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Propuesta de proyecto: Accesibilidad para estudiantes con discapacidad</w:t>
      </w:r>
    </w:p>
    <w:p>
      <w:r>
        <w:t>Introduccion: A continuacion presento mi propuesta de proyecto de innovacion, organizada en problema, usuario, solucion e impacto.</w:t>
      </w:r>
    </w:p>
    <w:p>
      <w:r>
        <w:t>Problema. El problema es la falta de materiales accesibles. Un diagnostico interno encontro que solo el 12% de los PDFs de los cursos son compatibles con lectores de pantalla, lo que afecta a estudiantes con discapacidad visual.</w:t>
      </w:r>
    </w:p>
    <w:p>
      <w:r>
        <w:t>Usuario afectado. El usuario afectado es el estudiante con discapacidad visual que no puede acceder al material de sus cursos en igualdad de condiciones.</w:t>
      </w:r>
    </w:p>
    <w:p>
      <w:r>
        <w:t>Conclusion: la propuesta atiende una necesidad concreta de la comunidad y plantea una solucion viable con impacto medible.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