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21 - MODELO - SENTENCA - PLANO DE SAUDE E BARIATRICA</w:t>
      </w:r>
    </w:p>
    <w:p>
      <w:r>
        <w:t>Sentencas sobre plano de saude, carencia, reembolso, medicamento, rede credenciada e pos bariatrica.</w:t>
      </w:r>
    </w:p>
    <w:p>
      <w:r>
        <w:t>Fontes consolidadas desta familia de modelos.</w:t>
      </w:r>
    </w:p>
    <w:p>
      <w:pPr>
        <w:pStyle w:val="Heading1"/>
      </w:pPr>
      <w:r>
        <w:t>FONTE 01 - SENTENCA CANCELAMENTO UNILATERAL PLANO DE SAUDE PROCEDENTE 0803346 43.2024.8.19.0045</w:t>
      </w:r>
    </w:p>
    <w:p>
      <w:r>
        <w:t xml:space="preserve">Trata-se de ação indenizatória ajuizada por MESSIAS FERNANDES DE PAIVA em face de PLURAL GESTAO EM PLANOS DE SAUDE LTDA. </w:t>
      </w:r>
    </w:p>
    <w:p>
      <w:r>
        <w:t xml:space="preserve">Narra o autor, em síntese, que contratou plano de saúde coletivo por adesão ofertado pela ré, por intermédio de uma vendedora, para si e sua companheira. Sustenta que, mesmo após realizar o pagamento das mensalidades por aproximadamente cinco meses, foi surpreendido com um e-mail informando sobre o cancelamento de seu plano e a necessidade de fornecer dados bancários para o estorno dos valores pagos, sob a justificativa de morosidade na realização da entrevista médica. Alega que não foi devidamente informado de que a referida entrevista era condição essencial para a eficácia do contrato, tampouco sobre um prazo para sua realização, caracterizando falha no dever de informação e publicidade enganosa por omissão. Requer, assim, a condenação da ré à restituição do valor pago a título de mensalidades, no montante de R$ 2.704,31, e ao pagamento de indenização por danos morais no valor de R$ 15.000,00. </w:t>
      </w:r>
    </w:p>
    <w:p>
      <w:r>
        <w:t xml:space="preserve">A petição inicial (ID 117778175) veio instruída com os documentos contantes dos IDs 117780556 a 117780574. </w:t>
      </w:r>
    </w:p>
    <w:p>
      <w:r>
        <w:t xml:space="preserve">Despacho (ID 122853201), proferido em 07/06/2024, deferiu a gratuidade de justiça ao autor e determinou a citação da ré. </w:t>
      </w:r>
    </w:p>
    <w:p>
      <w:r>
        <w:t xml:space="preserve">Citada, a ré apresentou contestação no ID 131683377, na qual arguiu, em preliminar, a falta de interesse de agir, por entender que não houve pretensão resistida quanto à devolução dos valores. No mérito, alegou a legitimidade do cancelamento da proposta devido à demora do autor em realizar a entrevista médica qualificada, sustentando a inexistência de ato ilícito, de falha na prestação de serviços e de danos morais indenizáveis, pugnando pela improcedência dos pedidos. </w:t>
      </w:r>
    </w:p>
    <w:p>
      <w:r>
        <w:t>A contestação veio instruída com os seguintes documentos constantes dos indexadoresID 131683380 a ID 131683387.</w:t>
      </w:r>
    </w:p>
    <w:p>
      <w:r>
        <w:t>O autor apresentou réplica no ID 147485921, acompanhada do documento CONVERSA E-MAIL (ID 147485927), refutando as teses defensivas e reiterando os pedidos iniciais.</w:t>
      </w:r>
    </w:p>
    <w:p>
      <w:r>
        <w:t xml:space="preserve">Decisão (ID 186212493), proferida em 16/04/2025, saneou o feito, rejeitando a preliminar de ausência de interesse de agir, fixando os pontos controvertidos e invertendo o ônus da prova em favor da parte autora, nos termos do artigo 6º, VIII, do CDC. </w:t>
      </w:r>
    </w:p>
    <w:p>
      <w:r>
        <w:t>Intimadas a se manifestarem em provas, a parte autora requereu a produção de prova testemunhal (ID 165022404), enquanto a parte ré, já sob o ônus probatório invertido, informou não ter interesse em produzir mais provas (ID 190672854).</w:t>
      </w:r>
    </w:p>
    <w:p>
      <w:r>
        <w:t>É O RELATÓRIO. DECIDO.</w:t>
      </w:r>
    </w:p>
    <w:p>
      <w:r>
        <w:t>Não havendo outras questões preliminares a apreciar ou tendo sido estas superadas, e presentes os pressupostos processuais e as condições da ação, passo à análise do mérito. 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 mormente considerando que a parte ré, sobre quem recaiu o ônus probatório, declinou da produção de novas provas (ID 190672854).</w:t>
      </w:r>
    </w:p>
    <w:p>
      <w:r>
        <w:t>A relação jurídica estabelecida entre as partes configura-se como de consumo, encontrando-se o autor na condição de consumidor e a ré na de fornecedora, nos termos dos artigos 2º e 3º do Código de Defesa do Consumidor (Lei nº 8.078/90). Aplicam-se, portanto, as normas protetivas do microssistema consumerista.</w:t>
      </w:r>
    </w:p>
    <w:p>
      <w:r>
        <w:t>No que tange à inversão do ônus da prova, prevista no artigo 6º, inciso VIII, do Código de Defesa do Consumidor, verifica-se que foi deferida pela decisão de ID 186212493, ante a verossimilhança das alegações autorais e a hipossuficiência técnica do consumidor. Nesse contexto, cabia à parte ré comprovar que informou ao autor, de maneira clara, adequada e prévia, sobre a necessidade e o prazo da entrevista médica como condição essencial para a contratação e eficácia do plano de saúde, bem como a regularidade do cancelamento da proposta.</w:t>
      </w:r>
    </w:p>
    <w:p>
      <w:r>
        <w:t xml:space="preserve">Contudo, da análise dos autos, verifica-se que a parte ré não logrou êxito em demonstrar tais fatos. A ré fundamenta sua defesa na demora do autor em realizar a entrevista, contudo, não apresenta qualquer documento que comprove ter estabelecido um prazo para tal ato ou ter informado inequivocamente ao consumidor que a não realização da entrevista em determinado período implicaria a recusa automática da proposta. </w:t>
      </w:r>
    </w:p>
    <w:p>
      <w:r>
        <w:t xml:space="preserve">Registre-se, a propósito, que a cláusula 25 da proposta de adesão (ID 131683387, pág. 11), ao dispor que o proponente se compromete a comparecer à entrevista "sob pena de ser notificado o seu cancelamento", é genérica e não estabelece prazo, tampouco informa que a contratação estaria suspensa até a sua realização. </w:t>
      </w:r>
    </w:p>
    <w:p>
      <w:r>
        <w:t xml:space="preserve">Ademais, a conduta da ré, ao emitir boletos e receber o pagamento das mensalidades por meses consecutivos (IDs 117780569, 117780570, 117780571, 117780572, 117780573), gerou no consumidor a legítima expectativa de que o contrato estava vigente e regular. Tal comportamento contraditório viola o princípio da boa-fé objetiva, que deve nortear as relações de consumo. </w:t>
      </w:r>
    </w:p>
    <w:p>
      <w:r>
        <w:t>Nesse contexto, a falha no dever de informação, direito básico do consumidor previsto no artigo 6º, III, do CDC, é manifesta, configurando-se, ainda, publicidade enganosa por omissão, nos termos do artigo 37, § 3º, do mesmo diploma legal, ao deixar de informar dado essencial do serviço. Com efeito, a ausência de informação clara e a aceitação dos pagamentos configuram falha na prestação do serviço, nos termos do artigo 14 do CDC, o que gera o dever de reparar os danos causados.</w:t>
      </w:r>
    </w:p>
    <w:p>
      <w:r>
        <w:t>Quanto ao pedido de restituição dos valores pagos, o autor comprovou o dispêndio de R$ 2.704,31 (IDs 117780569, 117780570, 117780571, 117780572, 117780573) por um serviço que, na prática, não lhe foi efetivamente disponibilizado, uma vez que a ré considerou sua proposta "declinada". Portanto, a restituição do montante é medida que se impõe. O pleito, contudo, foi de restituição simples, não havendo pedido expresso de devolução em dobro, devendo o dispositivo ater-se aos limites da lide.</w:t>
      </w:r>
    </w:p>
    <w:p>
      <w:r>
        <w:t xml:space="preserve">No que concerne aos danos morais, estes restaram devidamente configurados. </w:t>
      </w:r>
    </w:p>
    <w:p>
      <w:r>
        <w:t xml:space="preserve">Com efeito, o autor, portador de hipertensão arterial (conforme laudo e receita médica de ID 117780566), buscou a contratação de um plano de saúde para obter segurança e tranquilidade, mas, ao contrário, foi mantido em uma situação de incerteza, pagando por um serviço que lhe foi posteriormente negado sem aviso prévio claro. </w:t>
      </w:r>
    </w:p>
    <w:p>
      <w:r>
        <w:t xml:space="preserve">Decerto, a frustração da legítima expectativa de estar coberto por um plano de saúde, somada ao descaso da fornecedora em prestar informações adequadas, configura ofensa a direitos da personalidade, como a paz, a segurança e a dignidade, gerando o dever de indenizar. </w:t>
      </w:r>
    </w:p>
    <w:p>
      <w:r>
        <w:t>Além disso, a condenação por danos morais deve assumir uma feição diferenciada, em razão do seu caráter nitidamente punitivo-pedagógico, com a finalidade de coibir futuras práticas abusivas que os consumidores eventualmente estejam sujeitos.</w:t>
      </w:r>
    </w:p>
    <w:p>
      <w:r>
        <w:t>Desta forma, no intuito de punir e educar a parte ré, para que repense o trato com seus clientes e a sua atividade como um todo, há que se atribuir à indenização ora postulada o caráter punitivo-pedagógico que, usualmente, a ela não está atrelado.</w:t>
      </w:r>
    </w:p>
    <w:p>
      <w:r>
        <w:t xml:space="preserve">Os danos morais serão arbitrados com base nos princípios da razoabilidade e da proporcionalidade, para não gerar um enriquecimento sem causa em prol da autora e no intuito de atender o caráter punitivo-pedagógico com relação ao réu.  </w:t>
      </w:r>
    </w:p>
    <w:p>
      <w:r>
        <w:t>Posto isso, JULGO PARCIALMENTE PROCEDENTES os pedidos formulados na petição inicial para:</w:t>
      </w:r>
    </w:p>
    <w:p>
      <w:r>
        <w:t xml:space="preserve">a) CONDENAR a ré, PLURAL GESTAO EM PLANOS DE SAUDE LTDA, a restituir ao autor, MESSIAS FERNANDES DE PAIVA, a quantia de R$ 2.704,31 (dois mil, setecentos e quatro reais e trinta e um centavos). </w:t>
      </w:r>
    </w:p>
    <w:p>
      <w:r>
        <w:t>Sobre este valor incidirá atualização monetária pelo IPCA a partir de cada desembolso – Súmula 43/STJ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 xml:space="preserve">b) CONDENAR a ré, PLURAL GESTAO EM PLANOS DE SAUDE LTDA, a pagar ao autor, MESSIAS FERNANDES DE PAIVA, a título de indenização por danos morais, o valor de R$ 10.000,00 (dez mil reais). </w:t>
      </w:r>
    </w:p>
    <w:p>
      <w:r>
        <w:t>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Em consequência, JULGO EXTINTO O PROCESSO COM RESOLUÇÃO DO MÉRITO, na forma do artigo 487, inciso I, do Código de Processo Civil.</w:t>
      </w:r>
    </w:p>
    <w:p>
      <w:r>
        <w:t>Outrossim, condeno a parte ré ao pagamento das custas processuais e dos honorários advocatícios, que fixo em 10% (dez por cento) sobre o valor total da condenação, nos termos do art. 85, §2º, do CPC.</w:t>
      </w:r>
    </w:p>
    <w:p>
      <w:r>
        <w:t>Publique-se. Intimem-se.</w:t>
      </w:r>
    </w:p>
    <w:p>
      <w:r>
        <w:t>Após o trânsito em julgado, dê-se baixa e arquive-se.</w:t>
      </w:r>
    </w:p>
    <w:p>
      <w:pPr>
        <w:pStyle w:val="Heading1"/>
      </w:pPr>
      <w:r>
        <w:t>FONTE 02 - SENTENCA FUNDO DE SAUDE PM</w:t>
      </w:r>
    </w:p>
    <w:p>
      <w:r>
        <w:t>Trata-se de ação de ressarcimento cumulada com tutela de urgência e dano moral movida por GERALDO DE OLIVEIRA AGUIAR em face do ESTADO DO RIO DE JANEIRO, pela qual o autor, pertencente ao quadro de membros da Polícia Militar do Estado do Rio de Janeiro, pretende a restituição dos valores descontados compulsoriamente de sua folha de pagamento sob rubrica de “Fundo de Saúde”.</w:t>
      </w:r>
    </w:p>
    <w:p>
      <w:r>
        <w:t>A inicial veio instruída com os documentos de IDs. 32977559 a 32977581.</w:t>
      </w:r>
    </w:p>
    <w:p>
      <w:r>
        <w:t>Em ID 33457635, decisão deferindo a gratuidade de justiça ao autor, bem como concedendo a antecipação de tutela.</w:t>
      </w:r>
    </w:p>
    <w:p>
      <w:r>
        <w:t>Contestação em ID 38405238, pela qual o réu alega, em síntese, que a contribuição dos valores pagos a título de fundo de saúde é voluntária, bem como que foi publicado no boletim da PM nº 173, de 19/09/2014, um comunicado ratificando esta informação, estando facultado aos servidores militares a requisição dos descontos em folha de pagamento via pedido administrativo. Em sede preliminar, expõe que carece o autor de interesse processual quanto ao pedido de manutenção dos descontos ao Fundo de Saúde, haja vista que o mesmo pode ser deferido administrativamente. Sustenta, ainda, que a pretensão de restituição de contribuições de natureza compulsória encontra-se prescrita, considerando o teor do artigo 1º do Decreto nº 20.910/32. Em outro plano, narra que o pleito autoral caracteriza afronte à boa-fé objetiva, assim como que o mesmo teve ciência da faculdade de sua contribuição, porém preferiu mantê-la para utilizar dos serviços respectivos. Pugna, nestes termos, que seja julgado improcedente o pedido autoral e, alternativamente, caso este seja procedente, que se afaste a pretensão de permanência da parte autora no sistema Fundo de Saúde.</w:t>
      </w:r>
    </w:p>
    <w:p>
      <w:r>
        <w:t>Réplica em ID 53396187.</w:t>
      </w:r>
    </w:p>
    <w:p>
      <w:r>
        <w:t>Manifestação da parte autora informando não possuir outras provas a produzir, em ID 61405931.</w:t>
      </w:r>
    </w:p>
    <w:p>
      <w:r>
        <w:t>Certidão cartorária, em ID 73454598, informando que embora intimada a parte ré não se manifestou em provas no prazo legal.</w:t>
      </w:r>
    </w:p>
    <w:p>
      <w:r>
        <w:t>O Ministério Público informou não possuir interesse em intervir no feito (ID. 210476113).</w:t>
      </w:r>
    </w:p>
    <w:p>
      <w:r>
        <w:t>É O RELATÓRIO. PASSO A DECIDIR.</w:t>
      </w:r>
    </w:p>
    <w:p>
      <w:r>
        <w:t>Inicialmente, destaco e rejeito a preliminar de ausência de interesse de agir, ao argumento de que o pedido de cancelamento dos descontos poderia ser atendido na via administrativa. Isso porque, a necessidade de provocação do Poder Judiciário para obter a restituição dos valores já descontados e um provimento definitivo sobre a legalidade da cobrança evidencia o interesse processual do autor. Ademais, a própria resistência do réu em juízo, contestando o mérito do pedido, configura a lide e justifica a ação.</w:t>
      </w:r>
    </w:p>
    <w:p>
      <w:r>
        <w:t>Da mesma forma, afasto a alegação de ausência de documentos essenciais. A petição inicial foi instruída com os contracheques do período em que o autor busca a restituição, documentos suficientes para a análise do mérito da questão, sendo que a apuração exata do valor a ser restituído pode ser realizada em fase de liquidação de sentença.</w:t>
      </w:r>
    </w:p>
    <w:p>
      <w:r>
        <w:t>Não havendo outras questões preliminares pendentes de apreciação, presentes os pressupostos processuais, bem como as condições para o regular exercício do direito de ação, passo à apreciação do mérito da causa.</w:t>
      </w:r>
    </w:p>
    <w:p>
      <w:r>
        <w:t>O feito se encontra maduro para julgamento, tendo em vista se tratar de matéria unicamente de direito, qual seja, a inconstitucionalidade da contribuição compulsória para manutenção dos serviços de saúde prestados aos policiais e bombeiros militares do Estado do Rio de Janeiro.</w:t>
      </w:r>
    </w:p>
    <w:p>
      <w:r>
        <w:t>À teor do artigo 149, parágrafo único da CRFB, até o advento da Emenda Constitucional n° 41/2003, era permitido aos Estados-Membros instituir contribuição para o custeio de assistência social, entretanto, após a edição desta Emenda, os Estados, Distrito Federal e Municípios somente podem instituir contribuição compulsória para o custeio do respectivo regime previdenciário, excluindo-se assim as despesas de saúde. Desta forma, o Estado não possui competência legislativa para instituir contribuição para custeio de um plano de saúde dos servidores militares, não sendo possível exigir compulsoriamente desconto que não possua natureza previdenciária.</w:t>
      </w:r>
    </w:p>
    <w:p>
      <w:r>
        <w:t>Ressalte-se que, o Órgão Especial deste Tribunal já se pronunciou acerca da inconstitucionalidade da Lei Estadual nº 3.465/2000, a qual instituiu a contribuição obrigatória ao Fundo de Saúde da Corporação no que se refere aos policiais militares e bombeiros militares:</w:t>
      </w:r>
    </w:p>
    <w:p>
      <w:r>
        <w:t>Processo: 2007.017.00025 1ª Ementa - ARGUICAO DE INCONSTITUCIONALIDADE DES. MARIA HENRIQUETA LOBO - Julgamento: 26/11/2007 - ORGAO ESPECIAL Incidente de Inconstitucionalidade Lei nº 3.465/2000.Policiais militares e bombeiros militares. Contribuição compulsória para o Fundo Único de Saúde. A instituição, pelos Estados, Distrito Federal e Municípios, de contribuição compulsória a ser descontada de seus servidores para custeio de assistência à saúde afronta o disposto no artigo 149 § 1º da Constituição Federal. Permissivo constitucional que se restringe aos descontos para fins unicamente previdenciários. Acolhimento da arguição para declarar a inconstitucionalidade da Lei nº 3.465/2000 Desta forma, tendo sido declarada a inconstitucionalidade do ato, tal decisão produz efeitos ex tunc, impondo-se a repetição do indébito.</w:t>
      </w:r>
    </w:p>
    <w:p>
      <w:r>
        <w:t>E ainda:</w:t>
      </w:r>
    </w:p>
    <w:p>
      <w:r>
        <w:t>"Processo nº 0019942-73.2013.8.19.0061 - TJRJ- Des(a) Marília de Castro Neves Vieira - Julgamento: 08/03/2017 - Vigésima Câmara Cível - ADMINISTRATIVO E CONSTITUCIONAL. POLICIAL MILITAR. FUNDO DE SAUDE. APELAÇÃO CÍVEL/REEXAME NECESSÁRIO. DESCONTO COMPULSÓRIO PARA O FUNDO DE SAÚDE DOS POLICIAIS MILITARES DO ESTADO DO RIO DE JANEIRO. SENTENÇA DE PROCEDÊNCIA. INCOMPATIBILIDADE COM O SISTEMA JÁ EXISTENTE DE CONTRIBUIÇÃO COMPULSÓRIA EM FAVOR DO RIOPREVIDÊNCIA. NATUREZA DE CONTRIBUIÇÃO SOCIAL GERAL. FACULTATIVIDADE DA CONTRIBUIÇÃO PARA CUSTEIO DA ASSISTÊNCIA SOCIAL E DA SAÚDE. ARGÜIÇÃO DE INCONSTITUCIONALIDADE Nº 2007.017.00025 JULGADA PELO ÓRGÃO ESPECIAL DESTA E. CORTE QUE RECONHECEU A INCONSTITUCIONALIDADE DA LEI ESTADUAL Nº 3.465/2000. IMPOSSIBILIDADE DE DESCONTO COMPULSÓRIO DA CONTRIBUIÇÃO AO FUNDO DE SAÚDE EM FOLHA DE PAGAMENTO DO SERVIDOR. CESSAÇÃO DO DESCONTO. RESTITUIÇÃO DEVIDA A PARTIR DOS DESCONTOS INDEVIDOS, OBSERVADA A PRESCRIÇÃO QUINQUENAL. INAPLICABILIDADE DA SÚMULA Nº 188 DO SUPERIOR TRIBUNAL DE JUSTIÇA JÁ QUE NÃO SE TRATA DE REPETIÇÃO DE INDÉBITO TRIBUTÁRIO. PAGAMENTO DA TAXA JUDICIÁRIA. CONFUSÃO ENTRE CREDOR E DEVEDOR. PROVIMENTO PARCIAL DO RECURSO. PARCIAL REFORMA DA SENTENÇA EM REEXAME NECESSÁRIO."</w:t>
      </w:r>
    </w:p>
    <w:p>
      <w:r>
        <w:t>Assim, diante do exposto bem como das afirmações e documentos anexados aos autos, não há como deixar de acolher o pleito autoral, devendo a parte ré providenciar a restituição dos valores descontados da folha de pagamento do autor sob a rubrica "Fundo de Saúde", respeitada a prescrição quinquenal na forma do artigo 1º do Decreto nº 20.910/32, bem como do Enunciado nº 85 do E.STJ, in verbis:</w:t>
      </w:r>
    </w:p>
    <w:p>
      <w:r>
        <w:t>"Nas relações jurídicas de trato sucessivo em que a Fazenda Pública figure como devedora, quando não tiver sido negado o próprio direito reclamado, a prescrição atinge apenas as prestações vencidas antes do quinquênio anterior à propositura da ação".</w:t>
      </w:r>
    </w:p>
    <w:p>
      <w:r>
        <w:t>Posto isso, JULGO PROCEDENTE o pedido formulado pela parte autora na exordial para CONDENAR o réu a restituir os valores descontados da folha de pagamento do autor sob a rubrica "Fundo de Saúde", observada a regra da prescrição quinquenal, na forma do disposto na Súmula nº 85 do E. STJ.</w:t>
      </w:r>
    </w:p>
    <w:p>
      <w:r>
        <w:t>Os valores deverão ser restituídos com correção monetária pelo IPCA-E a partir de cada desconto indevido (conforme Tema 810 do STF) e acrescidos de juros de mora, calculados pelos índices da caderneta de poupança a contar da citação (art. 1º-F da Lei nº 9.494/97), até 09/12/2021. A partir dessa data, incidirá exclusivamente a taxa Selic para juros e correção, nos termos da Emenda Constitucional nº 113/21.</w:t>
      </w:r>
    </w:p>
    <w:p>
      <w:r>
        <w:t>Em consequência declaro extinto o processo com apreciação do mérito nos termos do artigo 487, I do Código de Processo Civil de 2015. Outrossim, condeno o réu em honorários advocatícios que serão arbitrados no momento de liquidação do julgado, de acordo com o disposto no artigo 85, §4º, inciso II do Código de Processo Civil, deixando de condená-la nas custas face a isenção legal.</w:t>
      </w:r>
    </w:p>
    <w:p>
      <w:r>
        <w:t>Publique-se e intimem-se.</w:t>
      </w:r>
    </w:p>
    <w:p>
      <w:r>
        <w:t>Deixo de submeter a presente sentença ao duplo grau obrigatório de jurisdição, uma vez que, embora se trate de sentença ilíquida, o valor a ser liquidado não se aproximará de 100 salários-mínimos, aplicando-se, assim, a exceção prevista no art. 496, § 3º, inciso III, do CPC.</w:t>
      </w:r>
    </w:p>
    <w:p>
      <w:r>
        <w:t>Preclusas as vias impugnativas e observadas as formalidades legais, dê-se baixa e arquivem-se os autos.</w:t>
      </w:r>
    </w:p>
    <w:p>
      <w:pPr>
        <w:pStyle w:val="Heading1"/>
      </w:pPr>
      <w:r>
        <w:t>FONTE 03 - SENTENCA MEDICAMENTO PLANO DE SAUDE 0801456 35.2025.8.19.0045</w:t>
      </w:r>
    </w:p>
    <w:p>
      <w:r>
        <w:t xml:space="preserve">Trata-se de ação de obrigação de fazer com pedido de tutela antecipada ajuizada por TAÍS APARECIDA NOGUEIRA ALVES em face de SUL AMÉRICA COMPANHIA DE SEGURO SAÚDE. </w:t>
      </w:r>
    </w:p>
    <w:p>
      <w:r>
        <w:t>Na inicial, narra a autora, em síntese, que é portadora de neoplasia de cólon com metástase hepática e, durante o tratamento quimioterápico, evoluiu com quadro de tromboembolismo pulmonar agudo. Afirma que, em razão da falha terapêutica do anticoagulante oral anteriormente prescrito, seu médico assistente indicou a substituição pela Enoxaparina Sódica (Clexane®) 60mg, de uso contínuo. Informa que a ré negou a cobertura administrativa sob o fundamento de que o medicamento é de uso domiciliar e não possui previsão contratual. Requer, ao final, a confirmação da tutela para fornecimento do fármaco e condenação da ré ao pagamento de indenização por danos morais. A petição inicial (ID 174829209) veio instruída com documentos, destacando-se o relatório médico (ID 174832898), exames de imagem (IDs 174832865 e 174832890) e a negativa administrativa (ID 174832899).</w:t>
      </w:r>
    </w:p>
    <w:p>
      <w:r>
        <w:t>Decisão de ID 175614223 deferiu a tutela de urgência, determinando o fornecimento do medicamento no prazo de 48 horas, sob pena de penhora, reconhecendo a probabilidade do direito diante do Rol da ANS (RN 465/2021).</w:t>
      </w:r>
    </w:p>
    <w:p>
      <w:r>
        <w:t>Citada, a ré apresentou contestação (ID 181442997), sustentando a licitude da negativa com base na exclusão legal de medicamentos de uso domiciliar (Art. 10, VI, Lei 9.656/98) e a taxatividade do Rol da ANS. Defende a ausência de ato ilícito e de dever de indenizar por danos morais. Pugna pela improcedência.</w:t>
      </w:r>
    </w:p>
    <w:p>
      <w:r>
        <w:t>Réplica no ID 202367454, na qual a autora rebate os argumentos da defesa, reiterando que o caso se enquadra na exceção de medicamentos para controle de efeitos adversos do tratamento antineoplásico.</w:t>
      </w:r>
    </w:p>
    <w:p>
      <w:r>
        <w:t>A decisão saneadora de ID 231180670 fixou como pontos controvertidos a obrigatoriedade de cobertura do medicamento para uso domiciliar como tratamento de evento adverso decorrente de tratamento antineoplásico e a ocorrência de dano moral. Na mesma oportunidade, o juízo indeferiu a produção de outras provas, declarando encerrada a instrução processual por entender que a matéria é de direito e está suficientemente esclarecida pela prova documental.</w:t>
      </w:r>
    </w:p>
    <w:p>
      <w:r>
        <w:t>As partes apresentaram alegações finais nos IDs 232259474 (autora) e 237550113 (ré).</w:t>
      </w:r>
    </w:p>
    <w:p>
      <w:r>
        <w:t>É O RELATÓRIO. DECIDO.</w:t>
      </w:r>
    </w:p>
    <w:p>
      <w:r>
        <w:t>Não havendo questões preliminares a apreciar, presentes os pressupostos processuais e as condições da ação, passo a analisar o mérito. A causa comporta julgamento antecipado, porquanto a matéria controvertida encontra-se suficientemente esclarecida pela prova documental produzida, conforme estabelecido na decisão de ID 231180670.</w:t>
      </w:r>
    </w:p>
    <w:p>
      <w:r>
        <w:t>A relação jurídica entre as partes rege-se pelas normas do Código de Defesa do Consumidor, nos termos da Súmula 608 do STJ, uma vez que a ré é operadora de plano de saúde na modalidade de seguro saúde.</w:t>
      </w:r>
    </w:p>
    <w:p>
      <w:r>
        <w:t>A controvérsia central da lide, conforme fixado na decisão saneadora, reside em determinar se a ré está obrigada a custear o medicamento Enoxaparina Sódica para uso domiciliar no caso específico da autora, paciente oncológica com tromboembolismo pulmonar. Nos termos do artigo 373 do CPC, incumbia à parte autora provar a necessidade do tratamento e o enquadramento legal, enquanto à ré cabia demonstrar a licitude da exclusão.</w:t>
      </w:r>
    </w:p>
    <w:p>
      <w:r>
        <w:t>Compulsando os autos, verifica-se que o relatório médico de ID 174832898 é taxativo ao indicar que a autora "apresentou novo evento trombótico em uso de DOAC [anticoagulante oral], tem indicação de troca por enoxaparina". O nexo entre o evento trombótico e a neoplasia de base é, portanto, evidente, tratando-se o tromboembolismo de complicação comum e efeito adverso grave do quadro oncológico e seu tratamento.</w:t>
      </w:r>
    </w:p>
    <w:p>
      <w:r>
        <w:t>Embora a Lei 9.656/98 permita, como regra geral, a exclusão de medicamentos de uso domiciliar (art. 10, VI), o próprio ordenamento estabelece exceções cruciais no art. 12, inciso I, alínea "c", que obriga a cobertura de tratamentos antineoplásicos domiciliares, "incluindo medicamentos para o controle de efeitos adversos relacionados ao tratamento e adjuvantes". No mesmo sentido, a Resolução Normativa 465/2021 da ANS, em seu Anexo II, item 54.8, prevê a cobertura obrigatória de heparina de baixo peso molecular (caso da Enoxaparina) para o tratamento do tromboembolismo relacionado ao uso de antineoplásicos.</w:t>
      </w:r>
    </w:p>
    <w:p>
      <w:r>
        <w:t>Portanto, a negativa da ré revela-se abusiva, pois viola a própria finalidade do contrato e as normas cogentes que regem a saúde suplementar. Havendo indicação médica fundamentada para tratamento de complicação de doença coberta, a escolha da terapêutica cabe ao médico assistente, e não à operadora (Súmulas 211 e 340 do TJRJ).</w:t>
      </w:r>
    </w:p>
    <w:p>
      <w:r>
        <w:t>Quanto ao dano moral, este resta configurado in re ipsa. A recusa indevida de cobertura de tratamento essencial para paciente com doença grave e risco de morte agrava sobremaneira a aflição psicológica e a angústia da segurada, extrapolando o mero inadimplemento contratual. Aplica-se ao caso a Súmula 339 do TJRJ: "A recusa indevida ou injustificada, pela operadora de plano de saúde, de autorizar a cobertura financeira de tratamento médico enseja reparação a título de dano moral".</w:t>
      </w:r>
    </w:p>
    <w:p>
      <w:r>
        <w:t>Além disso, a condenação por danos morais deve assumir uma feição diferenciada, em razão do seu caráter nitidamente punitivo-pedagógico, com a finalidade de coibir futuras práticas abusivas que os consumidores eventualmente estejam sujeitos.</w:t>
      </w:r>
    </w:p>
    <w:p>
      <w:r>
        <w:t>Desta forma, no intuito de punir e educar a parte ré, para que repense o trato com seus clientes e a sua atividade como um todo, há que se atribuir à indenização ora postulada o caráter punitivo-pedagógico que, usualmente, a ela não está atrelado.</w:t>
      </w:r>
    </w:p>
    <w:p>
      <w:r>
        <w:t xml:space="preserve">Os danos morais serão arbitrados com base nos princípios da razoabilidade e da proporcionalidade, para não gerar um enriquecimento sem causa em prol da autora e no intuito de atender o caráter punitivo-pedagógico com relação ao réu.  </w:t>
      </w:r>
    </w:p>
    <w:p>
      <w:r>
        <w:t>Posto isso, JULGO PROCEDENTES os pedidos formulados na petição inicial, extinguindo o processo com resolução de mérito, nos termos do art. 487, I, do CPC, para o fim de:</w:t>
      </w:r>
    </w:p>
    <w:p>
      <w:r>
        <w:t>a) CONFIRMAR a tutela de urgência deferida no ID 175614223 e CONDENAR a ré a fornecer à autora o medicamento Enoxaparina Sódica (Clexane®) 60mg, na posologia e quantidade prescritas pelo médico assistente (duas aplicações diárias), até a efetiva remissão oncológica ou nova indicação médica em sentido contrário;</w:t>
      </w:r>
    </w:p>
    <w:p>
      <w:r>
        <w:t xml:space="preserve">b) CONDENAR a parte ré a pagar à parte autora a quantia de R$ 10.000,00 (dez mil reais) a título de indenização por danos morais. </w:t>
      </w:r>
    </w:p>
    <w:p>
      <w:r>
        <w:t xml:space="preserve">Sobre este valor incidirá correção monetária pelo IPCA a partir desta sentença (Súmula 362/STJ e art. 389, parágrafo único, CC, com a redação da Lei nº 14.905/2024) e juros de mora legais, calculados pela taxa SELIC deduzido o índice de atualização monetária (IPCA), na forma do art. 406, § 1º, do Código Civil, a contar da citação (art. 405, CC). Caso o resultado da dedução seja negativo, a taxa de juros de mora será considerada igual a zero, nos termos do art. 406, § 3º, do Código Civil. </w:t>
      </w:r>
    </w:p>
    <w:p>
      <w:r>
        <w:t>Condeno a parte ré ao pagamento das custas processuais e dos honorários advocatícios, que fixo em 10% (dez por cento) sobre o valor da condenação, nos termos do art. 85, §2º, do CPC.</w:t>
      </w:r>
    </w:p>
    <w:p>
      <w:r>
        <w:t>Publique-se. Intimem-se.</w:t>
      </w:r>
    </w:p>
    <w:p>
      <w:pPr>
        <w:pStyle w:val="Heading1"/>
      </w:pPr>
      <w:r>
        <w:t>FONTE 04 - SENTENCA PLANO DE SAUDE CARENCIA EMERGENCIA PROCEDENTE 0807008 15.2024.8.19.0045</w:t>
      </w:r>
    </w:p>
    <w:p>
      <w:r>
        <w:t>Não havendo questões preliminares a apreciar, presentes os pressupostos processuais, presentes os elementos bastantes para a formação do convencimento do juízo, bem como diante da desnecessidade de produção da prova oral requerida pela autora ou de qualquer outra prova, passo a analisar o mérito conforme disposição do artigo 355, inciso I, do Código de Processo Civil de 2015.</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Destaca-se, ainda, a súmula 608 do STJ que preleciona que: “Aplica-se o Código de Defesa do Consumidor aos contratos de plano de saúde, salvo os administrados por entidades de autogestão.”</w:t>
      </w:r>
    </w:p>
    <w:p>
      <w:r>
        <w:t>Em que pese a parte autora ter requerido, em sua petição inicial, a inversão do ônus da prova, não deve esta ser deferida.</w:t>
      </w:r>
    </w:p>
    <w:p>
      <w:r>
        <w:t>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w:t>
      </w:r>
    </w:p>
    <w:p>
      <w:r>
        <w:t>Na situação em apreço, eventual hipossuficiência que se reconheça ao consumidor, ora integrante do polo ativo da relação processual, não repercutirá para a solução da demanda.</w:t>
      </w:r>
    </w:p>
    <w:p>
      <w:r>
        <w:t>As lições do consagrado Sérgio Cavalieri Filho, in Programa de Responsabilidade Civil, 5ª ed., p. 492, esclarecem que a regra do art. 6º, VIII, do CDC, incidirá a critério do magistrado que preside o processo:</w:t>
      </w:r>
    </w:p>
    <w:p>
      <w:r>
        <w:t>"De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r>
        <w:t>Nesse contexto, cabia à parte ré o ônus de desconstituir as alegações expostas pela autora na inicial em relação à falha na prestação dos serviços, notadamente quanto à negativa de autorização para a continuidade da internação hospitalar de que necessitava a autora. Contudo, deste ônus, não se desincumbiu.</w:t>
      </w:r>
    </w:p>
    <w:p>
      <w:r>
        <w:t>Com efeito, em que pese não haver impedimento para estabelecimento de carência pelas operadoras de planos de saúde para fins de excluir a cobertura de doenças e lesões preexistentes à época da contratação, certo é que em se tratando de hipótese de urgência ou emergência, imperiosa a imediata realização do procedimento, independente de prazo de carência estabelecido, respeitado o limite de 24 horas previsto no Art. 12, V, 'c', da Lei 9.656/98.</w:t>
      </w:r>
    </w:p>
    <w:p>
      <w:r>
        <w:t>No caso dos autos, os relatórios médicos constantes dos autos (em especial ID 144680405) não deixam qualquer dúvida quanto ao caráter de emergência da internação solicitada pelo médico que prestou o atendimento à autora, pessoa idosa, portadora de Parkinson avançado, que apresentou piora súbita do quadro, com risco de deterioração clínica. A necessidade de investigação clínica e compensação hemodinâmica, no contexto apresentado, inseria-se na situação emergencial que demandava a continuidade da cobertura hospitalar.</w:t>
      </w:r>
    </w:p>
    <w:p>
      <w:r>
        <w:t>Evidente, portanto, a falha na prestação dos serviços, sendo abusiva a negativa de autorização para a continuidade da internação da requerente, em caráter emergencial, após as 24 horas iniciais de atendimento, contrariando o disposto no Art. 35-C da Lei 9.656/98 e na Súmula 597 do STJ.</w:t>
      </w:r>
    </w:p>
    <w:p>
      <w:r>
        <w:t>A propósito, oportuno trazer à baila julgado do E. Tribunal de Justiça deste Estado sobre caso semelhante:</w:t>
      </w:r>
    </w:p>
    <w:p>
      <w:r>
        <w:t>“EMBARGOS DE DECLARAÇÃO NA APELAÇÃO CÍVEL. Acórdão embargado que negou provimento ao recurso da parte ré, assim ementado: "Apelação Cível. Direito do Consumidor. Plano de Saúde. Ação de Obrigação de Fazer c/c Indenizatória. Internação urgência/emergência. Negativa. Sentença de parcial procedência. Recurso da ré. 1. Demanda que versa sobre responsabilização da operadora do plano de saúde, em virtude de negativa ao pedido de autorização para internação em caráter de urgência/emergência, sob a justificativa de carência contratual. 2. Sentença de parcial procedência que confirma a decisão de tutela de urgência, para determinar à ré que autorize e cubra a internação do autor, condenando-a a pagar indenização por danos morais no valor de R$ 5.000,00 (cinco mil reais). 3. Autor que é beneficiário do plano de saúde administrado pela empresa ré, no segmento ambulatorial e hospitalar com obstetrícia. Adesão em 15/03/2021. 4. Laudo médico atesta que o autor apresenta quadro de sonolência e desorientação, com pico hipertensivo, sendo diagnosticado com infecção do trato urinário, necessitando, com urgência, de internação em CTI, com risco de morte. Atendimento na emergência do Hospital das Clínicas de São Gonçalo em 25/03/2021. 5. Na hipótese de internação de emergência/urgência, o prazo máximo de carência é de 24 horas para a cobertura do plano de saúde. Artigo 12, V, c, da Lei 9656/98. CONSU (Conselho de Saúde Suplementar) que, ao diferenciar na Resolução 13/1998 as hipóteses de emergência e urgência e limitar a cobertura na hipótese de emergência às doze primeiras horas, extrapolou a sua competência normativa. 6. Cláusulas contratuais que limitam as obrigações da operadora do plano de saúde que devem ser apreciadas sob a luz da boa-fé e da equidade. Art. 51, do CDC. Direito à saúde e à dignidade da pessoa humana que deve prevalecer. 7. Dano moral configurado. Negativa ao pedido de internação hospitalar em caráter emergencial. Autorização para a internação que somente ocorreu por intermédio do comando judicial, com o deferimento da tutela de urgência. Súmula nº 209 do TJRJ. 8. Verba indenizatória fixada em R$ 5.000,00 (cinco mil reais) que se mostra adequada às peculiaridades do caso, observados os princípios da razoabilidade e proporcionalidade. NEGADO PROVIMENTO AO RECURSO." Embargos de declaração opostos pela ré, alegando a existência de omissão no decisum. 1. Ausência de vício no julgado a justificar a oposição dos embargos de declaração pela parte ré. 2. Rediscussão do mérito. EMBARGOS A QUE SE NEGA PROVIMENTO. (TJ-RJ - APELAÇÃO: 0069566-96.2021.8.19.0001 202300190628, Relator: Des(a). MARIA CELESTE PINTO DE CASTRO JATAHY, Data de Julgamento: 06/02/2024, DECIMA SEXTA CAMARA DE DIREITO PRIVADO (ANTIGA 4ª)</w:t>
      </w:r>
    </w:p>
    <w:p>
      <w:r>
        <w:t>Assim, o pleito de indenização pelo dano moral sofrido pela autora merece amparo, uma vez que o ato ilícito praticado pela ré acarretou aflição e angústia, diante da gravidade de seu estado de saúde, da sua condição de vulnerabilidade (pessoa idosa com doença degenerativa grave) e do risco de agravamento do quadro em face da negativa de cobertura.</w:t>
      </w:r>
    </w:p>
    <w:p>
      <w:r>
        <w:t>Além disso, a condenação por danos morais deve assumir uma feição diferenciada, em razão do seu caráter nitidamente punitivo-pedagógico, com a finalidade de coibir futuras práticas abusivas que os consumidores eventualmente estejam sujeitos.</w:t>
      </w:r>
    </w:p>
    <w:p>
      <w:r>
        <w:t>Desta forma, no intuito de punir e educar a parte ré, para que repense o trato com seus clientes e as suas atividades como um todo, há que se atribuir à indenização ora postulada o caráter punitivo pedagógico que, usualmente, a ela não está atrelado.</w:t>
      </w:r>
    </w:p>
    <w:p>
      <w:r>
        <w:t>Os danos morais serão arbitrados com base nos princípios da razoabilidade e da proporcionalidade, para não gerar um enriquecimento sem causa em prol da parte autora. Assim, fixo a indenização por danos morais em R$ 15.000,00 (quinze mil reais).</w:t>
      </w:r>
    </w:p>
    <w:p>
      <w:r>
        <w:t>Posto isso, JULGO PROCEDENTES OS PEDIDOS para:</w:t>
      </w:r>
    </w:p>
    <w:p>
      <w:r>
        <w:t>1) Condenar a parte ré ao pagamento de R$ 9.250,00 (nove mil, duzentos e cinquenta reais), a título de danos materiais, corrigidos monetariamente pelo IPCA desde a data do desembolso (ID 169169681), acrescidos de juros calculados com base na taxa Selic, deduzido o índice de atualização monetária, na forma do art. 406, § 1º do CC/2002, com redação dada pela Lei nº 14.905/2024, a partir da citação;</w:t>
      </w:r>
    </w:p>
    <w:p>
      <w:r>
        <w:t>2) Condenar a parte ré ao pagamento de R$ 15.000,00 (quinze mil reais), a título de danos morais, corrigidos monetariamente pelo IPCA desde a data desta sentença (Súmula 362 do STJ), acrescidos de juros calculados com base na taxa Selic, deduzido o índice de atualização monetária, na forma do art. 406, § 1º do CC/2002, com redação dada pela Lei nº 14.905/2024, a partir da citação.</w:t>
      </w:r>
    </w:p>
    <w:p>
      <w:r>
        <w:t>Em consequência, julgo extinto o feito, com resolução do mérito, na forma do art. 487, inciso I do CPC.</w:t>
      </w:r>
    </w:p>
    <w:p>
      <w:r>
        <w:t>Outrossim, condeno a parte ré ao pagamento das custas e honorários advocatícios, que fixo em 15% sobre o valor da condenação.</w:t>
      </w:r>
    </w:p>
    <w:p>
      <w:r>
        <w:t>Publique-se. Intimem-se.</w:t>
      </w:r>
    </w:p>
    <w:p>
      <w:r>
        <w:t xml:space="preserve">Preclusas as vias impugnativas e observadas as formalidades legais, dê-se baixa e arquivem-se os presentes autos.  </w:t>
      </w:r>
    </w:p>
    <w:p>
      <w:pPr>
        <w:pStyle w:val="Heading1"/>
      </w:pPr>
      <w:r>
        <w:t>FONTE 05 - SENTENCA PLANO DE SAUDE CARENCIA EMERGENCIA PROCEDENTE 803686 21 2023</w:t>
      </w:r>
    </w:p>
    <w:p>
      <w:r>
        <w:t>Não havendo questões preliminares a apreciar, presentes os pressupostos processuais, presentes os elementos bastantes para a formação do convencimento do juízo, bem como diante da desnecessidade de produção da prova oral requerida pela autora ou de qualquer outra prova, passo a analisar o mérito conforme disposição do artigo 355, inciso I, do Código de Processo Civil de 2015.</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Destaca-se, ainda, a súmula 608 do STJ que preleciona que: “Aplica-se o Código de Defesa do Consumidor aos contratos de plano de saúde, salvo os administrados por entidades de autogestão.”</w:t>
      </w:r>
    </w:p>
    <w:p>
      <w:r>
        <w:t>Em que pese a parte autora ter requerido, em sua petição inicial, a inversão do ônus da prova, não deve esta ser deferida.</w:t>
      </w:r>
    </w:p>
    <w:p>
      <w:r>
        <w:t>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w:t>
      </w:r>
    </w:p>
    <w:p>
      <w:r>
        <w:t>Na situação em apreço, eventual hipossuficiência que se reconheça ao consumidor, ora integrante do polo ativo da relação processual, não repercutirá para a solução da demanda.</w:t>
      </w:r>
    </w:p>
    <w:p>
      <w:r>
        <w:t>As lições do consagrado Sérgio Cavalieri Filho, in Programa de Responsabilidade Civil, 5ª ed., p. 492, esclarecem que a regra do art. 6º, VIII, do CDC, incidirá a critério do magistrado que preside o processo:</w:t>
      </w:r>
    </w:p>
    <w:p>
      <w:r>
        <w:t>"De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r>
        <w:t xml:space="preserve">Nesse contexto, cabia à parte ré o ônus de desconstituir as alegações expostas pela autora na inicial em relação à falha na prestação dos serviços, notadamente quanto à negativa de autorização para internação hospitalar de que necessitava o autor. Contudo, deste ônus, não se desincumbiu. </w:t>
      </w:r>
    </w:p>
    <w:p>
      <w:r>
        <w:t>Com efeito, em que pese não haver impedimento para estabelecimento de carência pelas operadoras de planos de saúde para fins de excluir a cobertura de doenças e lesões preexistentes à época da contratação, certo é que em se tratando de hipótese de urgência ou emergência, imperiosa a imediata realização do procedimento, independente de prazo de carência estabelecido.</w:t>
      </w:r>
    </w:p>
    <w:p>
      <w:r>
        <w:t>No caso dos autos, consoante acertadamente expôs a i. representante do Ministério Público, em seu parecer final de ID. 94185312, os laudos e relatórios médicos constantes do identificador 59911487 não deixam qualquer dúvida quanto ao caráter de urgência/emergência da internação solicitada pelo médico que prestou o atendimento à menor, beneficiária do plano de saúde da empresa ré.</w:t>
      </w:r>
    </w:p>
    <w:p>
      <w:r>
        <w:t>Evidente, portanto, a falha na prestação dos serviços, sendo abusiva a negativa de autorização para a internação da requerente, em caráter emergencial.</w:t>
      </w:r>
    </w:p>
    <w:p>
      <w:r>
        <w:t>A propósito, oportuno trazer à baila julgado do E. Tribunal de Justiça deste Estado sobre caso semelhante:</w:t>
      </w:r>
    </w:p>
    <w:p>
      <w:r>
        <w:t>“EMBARGOS DE DECLARAÇÃO NA APELAÇÃO CÍVEL. Acórdão embargado que negou provimento ao recurso da parte ré, assim ementado: "Apelação Cível. Direito do Consumidor. Plano de Saúde. Ação de Obrigação de Fazer c/c Indenizatória. Internação urgência/emergência. Negativa. Sentença de parcial procedência. Recurso da ré. 1. Demanda que versa sobre responsabilização da operadora do plano de saúde, em virtude de negativa ao pedido de autorização para internação em caráter de urgência/emergência, sob a justificativa de carência contratual. 2. Sentença de parcial procedência que confirma a decisão de tutela de urgência, para determinar à ré que autorize e cubra a internação do autor, condenando-a a pagar indenização por danos morais no valor de R$ 5.000,00 (cinco mil reais). 3. Autor que é beneficiário do plano de saúde administrado pela empresa ré, no segmento ambulatorial e hospitalar com obstetrícia. Adesão em 15/03/2021. 4. Laudo médico atesta que o autor apresenta quadro de sonolência e desorientação, com pico hipertensivo, sendo diagnosticado com infecção do trato urinário, necessitando, com urgência, de internação em CTI, com risco de morte. Atendimento na emergência do Hospital das Clínicas de São Gonçalo em 25/03/2021. 5. Na hipótese de internação de emergência/urgência, o prazo máximo de carência é de 24 horas para a cobertura do plano de saúde. Artigo 12, V, c, da Lei 9656/98. CONSU (Conselho de Saúde Suplementar) que, ao diferenciar na Resolução 13/1998 as hipóteses de emergência e urgência e limitar a cobertura na hipótese de emergência às doze primeiras horas, extrapolou a sua competência normativa. 6. Cláusulas contratuais que limitam as obrigações da operadora do plano de saúde que devem ser apreciadas sob a luz da boa-fé e da equidade. Art. 51, do CDC. Direito à saúde e à dignidade da pessoa humana que deve prevalecer. 7. Dano moral configurado. Negativa ao pedido de internação hospitalar em caráter emergencial. Autorização para a internação que somente ocorreu por intermédio do comando judicial, com o deferimento da tutela de urgência. Súmula nº 209 do TJRJ. 8. Verba indenizatória fixada em R$ 5.000,00 (cinco mil reais) que se mostra adequada às peculiaridades do caso, observados os princípios da razoabilidade e proporcionalidade. NEGADO PROVIMENTO AO RECURSO." Embargos de declaração opostos pela ré, alegando a existência de omissão no decisum. 1. Ausência de vício no julgado a justificar a oposição dos embargos de declaração pela parte ré. 2. Rediscussão do mérito. EMBARGOS A QUE SE NEGA PROVIMENTO. (TJ-RJ - APELAÇÃO: 0069566-96.2021.8.19.0001 202300190628, Relator: Des(a). MARIA CELESTE PINTO DE CASTRO JATAHY, Data de Julgamento: 06/02/2024, DECIMA SEXTA CAMARA DE DIREITO PRIVADO (ANTIGA 4ª)</w:t>
      </w:r>
    </w:p>
    <w:p>
      <w:r>
        <w:t>Assim, o pleito de indenização pelo dano moral sofrido pela autora merece amparo, uma vez que o ato ilícito praticado pela ré acarretou aflição e angústia, diante das dores que o acometiam, além do risco de agravamento do quadro.</w:t>
      </w:r>
    </w:p>
    <w:p>
      <w:r>
        <w:t>Além disso, a condenação por danos morais deve assumir uma feição diferenciada, em razão do seu caráter nitidamente punitivo-pedagógico, com a finalidade de coibir futuras práticas abusivas que os consumidores eventualmente estejam sujeitos.</w:t>
      </w:r>
    </w:p>
    <w:p>
      <w:r>
        <w:t xml:space="preserve">Desta forma, no intuito de punir e educar a parte ré, para que repense o trato com seus clientes e as suas atividades como um todo, há que se atribuir à indenização ora postulada o caráter punitivo pedagógico que, usualmente, a ela não está atrelado. </w:t>
      </w:r>
    </w:p>
    <w:p>
      <w:r>
        <w:t>Os danos morais serão arbitrados com base nos princípios da razoabilidade e da proporcionalidade, para não gerar um enriquecimento sem causa em prol da parte autora. Assim, fixo a indenização por danos morais em R$ 10.000,00 (dez mil reais).</w:t>
      </w:r>
    </w:p>
    <w:p>
      <w:r>
        <w:t xml:space="preserve">Posto isso, JULGO PROCEDENTES OS PEDIDOS para confirmar a tutela antecipada concedida no ID 59951479 e condenar a parte ré ao pagamento de R$ 10.000,00 (dez mil reais), a título de danos morais, acrescidos de juros de 1% a partir da citação e atualização monetária na forma da súmula 97 do E. TJRJ e súmula 362 do STJ. </w:t>
      </w:r>
    </w:p>
    <w:p>
      <w:r>
        <w:t>Em consequência, julgo extinto o feito, com resolução do mérito, na forma do art. 487, inciso I do CPC.</w:t>
      </w:r>
    </w:p>
    <w:p>
      <w:r>
        <w:t>Outrossim, condeno a parte ré ao pagamento das custas e honorários advocatícios, que fixo em 15% sobre o valor da condenação.</w:t>
      </w:r>
    </w:p>
    <w:p>
      <w:r>
        <w:t>P.I.</w:t>
      </w:r>
    </w:p>
    <w:p>
      <w:pPr>
        <w:pStyle w:val="Heading1"/>
      </w:pPr>
      <w:r>
        <w:t>FONTE 06 - SENTENCA PLANO DE SAUDE RECUSA REEMBOLSO PROCEDENTE</w:t>
      </w:r>
    </w:p>
    <w:p>
      <w:r>
        <w:t xml:space="preserve">Trata-se de ação de Procedimento Comum Cível ajuizada por ELIANE NUNES COUTINHO em face de SUL AMÉRICA COMPANHIA DE SEGURO SAÚDE. </w:t>
      </w:r>
    </w:p>
    <w:p>
      <w:r>
        <w:t xml:space="preserve">Na inicial, narra a autora, em síntese, que, após sofrer uma fratura no fêmur em fevereiro de 2024, foi submetida a uma cirurgia de emergência em 24/02/2024, devidamente autorizada pela ré. Alega que, para o acompanhamento pós-operatório, foi orientada a continuar o tratamento com o mesmo cirurgião, Dr. Bruno Bérgame P. Rabetim. Contudo, ao buscar o reembolso das consultas particulares, no valor total de R$ 974,00, teve seu pedido negado pela ré, sob a justificativa de que não haveria mais essa política na empresa. Sustenta, ainda, que um médico da rede credenciada, Dr. Kassius Gonzaga Pereira, recomendou a continuidade do acompanhamento com o cirurgião que a operou. Requer, ao final, em sede de tutela de urgência, o custeio do tratamento com o referido médico, e, no mérito, a condenação da ré ao reembolso do valor de R$ 974,00 e ao pagamento de uma compensação por danos morais no valor de R$ 10.000,00. </w:t>
      </w:r>
    </w:p>
    <w:p>
      <w:r>
        <w:t xml:space="preserve">A petição inicial (ID 116164293) veio instruída com os seguintes documentos: CNH (ID 116167907); Comprovante de residência (ID 116167908); Procuração e Declaração de Gratuidade (ID 116167910); carteirinha do plano de saúde (ID 116167911); Notas Fiscais de Atendimento (IDs 116167913 e 116167914); Conversas com a Ré (ID 116167916); Laudos e prontuários médicos (ID 116167917); Informação de Avaliação subordinada ao médico assistente (ID 116167918); e Validações Prévias de Procedimentos (ID 116167919). </w:t>
      </w:r>
    </w:p>
    <w:p>
      <w:r>
        <w:t xml:space="preserve">A decisão de ID 116222954 deferiu a gratuidade de justiça à autora, indeferiu o pedido de tutela de urgência e determinou a citação da parte ré. </w:t>
      </w:r>
    </w:p>
    <w:p>
      <w:r>
        <w:t xml:space="preserve">Citado, o réu apresentou contestação no ID 134483849, na qual alega, em síntese, que não houve negativa de reembolso, mas apenas uma orientação para que a autora utilizasse o canal adequado, qual seja, o aplicativo da seguradora. Defende a inexistência de ato ilícito e a ausência de comprovação de danos morais, pugnando pela improcedência dos pedidos. A contestação veio instruída com Procuração e atos constitutivos (ID 134486902). </w:t>
      </w:r>
    </w:p>
    <w:p>
      <w:r>
        <w:t xml:space="preserve">Réplica no ID 143030249, na qual a parte autora reitera os argumentos iniciais e impugna as alegações da defesa. </w:t>
      </w:r>
    </w:p>
    <w:p>
      <w:r>
        <w:t>Intimadas a especificarem as provas que pretendiam produzir (ID 155991423), a parte autora (ID 158124049) e a parte ré (ID 157342031) manifestaram desinteresse na produção de outras provas, requerendo o julgamento antecipado da lide.</w:t>
      </w:r>
    </w:p>
    <w:p>
      <w:r>
        <w:t>Em despacho de ID 173521386, foi determinada a intimação da autora para comprovar a solicitação de reembolso via canais oficiais, o que foi atendido pela petição de ID 173729061.</w:t>
      </w:r>
    </w:p>
    <w:p>
      <w:r>
        <w:t xml:space="preserve">A parte ré, em petição de ID 198911846, reiterou os termos da contestação. </w:t>
      </w:r>
    </w:p>
    <w:p>
      <w:r>
        <w:t>É O RELATÓRIO. DECIDO.</w:t>
      </w:r>
    </w:p>
    <w:p>
      <w:r>
        <w:t>Não havendo questões preliminares a apreciar, presentes os pressupostos processuais, presentes os elementos bastantes para a formação do convencimento do juízo, bem como diante da desnecessidade de produção de outras provas, passo a analisar o mérito conforme disposição do artigo 355, inciso I, do Código de Processo Civil de 2015. A causa está madura para julgamento, porquanto presentes elementos bastantes para a formação do convencimento do juízo.</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Em que pese a parte autora ter requerido, em sua petição inicial, a inversão do ônus da prova, não deve esta ser deferida. 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 Na situação em apreço, eventual hipossuficiência que se reconheça ao consumidor, ora integrante do polo ativo da relação processual, não repercutirá para a solução da demanda. 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r>
        <w:t>Nesse contexto, cabia à parte ré o ônus de desconstituir as alegações expostas pela autora na inicial. Ou seja, cabia à parte ré comprovar a existência, em sua rede credenciada, de profissional com a mesma especialidade e capacitação técnica para dar continuidade ao tratamento pós-cirúrgico da autora, de forma a justificar a recusa de reembolso para o tratamento com o médico particular. Contudo, assim não o fez, não logrando comprovar a inexistência de defeito na prestação do serviço.</w:t>
      </w:r>
    </w:p>
    <w:p>
      <w:r>
        <w:t>Com efeito, a ré se limita a argumentar em sua contestação que não houve negativa formal, mas mera indicação do procedimento correto para a solicitação de reembolso, via aplicativo.  Tal alegação, contudo, não se sustenta e não afasta a sua responsabilidade. A questão central não reside na forma da solicitação, mas na efetiva disponibilidade de tratamento adequado na rede credenciada e na legitimidade da recusa. A ré não apresentou qualquer documento que comprovasse a existência de um ortopedista especialista apto a dar continuidade ao específico tratamento pós-operatório da autora, o que era seu ônus.</w:t>
      </w:r>
    </w:p>
    <w:p>
      <w:r>
        <w:t xml:space="preserve">Por outro lado, a parte autora logrou êxito em comprovar os fatos constitutivos de seu direito. </w:t>
      </w:r>
    </w:p>
    <w:p>
      <w:r>
        <w:t xml:space="preserve">Os documentos de ID 116167913 e 116167914 demonstram o dispêndio do valor de R$ 974,00 com as consultas. Ademais, o documento de ID 116167918 é de suma importância, pois nele o Dr. Kassius Gonzaga Pereira, médico integrante da rede credenciada da ré, declara expressamente que a avaliação da autora está "subordinada ao médico assistente", ou seja, ao cirurgião Dr. Bruno Bérgame P. Rabetim, que realizou a operação.  Tal declaração equivale a um reconhecimento, por parte de um profissional da própria rede, da necessidade de continuidade do tratamento com o médico que já acompanhava o caso, evidenciando a inexistência de profissional com a expertise necessária na rede para aquele caso específico. </w:t>
      </w:r>
    </w:p>
    <w:p>
      <w:r>
        <w:t xml:space="preserve">A recusa, por sua vez, está evidenciada nas conversas de ID 116167916, onde um preposto informa que "A retirada de reembolso entrou em vigor em 2023" e que "Infelizmente não temos ação sobre isso, como informado acima não há mais reembolso".  Essa informação configura uma negativa clara e uma falha no dever de informação, violando a boa-fé objetiva que deve nortear as relações de consumo. </w:t>
      </w:r>
    </w:p>
    <w:p>
      <w:r>
        <w:t>Registre-se que a jurisprudência pátria é pacífica no sentido de que, inexistindo profissional credenciado apto a realizar o tratamento indicado, é devido o reembolso integral das despesas efetuadas pelo consumidor. Confira-se:</w:t>
      </w:r>
    </w:p>
    <w:p>
      <w:r>
        <w:t>“PROCESSUAL CIVIL. AGRAVO INTERNO NO AGRAVO EM RECURSO ESPECIAL. AÇÃO DE OBRIGAÇÃO DE FAZER CUMULADA COM COMPENSAÇÃO POR DANOS MORAIS. CONTRATO DE PLANO DE SAÚDE. EMBARGOS DE DECLARAÇÃO. OMISSÃO, CONTRADIÇÃO OU OBSCURIDADE. NÃO OCORRÊNCIA. DEVER DE COBERTURA. INDISPONIBILIDADE OU INEXISTÊNCIA DE PRESTADOR DA REDE CREDENCIADA. OBRIGAÇÃO DE REEMBOLSO DA OPERADORA. DANOS MORAIS CONFIGURADOS. VALOR FIXADO. REEXAME DE FATOS E PROVAS. INADMISSIBILIDADE. 1. Ação de obrigação de fazer cumulada com compensação por danos morais. 2. Ausentes os vícios do art. 1.022 do CPC, rejeitam-se os embargos de declaração. 3. Na hipótese em que a operadora do plano de saúde se omite em indicar prestador da rede credenciada apto a realizar o atendimento do beneficiário, este faz jus ao reembolso integral das despesas assumidas com o tratamento de saúde que lhe foi prescrito pelo médico assistente, em razão da inexecução contratual. Precedentes. 4. Hipótese em que se reputa abusiva a recusa da operadora do plano de saúde de cobertura do procedimento médico prescrito para o tratamento da doença que acometeu o menor beneficiário, recusa essa que, por causar o agravamento da situação de angústia e a piora do seu estado de saúde, configura dano moral. 5. A revisão da compensação por danos morais só é viável em recurso especial quando o valor fixado for exorbitante ou ínfimo. Salvo essas hipóteses, incide a Súmula 7/STJ, impedindo o conhecimento do recurso. 6. Agravo interno não provido.” (STJ - AgInt no AREsp: 2396847 RJ 2023/0217236-7, Relator.: Ministra NANCY ANDRIGHI, Data de Julgamento: 18/12/2023, T3 - TERCEIRA TURMA, Data de Publicação: DJe 20/12/2023) – grifei.</w:t>
      </w:r>
    </w:p>
    <w:p>
      <w:r>
        <w:t>Portanto, caracterizada a falha na prestação do serviço, impõe-se o dever de reembolsar integralmente as despesas comprovadas pela autora, no total de R$ 974,00, nos termos do artigo 12, VI, da Lei nº 9.656/98.</w:t>
      </w:r>
    </w:p>
    <w:p>
      <w:r>
        <w:t xml:space="preserve">No que tange aos danos morais, estes são evidentes. </w:t>
      </w:r>
    </w:p>
    <w:p>
      <w:r>
        <w:t>A recusa indevida de cobertura em um momento de grande vulnerabilidade, logo após uma cirurgia de emergência para correção de fratura de fêmur, gerou angústia, insegurança e aflição, violando sua dignidade e direitos da personalidade.  A autora viu-se desamparada, tendo que arcar com custos inesperados para dar continuidade a um tratamento essencial à sua recuperação, além de ter que buscar o Poder Judiciário para ver seu direito garantido.</w:t>
      </w:r>
    </w:p>
    <w:p>
      <w:r>
        <w:t xml:space="preserve">A conduta da ré, ao negar o reembolso com base em alegações genéricas e sem comprovar a oferta de alternativa viável em sua rede, revela descaso com a saúde e o bem-estar da consumidora. </w:t>
      </w:r>
    </w:p>
    <w:p>
      <w:r>
        <w:t xml:space="preserve">Além disso, a condenação por danos morais deve assumir uma feição diferenciada, em razão do seu caráter nitidamente punitivo-pedagógico, com a finalidade de coibir futuras práticas abusivas que os consumidores eventualmente estejam sujeitos. </w:t>
      </w:r>
    </w:p>
    <w:p>
      <w:r>
        <w:t xml:space="preserve">Desta forma, no intuito de punir e educar a parte ré, para que repense o trato com seus clientes e as suas atividades como um todo, há que se atribuir à indenização ora postulada o caráter punitivo pedagógico que, usualmente, a ela não está atrelado.  Os danos morais serão arbitrados com base nos princípios da razoabilidade e da proporcionalidade, para não gerar um enriquecimento sem causa em prol da parte autora. </w:t>
      </w:r>
    </w:p>
    <w:p>
      <w:r>
        <w:t>Posto isso, JULGO PROCEDENTES os pedidos formulados na petição inicial para:</w:t>
      </w:r>
    </w:p>
    <w:p>
      <w:r>
        <w:t>a) CONDENAR a ré, SUL AMÉRICA COMPANHIA DE SEGURO SAÚDE, a restituir à autora a quantia de R$ 974,00 (novecentos e setenta e quatro reais), a título de danos materiais. Sobre este valor incidirá atualização monetária pelo IPCA desde cada desembolso (Súmula 43/STJ e art. 389, parágrafo único, CC) e juros de mora legais (SELIC−IPCA, de forma não negativa, art. 406, §§ 1º e 3º, CC) sobre o montante atualizado, a contar da citação (art. 405, CC), observada a metodologia a ser definida pelo CMN (art. 406, § 2º, CC) ou, na sua ausência/inviabilidade, juros de 1% a.m.;</w:t>
      </w:r>
    </w:p>
    <w:p>
      <w:r>
        <w:t>b) CONDENAR a ré, SUL AMÉRICA COMPANHIA DE SEGURO SAÚDE, a pagar à autora a quantia de R$ 10.000,00 (dez mil reais), a título de compensação por danos morais. Sobre este valor incidirá atualização monetária pelo IPCA a partir desta sentença (Súmula 362/STJ e art. 389, parágrafo único, CC) e juros de mora legais (SELIC−IPCA, de forma não negativa, art. 406, §§ 1º e 3º, CC) sobre o montante atualizado, a contar da citação (art. 405, CC), observada a metodologia a ser definida pelo CMN (art. 406, § 2º, CC) ou, na sua ausência/inviabilidade, juros de 1% a.m.</w:t>
      </w:r>
    </w:p>
    <w:p>
      <w:r>
        <w:t>Em consequência, julgo extinto o feito, com resolução do mérito, na forma do art. 487, inciso I, do CPC.</w:t>
      </w:r>
    </w:p>
    <w:p>
      <w:r>
        <w:t>Outrossim, condeno a parte ré ao pagamento das custas processuais e dos honorários advocatícios, que fixo em 15% (quinze por cento) sobre o valor total da condenação, com base no artigo 85, § 2º, do Código de Processo Civil.</w:t>
      </w:r>
    </w:p>
    <w:p>
      <w:r>
        <w:t>Publique-se. Intimem-se.</w:t>
      </w:r>
    </w:p>
    <w:p>
      <w:r>
        <w:t>Com o trânsito em julgado, dê-se baixa e arquivem-se os autos.</w:t>
      </w:r>
    </w:p>
    <w:p>
      <w:pPr>
        <w:pStyle w:val="Heading1"/>
      </w:pPr>
      <w:r>
        <w:t>FONTE 07 - SENTENCA PLANO DE SAUDE REEMBOLSO INTEGRAL AUSENCIA DE REDE CREDENCIADA TEA PARC PROCEDENTE 0806646 13.2024.8.19.0045</w:t>
      </w:r>
    </w:p>
    <w:p>
      <w:r>
        <w:t xml:space="preserve">Trata-se de ação de obrigação de fazer cumulada com indenizatória por danos materiais e morais, com pedido de tutela de urgência, ajuizada por YURI MENDONÇA DA SILVA, menor impúbere, representado por sua genitora VANESSA DAS GRAÇAS DA SILVA MENDONCA, em face de BRADESCO SAÚDE S.A.. </w:t>
      </w:r>
    </w:p>
    <w:p>
      <w:r>
        <w:t>Na inicial, narra o autor, em síntese, que é beneficiário dependente do plano de saúde coletivo empresarial (Apólice 74924) contratado pela empregadora de seu genitor (SADA TRANSPORTES E ARMAZENAGENS LTDA) junto à ré, desde 01/03/2021. Afirma ter sido diagnosticado com Transtorno do Espectro Autista (TEA) aos dois anos de idade (CID10 F84.0 e CID11 6ª02), necessitando de acompanhamento médico contínuo e multidisciplinar, incluindo terapias prescritas por especialistas (fonoaudiologia ABA, psicologia ABA, terapia ocupacional com integração sensorial, psicomotricidade, nutricionista especialista em seletividade alimentar e musicoterapia). Sustenta que, desde o início da utilização do plano, a ré realizava o reembolso integral das despesas com profissionais particulares quando sua rede credenciada não disponibilizava profissionais capacitados ou com agenda compatível, mas que, a partir de março de 2024, após alteração no canal de solicitação de reembolso, passou a efetuar apenas reembolsos parciais, dificultando a continuidade do tratamento. Alega que tal conduta compromete o tratamento, pois sua genitora, desempregada, não tem condições de arcar integralmente com os custos. Requer, em sede de tutela de urgência, que a ré seja compelida a realizar o reembolso integral dos valores pendentes (R$ 4.592,63) e futuros, sempre que a rede credenciada for insuficiente. Ao final, pugna pela confirmação da tutela, pela declaração de nulidade de cláusula contratual de coparticipação por multiplicação de fatores, pela condenação da ré ao pagamento de indenização por danos materiais no valor de R$ 4.592,63 (e valores vincendos) e por danos morais no importe de R$ 30.000,00.</w:t>
      </w:r>
    </w:p>
    <w:p>
      <w:r>
        <w:t>A petição inicial (ID 142009455) veio instruída com os documentos constantes dos indexadores 142011728 a 142016872.</w:t>
      </w:r>
    </w:p>
    <w:p>
      <w:r>
        <w:t>Por Decisão (ID 142155885), proferida em 06/09/2024, foi deferida a gratuidade de justiça e concedida a tutela de urgência para determinar à ré que procedesse, no prazo de 5 dias, ao reembolso do valor de R$ 4.592,63, bem como realizasse o reembolso integral de todos os valores pagos pela parte autora a prestadores particulares, sempre que não houvesse profissionais credenciados capacitados ou disponíveis nos moldes prescritos, sob pena de multa.</w:t>
      </w:r>
    </w:p>
    <w:p>
      <w:r>
        <w:t>Citada, a ré apresentou contestação no ID 146147056, na qual informa ter realizado o reembolso integral complementar do valor inicialmente pleiteado (totalizando R$ 4.480,00) após a decisão liminar. Sustenta a regularidade do reembolso parcial, argumentando que a cobertura para as terapias (fonoaudiologia, psicologia, terapia ocupacional) é ilimitada quanto às sessões (RN 541/2022), mas o reembolso para prestadores não referenciados obedece aos limites contratuais (multiplicação de fatores: CRS, quantidade de CRS na tabela Bradesco e múltiplo do plano). Alega que a escolha da técnica (ex: ABA) é do profissional e que a operadora não é obrigada a ter especialista em método específico na rede. Discorre sobre a cobertura das demais terapias (psicomotricidade, nutricionista, musicoterapia), mencionando limites ou necessidade de profissional específico. Argumenta que o seguro é de reembolso e que o autor optou unilateralmente por prestadores fora da rede, devendo arcar com a diferença de valores. Defende a validade das cláusulas limitativas e a inexistência de abusividade ou ato ilícito a ensejar danos morais. Requer a improcedência dos pedidos. A contestação veio instruída com Procuração (ID 146147059) e Condições Gerais da Apólice (ID 146147060).</w:t>
      </w:r>
    </w:p>
    <w:p>
      <w:r>
        <w:t>A parte autora apresentou réplica no ID 162136219, reiterando os termos da inicial, impugnando a tese de reembolso limitado e de opção unilateral por prestador particular, reafirmando a ausência de profissionais capacitados na rede credenciada e a prática anterior de reembolso integral pela ré.</w:t>
      </w:r>
    </w:p>
    <w:p>
      <w:r>
        <w:t>Instadas a especificarem provas (ID 166595036), a parte ré (ID 172230878) manifestou desinteresse na produção de novas provas. O Ministério Público manifestou ciência (ID 167549101).</w:t>
      </w:r>
    </w:p>
    <w:p>
      <w:r>
        <w:t>No ID 177285248, a parte autora noticiou fato novo, consistente no recebimento de telegrama da ré informando o cancelamento da apólice coletiva a partir de 01/03/2025, requerendo a manutenção do plano por prazo razoável. O Ministério Público pugnou pela intimação da ré (ID 181738871).</w:t>
      </w:r>
    </w:p>
    <w:p>
      <w:r>
        <w:t>No ID 196506645, a ré manifestou-se sobre o fato novo, confirmando o cancelamento da apólice por iniciativa da estipulante (SADA), que migrou o grupo para outra operadora (UNIMED), sustentando a perda de objeto da obrigação de fazer. Juntou notificação da estipulante (ID 196509455) e telegrama enviado ao autor (ID 196509456).</w:t>
      </w:r>
    </w:p>
    <w:p>
      <w:r>
        <w:t>Por Decisão (ID 196243679), proferida em 03/06/2025, foi deferida nova tutela de urgência para determinar à ré o restabelecimento/manutenção do plano de saúde do autor, nas mesmas condições, no prazo de 48 horas, sob pena de multa.</w:t>
      </w:r>
    </w:p>
    <w:p>
      <w:r>
        <w:t>O Ministério Público manifestou ciência da decisão (ID 197992804).</w:t>
      </w:r>
    </w:p>
    <w:p>
      <w:r>
        <w:t>No ID 217682392, a parte autora informou que a ré cumpriu a decisão de manutenção do plano, mas alterando as condições contratuais (cobrança de mensalidade no valor de R$ 471,64). Diante disso e da migração do grupo para a UNIMED, informou não ter mais interesse na manutenção do plano com a ré, concordando com a perda de objeto quanto à obrigação de fazer, mas reiterando os pedidos de reembolso e danos morais. Juntou comprovante de cobrança (ID 217682397).</w:t>
      </w:r>
    </w:p>
    <w:p>
      <w:r>
        <w:t>O Ministério Público, em parecer final (ID 224564246), opinou pela extinção do feito sem resolução do mérito quanto aos pedidos obrigacionais e de nulidade de cláusula, por perda superveniente do objeto, e pela procedência dos pedidos de reembolso e indenização por danos morais.</w:t>
      </w:r>
    </w:p>
    <w:p>
      <w:r>
        <w:t>É O RELATÓRIO. DECIDO.</w:t>
      </w:r>
    </w:p>
    <w:p>
      <w:r>
        <w:t>Não havendo questões preliminares a apreciar ou nulidades a sanar, e presentes os pressupostos processuais e as condições da ação, passo à análise do mérito. 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 conforme manifestação de desinteresse da parte ré no ID 172230878 e do Ministério Público nos IDs 167549101 e 181738871.</w:t>
      </w:r>
    </w:p>
    <w:p>
      <w:r>
        <w:t>A relação jurídica estabelecida entre as partes configura-se como de consumo, encontrando-se o autor na condição de consumidor e a ré na de fornecedora, nos termos dos artigos 2º e 3º do Código de Defesa do Consumidor (Lei nº 8.078/90) e da Súmula 608 do Superior Tribunal de Justiça. Aplicam-se, portanto, as normas protetivas do microssistema consumerista.</w:t>
      </w:r>
    </w:p>
    <w:p>
      <w:r>
        <w:t>Inicialmente, acolho a manifestação do Ministério Público (ID 224564246) e das partes (IDs 196506645 e 217682392) quanto à perda superveniente do objeto em relação aos pedidos de obrigação de fazer (custeio/manutenção do tratamento e restabelecimento/manutenção do plano) e ao pedido declaratório de nulidade de cláusula de coparticipação. Com efeito, o cancelamento da apólice coletiva pela estipulante e a migração do grupo segurado para outra operadora, fatos incontroversos nos autos (IDs 177285248, 196506645, 196509455, 196509456), tornaram prejudicada a análise da continuidade da prestação do serviço pela ré e da validade de cláusula do contrato extinto. Impõe-se, assim, a extinção do processo, sem resolução do mérito, quanto a esses pedidos, nos termos do art. 485, VI, do CPC.</w:t>
      </w:r>
    </w:p>
    <w:p>
      <w:r>
        <w:t>Remanescem para análise os pedidos de reembolso das despesas já efetuadas (danos materiais) e de indenização por danos morais.</w:t>
      </w:r>
    </w:p>
    <w:p>
      <w:r>
        <w:t>Quanto ao reembolso, o autor, diagnosticado com Transtorno do Espectro Autista (TEA), necessita de tratamento multidisciplinar contínuo, conforme fartamente demonstrado pelos laudos médicos juntados (IDs 142011739, 142011741, 142011744, 142011745). A ré, em sua contestação (ID 146147056), não nega a necessidade do tratamento nem a cobertura para a patologia, limitando-se a discutir a forma de custeio quando realizado fora da rede credenciada.</w:t>
      </w:r>
    </w:p>
    <w:p>
      <w:r>
        <w:t>O ponto central da controvérsia reside na obrigatoriedade ou não do reembolso integral das despesas realizadas com profissionais particulares. A ré sustenta que o reembolso deve observar os limites contratuais, pois o autor teria optado por livre escolha. O autor, por sua vez, alega que recorreu a particulares devido à ausência de profissionais capacitados e disponíveis na rede credenciada, e que a ré vinha, anteriormente, realizando o reembolso integral.</w:t>
      </w:r>
    </w:p>
    <w:p>
      <w:r>
        <w:t xml:space="preserve">Assiste razão ao autor e ao Ministério Público. </w:t>
      </w:r>
    </w:p>
    <w:p>
      <w:r>
        <w:t>A Lei nº 9.656/98, em seu artigo 12, VI, assegura o reembolso, nos limites das obrigações contratuais, das despesas efetuadas pelo beneficiário com assistência à saúde, em casos de urgência ou emergência, quando não for possível a utilização dos serviços próprios, contratados, credenciados ou referenciados pelas operadoras. O Superior Tribunal de Justiça, interpretando tal dispositivo e as normas da ANS, firmou entendimento no sentido de que, havendo inércia da operadora em indicar profissional/estabelecimento credenciado apto no prazo legal, ou inexistindo tal profissional/estabelecimento na localidade, o reembolso das despesas efetuadas pelo beneficiário fora da rede deve ser integral.</w:t>
      </w:r>
    </w:p>
    <w:p>
      <w:r>
        <w:t>No caso dos autos, o autor alega, desde a inicial, a insuficiência da rede credenciada da ré para atender às especificidades do tratamento prescrito (métodos ABA/Denver, integração sensorial, especialização em seletividade alimentar) e a carga horária necessária. A ré, em contestação, não comprovou dispor de rede apta a fornecer o tratamento nos exatos moldes prescritos e na localidade de residência do autor, limitando-se a defender a aplicação dos limites contratuais de reembolso. Ademais, a própria conduta anterior da ré, que realizava o reembolso integral (fato alegado pelo autor e não impugnado especificamente pela ré, além de corroborado pelos emails juntados nos IDs 142011748, 142011750, 142014702, 142014704), reforça a presunção de ausência de rede adequada.</w:t>
      </w:r>
    </w:p>
    <w:p>
      <w:r>
        <w:t>Cumpre ressaltar que, para pacientes com TEA, a Resolução Normativa ANS nº 539/2022 tornou obrigatória a cobertura para qualquer método ou técnica indicada pelo médico assistente, devendo a operadora oferecer prestador apto. A ausência de prestador na rede que execute a técnica específica prescrita (como ABA, Denver, Integração Sensorial) equipara-se à inexistência de rede para fins de reembolso integral.</w:t>
      </w:r>
    </w:p>
    <w:p>
      <w:r>
        <w:t xml:space="preserve">Desse modo, reconheço como indevida a prática da ré de efetuar apenas o reembolso parcial das despesas comprovadas nos autos e realizadas antes do cancelamento da apólice. </w:t>
      </w:r>
    </w:p>
    <w:p>
      <w:r>
        <w:t>A ré informou na contestação (ID 146147056) ter complementado o reembolso referente ao valor de R$ 4.592,63, pleiteado em tutela de urgência, após a decisão de ID 142155885. Assim, confirmo a tutela de urgência quanto a este montante, reconhecendo sua exigibilidade e o cumprimento posterior pela ré. Eventuais outros valores despendidos pelo autor com o tratamento antes do cancelamento da apólice e comprovados nos autos também deverão ser reembolsados integralmente.</w:t>
      </w:r>
    </w:p>
    <w:p>
      <w:r>
        <w:t xml:space="preserve">No que tange aos danos morais, estes restaram configurados. </w:t>
      </w:r>
    </w:p>
    <w:p>
      <w:r>
        <w:t xml:space="preserve">A conduta da ré, ao alterar unilateralmente a forma de reembolso (passando de integral para parcial) sem justificativa plausível ou comprovação de suficiência de sua rede , impondo dificuldades financeiras à genitora desempregada e colocando em risco a continuidade de tratamento essencial para o desenvolvimento de criança com TEA, ultrapassa o mero inadimplemento contratual. </w:t>
      </w:r>
    </w:p>
    <w:p>
      <w:r>
        <w:t xml:space="preserve">A situação gerou angústia, insegurança e frustração, obrigando a parte autora a buscar a tutela jurisdicional para garantir um direito básico. </w:t>
      </w:r>
    </w:p>
    <w:p>
      <w:r>
        <w:t xml:space="preserve">Além disso, a condenação por danos morais deve assumir uma feição diferenciada, em razão do seu caráter nitidamente punitivo-pedagógico, com a finalidade de coibir futuras práticas abusivas que os consumidores eventualmente estejam sujeitos. </w:t>
      </w:r>
    </w:p>
    <w:p>
      <w:r>
        <w:t xml:space="preserve">Desta forma, no intuito de punir e educar a parte ré, para que repense o trato com seus clientes e as suas atividades como um todo, há que se atribuir à indenização ora postulada o caráter punitivo pedagógico que, usualmente, a ela não está atrelado.  Os danos morais serão arbitrados com base nos princípios da razoabilidade e da proporcionalidade, para não gerar um enriquecimento sem causa em prol da parte autora. </w:t>
      </w:r>
    </w:p>
    <w:p>
      <w:r>
        <w:t>Considerando as circunstâncias do caso, a essencialidade do tratamento, a vulnerabilidade do autor (menor com TEA) e o descaso da ré, que alterou prática consolidada de reembolso integral e não demonstrou a adequação de sua rede, o valor de R$ 10.000,00 mostra-se adequado para compensar o abalo sofrido e coibir condutas semelhantes.</w:t>
      </w:r>
    </w:p>
    <w:p>
      <w:r>
        <w:t>Posto isso:</w:t>
      </w:r>
    </w:p>
    <w:p>
      <w:r>
        <w:t>a) JULGO EXTINTO O PROCESSO, SEM RESOLUÇÃO DO MÉRITO, quanto aos pedidos de obrigação de fazer (custeio/manutenção do tratamento e restabelecimento/manutenção do plano) e ao pedido declaratório de nulidade de cláusula de coparticipação, em razão da perda superveniente do objeto, nos termos do artigo 485, inciso VI, do Código de Processo Civil.</w:t>
      </w:r>
    </w:p>
    <w:p>
      <w:r>
        <w:t xml:space="preserve">b) JULGO PROCEDENTE o pedido de danos materiais para: </w:t>
      </w:r>
    </w:p>
    <w:p>
      <w:r>
        <w:t xml:space="preserve">b.1) CONFIRMAR a tutela de urgência deferida no ID 142155885 quanto ao reembolso do valor de R$ 4.592,63, reconhecendo o cumprimento da obrigação pela ré conforme informado no ID 146147056. </w:t>
      </w:r>
    </w:p>
    <w:p>
      <w:r>
        <w:t xml:space="preserve">b.2) CONDENAR a ré, BRADESCO SAUDE SA, a reembolsar integralmente à parte autora eventuais outras despesas comprovadas nos autos, referentes às terapias prescritas e realizadas antes do cancelamento da apólice. </w:t>
      </w:r>
    </w:p>
    <w:p>
      <w:r>
        <w:t>Sobre os valores a serem restituídos incidirá atualização monetária pelo IPCA a partir de cada desembolso (Súmula 43/STJ)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c) CONDENAR a ré, BRADESCO SAUDE SA, a pagar à parte autora a quantia de R$ 10.000,00 (dez mil reais), a título de compensação por danos morais.</w:t>
      </w:r>
    </w:p>
    <w:p>
      <w:r>
        <w:t>Sobre este valor da indenização por danos morais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Em consequência, JULGO EXTINTO O PROCESSO COM RESOLUÇÃO DO MÉRITO, na forma do artigo 487, inciso I, do Código de Processo Civil, quanto aos pedidos remanescentes.</w:t>
      </w:r>
    </w:p>
    <w:p>
      <w:r>
        <w:t>Outrossim, considerando que a parte autora decaiu de parte mínima do pedido, condeno a parte ré ao pagamento integral das custas processuais e dos honorários advocatícios, que fixo em 15% (quinze por cento) sobre o valor total da condenação (soma da obrigação de pagar danos materiais e morais), nos termos do art. 85, §2º, e art. 86, parágrafo único, do CPC.</w:t>
      </w:r>
    </w:p>
    <w:p>
      <w:r>
        <w:t>Publique-se. Intimem-se.</w:t>
      </w:r>
    </w:p>
    <w:p>
      <w:r>
        <w:t>Com o trânsito em julgado, dê-se baixa e arquivem-se os autos.</w:t>
      </w:r>
    </w:p>
    <w:p>
      <w:pPr>
        <w:pStyle w:val="Heading1"/>
      </w:pPr>
      <w:r>
        <w:t>FONTE 08 - SENTENCA PLANO DE SAUDE REU EXIGE PROCDEMINETO EM OUTRA CIDADE DANOS MORAIS PROCEDENTE</w:t>
      </w:r>
    </w:p>
    <w:p>
      <w:r>
        <w:t xml:space="preserve">Trata-se de ação de procedimento comum cível ajuizada por SUZANA AKEMI ANDRADE YOSHIHARA em face de AMIL ASSISTÊNCIA MEDICA INTERNACIONAL. </w:t>
      </w:r>
    </w:p>
    <w:p>
      <w:r>
        <w:t>Na inicial, narra a autora, em síntese, que é beneficiária do plano de saúde administrado pela ré e que, diante da necessidade de substituição de dispositivo intrauterino (DIU) hormonal, recebeu indicação médica para a realização do procedimento com sedação, conforme laudo de ID 202392255. Sustenta que, ao solicitar a autorização, a ré negou a cobertura para a sedação na rede credenciada de sua cidade (Resende/RJ), obrigando-a a se deslocar para o Estado de São Paulo para realizar o procedimento adequado, conforme indicação de rede e autorização que lhe foram fornecidas tardiamente e em localidade distante. Requereu, liminarmente, que a ré fosse compelida a autorizar o procedimento cirúrgico de implantação do DIU à Autora, na forma do requerimento médico, sem ônus financeiro, sob pena de multa diária. No mérito, pugnou pela confirmação da tutela provisória para tornar definitiva a obrigação de fazer, bem como a condenação da ré ao pagamento de indenização a título de reparação por danos morais no valor de R$ 20.000,00. Posteriormente, a autora informou a realização do procedimento em outro estado e acrescentou o pedido de condenação da ré à reparação dos danos materiais decorrentes do deslocamento.</w:t>
      </w:r>
    </w:p>
    <w:p>
      <w:r>
        <w:t>A petição inicial (ID 202390893) veio instruída com os seguintes documentos e respectivos indexadores: Carteirinha do Plano (ID 202392256); Pedido Médico (ID 202392255); Protocolo de Atendimento/Negativa (ID 202390899); Comprovantes de Despesas (ID 218268539 e 218268540, juntados em réplica).</w:t>
      </w:r>
    </w:p>
    <w:p>
      <w:r>
        <w:t>Citada, a ré apresentou contestação no ID 210263719, na qual alega, em resumo, que não houve negativa de atendimento, tendo autorizado o procedimento conforme solicitado em 19/06/2025. Defende que a conduta foi pautada nas normas contratuais e da ANS, inexistindo ato ilícito ou dano moral a ser indenizado.</w:t>
      </w:r>
    </w:p>
    <w:p>
      <w:r>
        <w:t>A contestação veio instruída com os seguintes documentos e respectivos indexadores: Guia de Autorização (ID 210263720 e 210263721); Indicação de Rede (ID 210263722 e 210263723); e Atos Constitutivos (ID 206857851).</w:t>
      </w:r>
    </w:p>
    <w:p>
      <w:r>
        <w:t>Réplica no ID 218268537, na qual a parte autora reitera os argumentos iniciais, informa a realização do procedimento em outro estado mediante custeio próprio e acrescenta o pedido de ressarcimento de danos materiais (deslocamento), juntando comprovantes de despesas (ID 218268539 e 218268540) e prontuário médico (ID 218268541).</w:t>
      </w:r>
    </w:p>
    <w:p>
      <w:r>
        <w:t>Decisão saneadora no ID 224161190, na qual foi reconhecida a perda superveniente do objeto em relação à tutela de urgência (considerando a realização do procedimento). a mesma oportunidade, o feito foi saneado, sendo fixados os pontos controvertidos e deferida a inversão do ônus da prova em favor da consumidora.</w:t>
      </w:r>
    </w:p>
    <w:p>
      <w:r>
        <w:t>Instadas a especificarem provas, a parte autora informou não ter mais provas a produzir (ID 226057291), enquanto a ré manteve-se inerte, conforme certidão de ID 224361256.</w:t>
      </w:r>
    </w:p>
    <w:p>
      <w:r>
        <w:t>É O RELATÓRIO. DECIDO.</w:t>
      </w:r>
    </w:p>
    <w:p>
      <w:r>
        <w:t>Não havendo questões preliminares a apreciar, e presentes os pressupostos processuais e as condições da ação, passo à análise do mérito.</w:t>
      </w:r>
    </w:p>
    <w:p>
      <w:r>
        <w:t>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w:t>
      </w:r>
    </w:p>
    <w:p>
      <w:r>
        <w:t>A relação jurídica estabelecida entre as partes configura-se como de consumo, encontrando-se a autora na condição de consumidora e a ré na de fornecedora, nos termos dos artigos 2º e 3º do Código de Defesa do Consumidor (Lei nº 8.078/90). Aplicam-se, portanto, as normas protetivas do microssistema consumerista.</w:t>
      </w:r>
    </w:p>
    <w:p>
      <w:r>
        <w:t>No que tange à inversão do ônus da prova, prevista no artigo 6º, inciso VIII, do Código de Defesa do Consumidor, verifico que foi expressamente deferida pela decisão saneadora de ID 224161190, ante a verossimilhança das alegações autorais e a hipossuficiência técnica da consumidora.</w:t>
      </w:r>
    </w:p>
    <w:p>
      <w:r>
        <w:t>Nesse contexto, cabia à parte ré o ônus de desconstituir as alegações expostas pela autora na inicial, comprovando que disponibilizou rede credenciada apta a realizar o procedimento prescrito (DIU com sedação) no município de residência da autora ou em localidade limítrofe, eximindo-se do dever de custear o deslocamento ou de indenizar pela falha na prestação local.</w:t>
      </w:r>
    </w:p>
    <w:p>
      <w:r>
        <w:t>Contudo, assim não o fez, não logrando comprovar a existência de fato impeditivo, modificativo ou extintivo do direito autoral.</w:t>
      </w:r>
    </w:p>
    <w:p>
      <w:r>
        <w:t>Com efeito, a defesa da ré (ID 210263719) limita-se a afirmar genericamente que o procedimento foi autorizado, acostando as guias de ID 210263720 e ID 210263721. Entretanto, a análise detida destes documentos confirma a tese autoral: a autorização emitida pela ré (ID 210263720) direcionou a paciente para o "SLRD HOSPITAL RIBEIRAO PIRES", localizado no Estado de São Paulo, obrigando a consumidora, residente em Resende/RJ, a um deslocamento interestadual para realizar um procedimento ginecológico que deveria estar disponível em sua rede local.</w:t>
      </w:r>
    </w:p>
    <w:p>
      <w:r>
        <w:t>A ré não apresentou qualquer documento que comprovasse a oferta do serviço, nos moldes prescritos pelo médico assistente (com sedação), na cidade de Resende/RJ. A indicação de rede juntada nos IDs 210263722 e 210263723 apresenta prestadores no Rio de Janeiro (Capital), o que também demandaria deslocamento, e não comprova a disponibilidade específica para a técnica com sedação na comarca de domicílio da autora.</w:t>
      </w:r>
    </w:p>
    <w:p>
      <w:r>
        <w:t>A responsabilidade do fornecedor de serviços, nos termos do artigo 14 do CDC, é objetiva e fundamenta-se na teoria do risco do empreendimento. Sendo assim, a operadora de plano de saúde tem o dever de garantir o atendimento nos prazos definidos pela ANS e, na indisponibilidade de prestador integrante da rede assistencial no município de demanda, deve garantir o atendimento em prestador não credenciado no mesmo município ou o transporte do beneficiário até prestador apto, conforme Resolução Normativa nº 566/2022 da ANS.</w:t>
      </w:r>
    </w:p>
    <w:p>
      <w:r>
        <w:t>Ao forçar a autora a se deslocar para outro estado para realizar o procedimento, a ré incorreu em falha na prestação do serviço. O fato de o procedimento ter sido realizado posteriormente em São Paulo (ID 218268541) não elide a falha referente à falta de cobertura local e os ônus impostos à consumidora.</w:t>
      </w:r>
    </w:p>
    <w:p>
      <w:r>
        <w:t>Quanto aos danos materiais, a autora comprovou despesas com o deslocamento necessário. O documento de ID 218268540 comprova o pagamento de estacionamento no valor de R$ 25,00 na data e local do procedimento (Ribeirão Pires). Quanto ao combustível e pedágios, embora a autora tenha apresentado apenas uma estimativa de rota (ID 218268539), o deslocamento é fato incontroverso, comprovado pela alta hospitalar em São Paulo (ID 218268541). Assim, mostra-se razoável o acolhimento do pedido de ressarcimento no valor total de R$ 240,91, que se mostra compatível com a distância percorrida entre Resende/RJ e Ribeirão Pires/SP.</w:t>
      </w:r>
    </w:p>
    <w:p>
      <w:r>
        <w:t>No que tange ao pedido de compensação por danos morais, entendo que este também merece prosperar. A conduta da ré, ao negar a cobertura adequada na rede local e impor à consumidora uma “via crucis” para realizar um procedimento médico necessário, gerando angústia e incerteza quanto à sua saúde reprodutiva, ultrapassa o mero aborrecimento.</w:t>
      </w:r>
    </w:p>
    <w:p>
      <w:r>
        <w:t>A situação vivenciada pela autora, que precisou viajar para outro estado para obter o tratamento prescrito, configura desrespeito à dignidade da consumidora e quebra da confiança depositada no contrato de assistência à saúde. O dano moral, neste caso, decorre do próprio fato (in re ipsa), conforme entendimento consolidado na Súmula 339 deste Tribunal de Justiça: "A recusa indevida ou injustificada, pela operadora de plano de saúde, de autorizar a cobertura financeira de tratamento médico enseja reparação a título de dano moral".</w:t>
      </w:r>
    </w:p>
    <w:p>
      <w:r>
        <w:t>Para a fixação do quantum indenizatório, devem ser observados os princípios da razoabilidade e da proporcionalidade, a capacidade econômica das partes, a extensão do dano e o caráter punitivo-pedagógico da medida. Considerando que o procedimento foi realizado, ainda que com transtornos de deslocamento, fixo a indenização em R$ 10.000,00 (dez mil reais), valor que reputo adequado para compensar o abalo sofrido e desestimular a reincidência da conduta.</w:t>
      </w:r>
    </w:p>
    <w:p>
      <w:r>
        <w:t>Quanto ao pedido de obrigação de fazer, este resta prejudicado pela perda superveniente do objeto, uma vez que o procedimento já foi realizado, conforme relatado pela própria autora e comprovado pelos documentos de ID 218268541.</w:t>
      </w:r>
    </w:p>
    <w:p>
      <w:r>
        <w:t>Posto isso, JULGO PARCIALMENTE PROCEDENTES os pedidos formulados na petição inicial para:</w:t>
      </w:r>
    </w:p>
    <w:p>
      <w:r>
        <w:t>a) CONDENAR a ré, AMIL ASSISTÊNCIA MEDICA INTERNACIONAL, a pagar à autora a quantia de R$ 240,91 (duzentos e quarenta reais e noventa e um centavos) a título de danos materiais. Sobre este valor incidirá atualização monetária pelo IPCA desde a data do desembolso (04/08/2025) (Súmula 43/STJ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b) CONDENAR a ré, AMIL ASSISTÊNCIA MEDICA INTERNACIONAL, a pagar à autora a quantia de R$ 10.000,00 (dez mil reais) a título de indenização por danos morais. 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JULGO EXTINTO O PROCESSO SEM RESOLUÇÃO DO MÉRITO quanto ao pedido de obrigação de fazer (realização da cirurgia), ante a perda superveniente do objeto, na forma do art. 485, VI, do CPC.</w:t>
      </w:r>
    </w:p>
    <w:p>
      <w:r>
        <w:t>Em consequência, quanto aos demais pedidos, JULGO EXTINTO O PROCESSO COM RESOLUÇÃO DO MÉRITO, na forma do artigo 487, inciso I, do Código de Processo Civil.</w:t>
      </w:r>
    </w:p>
    <w:p>
      <w:r>
        <w:t>Considerando a sucumbência mínima da parte autora (apenas quanto ao quantum indenizatório), condeno a ré ao pagamento das custas processuais e honorários advocatícios, que fixo em 15% (quinze por cento) sobre o valor da condenação, nos termos do art. 85, § 2º, do CPC.</w:t>
      </w:r>
    </w:p>
    <w:p>
      <w:r>
        <w:t>Anote-se a exclusividade das publicações em nome da patrona da ré indicada na contestação (ID 210263719), Dr(a). MARTA MARTINS SAHIONE FADEL - OAB RJ089940, conforme requerido, bem como as alterações de representação processual solicitadas nos autos, se houver.</w:t>
      </w:r>
    </w:p>
    <w:p>
      <w:r>
        <w:t>Publique-se. Intimem-se.</w:t>
      </w:r>
    </w:p>
    <w:p>
      <w:pPr>
        <w:pStyle w:val="Heading1"/>
      </w:pPr>
      <w:r>
        <w:t>FONTE 09 - SENTENCA POS BARIATRICA AMIL NAO CUMPRE A TUTELA 0804176 72.2025.8.19.0045</w:t>
      </w:r>
    </w:p>
    <w:p>
      <w:r>
        <w:t xml:space="preserve">Trata-se de Ação de Obrigação de Fazer c/c Indenização por Danos Morais com pedido de Antecipação de Tutela ajuizada por GISELLE ALVES MATHEUS em face de AMIL ASSISTÊNCIA MEDICA INTERNACIONAL S/A. </w:t>
      </w:r>
    </w:p>
    <w:p>
      <w:r>
        <w:t>Na inicial, narra a autora, em síntese, que é beneficiária do plano de saúde prestado pela ré e, em decorrência de cirurgia bariátrica realizada em 2022, sofreu expressiva perda ponderal, o que lhe acarretou graves sequelas de ordem física e funcional, como flacidez intensa, abdome em avental, diástase dos músculos retos abdominais e ptose mamária grau III, gerando-lhe prejuízos à saúde, dificuldades de higiene e abalo psicológico. Diante de tal quadro, recebeu indicação médica para a realização de cirurgias plásticas de natureza reparadora, consistentes em Dermolipectomia abdominal, Correção de diástase e Mamoplastia bilateral com prótese, as quais foram negadas pela operadora ré. Requer, ao final, a concessão de tutela de urgência para que a ré seja compelida a autorizar e custear integralmente os procedimentos cirúrgicos e materiais necessários; a confirmação da tutela em sentença; e a condenação da ré ao pagamento de indenização por danos morais no valor de R$ 35.000,00.</w:t>
      </w:r>
    </w:p>
    <w:p>
      <w:r>
        <w:t>A petição inicial (ID 195280855) veio instruída com os seguintes documentos e respectivos indexadores: Procuração (ID 195280866); Documento de Identificação (ID 195280869); Comprovante de Rendimento (ID 195280887); Comprovante de Residência (ID 195280890); Prescrição médica para cirurgia (ID 195285461); e Negativa do plano de saúde (ID 195285475).</w:t>
      </w:r>
    </w:p>
    <w:p>
      <w:r>
        <w:t>Decisão (ID 196186576), proferida em 03/06/2025, deferiu o pedido de gratuidade de justiça à autora e concedeu a tutela de urgência para determinar que a ré, no prazo de 5 (cinco) dias, autorizasse e custeasse integralmente os procedimentos cirúrgicos prescritos, incluindo todos os materiais necessários e próteses, a serem realizados no Hospital Samer ou em outro da rede credenciada, sob pena de multa diária de R$ 1.000,00.</w:t>
      </w:r>
    </w:p>
    <w:p>
      <w:r>
        <w:t>Citada e intimada da decisão liminar em 04/06/2025 (Certidão ID 198133516), a ré apresentou contestação no ID 203243597, na qual alega, em síntese, o cumprimento da tutela e, no mérito, a ausência de conduta ilícita, argumentando que os procedimentos solicitados possuem natureza estética e não constam no Rol de Procedimentos e Eventos em Saúde da ANS, cuja cobertura não seria obrigatória. Requer a improcedência dos pedidos. A contestação veio instruída com os seguintes documentos e respectivos indexadores: Proposta Contratual (ID 203243600); Contrato (ID 203246102); e guias de autorização (ID 203246103, ID 203246106, ID 203246107, ID 203246108, ID 203246109).</w:t>
      </w:r>
    </w:p>
    <w:p>
      <w:r>
        <w:t>A autora apresentou réplica no ID 204761418, na qual alega o cumprimento apenas parcial da tutela de urgência, informando a pendência de fornecimento de materiais essenciais, do pagamento de honorários médicos e a emissão de guia de autorização de forma incorreta, o que estaria a impedir a realização da cirurgia.</w:t>
      </w:r>
    </w:p>
    <w:p>
      <w:r>
        <w:t>Instadas as partes a especificarem provas (Ato Ordinatório ID 207677039), a autora informou não ter outras provas a produzir (Petição ID 209021377), enquanto a ré pugnou pela produção de prova pericial médica (Petição ID 213669271).</w:t>
      </w:r>
    </w:p>
    <w:p>
      <w:r>
        <w:t>A autora noticiou o descumprimento reiterado da tutela de urgência nas petições de ID 214111594 e ID 225440460.</w:t>
      </w:r>
    </w:p>
    <w:p>
      <w:r>
        <w:t>Decisão (ID 214337335), proferida em 20/08/2025, saneou o feito, indeferiu a produção de prova pericial por considerá-la desnecessária e protelatória diante da robusta prova documental e da jurisprudência consolidada sobre o tema, e determinou nova intimação da ré para que comprovasse o cumprimento integral da liminar em 72 horas, sob pena de bloqueio da multa já consolidada e majoração das astreintes.</w:t>
      </w:r>
    </w:p>
    <w:p>
      <w:r>
        <w:t>Conforme Certidão de ID 225929215, a referida decisão saneadora precluiu, sem manifestação da parte ré quanto ao cumprimento da ordem.</w:t>
      </w:r>
    </w:p>
    <w:p>
      <w:r>
        <w:t>É O RELATÓRIO. DECIDO.</w:t>
      </w:r>
    </w:p>
    <w:p>
      <w:r>
        <w:t xml:space="preserve">Não havendo questões preliminares a apreciar e presentes os pressupostos processuais e as condições da ação, passo à análise do mérito. </w:t>
      </w:r>
    </w:p>
    <w:p>
      <w:r>
        <w:t>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 conforme, inclusive, decidido na preclusa decisão saneadora de ID 214337335.</w:t>
      </w:r>
    </w:p>
    <w:p>
      <w:r>
        <w:t>A relação jurídica estabelecida entre as partes configura-se como de consumo, encontrando-se a autora na condição de consumidora e a ré na de fornecedora, nos termos dos artigos 2º e 3º do Código de Defesa do Consumidor (Lei nº 8.078/90). Aplicam-se, portanto, as normas protetivas do microssistema consumerista. A responsabilidade da ré, na qualidade de fornecedora de serviços, é objetiva, fundada na teoria do risco do empreendimento, incumbindo-lhe o ônus de comprovar a inexistência de falha na prestação do serviço ou a ocorrência de alguma das excludentes de responsabilidade.</w:t>
      </w:r>
    </w:p>
    <w:p>
      <w:r>
        <w:t xml:space="preserve">A controvérsia cinge-se à obrigatoriedade de custeio, pela ré, de cirurgias plásticas reparadoras pós-bariátrica, bem como à ocorrência de danos morais indenizáveis em razão da negativa de cobertura. </w:t>
      </w:r>
    </w:p>
    <w:p>
      <w:r>
        <w:t xml:space="preserve">A tese defensiva se ampara, essencialmente, no suposto caráter estético dos procedimentos e na ausência de previsão no Rol da Agência Nacional de Saúde Suplementar (ANS). Contudo, tal argumento não merece prosperar. </w:t>
      </w:r>
    </w:p>
    <w:p>
      <w:r>
        <w:t>Com efeito, a documentação médica acostada aos autos, em especial a acostada ao ID 195285461, é clara e detalhada ao atestar a natureza funcional e reparadora dos procedimentos indicados. O laudo médico descreve um quadro clínico com sequelas diretas da perda ponderal maciça, tais como "excesso cutâneo em região anterior do abdome com dificuldades para higiene associado a prurido constante", "abdome em avental, diastase" e "ptose mamária, grau III", condições que transcendem a mera insatisfação estética e impactam diretamente a saúde e a qualidade de vida da autora.</w:t>
      </w:r>
    </w:p>
    <w:p>
      <w:r>
        <w:t>Registre que o e. Superior Tribunal de Justiça afetou o tema sob o julgamento de Recursos Repetitivos e, recentemente, definiu a seguinte tese: Tema Repetitivo 1069:</w:t>
      </w:r>
    </w:p>
    <w:p>
      <w:r>
        <w:t>“(i) É de cobertura obrigatória pelos planos de saúde a cirurgia plástica de caráter reparador ou funcional indicada pelo médico assistente, em paciente pós-cirurgia bariátrica, visto ser parte decorrente do tratamento da obesidade mórbida. (ii) Havendo dúvidas justificadas e razoáveis quanto ao caráter eminentemente estético da cirurgia plástica indicada ao paciente pós-cirurgia bariátrica, a operadora de plano de saúde pode se utilizar do procedimento da junta médica, formada para dirimir a divergência técnico-assistencial, desde que arque com os honorários dos respectivos profissionais e sem prejuízo do exercício do direito de ação pelo beneficiário, em caso de parecer desfavorável à indicação clínica do médico assistente, ao qual não se vincula o julgador.”</w:t>
      </w:r>
    </w:p>
    <w:p>
      <w:r>
        <w:t>Oportuno destacar, a propósito, o seguinte trecho do voto proferido no REsp 1870834/SP: “(...) Apesar de a ANS ter apenas incluído a dermolipectomia abdominal (substituída pela abdominoplastia) e a diástase dos retos abdominais no Rol de Procedimentos e Eventos em Saúde para o tratamento dos males pós-cirurgia bariátrica, devem ser custeados todos os procedimentos cirúrgicos de natureza reparadora, para assim haver a integralidade de ações na recuperação do paciente, em obediência ao art. 35-F da Lei nº 9.656/1998(...)”.</w:t>
      </w:r>
    </w:p>
    <w:p>
      <w:r>
        <w:t>Ressalte-se que a jurisprudência já se posicionou no sentido de que a cirurgia plástica, para retirada do excesso de tecido epitelial, posterior ao procedimento bariátrico, constitui etapa do tratamento da obesidade mórbida e tem natureza reparadora, consoante dispõe a Súmula nº 258 do Egrégio Tribunal de Justiça deste Estado:</w:t>
      </w:r>
    </w:p>
    <w:p>
      <w:r>
        <w:t>“A cirurgia plástica, para retirada do excesso de tecido epitelial, posterior ao procedimento bariátrico, constitui etapa do tratamento da obesidade mórbida e tem caráter reparador.”</w:t>
      </w:r>
    </w:p>
    <w:p>
      <w:r>
        <w:t>Ademais, a alegação de que os procedimentos não constam no Rol da ANS também se mostra infundada como justificativa para a negativa. Com o advento da Lei nº 14.454/2022, restou positivado o entendimento de que o referido rol tem caráter exemplificativo, constituindo a referência básica para os planos de saúde, não sendo lícito à operadora recusar a cobertura de tratamento prescrito pelo médico assistente sob o argumento de não constar da lista, desde que haja comprovação da eficácia ou recomendação por órgãos técnicos de renome. No caso, a necessidade e a adequação dos procedimentos estão devidamente atestadas no laudo médico de ID 195285461.</w:t>
      </w:r>
    </w:p>
    <w:p>
      <w:r>
        <w:t>Dessa forma, a recusa da ré em autorizar integralmente os procedimentos configurou-se como conduta ilícita e abusiva, em flagrante violação à boa-fé objetiva e à função social do contrato de saúde.</w:t>
      </w:r>
    </w:p>
    <w:p>
      <w:r>
        <w:t xml:space="preserve">Importa apreciar, ainda, a questão do descumprimento da tutela de urgência e a exigibilidade da multa cominatória fixada. </w:t>
      </w:r>
    </w:p>
    <w:p>
      <w:r>
        <w:t xml:space="preserve">Com efeito, a decisão de ID 196186576, proferida em 03/06/2025, determinou que a ré cumprisse a obrigação de autorizar e custear integralmente os procedimentos em 5 (cinco) dias, sob pena de multa diária de R$ 1.000,00, limitada a R$ 50.000,00. Desta decisão, a ré foi devidamente intimada em 04/06/2025. A parte autora, em suas manifestações posteriores (ID 204761418 e ID 214111594), noticiou de forma pormenorizada o cumprimento apenas parcial da ordem, apontando a ausência de autorização para materiais essenciais e a falta de acerto dos honorários médicos, o que foi corroborado pela própria documentação da ré, que não comprovou o adimplemento integral. Diante da recalcitrância, a decisão de ID 214337335, proferida em 20/08/2025, reconheceu o descumprimento, deu novo prazo de 72 horas e estabeleceu que, em caso de nova inércia, o valor da multa já consolidada (R$ 50.000,00) poderia ser executado e a multa diária seria majorada para R$ 2.000,00. A ré foi novamente intimada em 21/08/2025 (ID 219184746) e, conforme alegado na petição de ID 225440460, permaneceu inadimplente. </w:t>
      </w:r>
    </w:p>
    <w:p>
      <w:r>
        <w:t>Como é cediço, a finalidade das astreintes é compelir a parte ao cumprimento da obrigação, e sua exigibilidade decorre do descumprimento injustificado da ordem judicial. No caso dos autos, a ré não logrou êxito em comprovar o cumprimento integral e tempestivo das determinações judiciais. Portanto, a multa fixada é devida.</w:t>
      </w:r>
    </w:p>
    <w:p>
      <w:r>
        <w:t>No que tange aos danos morais, estes restaram devidamente configurados. A recusa indevida da ré em autorizar as cirurgias reparadoras, essenciais para a reabilitação física e psíquica da autora, acarreta-lhe angústia e frustra a legítima expectativa de ver sua saúde integralmente restabelecida. Decerto, a conduta da operadora impôs à consumidora a manutenção de um quadro de sofrimento físico e abalo à sua autoestima, obrigando-a a buscar a via judicial para obter um direito que lhe era manifestamente devido, o que, por si só, enseja reparação, conforme o entendimento consolidado na Súmula nº 339 deste Tribunal.</w:t>
      </w:r>
    </w:p>
    <w:p>
      <w:r>
        <w:t>Outrossim, a recalcitrância da ré em cumprir integralmente as sucessivas ordens judiciais (IDs 196186576 e 214337335), conforme noticiado pela autora nas petições de ID 204761418 e ID 214111594, agrava a conduta lesiva e demonstra um profundo descaso com a saúde da beneficiária e com a autoridade deste Poder Judiciário, o que deve ser sopesado na fixação do quantum indenizatório.</w:t>
      </w:r>
    </w:p>
    <w:p>
      <w:r>
        <w:t>A condenação por danos morais deve assumir também uma feição diferenciada, em razão do seu caráter nitidamente punitivo-pedagógico, com a finalidade de coibir futuras práticas abusivas que os consumidores eventualmente estejam sujeitos.</w:t>
      </w:r>
    </w:p>
    <w:p>
      <w:r>
        <w:t>Desta forma, no intuito de punir e educar a parte ré, para que repense o trato com seus clientes e a sua atividade como um todo, há que se atribuir à indenização ora postulada o caráter punitivo-pedagógico que, usualmente, a ela não está atrelado.</w:t>
      </w:r>
    </w:p>
    <w:p>
      <w:r>
        <w:t>Os danos morais serão arbitrados com base nos princípios da razoabilidade e da proporcionalidade, para não gerar um enriquecimento sem causa em prol da autora e no intuito de atender o caráter punitivo-pedagógico com relação à ré.</w:t>
      </w:r>
    </w:p>
    <w:p>
      <w:r>
        <w:t>Posto isso, JULGO PROCEDENTES os pedidos formulados na petição inicial para:</w:t>
      </w:r>
    </w:p>
    <w:p>
      <w:r>
        <w:t>a) CONDENAR a ré, AMIL ASSISTÊNCIA MEDICA INTERNACIONAL S/A, na obrigação de fazer consistente em autorizar e custear integralmente os procedimentos cirúrgicos prescritos à autora, GISELLE ALVES MATHEUS, quais sejam, Dermolipectomia abdominal, Correção de diástase dos músculos retos abdominais e Mamoplastia bilateral não estética com implantação de próteses, incluindo todos os honorários médicos e hospitalares, bem como todos os materiais necessários à sua realização, conforme laudo médico de ID 195285461, devendo comprovar nos autos o cumprimento integral desta obrigação (com a efetiva autorização e agendamento da cirurgia), no prazo de 15 (quinze) dias a contar da intimação da presente sentença, sob pena de multa diária que ora majoro para R$ 2.000,00 (dois mil reais), limitada, a princípio, a R$ 100.000,00 (cem mil reais), sem prejuízo da execução das multas já vencidas;</w:t>
      </w:r>
    </w:p>
    <w:p>
      <w:r>
        <w:t>b) CONDENAR a ré ao pagamento da multa cominatória (astreintes) já vencida em razão do descumprimento das decisões de ID 196186576 e ID 214337335, cujo montante total deverá ser apurado em fase de cumprimento de sentença, observados os períodos de descumprimento e os valores diários e tetos estabelecidos naqueles provimentos;</w:t>
      </w:r>
    </w:p>
    <w:p>
      <w:r>
        <w:t xml:space="preserve">c) CONDENAR a ré a pagar à autora a quantia de R$ 15.000,00 (quinze mil reais) a título de indenização por danos morais. </w:t>
      </w:r>
    </w:p>
    <w:p>
      <w:r>
        <w:t>Sobre este valor da indenização por danos morais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r>
        <w:t>Em consequência, JULGO EXTINTO O PROCESSO COM RESOLUÇÃO DO MÉRITO, na forma do artigo 487, inciso I, do Código de Processo Civil.</w:t>
      </w:r>
    </w:p>
    <w:p>
      <w:r>
        <w:t>Outrossim, condeno a parte ré ao pagamento das custas processuais e dos honorários advocatícios, que fixo em 15% (quinze por cento) sobre o valor da condenação, nos termos do art. 85, §2º, do CPC.</w:t>
      </w:r>
    </w:p>
    <w:p>
      <w:r>
        <w:t>Publique-se. Intimem-se.</w:t>
      </w:r>
    </w:p>
    <w:p>
      <w:pPr>
        <w:pStyle w:val="Heading1"/>
      </w:pPr>
      <w:r>
        <w:t>FONTE 10 - SENTENCA POS BARIATRICA MESQUITA 0800694 11.2023.8.19.0038</w:t>
      </w:r>
    </w:p>
    <w:p>
      <w:r>
        <w:t>Trata-se de ação de obrigação de fazer c/c reparação de danos ajuizada por CLEONICE VALENTIM DA CRUZ DIAS em face de UNIMED-RIO COOPERATIVA DE TRABALHO MÉDICO DO RIO DE JANEIRO.</w:t>
      </w:r>
    </w:p>
    <w:p>
      <w:r>
        <w:t>Na inicial, alega a autora que é conveniada do plano de saúde fornecido pela ré, não possuindo qualquer prazo de carência a cumprir e estando em dia com as mensalidades. Aduz que luta contra a obesidade desde a infância e, após engajar-se no tratamento, precisou se submeter a cirurgia bariátrica, evoluindo com perda de peso maciça de 34 kg. Expõe que passou a apresentar grandes sobras de pele em diversas áreas do corpo, que segundo o cirurgião plástico, trazem reflexo em toda sua vida cotidiana, causando-lhe inegável sofrimento de ordem física e psicológica. Informa que solicitou ao plano de saúde autorização para realizar cirurgias reparadoras, tendo seu pedido sido negado pela operadora. Sustenta que não há dúvidas acerca da necessidade da autora, assim como do cumprimento de todos os requisitos necessários para fazer jus à cobertura de cirurgia reparadora. Requer, em sede de tutela de urgência, que a ré autorize e custeie os procedimentos cirúrgicos indicados no laudo médico, bem como a internação e materiais necessários. No mérito, pugna pela confirmação da tutela e condenação da ré ao pagamento de R$ 10.000,00 a título de danos morais.</w:t>
      </w:r>
    </w:p>
    <w:p>
      <w:r>
        <w:t xml:space="preserve">A inicial veio instruída com os seguintes documentos e respectivos indexadores: </w:t>
      </w:r>
    </w:p>
    <w:p>
      <w:r>
        <w:t xml:space="preserve"> 41556059 - procuração </w:t>
      </w:r>
    </w:p>
    <w:p>
      <w:r>
        <w:t xml:space="preserve"> 41556061 - Documento de Identificação (rg) </w:t>
      </w:r>
    </w:p>
    <w:p>
      <w:r>
        <w:t xml:space="preserve"> 41556062 - Comprovante de Residência (comprovante de residencia) </w:t>
      </w:r>
    </w:p>
    <w:p>
      <w:r>
        <w:t xml:space="preserve"> 41556063 - Outros documentos (carteirinha do plano) </w:t>
      </w:r>
    </w:p>
    <w:p>
      <w:r>
        <w:t xml:space="preserve"> 41556065 - Outros documentos (hipossuficiencia) </w:t>
      </w:r>
    </w:p>
    <w:p>
      <w:r>
        <w:t xml:space="preserve"> 41556068 - Outros documentos (cartão de credito) </w:t>
      </w:r>
    </w:p>
    <w:p>
      <w:r>
        <w:t xml:space="preserve"> 41556069 - Outros documentos (ctps) </w:t>
      </w:r>
    </w:p>
    <w:p>
      <w:r>
        <w:t xml:space="preserve"> 41556072 - Outros documentos (laudo medico) </w:t>
      </w:r>
    </w:p>
    <w:p>
      <w:r>
        <w:t xml:space="preserve"> 41556073 - Outros documentos (laudo psicologico) </w:t>
      </w:r>
    </w:p>
    <w:p>
      <w:r>
        <w:t xml:space="preserve"> 41556074 - Outros documentos (negativa) </w:t>
      </w:r>
    </w:p>
    <w:p>
      <w:r>
        <w:t xml:space="preserve">Decisão no indexador 63392412 deferindo a gratuidade de justiça à parte autora e concedendo a antecipação da tutela, para determinar que a ré autorize e custeie o procedimento cirúrgico e respectivo tratamento indicado pelo médico. </w:t>
      </w:r>
    </w:p>
    <w:p>
      <w:r>
        <w:t>Devidamente citada, a ré apresentou contestação (indexador 66961211) sustentando ausência de defeito na prestação do serviço. Alega que os procedimentos requeridos possuem claramente características estéticas, não estando previstos pela Lei 9656/98. Argumenta que o ROL da ANS permite a exclusão da cirurgia requerida pela autora dos procedimentos obrigatórios. Sustenta inexistência de danos morais, ante a ausência de ato ilícito, pugnando ao final pela improcedência dos pedidos formulados na inicial.</w:t>
      </w:r>
    </w:p>
    <w:p>
      <w:r>
        <w:t>Réplica no ID. 76558487.</w:t>
      </w:r>
    </w:p>
    <w:p>
      <w:r>
        <w:t>Devidamente intimadas, as partes informaram que não possuíam outras provas a produzir, conforme petições de IDs. 135441936 e 139657556.</w:t>
      </w:r>
    </w:p>
    <w:p>
      <w:r>
        <w:t>Vieram-me os autos conclusos para sentença, conforme decisão de ID. 164984757.</w:t>
      </w:r>
    </w:p>
    <w:p>
      <w:r>
        <w:t>É O RELATÓRIO. DECIDO.</w:t>
      </w:r>
    </w:p>
    <w:p>
      <w:r>
        <w:t>Não havendo questões preliminares pendentes de apreciação, e presentes os pressupostos processuais, bem como as condições para o regular exercício do direito de ação, passo à apreciação do mérito da causa.</w:t>
      </w:r>
    </w:p>
    <w:p>
      <w:r>
        <w:t>A causa está madura para julgamento, porquanto presentes elementos bastantes para a formação do convencimento do juízo.</w:t>
      </w:r>
    </w:p>
    <w:p>
      <w:r>
        <w:t>A relação entre as partes é de consumo, porquanto presentes os requisitos subjetivos (consumidor em sentido estrito e fornecedor, na forma dos arts. 2º, caput, e 3º, caput, respectivamente, da Lei nº 8.078/90) e objetivos, na forma do art. 3º, § 2º, da Lei nº 8.078/90. Submete-se, portanto, ao regime jurídico do Código de Defesa do Consumidor - Lei nº 8.078/90.</w:t>
      </w:r>
    </w:p>
    <w:p>
      <w:r>
        <w:t>Em que pese a parte autora ter requerido, em sua petição inicial, a inversão do ônus da prova e tal requerimento não ter sido expressamente apreciado até a presente data, não verifico a presença de qualquer prejuízo a nenhuma das partes, uma vez que, além de ambas terem informado seu desinteresse na produção de provas, aplica-se ao caso a responsabilidade objetiva do fornecedor, nos termos do art. 14 do CDC.</w:t>
      </w:r>
    </w:p>
    <w:p>
      <w:r>
        <w:t>Portanto, se a prova já incumbiria ordinariamente à parte ré, não se faz necessário impor-lhe um novo ônus probatório.</w:t>
      </w:r>
    </w:p>
    <w:p>
      <w:r>
        <w:t>Cinge-se a controvérsia a respeito da licitude da exclusão de cobertura dos procedimentos cirúrgicos reparadores pós-bariátricos, requeridos pelo médico assistente da autora, por supostamente não constarem do rol de procedimentos da ANS e estarem previstos em cláusula de exclusão de cobertura.</w:t>
      </w:r>
    </w:p>
    <w:p>
      <w:r>
        <w:t>No caso dos autos, o médico assistente da autora, atestou, através dos laudos de IDs. 41556072 e 68830848, ser necessário ao restabelecimento pleno de sua saúde a realização de cirurgias reparadoras não estéticas em complementação ao procedimento de gastroplastia supracitada, para tratamento das sequelas pós-bariátricas caracterizadas por abdome em avental com diástase de músculos retos abdominais, ptose mamária assimétrica, e distrofias cutâneas em múltiplas regiões corporais, bem como o fornecimento dos respectivos materiais cirúrgicos necessários.</w:t>
      </w:r>
    </w:p>
    <w:p>
      <w:r>
        <w:t>Os laudos psicológicos (IDs 41556073 e 68830850) corroboram a urgência do caso, evidenciando diagnóstico de transtorno depressivo (CID F32), isolamento social progressivo e comprometimento significativo das relações interpessoais e conjugais, decorrentes do estado físico atual da paciente após a significativa perda ponderal.</w:t>
      </w:r>
    </w:p>
    <w:p>
      <w:r>
        <w:t>A ré, por sua vez, limitou-se a alegar a licitude da negativa de autorização para os procedimentos em razão de cláusula contratual expressa excluindo a cobertura dos procedimentos não presentes no rol da ANS e por considerar que teriam caráter meramente estético.</w:t>
      </w:r>
    </w:p>
    <w:p>
      <w:r>
        <w:t>Nenhuma razão, contudo, assiste à ré.</w:t>
      </w:r>
    </w:p>
    <w:p>
      <w:r>
        <w:t>Em primeiro lugar, porque o e. Superior Tribunal de Justiça afetou o tema sob o julgamento de Recursos Repetitivos e, recentemente, definiu a seguinte tese: Tema Repetitivo 1069:</w:t>
      </w:r>
    </w:p>
    <w:p>
      <w:r>
        <w:t>“(i) É de cobertura obrigatória pelos planos de saúde a cirurgia plástica de caráter reparador ou funcional indicada pelo médico assistente, em paciente pós-cirurgia bariátrica, visto ser parte decorrente do tratamento da obesidade mórbida. (ii) Havendo dúvidas justificadas e razoáveis quanto ao caráter eminentemente estético da cirurgia plástica indicada ao paciente pós-cirurgia bariátrica, a operadora de plano de saúde pode se utilizar do procedimento da junta médica, formada para dirimir a divergência técnico-assistencial, desde que arque com os honorários dos respectivos profissionais e sem prejuízo do exercício do direito de ação pelo beneficiário, em caso de parecer desfavorável à indicação clínica do médico assistente, ao qual não se vincula o julgador.”</w:t>
      </w:r>
    </w:p>
    <w:p>
      <w:r>
        <w:t>Oportuno destacar, a propósito, o seguinte trecho do voto proferido no REsp 1870834/SP: “(...) Apesar de a ANS ter apenas incluído a dermolipectomia abdominal (substituída pela abdominoplastia) e a diástase dos retos abdominais no Rol de Procedimentos e Eventos em Saúde para o tratamento dos males pós-cirurgia bariátrica, devem ser custeados todos os procedimentos cirúrgicos de natureza reparadora, para assim haver a integralidade de ações na recuperação do paciente, em obediência ao art. 35-F da Lei nº 9.656/1998(...)”.</w:t>
      </w:r>
    </w:p>
    <w:p>
      <w:r>
        <w:t>Ressalte-se que a jurisprudência já se posicionou no sentido de que a cirurgia plástica, para retirada do excesso de tecido epitelial, posterior ao procedimento bariátrico, constitui etapa do tratamento da obesidade mórbida e tem natureza reparadora, consoante dispõe a Súmula nº 258 do Egrégio Tribunal de Justiça deste Estado:</w:t>
      </w:r>
    </w:p>
    <w:p>
      <w:r>
        <w:t>“A cirurgia plástica, para retirada do excesso de tecido epitelial, posterior ao procedimento bariátrico, constitui etapa do tratamento da obesidade mórbida e tem caráter reparador.”</w:t>
      </w:r>
    </w:p>
    <w:p>
      <w:r>
        <w:t>Desta forma, inexiste razão para negativa das cirurgias reparadoras pretendidas pela parte autora, eis que integram o tratamento de obesidade mórbida, do qual necessita, sendo, portanto, patente a falha na prestação do serviço por parte da ré, que não comprovou qualquer excludente de responsabilidade.</w:t>
      </w:r>
    </w:p>
    <w:p>
      <w:r>
        <w:t>Decerto, a recusa indevida da ré em autorizar as cirurgias acarreta flagrante frustração da expectativa da consumidora quanto à prestação do serviço de saúde contratado, respaldando, por consequência, o direito à indenização por danos morais.</w:t>
      </w:r>
    </w:p>
    <w:p>
      <w:r>
        <w:t>Sobre o tema, importa registrar o entendimento predominante do e. TJRJ, consolidado na Súmula nº 209, que assim dispõe:</w:t>
      </w:r>
    </w:p>
    <w:p>
      <w:r>
        <w:t>“Configura dano moral a recusa indevida de internação ou serviços hospitalares, incluindo o home care, por parte do seguro de saúde, quando esses só são obtidos mediante decisão judicial.”</w:t>
        <w:br/>
      </w:r>
    </w:p>
    <w:p>
      <w:r>
        <w:t>Ademais, a condenação por danos morais deve assumir também uma feição diferenciada, em razão do seu caráter nitidamente punitivo-pedagógico, com a finalidade de coibir futuras práticas abusivas que os consumidores eventualmente estejam sujeitos.</w:t>
      </w:r>
    </w:p>
    <w:p>
      <w:r>
        <w:t>Desta forma, no intuito de punir e educar a parte ré, para que repense o trato com seus clientes e a sua atividade como um todo, há que se atribuir à indenização ora postulada o caráter punitivo-pedagógico que, usualmente, a ela não está atrelado.</w:t>
      </w:r>
    </w:p>
    <w:p>
      <w:r>
        <w:t>Os danos morais serão arbitrados com base nos princípios da razoabilidade e da proporcionalidade, para não gerar um enriquecimento sem causa em prol da autora e no intuito de atender o caráter punitivo-pedagógico com relação à ré.</w:t>
      </w:r>
    </w:p>
    <w:p>
      <w:r>
        <w:t>Posto isto, JULGO PROCEDENTES OS PEDIDOS para tornar definitiva a tutela antecipada concedida ao ID 63392412 e para condenar a parte ré ao pagamento de R$ 10.000,00 (dez mil reais) a título de danos morais, acrescidos de juros de 1% a partir da citação e atualização monetária na forma da Súmula 97 do E. TJRJ e Súmula 362 do STJ.</w:t>
      </w:r>
    </w:p>
    <w:p>
      <w:r>
        <w:t>Em consequência, julgo extinto o feito, com resolução do mérito, na forma do art. 487, inciso I do CPC.</w:t>
      </w:r>
    </w:p>
    <w:p>
      <w:r>
        <w:t>Condeno a ré ao pagamento das despesas processuais e ao pagamento dos honorários de sucumbência de 15% da condenação, em observância ao disposto no art. 85, §2º, do CPC.</w:t>
      </w:r>
    </w:p>
    <w:p>
      <w:r>
        <w:t>Publique-se. Intimem-se.</w:t>
      </w:r>
    </w:p>
    <w:p>
      <w:r>
        <w:t xml:space="preserve">Preclusas as vias impugnativas e observadas as formalidades legais, dê-se baixa e arquivem-se os presentes autos.  </w:t>
      </w:r>
    </w:p>
    <w:p>
      <w:pPr>
        <w:pStyle w:val="Heading1"/>
      </w:pPr>
      <w:r>
        <w:t>FONTE 11 - SENTENCA REEMBOLSO CIRURGIA POS BARIATRICA PLANO SEM REDE CREDENCIADA NO MUNICIIO PROCEDENTE</w:t>
      </w:r>
    </w:p>
    <w:p>
      <w:r>
        <w:t xml:space="preserve">Trata-se de ação de Obrigação de Fazer cumulada com Indenização por Danos Morais ajuizada por FABIANA PEREIRA em face de AMIL ASSISTÊNCIA MÉDICA INTERNACIONAL S.A. </w:t>
      </w:r>
    </w:p>
    <w:p>
      <w:r>
        <w:t>Na inicial, narra a autora, em síntese, que, em decorrência de cirurgia bariátrica realizada em 08 de novembro de 2021, sofre com excesso de pele e flacidez, necessitando de cirurgias plásticas reparadoras. Afirma que, apesar da expressa indicação médica, a ré negou a autorização para os procedimentos de mastopexia com prótese de mama, dermolipectomia de abdome, correção de diástase dos retos-abdominais e herniorrafia umbilical, sob o argumento de que o prestador de serviços escolhido não possuiria acordo comercial com a operadora. Sustenta a abusividade da negativa, dado o caráter reparador das cirurgias e a falha da ré em não disponibilizar especialista credenciado em seu município de residência. Requer, assim, a concessão de tutela de urgência para que a ré seja compelida a autorizar e custear integralmente os procedimentos e materiais necessários, e, no mérito, a confirmação da tutela e a condenação da ré ao pagamento de compensação por danos morais.</w:t>
      </w:r>
    </w:p>
    <w:p>
      <w:r>
        <w:t>A petição inicial (ID 131657942) veio instruída com os seguintes documentos e respectivos indexadores: Documento de Identificação (ID 131657943); Procuração (ID 131657945); Declaração de Hipossuficiência (ID 131657946); Recibo de Declaração de IRPF (ID 131657947); Relatório Médico (ID 131660952); Documento sobre a cirurgia bariátrica (ID 131660954); Documento de negativa de autorização (ID 131660956); Orçamento dos procedimentos (ID 131660957); Laudo Médico (ID 131660960); e Exame de Mamografia (ID 131660961).</w:t>
      </w:r>
    </w:p>
    <w:p>
      <w:r>
        <w:t>A decisão de ID 131898393 deferiu a gratuidade de justiça à autora e concedeu a tutela de urgência para determinar que a ré autorizasse os procedimentos cirúrgicos. Desta decisão, a ré interpôs Agravo de Instrumento, ao qual foi dado provimento, conforme Acórdão de ID 183158628, para reformar a decisão e revogar a tutela de urgência, com certidão de trânsito em julgado no ID 183158632.</w:t>
      </w:r>
    </w:p>
    <w:p>
      <w:r>
        <w:t>Citado, o réu apresentou contestação no ID 152683128, na qual alega, preliminarmente, a falta de interesse de agir. No mérito, sustenta, em síntese, que não houve negativa dos procedimentos, mas sim do prestador escolhido (médica e hospital), que não seriam credenciados. Afirma possuir extensa rede credenciada para o atendimento e que o hospital indicado optou por descredenciar-se para certos procedimentos. Argumenta que a mamoplastia tem caráter estético e não possui cobertura obrigatória, e que, por ter a cirurgia bariátrica ocorrido em 2021, não há urgência. Por fim, defende a inexistência de ato ilícito e, consequentemente, do dever de indenizar. Requer a improcedência dos pedidos. A contestação veio instruída com os seguintes documentos e respectivos indexadores: Lote de inclusão da autora no plano (ID 152683130); Contrato Padrão do plano de saúde (ID 152683131); Proposta de adesão da empresa estipulante (ID 152683132); Atos Constitutivos e Procuração (ID 152683133); Carta de Preposto (ID 152683134); e Substabelecimento (ID 152683135).</w:t>
      </w:r>
    </w:p>
    <w:p>
      <w:r>
        <w:t>A parte autora apresentou réplica no ID 189004607, rechaçando os argumentos da defesa, reiterando o caráter reparador dos procedimentos e a falha na prestação de serviços da ré por não oferecer rede credenciada adequada na localidade da consumidora.</w:t>
      </w:r>
    </w:p>
    <w:p>
      <w:r>
        <w:t>Intimadas a especificarem as provas que pretendiam produzir (ID 209280708), a parte autora (ID 216068010) requereu o julgamento antecipado da lide, por entender que a prova do seu direito é eminentemente documental. A parte ré, por sua vez, quedou-se inerte, conforme certificado no ID 222695396.</w:t>
      </w:r>
    </w:p>
    <w:p>
      <w:r>
        <w:t>É O RELATÓRIO. DECIDO.</w:t>
      </w:r>
    </w:p>
    <w:p>
      <w:r>
        <w:t>Inicialmente, rejeito a preliminar de falta de interesse de agir, porquanto a negativa de autorização do procedimento, conforme solicitado pela autora e documentado no ID 131660956, configura a resistência à pretensão deduzida, tornando necessária e adequada a tutela jurisdicional para a solução do conflito.</w:t>
      </w:r>
    </w:p>
    <w:p>
      <w:r>
        <w:t>Não havendo outras questões preliminares a apreciar, presentes os pressupostos processuais, bem como diante da desnecessidade de produção de outras provas, conforme manifestação das partes, passo a analisar o mérito conforme disposição do artigo 355, inciso I, do Código de Processo Civil. A causa está madura para julgamento, porquanto presentes elementos bastantes para a formação do convencimento do juízo.</w:t>
      </w:r>
    </w:p>
    <w:p>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r>
        <w:t>Em que pese a parte autora ter requerido, em sua petição inicial, a inversão do ônus da prova, não deve esta ser deferida. 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 Na situação em apreço, eventual hipossuficiência que se reconheça ao consumidor, ora integrante do polo ativo da relação processual, não repercutirá para a solução da demanda. 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r>
        <w:t xml:space="preserve">Nesse contexto, cabia à parte ré o ônus de desconstituir as alegações expostas pela autora na inicial. Ou seja, cabia à parte ré comprovar que disponibilizou à autora rede credenciada apta e suficiente para a realização dos procedimentos cirúrgicos reparadores em seu município de residência. Contudo, assim não o fez, não logrando comprovar a inexistência de defeito na prestação do serviço. </w:t>
      </w:r>
    </w:p>
    <w:p>
      <w:r>
        <w:t>Com efeito, a ré se limita a afirmar, em sua contestação, que possui extensa rede credenciada e que foi a autora quem optou por profissional e hospital não credenciados. Todavia, não apresenta qualquer prova de que indicou à consumidora um cirurgião plástico e um hospital aptos a realizar os procedimentos necessários na cidade de Resende, local de domicílio da autora e abrangido pela cobertura de seu plano, conforme anexo do contrato (ID 152683132, pág. 10). A mera alegação genérica da existência de rede, desacompanhada de prova concreta da sua efetiva disponibilização para o caso específico, não é suficiente para afastar a sua responsabilidade.</w:t>
      </w:r>
    </w:p>
    <w:p>
      <w:r>
        <w:t>Nesse contexto, a recusa da operadora em custear o tratamento da forma prescrita, no município de residência da beneficiária, configura-se abusiva, violando não apenas as disposições da Lei nº 9.656/98 e da regulamentação da ANS, mas também os princípios da boa-fé objetiva e da função social do contrato, previstos nos arts. 421 e 422 do Código Civil, bem como na legislação consumerista.</w:t>
      </w:r>
    </w:p>
    <w:p>
      <w:r>
        <w:t>Vale trazer à baila jurisprudência do e. Tribunal de Justiça do Rio de Janeiro, reconhecendo o direito do beneficiário ao reembolso integral quando a operadora não dispõe de prestador apto a realizar o procedimento na rede credenciada:</w:t>
      </w:r>
    </w:p>
    <w:p>
      <w:r>
        <w:t>"AGRAVO DE INSTRUMENTO. AÇÃO DE OBRIGAÇÃO DE FAZER COM PEDIDO DE TUTELA DE URGÊNCIA. PLANO DE SAÚDE. MENOR PORTADOR DE TRANSTORNO DO ESPECTRO AUTISTA. TRATAMENTO MULTIDISCIPLINAR. MÉTODO TREINI. TUTELA DEFERIDA. VEROSSIMILHANÇA E PERIGO DE DANO IRREVERSÍVEL. MANUTENÇÃO DA DECISÃO. (...) 3. Em linha de cognição sumária, a probabilidade do direito restou consubstanciada na comprovação de que a parte autora, menor impúbere, é portadora de Paralisia Cerebral Tetraplégica Espástica (G80.0), Epilepsia (G40) e Hidrocefalia (G91), conforme laudo médico acostado aos autos. 4. Observa-se, ainda, que o relatório médico juntado aos autos ressalta a insuficiência do tratamento convencional, afirmando que o Método Treini possui evidências científicas. (...) 6. Ainda que limitações contratuais estejam escritas, determinadas exclusões prejudicam a própria razão de ser dos contratos de saúde, em virtude de seu objetivo fim, motivo pelo qual tais contratos não podem ficar sujeitos à livre vontade das empresas de serviços de saúde. Portanto, sopesando os interesses em conflito, a vida e a saúde destacam-se e devem ser protegidos, sob pena de violação ao princípio da dignidade da pessoa humana, que norteia qualquer relação jurídica. 7. A jurisprudência deste Tribunal de Justiça tem estabelecido com firmeza que o rol da ANS é meramente exemplificativo. Precedentes. 8. Desprovimento do recurso." (TJ-RJ, Agravo de Instrumento nº 0018392-17.2022.8.19.0000, Rel. Des. MÔNICA MARIA COSTA DI PIERO, julgado em 25/03/2022, OITAVA CÂMARA CÍVEL)</w:t>
      </w:r>
    </w:p>
    <w:p>
      <w:r>
        <w:t>A jurisprudência do e. STJ é pacífica no sentido de que eventual atendimento fora da rede credenciada deve ser reembolsado nos limites dos valores previstos na tabela da operadora. Contudo, em hipóteses excepcionais, o STJ admite o reembolso integral das despesas realizadas em hospital não credenciado, como no caso, em que o tratamento necessário ao paciente não é ofertado pelo plano de saúde em sua rede. Sobre o tema, a Segunda Seção do STJ, no julgamento dos EAREsp 1.459.849/ES, assim decidiu:</w:t>
      </w:r>
    </w:p>
    <w:p>
      <w:r>
        <w:t>“EMBARGOS DE DIVERGÊNCIA EM AGRAVO EM RECURSO ESPECIAL. PLANO DE SAÚDE. REEMBOLSO DE DESPESAS MÉDICOHOSPITALARES REALIZADAS FORA DA REDE CREDENCIADA. RESTRIÇÃO A SITUAÇÕES EXCEPCIONAIS. ART. 12, VI, DA LEI N. 9.656/1998. EMBARGOS DE DIVERGÊNCIA DESPROVIDOS. 1. Cinge-se a controvérsia em saber se a operadora de plano de saúde é obrigada a reembolsar as despesas médico-hospitalares relativas a procedimento cirúrgico realizado em hospital não integrante da rede credenciada. 2. O acórdão embargado, proferido pela Quarta Turma do STJ, fez uma interpretação restritiva do art. 12, VI, da Lei n. 9.656/1998, enquanto a Terceira Turma do STJ tem entendido que a exegese do referido dispositivo deve ser expandida. 3. O reembolso das despesas médico-hospitalaes efetuadas pelo beneficiário com tratamento/atendimento de saúde fora da rede credenciada pode ser admitido somente em hipóteses excepcionais, tais como a inexistência ou insuficiência de estabelecimento ou profissional credenciado no local e urgência ou emergência do procedimento. 4. Embargos de divergência desprovidos.” (EAREsp 1459849/ES, Rel. Ministro MARCO AURÉLIO BELLIZZE, SEGUNDA SEÇÃO, julgado em 14/10/2020, DJe 17/12/2020)</w:t>
      </w:r>
    </w:p>
    <w:p>
      <w:r>
        <w:t>No voto condutor do acórdão, o relator registrou o seguinte:</w:t>
      </w:r>
    </w:p>
    <w:p>
      <w:r>
        <w:t>“Constata-se, assim, que a lei de regência impõe às operadoras de plano de saúde a responsabilidade pelos custos de despesas médicas realizadas em situação de emergência ou de urgência, sempre que inviabilizada pelas circunstâncias a utilização da rede própria ou contratada, limitada, no mínimo, aos preços praticados pelo respectivo produto à data do evento. Trata-se, pois, de garantia legal mínima conferida ao contratante de plano de assistência à saúde, a ser observada, inclusive, no denominado plano referência, de cobertura básica, de modo que não se pode falar em ofensa ao princípio da proteção da confiança nas relações privadas, já que os beneficiários do plano estarão sempre amparados, seja pela rede credenciada, seja por outros serviços de saúde quando aquela se mostrar insuficiente ou se tratar de situação de urgência.”</w:t>
      </w:r>
    </w:p>
    <w:p>
      <w:r>
        <w:t>Nessa mesma linha de intelecção, citam-se os seguintes escólios:</w:t>
      </w:r>
    </w:p>
    <w:p>
      <w:r>
        <w:t>“RECURSO ESPECIAL - PLANO DE SAÚDE - INDISPONIBILIDADE DE PRESTADOR DE SERVIÇO CREDENCIADO NA ÁREA DE ABRANGÊNCIA - OPERADORA QUE DESCUMPRE O DEVER DE GARANTIR O ATENDIMENTO NO MESMO MUNICÍPIO, AINDA QUE POR PRESTADOR NÃO INTEGRANTE DA REDE ASSISTENCIAL - INSTÂNCIAS ORDINÁRIAS QUE ESTABELECERAM O DEVER DE REEMBOLSO INTEGRAL, PORÉM NO PRAZO DE 72 HORAS. (...) 2.1 Seja em razão da primazia do atendimento no município pertencente à área geográfica de abrangência, ainda que por prestador não integrante da rede credenciada, seja em virtude da não indicação pela operadora de prestador junto ao qual tenha firmado acordo, bem como diante da impossibilidade de a parte autora se locomover a município limítrofe, afigura-se devido o reembolso integral das despesas realizadas, no prazo de 30 (trinta) dias, contado da data da solicitação de reembolso, conforme previsão expressa do artigo 9° da RN n° 259/11 da ANS. 3. Recurso especial provido, em parte, apenas para estabelecer o prazo de reembolso em 30 dias. (REsp n. 1.842.475/SP, relator Ministro Luis Felipe Salomão, relator para acórdão MINISTRO MARCO BUZZI, QUARTA TURMA, julgado em 27/9/2022, DJe de 16/2/2023.)</w:t>
      </w:r>
    </w:p>
    <w:p>
      <w:r>
        <w:t>“AGRAVO INTERNO NO RECURSO ESPECIAL. AÇÃO DE OBRIGAÇÃO DE FAZER. ATENDIMENTO DE URGÊNCIA. CUSTEIO DO PROCEDIMENTO PELA BENEFICIÁRIA. REEMBOLSO. LIMITAÇÃO À TABELA DO CONTRATO. 1. Ação de obrigação de fazer pretendendo, inicialmente, a cobertura de procedimento médico de cirurgia intrauterina, não previsto no rol da ANS, e, depois de realizado o procedimento, o reembolso integral das despesas assumidas pela beneficiária. 2. A partir do julgamento do EAREsp 1.459.849/ES, pela Segunda Seção, prevalece o entendimento de que, configurada a excepcional situação de emergência ou de urgência, sempre que inviabilizada pelas circunstâncias a utilização da rede própria ou contratada, como ocorreu no particular, cabe à operadora reembolsar o beneficiário pelos custos das despesas médicas realizadas, observados, no mínimo, os preços praticados pelo respectivo produto à data do evento. 3. Agravo interno não provido.” (AgInt no REsp n. 1.926.808/SP, relatora Ministra NANCY ANDRIGHI, Terceira Turma, julgado em 21/2/2022, DJe de 24/2/2022.)</w:t>
      </w:r>
    </w:p>
    <w:p>
      <w:r>
        <w:t xml:space="preserve">Por outro lado, a parte autora logrou êxito em comprovar os fatos constitutivos de seu direito. Os laudos médicos (ID 131660952 e 131660960) são claros ao atestar a necessidade das cirurgias reparadoras como continuação do tratamento da obesidade mórbida, detalhando as condições clínicas da autora, como ptose mamária, assaduras e dificuldades de higiene, que afastam por completo a alegação de que os procedimentos teriam finalidade puramente estética. </w:t>
      </w:r>
    </w:p>
    <w:p>
      <w:r>
        <w:t xml:space="preserve">A esse respeito, importa destacar que o argumento de que as cirurgias teriam caráter estético contraria frontalmente o entendimento consolidado no e. Superior Tribunal de Justiça, no julgamento do Tema Repetitivo nº 1.069, que firmou a tese no sentido de que "É de cobertura obrigatória pelos planos de saúde a cirurgia plástica de caráter reparador ou funcional indicada pelo médico assistente, em paciente pós-cirurgia bariátrica, visto ser parte decorrente do tratamento da obesidade mórbida". </w:t>
      </w:r>
    </w:p>
    <w:p>
      <w:r>
        <w:t>Da mesma forma, o Tribunal de Justiça do Rio de Janeiro consolidou sua jurisprudência na Súmula nº 258, que estabelece que "A cirurgia plástica, para retirada do excesso de tecido epitelial, posterior ao procedimento bariátrico, constitui etapa do tratamento da obesidade mórbida e tem caráter reparador". Portanto, a recusa da ré, também sob este prisma, mostra-se manifestamente ilícita.</w:t>
      </w:r>
    </w:p>
    <w:p>
      <w:r>
        <w:t xml:space="preserve">Quanto ao dano moral, este resta configurado. A recusa indevida da operadora de saúde em autorizar tratamento médico necessário, conforme entendimento da Súmula nº 339 deste Tribunal, enseja reparação. </w:t>
      </w:r>
    </w:p>
    <w:p>
      <w:r>
        <w:t>Após submeter-se a uma cirurgia de grande porte como a bariátrica, a autora se vê diante da necessidade de novos procedimentos para dar continuidade ao seu tratamento e restaurar não apenas sua saúde física, mas também sua autoestima e qualidade de vida. Assim, a negativa injustificada da ré frustrou essa legítima expectativa, prolongando seu sofrimento físico e psicológico e impondo-lhe um calvário para buscar a efetivação de um direito contratualmente garantido. Tal conduta atenta contra a dignidade da pessoa humana e a boa-fé objetiva, gerando angústia, aflição e abalo que merecem ser compensados.</w:t>
      </w:r>
    </w:p>
    <w:p>
      <w:r>
        <w:t xml:space="preserve">Além disso, a condenação por danos morais deve assumir uma feição diferenciada, em razão do seu caráter nitidamente punitivo-pedagógico, com a finalidade de coibir futuras práticas abusivas que os consumidores eventualmente estejam sujeitos. </w:t>
      </w:r>
    </w:p>
    <w:p>
      <w:r>
        <w:t xml:space="preserve">Desta forma, no intuito de punir e educar a parte ré, para que repense o trato com seus clientes e as suas atividades como um todo, há que se atribuir à indenização ora postulada o caráter punitivo pedagógico que, usualmente, a ela não está atrelado.  Os danos morais serão arbitrados com base nos princípios da razoabilidade e da proporcionalidade, para não gerar um enriquecimento sem causa em prol da parte autora. </w:t>
      </w:r>
    </w:p>
    <w:p>
      <w:r>
        <w:t>Posto isso, JULGO PROCEDENTES os pedidos formulados na petição inicial para:</w:t>
      </w:r>
    </w:p>
    <w:p>
      <w:r>
        <w:t>a) CONDENAR a ré, AMIL ASSISTÊNCIA MÉDICA INTERNACIONAL S.A., na obrigação de fazer consistente em autorizar e custear integralmente os procedimentos cirúrgicos de mastopexia com prótese de mama (TUSS 30602351), dermolipectomia de abdome em avental (TUSS 30101271), diástase dos retos-abdominais (TUSS 31009050) e herniorrafia umbilical (TUSS 31009166), bem como os materiais necessários, conforme laudos médicos acostados aos autos, a serem realizados por profissional e em estabelecimento hospitalar no município de residência da autora (Resende – RJ), no prazo de 15 (quinze) dias a contar da intimação desta sentença, sob pena de multa diária que fixo em R$ 1.000,00 (mil reais), limitada, a princípio, em R$ 30.000,00 (trinta mil reais);</w:t>
      </w:r>
    </w:p>
    <w:p>
      <w:r>
        <w:t>b) CONDENAR a ré a pagar à parte autora a quantia de R$ 15.000,00 (quinze mil reais), a título de compensação por danos morais. Sobre este valor incidirá atualização monetária pelo IPCA a partir desta sentença (Súmula 362/STJ e art. 389, parágrafo único, CC) e juros de mora legais (SELIC−IPCA, de forma não negativa, art. 406, §§ 1º e 3º, CC) sobre o montante atualizado, a contar da citação (art. 405, CC), observada a metodologia a ser definida pelo CMN (art. 406, § 2º, CC) ou, na sua ausência/inviabilidade, juros de 1% a.m..</w:t>
      </w:r>
    </w:p>
    <w:p>
      <w:r>
        <w:t>Em consequência, julgo extinto o feito, com resolução do mérito, na forma do art. 487, inciso I, do CPC.</w:t>
      </w:r>
    </w:p>
    <w:p>
      <w:r>
        <w:t>Outrossim, condeno a parte ré ao pagamento das custas processuais e dos honorários advocatícios, que fixo em 15% (quinze por cento) sobre o valor total da condenação, com base no artigo 85, § 2º, do Código de Processo Civil.</w:t>
      </w:r>
    </w:p>
    <w:p>
      <w:r>
        <w:t>Publique-se. Intimem-se.</w:t>
      </w:r>
    </w:p>
    <w:p>
      <w:r>
        <w:t>Com o trânsito em julgado, dê-se baixa e arquivem-se os autos.</w:t>
      </w:r>
    </w:p>
    <w:p>
      <w:pPr>
        <w:pStyle w:val="Heading1"/>
      </w:pPr>
      <w:r>
        <w:t>FONTE 12 - TUTELA CIRURGIA POS BARIATRICA NOVO CONCISO</w:t>
      </w:r>
    </w:p>
    <w:p>
      <w:r>
        <w:t>1) Defiro o pedido de gratuidade de justiça em favor da parte Autora. Anote-se onde couber.</w:t>
      </w:r>
    </w:p>
    <w:p>
      <w:r>
        <w:t>2) Trata-se de Ação de Obrigação de Fazer com pedido de tutela de urgência antecipada proposta por GISELLE ALVES MATHEUS em face de AMIL ASSISTÊNCIA MEDICA INTERNACIONAL S/A, objetivando a autorização e custeio de cirurgias plásticas reparadoras pós-bariátrica.</w:t>
      </w:r>
    </w:p>
    <w:p>
      <w:r>
        <w:t xml:space="preserve">Narra a Autora, em síntese, que é beneficiária do plano de saúde administrado pela Ré e que, após se submeter a uma cirurgia bariátrica em 2022 com expressiva perda de peso, evoluiu com sequelas como excesso de pele abdominal (abdome em avental), diástase dos músculos retos abdominais e ptose mamária grau III, condições que lhe causam transtornos físicos (dificuldades de higiene, pruridos, assaduras) e psicológicos. Informa que sua médica assistente indicou a realização de cirurgias reparadoras (dermolipectomia abdominal, correção de diástase e mamoplastia bilateral com próteses), mas a Ré negou a cobertura sob o argumento de questões relacionadas ao prestador de serviços (Hospital Samer), sem oferecer alternativa viável ou contestar a necessidade médica dos procedimentos. </w:t>
      </w:r>
    </w:p>
    <w:p>
      <w:r>
        <w:t xml:space="preserve">Requer, assim, em sede de tutela de urgência, que seja determinado à Ré que autorize e custeie integralmente, no prazo de 5 (cinco) dias, os referidos procedimentos cirúrgicos e materiais necessários, incluindo próteses mamárias, a serem realizados no Hospital Samer ou outro da rede credenciada, sob pena de multa diária. </w:t>
      </w:r>
    </w:p>
    <w:p>
      <w:r>
        <w:t>É o breve relatório. Decido.</w:t>
      </w:r>
    </w:p>
    <w:p>
      <w:r>
        <w:t>A concessão da tutela de urgência, nos termos do art. 300 do Código de Processo Civil, exige a presença de elementos que evidenciem a probabilidade do direito (fumus boni iuris) e o perigo de dano ou o risco ao resultado útil do processo (periculum in mora).</w:t>
      </w:r>
    </w:p>
    <w:p>
      <w:r>
        <w:t>Da análise da documentação carreada aos autos, verifico, em sede de cognição sumária, a presença dos requisitos autorizadores da medida.</w:t>
      </w:r>
    </w:p>
    <w:p>
      <w:r>
        <w:t xml:space="preserve">Com efeito, a probabilidade do direito da Autora se assenta, primordialmente, na vasta jurisprudência pátria, consolidada no âmbito do Superior Tribunal de Justiça através do Tema Repetitivo nº 1069, que estabeleceu a seguinte tese: "(i) É de cobertura obrigatória pelos planos de saúde a cirurgia plástica de caráter reparador ou funcional indicada pelo médico assistente, em paciente pós-cirurgia bariátrica, visto ser parte decorrente do tratamento da obesidade mórbida". </w:t>
      </w:r>
    </w:p>
    <w:p>
      <w:r>
        <w:t>No mesmo diapasão, este Tribunal de Justiça do Estado do Rio de Janeiro já pacificou o entendimento por meio da Súmula nº 258: "A cirurgia plástica, para retirada do excesso de tecido epitelial posterior ao procedimento bariátrico, constitui etapa do tratamento da obesidade mórbida e tem caráter reparador".</w:t>
      </w:r>
    </w:p>
    <w:p>
      <w:r>
        <w:t>No caso concreto, os laudos e solicitações médicas (ID 195285461) subscritos pela Dra. Grazielle de Souza Horácio e emitidos pelo Hospital Samer são categóricos ao atestar que a Autora, após a cirurgia bariátrica, apresenta condições como "excesso cutâneo em região anterior do abdome com dificuldades para higiene associado a prurido constante", "ptose mamária, grau III", "abdome em avental, diastase", bem como o impacto funcional e psicossocial dessas condições. Os documentos indicam expressamente os procedimentos de Dermolipectomia Abdominal (TUSS 30101271), Correção de Diástase (TUSS 31009050) e Mamoplastia Bilateral não estética com próteses (TUSS 30602351 x2), especificando, inclusive, a necessidade de próteses mamárias e outros materiais cirúrgicos. Tal documentação robustece a alegação de que as cirurgias pleiteadas não possuem finalidade meramente estética, mas sim reparadora e essencial à continuidade do tratamento da obesidade e à reabilitação da saúde da Autora.</w:t>
      </w:r>
    </w:p>
    <w:p>
      <w:r>
        <w:t>Ademais, as negativas apresentadas pela Ré (ID 195285475) fundamentam-se em questões relativas ao prestador ("serviço não contratado para o prestador" ou "prestador não credenciado para internação"), não havendo, nesta análise preliminar, qualquer impugnação quanto à necessidade ou ao caráter reparador dos procedimentos em si.</w:t>
      </w:r>
    </w:p>
    <w:p>
      <w:r>
        <w:t>Tal postura, confrontada com a alegação autoral de que o Hospital Samer integra a rede credenciada e de que não foram oferecidas alternativas pela operadora, sugere possível falha na prestação do serviço, mormente à luz do art. 4º da Resolução Normativa ANS nº 566/2022, que impõe à operadora o dever de garantir o atendimento em caso de inexistência ou indisponibilidade de prestador na rede no município de demanda.</w:t>
      </w:r>
    </w:p>
    <w:p>
      <w:r>
        <w:t>O perigo de dano ou risco ao resultado útil do processo também se faz presente. A Autora relata sofrimento físico contínuo decorrente das sequelas da cirurgia bariátrica, como dores, assaduras, pruridos e dificuldades de higiene, além de significativo abalo à sua saúde psíquica, autoestima e convívio social, o que é corroborado pela documentação médica (ID 195285461). A procrastinação na realização das cirurgias reparadoras implicaria a continuidade desse quadro de sofrimento e potencial agravamento das condições de saúde da Autora, configurando dano de difícil reparação.</w:t>
      </w:r>
    </w:p>
    <w:p>
      <w:r>
        <w:t xml:space="preserve">Registre-se, ademais, que, “in casu”, o risco de dano para o réu é meramente patrimonial, enquanto, para a autora, há o perigo na demora e o risco de dano irreparável à sua saúde, bem da vida constitucionalmente protegido, que deve ser privilegiado. </w:t>
      </w:r>
    </w:p>
    <w:p>
      <w:r>
        <w:t>Portanto, a negativa da tutela de urgência se mostraria capaz de causar prejuízo muito maior à autora do que aquele que pode vir a sofrer o réu, circunstância que afasta o “periculum in mora inverso”.</w:t>
      </w:r>
    </w:p>
    <w:p>
      <w:r>
        <w:t>Ante o exposto, DEFIRO A TUTELA DE URGÊNCIA para determinar que a Ré, AMIL ASSISTÊNCIA MEDICA INTERNACIONAL S/A, no prazo de 05 (cinco) dias a contar da intimação desta decisão:</w:t>
      </w:r>
    </w:p>
    <w:p>
      <w:r>
        <w:t>a) Autorize e custeie integralmente os procedimentos cirúrgicos prescritos à Autora, GISELLE ALVES MATHEUS, consistentes em: Dermolipectomia abdominal (TUSS 30101271), Correção de diástase dos músculos retos abdominais (TUSS 31009050) e Mamoplastia bilateral não estética com implantação de próteses (TUSS 30602351 x2), incluindo todos os materiais necessários (conforme prescrição médica anexada aos autos – ID 195285461), honorários médicos e despesas hospitalares;</w:t>
      </w:r>
    </w:p>
    <w:p>
      <w:r>
        <w:t>b) Os procedimentos deverão ser realizados no Hospital Samer (Resende/RJ), conforme solicitado, ou, na impossibilidade comprovada e justificada perante este Juízo, em outro estabelecimento hospitalar da rede credenciada apto e geograficamente acessível à Autora, ou ainda, fora da rede, às expensas da Ré, caso não haja prestador apto na rede, nos termos da regulamentação da ANS.</w:t>
      </w:r>
    </w:p>
    <w:p>
      <w:r>
        <w:t>Fixo multa diária de R$ 1.000,00 (mil reais) em caso de descumprimento de quaisquer das obrigações impostas, limitada, inicialmente, a R$ 50.000,00 (cinquenta mil reais), sem prejuízo de majoração em caso de recalcitrância.</w:t>
      </w:r>
    </w:p>
    <w:p>
      <w:r>
        <w:t>Intime-se a Ré, com urgência e por oficial de justiça, se necessário, para cumprimento imediato da presente decisão.</w:t>
      </w:r>
    </w:p>
    <w:p>
      <w:r>
        <w:t>3) Tendo em vista que a experiência tem demonstrado insucesso na composição em audiências designadas na forma do artigo 334 do CPC; e tendo em vista que os artigos 139, incisos II e V, e 283 do CPC garantem a possibilidade de designação de audiência a qualquer tempo, sem prejuízo para as partes, deixo de designar o ato previsto no art. 334 do CPC, o qual poderá se realizar no curso do processo, em caso de manifestação de vontade das partes.</w:t>
      </w:r>
    </w:p>
    <w:p>
      <w:r>
        <w:t>Assim, determino a citação da Ré para oferecer contestação no prazo de 15 (quinze) dias contados na forma do artigo 231 do CPC. A citação deverá ser realizada preferencialmente por meio eletrônico, conforme disponível.</w:t>
      </w:r>
    </w:p>
    <w:p>
      <w:r>
        <w:t>Intimem-se.</w:t>
      </w:r>
    </w:p>
    <w:p>
      <w:pPr>
        <w:pStyle w:val="Heading1"/>
      </w:pPr>
      <w:r>
        <w:t>FONTE 13 - TUTELA MEDICAMENTO PLANO DE SAUDE DEFERE</w:t>
      </w:r>
    </w:p>
    <w:p>
      <w:r>
        <w:t>1) Defiro o pedido de gratuidade de justiça. Anote-se;</w:t>
      </w:r>
    </w:p>
    <w:p>
      <w:r>
        <w:t>Trata-se de ação de obrigação de fazer com pedido de tutela de urgência proposta por GENI DE OLIVEIRA COUTINHO em face de BRADESCO SEGUROS S/A.</w:t>
      </w:r>
    </w:p>
    <w:p>
      <w:r>
        <w:t xml:space="preserve">Aduz a autora, em síntese, que é portadora de Adenocarcinoma de Reto em Estádio III e que seu médico assistente prescreveu, em caráter de urgência, o uso do medicamento oncológico Capecitabina 500mg, a ser administrado de forma oral e simultaneamente a sessões de radioterapia. Sustenta que a ré negou a cobertura do tratamento sob o argumento de que o uso do fármaco para fins neoadjuvantes não estaria previsto na bula aprovada pela Anvisa, o que configura recusa indevida e acarreta grave risco à sua saúde. Requer, em sede de tutela de urgência, que a ré seja compelida a autorizar e custear o tratamento prescrito. </w:t>
      </w:r>
    </w:p>
    <w:p>
      <w:r>
        <w:t>Para a concessão da tutela de urgência, nos termos do art. 300 do CPC, é necessária a presença de elementos que evidenciem a probabilidade do direito e o perigo de dano ou risco ao resultado útil do processo.</w:t>
      </w:r>
    </w:p>
    <w:p>
      <w:r>
        <w:t xml:space="preserve">No caso em análise, a probabilidade do direito invocado está devidamente demonstrada. O laudo e os relatórios médicos acostados aos autos (IDs 234333173, 234333174, ID 234333175 e ID 234333176) são claros ao atestar a gravidade da doença e a necessidade premente do tratamento com a Capecitabina, reforçando que o atraso na liberação "poderá ocasionar progressão da doença, alterando o resultado final, reduzindo a chance de cura e consequentemente colocando em risco a vida da paciente" (sic – ID 234333176). </w:t>
      </w:r>
    </w:p>
    <w:p>
      <w:r>
        <w:t>Ademais, a relação jurídica entre as partes está comprovada pela carteirinha do plano (ID 234333171), e a recusa da ré é evidenciada pelos documentos de ID 234333172, que demonstram o status "Negado" das solicitações. Tal negativa, fundamentada em interpretação restritiva, mostra-se, em cognição sumária, abusiva, pois a prerrogativa de definir a terapêutica mais adequada ao paciente é do médico assistente.</w:t>
      </w:r>
    </w:p>
    <w:p>
      <w:r>
        <w:t xml:space="preserve">O perigo da demora é inerente à própria condição da autora. Tratando-se de paciente idosa com diagnóstico de câncer, a interrupção ou o adiamento do tratamento prescrito pode levar à progressão da doença e à perda de uma chance de cura, sendo o dano à saúde, neste caso, iminente e de difícil reparação. </w:t>
      </w:r>
    </w:p>
    <w:p>
      <w:r>
        <w:t>Posto isso, DEFIRO A TUTELA DE URGÊNCIA para determinar que a ré BRADESCO SEGUROS S/A autorize e custeie, integralmente, no prazo de 48 (quarenta e oito) horas, o fornecimento do medicamento Capecitabina 500mg à autora, na dosagem e periodicidade prescritas pelo médico assistente, enquanto perdurar a indicação clínica, sob pena de bloqueio online de valores suficientes para a aquisição do fármaco, como forma de garantir o resultado prático equivalente ao do adimplemento.</w:t>
      </w:r>
    </w:p>
    <w:p>
      <w:r>
        <w:t>Intime-se o réu, com urgência, para cumprimento da presente ordem.</w:t>
      </w:r>
    </w:p>
    <w:p>
      <w:r>
        <w:t>3) Tendo em vista a manifestação desfavorável da parte autora em relação à designação de audiência inicial conciliatória; tendo em vista que a experiência tem demonstrado insucesso na composição em audiências designadas na forma do artigo 334 do CPC; e tendo em vista que os artigos 139, incisos II e V, e 283 do CPC garantem a possibilidade de designação de audiência a qualquer tempo, sem prejuízo para as partes, deixo de designar o ato previsto no art. 334 do CPC, o qual poderá se realizar no curso do processo, em caso de manifestação de vontade das partes.</w:t>
      </w:r>
    </w:p>
    <w:p>
      <w:r>
        <w:t>Assim, determino a citação do(s) réu(s) para oferecer contestação no prazo de 15 dias contados na forma do artigo 231 do CPC.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