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1" w:rsidRDefault="00D873F1" w:rsidP="00D873F1">
      <w:pPr>
        <w:pStyle w:val="Heading"/>
      </w:pPr>
    </w:p>
    <w:p w:rsidR="00A4594C" w:rsidRDefault="00A4594C" w:rsidP="00A4594C">
      <w:pPr>
        <w:pStyle w:val="Tema"/>
      </w:pPr>
    </w:p>
    <w:p w:rsidR="00A4594C" w:rsidRDefault="00A4594C" w:rsidP="00A4594C">
      <w:pPr>
        <w:pStyle w:val="Tema"/>
      </w:pPr>
    </w:p>
    <w:p w:rsidR="00A4594C" w:rsidRDefault="00E5446B" w:rsidP="00A4594C">
      <w:pPr>
        <w:pStyle w:val="Tema"/>
      </w:pPr>
      <w:r w:rsidRPr="00DB0D54">
        <w:rPr>
          <w:rFonts w:ascii="Arial" w:hAnsi="Arial" w:cs="Arial"/>
          <w:b w:val="0"/>
          <w:noProof/>
          <w:color w:val="808080" w:themeColor="background1" w:themeShade="80"/>
          <w:lang w:val="es-CO" w:eastAsia="es-CO" w:bidi="ar-SA"/>
        </w:rPr>
        <w:drawing>
          <wp:anchor distT="0" distB="0" distL="114300" distR="114300" simplePos="0" relativeHeight="251662336" behindDoc="0" locked="0" layoutInCell="1" allowOverlap="1" wp14:anchorId="2F646B83" wp14:editId="3A7D4B5E">
            <wp:simplePos x="0" y="0"/>
            <wp:positionH relativeFrom="column">
              <wp:posOffset>643890</wp:posOffset>
            </wp:positionH>
            <wp:positionV relativeFrom="paragraph">
              <wp:posOffset>86360</wp:posOffset>
            </wp:positionV>
            <wp:extent cx="4285454" cy="1609547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54" cy="1609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94C" w:rsidRDefault="00A4594C" w:rsidP="00A4594C">
      <w:pPr>
        <w:pStyle w:val="Tema"/>
      </w:pPr>
    </w:p>
    <w:p w:rsidR="00A4594C" w:rsidRDefault="009479BF" w:rsidP="009479BF">
      <w:pPr>
        <w:pStyle w:val="Tema"/>
        <w:tabs>
          <w:tab w:val="left" w:pos="5550"/>
        </w:tabs>
        <w:jc w:val="left"/>
      </w:pPr>
      <w:r>
        <w:rPr>
          <w:rFonts w:hint="eastAsia"/>
        </w:rPr>
        <w:tab/>
      </w:r>
    </w:p>
    <w:p w:rsidR="00A4594C" w:rsidRDefault="00A4594C" w:rsidP="00A4594C">
      <w:pPr>
        <w:pStyle w:val="Tema"/>
      </w:pPr>
    </w:p>
    <w:p w:rsidR="00A4594C" w:rsidRDefault="00A4594C" w:rsidP="00A4594C">
      <w:pPr>
        <w:pStyle w:val="Tema"/>
      </w:pPr>
    </w:p>
    <w:p w:rsidR="00A4594C" w:rsidRDefault="00A4594C" w:rsidP="00A4594C">
      <w:pPr>
        <w:pStyle w:val="Tema"/>
      </w:pPr>
    </w:p>
    <w:p w:rsidR="00A4594C" w:rsidRDefault="00A4594C" w:rsidP="00A4594C">
      <w:pPr>
        <w:pStyle w:val="Tema"/>
      </w:pPr>
    </w:p>
    <w:p w:rsidR="00A4594C" w:rsidRDefault="00A4594C" w:rsidP="00A4594C">
      <w:pPr>
        <w:pStyle w:val="Tema"/>
      </w:pPr>
      <w:r>
        <w:t>SISTEMA DE CONTROL DE ASISTENCIAS POR HUELLA DACTILAR</w:t>
      </w:r>
    </w:p>
    <w:p w:rsidR="00E5446B" w:rsidRDefault="00E5446B" w:rsidP="00A4594C">
      <w:pPr>
        <w:pStyle w:val="Tema"/>
      </w:pPr>
    </w:p>
    <w:p w:rsidR="00E5446B" w:rsidRDefault="00E5446B" w:rsidP="00A4594C">
      <w:pPr>
        <w:pStyle w:val="Tema"/>
      </w:pPr>
    </w:p>
    <w:p w:rsidR="00E5446B" w:rsidRDefault="00E5446B" w:rsidP="00A4594C">
      <w:pPr>
        <w:pStyle w:val="Tema"/>
      </w:pPr>
    </w:p>
    <w:p w:rsidR="00A4594C" w:rsidRDefault="00A4594C" w:rsidP="00A4594C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>
        <w:t>Manual de Instalación</w:t>
      </w:r>
      <w:r>
        <w:fldChar w:fldCharType="end"/>
      </w:r>
      <w:r w:rsidR="009479BF">
        <w:t xml:space="preserve"> y configuración</w:t>
      </w:r>
    </w:p>
    <w:p w:rsidR="00A4594C" w:rsidRDefault="00A4594C" w:rsidP="00A4594C">
      <w:pPr>
        <w:pStyle w:val="Textbody"/>
      </w:pPr>
    </w:p>
    <w:p w:rsidR="00A4594C" w:rsidRDefault="00A4594C" w:rsidP="00A4594C">
      <w:pPr>
        <w:pStyle w:val="Textbody"/>
      </w:pPr>
    </w:p>
    <w:p w:rsidR="00A4594C" w:rsidRDefault="00A4594C" w:rsidP="00A4594C">
      <w:pPr>
        <w:pStyle w:val="Textbody"/>
      </w:pPr>
    </w:p>
    <w:p w:rsidR="00A4594C" w:rsidRDefault="00A4594C" w:rsidP="00A4594C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000</w:t>
      </w:r>
      <w:r>
        <w:fldChar w:fldCharType="end"/>
      </w:r>
      <w:r>
        <w:t>1</w:t>
      </w:r>
    </w:p>
    <w:p w:rsidR="00A4594C" w:rsidRDefault="00A4594C" w:rsidP="00A4594C">
      <w:pPr>
        <w:pStyle w:val="Textbody"/>
      </w:pPr>
    </w:p>
    <w:p w:rsidR="00A4594C" w:rsidRDefault="00A4594C" w:rsidP="00A4594C">
      <w:pPr>
        <w:pStyle w:val="Textbody"/>
      </w:pPr>
    </w:p>
    <w:p w:rsidR="00A4594C" w:rsidRDefault="00A4594C" w:rsidP="00A4594C">
      <w:pPr>
        <w:pStyle w:val="Textbody"/>
      </w:pPr>
    </w:p>
    <w:p w:rsidR="00A4594C" w:rsidRDefault="00A4594C" w:rsidP="00A4594C">
      <w:pPr>
        <w:pStyle w:val="Textbody"/>
      </w:pPr>
    </w:p>
    <w:p w:rsidR="00E62C0A" w:rsidRDefault="00E62C0A" w:rsidP="00D873F1">
      <w:pPr>
        <w:pStyle w:val="HojadeControl"/>
        <w:jc w:val="center"/>
      </w:pPr>
    </w:p>
    <w:p w:rsidR="0048084A" w:rsidRDefault="0048084A" w:rsidP="00D873F1">
      <w:pPr>
        <w:pStyle w:val="HojadeControl"/>
        <w:jc w:val="center"/>
      </w:pPr>
    </w:p>
    <w:p w:rsidR="00D873F1" w:rsidRDefault="00D873F1" w:rsidP="00D873F1">
      <w:pPr>
        <w:pStyle w:val="HojadeControl"/>
        <w:jc w:val="center"/>
      </w:pPr>
      <w:r>
        <w:lastRenderedPageBreak/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D873F1" w:rsidTr="00A4594C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C76A41" w:rsidP="00A4594C">
            <w:pPr>
              <w:pStyle w:val="TableContents"/>
            </w:pPr>
            <w:r>
              <w:t xml:space="preserve">Gas </w:t>
            </w:r>
            <w:r w:rsidR="009479BF">
              <w:t>Caquetá</w:t>
            </w:r>
          </w:p>
        </w:tc>
      </w:tr>
      <w:tr w:rsidR="00D873F1" w:rsidTr="00A4594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C76A41" w:rsidP="00A4594C">
            <w:pPr>
              <w:pStyle w:val="TableContents"/>
            </w:pPr>
            <w:r>
              <w:t>Sistema de Control de Asistencia por huella dactilar.</w:t>
            </w:r>
          </w:p>
        </w:tc>
      </w:tr>
      <w:tr w:rsidR="00D873F1" w:rsidTr="00A4594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Instalación</w:t>
            </w:r>
            <w:r>
              <w:fldChar w:fldCharType="end"/>
            </w:r>
            <w:r w:rsidR="005F6918">
              <w:t xml:space="preserve"> y configuración</w:t>
            </w:r>
            <w:r w:rsidR="00DC104E">
              <w:t xml:space="preserve"> del lector biométrico.</w:t>
            </w:r>
          </w:p>
        </w:tc>
      </w:tr>
      <w:tr w:rsidR="00D873F1" w:rsidTr="00A4594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C76A41" w:rsidP="00A4594C">
            <w:pPr>
              <w:pStyle w:val="TableContents"/>
            </w:pPr>
            <w:r>
              <w:t xml:space="preserve">Oswaldo </w:t>
            </w:r>
            <w:proofErr w:type="spellStart"/>
            <w:r>
              <w:t>Pamo</w:t>
            </w:r>
            <w:proofErr w:type="spellEnd"/>
            <w:r>
              <w:t xml:space="preserve"> Leal</w:t>
            </w:r>
          </w:p>
        </w:tc>
      </w:tr>
      <w:tr w:rsidR="00D873F1" w:rsidTr="00A4594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DC104E">
              <w:t>1</w:t>
            </w:r>
            <w:r>
              <w:t>2</w:t>
            </w:r>
            <w:r>
              <w:fldChar w:fldCharType="end"/>
            </w:r>
          </w:p>
        </w:tc>
      </w:tr>
    </w:tbl>
    <w:p w:rsidR="00D873F1" w:rsidRDefault="00D873F1" w:rsidP="00D873F1">
      <w:pPr>
        <w:pStyle w:val="Standard"/>
      </w:pPr>
    </w:p>
    <w:p w:rsidR="00354AEF" w:rsidRDefault="00354AEF" w:rsidP="00D873F1">
      <w:pPr>
        <w:pStyle w:val="Standard"/>
        <w:rPr>
          <w:sz w:val="24"/>
        </w:rPr>
      </w:pPr>
    </w:p>
    <w:p w:rsidR="00D873F1" w:rsidRDefault="00D873F1" w:rsidP="00D873F1">
      <w:pPr>
        <w:pStyle w:val="Standard"/>
        <w:rPr>
          <w:sz w:val="24"/>
        </w:rPr>
      </w:pPr>
      <w:r>
        <w:rPr>
          <w:sz w:val="24"/>
        </w:rPr>
        <w:t>REGISTRO DE CAMBIOS</w:t>
      </w: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D873F1" w:rsidTr="00A4594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D873F1" w:rsidTr="00A4594C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354AEF" w:rsidP="00A4594C">
            <w:pPr>
              <w:pStyle w:val="TableContents"/>
              <w:jc w:val="center"/>
            </w:pPr>
            <w:r>
              <w:t>0001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C76A41" w:rsidP="00C76A41">
            <w:pPr>
              <w:pStyle w:val="TableContents"/>
            </w:pPr>
            <w:r>
              <w:t xml:space="preserve">Oswaldo </w:t>
            </w:r>
            <w:proofErr w:type="spellStart"/>
            <w:r>
              <w:t>Pamo</w:t>
            </w:r>
            <w:proofErr w:type="spellEnd"/>
            <w:r>
              <w:t xml:space="preserve"> Leal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C104E" w:rsidP="00A4594C">
            <w:pPr>
              <w:pStyle w:val="TableContents"/>
              <w:jc w:val="center"/>
            </w:pPr>
            <w:r>
              <w:t>11</w:t>
            </w:r>
            <w:r w:rsidR="00C76A41">
              <w:t>/02/2016</w:t>
            </w:r>
          </w:p>
        </w:tc>
      </w:tr>
      <w:tr w:rsidR="00D873F1" w:rsidTr="00A4594C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73F1" w:rsidRDefault="00D873F1" w:rsidP="00A4594C">
            <w:pPr>
              <w:pStyle w:val="TableContents"/>
              <w:jc w:val="center"/>
            </w:pPr>
          </w:p>
        </w:tc>
      </w:tr>
    </w:tbl>
    <w:p w:rsidR="00D873F1" w:rsidRDefault="00D873F1" w:rsidP="00D873F1">
      <w:pPr>
        <w:pStyle w:val="Standard"/>
      </w:pPr>
    </w:p>
    <w:p w:rsidR="00D873F1" w:rsidRDefault="00D873F1" w:rsidP="00D873F1">
      <w:pPr>
        <w:pStyle w:val="Standard"/>
      </w:pPr>
    </w:p>
    <w:p w:rsidR="00B46B3A" w:rsidRPr="00B46B3A" w:rsidRDefault="00B46B3A" w:rsidP="00B46B3A">
      <w:pPr>
        <w:pStyle w:val="Textbody"/>
        <w:pageBreakBefore/>
        <w:spacing w:line="720" w:lineRule="auto"/>
        <w:jc w:val="center"/>
        <w:rPr>
          <w:b/>
          <w:sz w:val="32"/>
          <w:szCs w:val="32"/>
        </w:rPr>
      </w:pPr>
      <w:r w:rsidRPr="00B46B3A">
        <w:rPr>
          <w:b/>
          <w:sz w:val="32"/>
          <w:szCs w:val="32"/>
        </w:rPr>
        <w:lastRenderedPageBreak/>
        <w:t>INDICE</w:t>
      </w:r>
    </w:p>
    <w:bookmarkStart w:id="0" w:name="__RefHeading__1984_1977503599"/>
    <w:bookmarkEnd w:id="0"/>
    <w:p w:rsidR="00302A9A" w:rsidRDefault="00B46B3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rFonts w:ascii="NewsGotT" w:eastAsia="Arial Unicode MS" w:hAnsi="NewsGotT" w:cs="Mangal" w:hint="eastAsia"/>
          <w:b w:val="0"/>
          <w:bCs w:val="0"/>
          <w:sz w:val="22"/>
          <w:szCs w:val="24"/>
        </w:rPr>
        <w:fldChar w:fldCharType="begin"/>
      </w:r>
      <w:r>
        <w:rPr>
          <w:rFonts w:ascii="NewsGotT" w:eastAsia="Arial Unicode MS" w:hAnsi="NewsGotT" w:cs="Mangal" w:hint="eastAsia"/>
          <w:b w:val="0"/>
          <w:bCs w:val="0"/>
          <w:sz w:val="22"/>
          <w:szCs w:val="24"/>
        </w:rPr>
        <w:instrText xml:space="preserve"> </w:instrText>
      </w:r>
      <w:r>
        <w:rPr>
          <w:rFonts w:ascii="NewsGotT" w:eastAsia="Arial Unicode MS" w:hAnsi="NewsGotT" w:cs="Mangal"/>
          <w:b w:val="0"/>
          <w:bCs w:val="0"/>
          <w:sz w:val="22"/>
          <w:szCs w:val="24"/>
        </w:rPr>
        <w:instrText>TOC \o "1-3" \f</w:instrText>
      </w:r>
      <w:r>
        <w:rPr>
          <w:rFonts w:ascii="NewsGotT" w:eastAsia="Arial Unicode MS" w:hAnsi="NewsGotT" w:cs="Mangal" w:hint="eastAsia"/>
          <w:b w:val="0"/>
          <w:bCs w:val="0"/>
          <w:sz w:val="22"/>
          <w:szCs w:val="24"/>
        </w:rPr>
        <w:instrText xml:space="preserve"> </w:instrText>
      </w:r>
      <w:r>
        <w:rPr>
          <w:rFonts w:ascii="NewsGotT" w:eastAsia="Arial Unicode MS" w:hAnsi="NewsGotT" w:cs="Mangal" w:hint="eastAsia"/>
          <w:b w:val="0"/>
          <w:bCs w:val="0"/>
          <w:sz w:val="22"/>
          <w:szCs w:val="24"/>
        </w:rPr>
        <w:fldChar w:fldCharType="separate"/>
      </w:r>
      <w:r w:rsidR="00302A9A">
        <w:rPr>
          <w:noProof/>
          <w:lang w:bidi="hi-IN"/>
        </w:rPr>
        <w:t>1</w:t>
      </w:r>
      <w:r w:rsidR="00302A9A"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  <w:tab/>
      </w:r>
      <w:r w:rsidR="00302A9A">
        <w:rPr>
          <w:noProof/>
          <w:lang w:bidi="hi-IN"/>
        </w:rPr>
        <w:t>INTRODUCCIÓN</w:t>
      </w:r>
      <w:r w:rsidR="00302A9A">
        <w:rPr>
          <w:noProof/>
        </w:rPr>
        <w:tab/>
      </w:r>
      <w:r w:rsidR="00302A9A">
        <w:rPr>
          <w:noProof/>
        </w:rPr>
        <w:fldChar w:fldCharType="begin"/>
      </w:r>
      <w:r w:rsidR="00302A9A">
        <w:rPr>
          <w:noProof/>
        </w:rPr>
        <w:instrText xml:space="preserve"> PAGEREF _Toc442975862 \h </w:instrText>
      </w:r>
      <w:r w:rsidR="00302A9A">
        <w:rPr>
          <w:noProof/>
        </w:rPr>
      </w:r>
      <w:r w:rsidR="00302A9A">
        <w:rPr>
          <w:noProof/>
        </w:rPr>
        <w:fldChar w:fldCharType="separate"/>
      </w:r>
      <w:r w:rsidR="00302A9A">
        <w:rPr>
          <w:noProof/>
        </w:rPr>
        <w:t>4</w:t>
      </w:r>
      <w:r w:rsidR="00302A9A"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1.1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Objeto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1.2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2A9A" w:rsidRDefault="00302A9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RECURSOS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2.1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Restricciones técnicas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2A9A" w:rsidRDefault="00302A9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INSTALACIÓN  DEL APLICATIVO EN LA ESTACIÓN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3.1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Requisitos previos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3.2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Instalación del SDK Digital Persona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3.2.1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Procedimiento de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3.3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Instalación de la Biblioteca de Enlace Dinámico “PluginDigitalPersona.dll”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3.3.1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Procedimiento de 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3.4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 xml:space="preserve">Configuración </w:t>
      </w:r>
      <w:r w:rsidRPr="009A17A4">
        <w:rPr>
          <w:noProof/>
          <w:lang w:bidi="hi-IN"/>
        </w:rPr>
        <w:t>del navegador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3.4.1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Habilitar el uso del complemento ActiveX en  Intranet e Internet.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3.4.2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Habilitar ActiveX en Chorme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02A9A" w:rsidRDefault="00302A9A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4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VERIFICACIÓN DEL LOS PROCESOS REALIZADOS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02A9A" w:rsidRDefault="00302A9A">
      <w:pPr>
        <w:pStyle w:val="TDC2"/>
        <w:tabs>
          <w:tab w:val="left" w:pos="880"/>
          <w:tab w:val="right" w:leader="dot" w:pos="8828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4.1</w:t>
      </w:r>
      <w:r>
        <w:rPr>
          <w:rFonts w:eastAsiaTheme="minorEastAsia"/>
          <w:smallCap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Verificar el correcto funcionamiento del lector Biométrico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4.1.1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Verificar el funcionamiento del lector en el aplicativo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4.1.2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Verificar el funcionamiento del lector en el Navegador Internet Explorer.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02A9A" w:rsidRDefault="00302A9A">
      <w:pPr>
        <w:pStyle w:val="TDC3"/>
        <w:tabs>
          <w:tab w:val="left" w:pos="1100"/>
          <w:tab w:val="right" w:leader="dot" w:pos="8828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r>
        <w:rPr>
          <w:noProof/>
          <w:lang w:bidi="hi-IN"/>
        </w:rPr>
        <w:t>4.1.3</w:t>
      </w:r>
      <w:r>
        <w:rPr>
          <w:rFonts w:eastAsiaTheme="minorEastAsia"/>
          <w:i w:val="0"/>
          <w:iCs w:val="0"/>
          <w:noProof/>
          <w:sz w:val="22"/>
          <w:szCs w:val="22"/>
          <w:lang w:eastAsia="es-CO"/>
        </w:rPr>
        <w:tab/>
      </w:r>
      <w:r>
        <w:rPr>
          <w:noProof/>
          <w:lang w:bidi="hi-IN"/>
        </w:rPr>
        <w:t>Verificar el funcionamiento del lector en el Navegador Chrome.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_Toc442975880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873F1" w:rsidRDefault="00B46B3A" w:rsidP="00E505AB">
      <w:pPr>
        <w:pStyle w:val="Ttulo1"/>
        <w:rPr>
          <w:rFonts w:hint="eastAsia"/>
        </w:rPr>
      </w:pPr>
      <w:r>
        <w:rPr>
          <w:rFonts w:ascii="NewsGotT" w:eastAsia="Arial Unicode MS" w:hAnsi="NewsGotT" w:cs="Mangal" w:hint="eastAsia"/>
          <w:sz w:val="22"/>
          <w:szCs w:val="24"/>
        </w:rPr>
        <w:lastRenderedPageBreak/>
        <w:fldChar w:fldCharType="end"/>
      </w:r>
      <w:bookmarkStart w:id="1" w:name="_Toc442975862"/>
      <w:r w:rsidR="00D873F1">
        <w:t>INTRODUCCIÓN</w:t>
      </w:r>
      <w:bookmarkEnd w:id="1"/>
    </w:p>
    <w:p w:rsidR="00E62C0A" w:rsidRPr="00E62C0A" w:rsidRDefault="00E62C0A" w:rsidP="00E62C0A">
      <w:pPr>
        <w:pStyle w:val="Textbody"/>
      </w:pPr>
    </w:p>
    <w:p w:rsidR="00D873F1" w:rsidRDefault="00D873F1" w:rsidP="00E505AB">
      <w:pPr>
        <w:pStyle w:val="Ttulo2"/>
        <w:rPr>
          <w:rFonts w:hint="eastAsia"/>
        </w:rPr>
      </w:pPr>
      <w:bookmarkStart w:id="2" w:name="__RefHeading__1986_1977503599"/>
      <w:bookmarkStart w:id="3" w:name="_Toc442975863"/>
      <w:bookmarkEnd w:id="2"/>
      <w:r>
        <w:t>Objeto</w:t>
      </w:r>
      <w:bookmarkEnd w:id="3"/>
    </w:p>
    <w:p w:rsidR="00D873F1" w:rsidRDefault="00D873F1" w:rsidP="00D873F1">
      <w:pPr>
        <w:pStyle w:val="Standard"/>
        <w:jc w:val="both"/>
        <w:rPr>
          <w:color w:val="000000"/>
        </w:rPr>
      </w:pPr>
    </w:p>
    <w:p w:rsidR="00354AEF" w:rsidRDefault="00354AEF" w:rsidP="006C1C6F">
      <w:pPr>
        <w:pStyle w:val="Textbody"/>
        <w:rPr>
          <w:i/>
          <w:sz w:val="24"/>
        </w:rPr>
      </w:pPr>
      <w:r>
        <w:t>El propósito del presente documento consiste en realizar</w:t>
      </w:r>
      <w:r w:rsidR="006C1C6F">
        <w:t xml:space="preserve"> la respectiva documentación  de  la instalación  y configuración del </w:t>
      </w:r>
      <w:r w:rsidRPr="00354AEF">
        <w:rPr>
          <w:i/>
          <w:sz w:val="24"/>
        </w:rPr>
        <w:t>“</w:t>
      </w:r>
      <w:r w:rsidRPr="006C1C6F">
        <w:rPr>
          <w:b/>
          <w:i/>
          <w:sz w:val="24"/>
        </w:rPr>
        <w:t>SISTEMA DE CONTROL DE ASISTENCIAS POR HUELLA DACTILAR</w:t>
      </w:r>
      <w:r w:rsidRPr="00354AEF">
        <w:rPr>
          <w:i/>
          <w:sz w:val="24"/>
        </w:rPr>
        <w:t>”</w:t>
      </w:r>
      <w:r w:rsidR="00BA05A3">
        <w:rPr>
          <w:i/>
          <w:sz w:val="24"/>
        </w:rPr>
        <w:t>.</w:t>
      </w:r>
    </w:p>
    <w:p w:rsidR="00E62C0A" w:rsidRPr="00354AEF" w:rsidRDefault="00E62C0A" w:rsidP="006C1C6F">
      <w:pPr>
        <w:pStyle w:val="Textbody"/>
        <w:rPr>
          <w:b/>
        </w:rPr>
      </w:pPr>
    </w:p>
    <w:p w:rsidR="00D873F1" w:rsidRDefault="00D873F1" w:rsidP="00E505AB">
      <w:pPr>
        <w:pStyle w:val="Ttulo2"/>
        <w:rPr>
          <w:rFonts w:hint="eastAsia"/>
        </w:rPr>
      </w:pPr>
      <w:bookmarkStart w:id="4" w:name="__RefHeading__1988_1977503599"/>
      <w:bookmarkStart w:id="5" w:name="_Toc442975864"/>
      <w:bookmarkEnd w:id="4"/>
      <w:r>
        <w:t>Alcance</w:t>
      </w:r>
      <w:bookmarkEnd w:id="5"/>
    </w:p>
    <w:p w:rsidR="007B03CF" w:rsidRPr="007B03CF" w:rsidRDefault="007B03CF" w:rsidP="007B03CF">
      <w:pPr>
        <w:pStyle w:val="Textbody"/>
      </w:pPr>
    </w:p>
    <w:p w:rsidR="007B03CF" w:rsidRDefault="00BA05A3" w:rsidP="007B03CF">
      <w:pPr>
        <w:pStyle w:val="Standard"/>
        <w:jc w:val="both"/>
        <w:rPr>
          <w:sz w:val="22"/>
        </w:rPr>
      </w:pPr>
      <w:r w:rsidRPr="000D7101">
        <w:rPr>
          <w:sz w:val="22"/>
        </w:rPr>
        <w:t>El presente procedimiento de instalación y configuración solo se aplica</w:t>
      </w:r>
      <w:r w:rsidR="007B03CF" w:rsidRPr="000D7101">
        <w:rPr>
          <w:sz w:val="22"/>
        </w:rPr>
        <w:t xml:space="preserve"> a los equipos de cómputo que manipulan algunos de los siguientes </w:t>
      </w:r>
      <w:r w:rsidRPr="000D7101">
        <w:rPr>
          <w:sz w:val="22"/>
        </w:rPr>
        <w:t xml:space="preserve"> </w:t>
      </w:r>
      <w:r w:rsidR="007B03CF" w:rsidRPr="000D7101">
        <w:rPr>
          <w:sz w:val="22"/>
        </w:rPr>
        <w:t>módulos</w:t>
      </w:r>
      <w:r w:rsidR="008F3FEA">
        <w:rPr>
          <w:sz w:val="22"/>
        </w:rPr>
        <w:t xml:space="preserve"> </w:t>
      </w:r>
      <w:r w:rsidR="00BD1AC1">
        <w:rPr>
          <w:sz w:val="22"/>
        </w:rPr>
        <w:t>que son indispensables  tener una interacción con  e</w:t>
      </w:r>
      <w:r w:rsidR="008F3FEA">
        <w:rPr>
          <w:sz w:val="22"/>
        </w:rPr>
        <w:t xml:space="preserve">l </w:t>
      </w:r>
      <w:r w:rsidR="00FC42C7" w:rsidRPr="00D33884">
        <w:rPr>
          <w:sz w:val="22"/>
        </w:rPr>
        <w:t>Lector Biométrico de Huella Digital U are U 4500 I USB</w:t>
      </w:r>
      <w:r w:rsidR="007B03CF" w:rsidRPr="000D7101">
        <w:rPr>
          <w:sz w:val="22"/>
        </w:rPr>
        <w:t>:</w:t>
      </w:r>
    </w:p>
    <w:p w:rsidR="00FC42C7" w:rsidRPr="000D7101" w:rsidRDefault="00FC42C7" w:rsidP="007B03CF">
      <w:pPr>
        <w:pStyle w:val="Standard"/>
        <w:jc w:val="both"/>
        <w:rPr>
          <w:sz w:val="22"/>
        </w:rPr>
      </w:pPr>
    </w:p>
    <w:p w:rsidR="00BA05A3" w:rsidRPr="000D7101" w:rsidRDefault="007B03CF" w:rsidP="007B03CF">
      <w:pPr>
        <w:pStyle w:val="Standard"/>
        <w:numPr>
          <w:ilvl w:val="0"/>
          <w:numId w:val="4"/>
        </w:numPr>
        <w:jc w:val="both"/>
        <w:rPr>
          <w:sz w:val="22"/>
        </w:rPr>
      </w:pPr>
      <w:r w:rsidRPr="000D7101">
        <w:rPr>
          <w:sz w:val="22"/>
        </w:rPr>
        <w:t>Registros de  huellas dactilares de los empleados de la empresa.</w:t>
      </w:r>
    </w:p>
    <w:p w:rsidR="007B03CF" w:rsidRPr="000D7101" w:rsidRDefault="007B03CF" w:rsidP="007B03CF">
      <w:pPr>
        <w:pStyle w:val="Standard"/>
        <w:numPr>
          <w:ilvl w:val="0"/>
          <w:numId w:val="4"/>
        </w:numPr>
        <w:jc w:val="both"/>
        <w:rPr>
          <w:sz w:val="22"/>
        </w:rPr>
      </w:pPr>
      <w:r w:rsidRPr="000D7101">
        <w:rPr>
          <w:sz w:val="22"/>
        </w:rPr>
        <w:t xml:space="preserve">Control de Ingreso / Salida de la empresa. </w:t>
      </w:r>
    </w:p>
    <w:p w:rsidR="007B03CF" w:rsidRPr="000D7101" w:rsidRDefault="007B03CF" w:rsidP="007B03CF">
      <w:pPr>
        <w:pStyle w:val="Standard"/>
        <w:numPr>
          <w:ilvl w:val="0"/>
          <w:numId w:val="4"/>
        </w:numPr>
        <w:jc w:val="both"/>
        <w:rPr>
          <w:sz w:val="22"/>
        </w:rPr>
      </w:pPr>
      <w:r w:rsidRPr="000D7101">
        <w:rPr>
          <w:sz w:val="22"/>
        </w:rPr>
        <w:t>Registro de Visitantes.</w:t>
      </w:r>
    </w:p>
    <w:p w:rsidR="000D7101" w:rsidRDefault="000D7101" w:rsidP="00D873F1">
      <w:pPr>
        <w:pStyle w:val="Standard"/>
        <w:jc w:val="both"/>
        <w:rPr>
          <w:color w:val="000000"/>
        </w:rPr>
      </w:pPr>
    </w:p>
    <w:p w:rsidR="00D873F1" w:rsidRDefault="00D873F1" w:rsidP="00E505AB">
      <w:pPr>
        <w:pStyle w:val="Ttulo1"/>
        <w:rPr>
          <w:rFonts w:hint="eastAsia"/>
        </w:rPr>
      </w:pPr>
      <w:bookmarkStart w:id="6" w:name="__RefHeading__1990_1977503599"/>
      <w:bookmarkStart w:id="7" w:name="__RefHeading__2000_1977503599"/>
      <w:bookmarkStart w:id="8" w:name="__RefHeading__2010_1977503599"/>
      <w:bookmarkStart w:id="9" w:name="_Toc442975865"/>
      <w:bookmarkEnd w:id="6"/>
      <w:bookmarkEnd w:id="7"/>
      <w:bookmarkEnd w:id="8"/>
      <w:r>
        <w:lastRenderedPageBreak/>
        <w:t>RECURSOS SOFTWARE</w:t>
      </w:r>
      <w:bookmarkEnd w:id="9"/>
    </w:p>
    <w:p w:rsidR="00CB145A" w:rsidRPr="00CB145A" w:rsidRDefault="00CB145A" w:rsidP="00CB145A">
      <w:pPr>
        <w:pStyle w:val="Textbody"/>
      </w:pPr>
    </w:p>
    <w:p w:rsidR="000D7101" w:rsidRDefault="00D873F1" w:rsidP="000D7101">
      <w:pPr>
        <w:pStyle w:val="Ttulo2"/>
        <w:rPr>
          <w:rFonts w:hint="eastAsia"/>
        </w:rPr>
      </w:pPr>
      <w:bookmarkStart w:id="10" w:name="__RefHeading__2012_1977503599"/>
      <w:bookmarkStart w:id="11" w:name="__RefHeading__3655_1276270192"/>
      <w:bookmarkStart w:id="12" w:name="_Toc442975866"/>
      <w:bookmarkEnd w:id="10"/>
      <w:bookmarkEnd w:id="11"/>
      <w:r>
        <w:t>Restricciones técnicas del sistema</w:t>
      </w:r>
      <w:bookmarkEnd w:id="12"/>
    </w:p>
    <w:p w:rsidR="00CB145A" w:rsidRPr="00CB145A" w:rsidRDefault="00CB145A" w:rsidP="00CB145A">
      <w:pPr>
        <w:pStyle w:val="Textbody"/>
      </w:pPr>
    </w:p>
    <w:p w:rsidR="00D8181E" w:rsidRPr="00D8181E" w:rsidRDefault="000D7101" w:rsidP="00007DC6">
      <w:pPr>
        <w:pStyle w:val="Textbody"/>
      </w:pPr>
      <w:r w:rsidRPr="00D33884">
        <w:t xml:space="preserve">En este apartado se ofrecerá un listado completo de todos los recursos software </w:t>
      </w:r>
      <w:r w:rsidR="00D8181E" w:rsidRPr="00D33884">
        <w:t>necesario</w:t>
      </w:r>
      <w:r w:rsidRPr="00D33884">
        <w:t xml:space="preserve"> para la compilación, instala</w:t>
      </w:r>
      <w:r w:rsidR="00D8181E" w:rsidRPr="00D33884">
        <w:t>ción y configuración del correcto funcionamiento del   Lector Biométrico de</w:t>
      </w:r>
      <w:r w:rsidR="00007DC6" w:rsidRPr="00D33884">
        <w:t xml:space="preserve"> Huella Digital U are U 4500 I </w:t>
      </w:r>
      <w:r w:rsidR="00D8181E" w:rsidRPr="00D33884">
        <w:t>USB</w:t>
      </w:r>
      <w:r w:rsidR="0059345D" w:rsidRPr="00D33884">
        <w:t xml:space="preserve"> con el</w:t>
      </w:r>
      <w:r w:rsidR="0059345D">
        <w:rPr>
          <w:sz w:val="24"/>
        </w:rPr>
        <w:t xml:space="preserve"> </w:t>
      </w:r>
      <w:r w:rsidR="0059345D" w:rsidRPr="006C1C6F">
        <w:rPr>
          <w:b/>
          <w:i/>
          <w:sz w:val="24"/>
        </w:rPr>
        <w:t>SISTEMA DE CONTROL DE ASISTENCIAS</w:t>
      </w:r>
      <w:r w:rsidR="0059345D">
        <w:rPr>
          <w:b/>
          <w:i/>
          <w:sz w:val="24"/>
        </w:rPr>
        <w:t>.</w:t>
      </w:r>
    </w:p>
    <w:p w:rsidR="00D873F1" w:rsidRDefault="00D873F1" w:rsidP="00D873F1">
      <w:pPr>
        <w:pStyle w:val="Standard"/>
        <w:rPr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D873F1" w:rsidTr="00A4594C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73F1" w:rsidP="00A4594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73F1" w:rsidP="00A4594C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D873F1" w:rsidTr="00A4594C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73F1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181E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 o superior</w:t>
            </w:r>
          </w:p>
        </w:tc>
      </w:tr>
      <w:tr w:rsidR="00D873F1" w:rsidTr="00A4594C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181E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Framework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D8181E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.Net Microsoft Framework 3.5, 4.0  y  4.5</w:t>
            </w:r>
          </w:p>
        </w:tc>
      </w:tr>
      <w:tr w:rsidR="00D873F1" w:rsidTr="00A4594C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007DC6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Softwar</w:t>
            </w: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007DC6" w:rsidP="00A4594C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DigitalPersona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Touch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Windows SDK</w:t>
            </w:r>
          </w:p>
        </w:tc>
      </w:tr>
      <w:tr w:rsidR="00D873F1" w:rsidTr="00A4594C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E62C0A" w:rsidP="00A4594C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Plugin</w:t>
            </w:r>
            <w:proofErr w:type="spellEnd"/>
            <w:r>
              <w:rPr>
                <w:color w:val="000000"/>
              </w:rPr>
              <w:t xml:space="preserve"> para Browser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3F1" w:rsidRDefault="00007DC6" w:rsidP="00A4594C">
            <w:pPr>
              <w:pStyle w:val="TableContents"/>
              <w:rPr>
                <w:color w:val="000000"/>
              </w:rPr>
            </w:pPr>
            <w:r>
              <w:rPr>
                <w:color w:val="222222"/>
              </w:rPr>
              <w:t xml:space="preserve">IE </w:t>
            </w:r>
            <w:proofErr w:type="spellStart"/>
            <w:r>
              <w:rPr>
                <w:color w:val="222222"/>
              </w:rPr>
              <w:t>Tab</w:t>
            </w:r>
            <w:proofErr w:type="spellEnd"/>
            <w:r>
              <w:rPr>
                <w:color w:val="222222"/>
              </w:rPr>
              <w:t>.</w:t>
            </w:r>
          </w:p>
        </w:tc>
      </w:tr>
      <w:tr w:rsidR="00007DC6" w:rsidTr="00977603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7DC6" w:rsidRDefault="00E62C0A" w:rsidP="00A4594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Bibliotecas de Enlace </w:t>
            </w:r>
            <w:r w:rsidR="00203F13">
              <w:rPr>
                <w:color w:val="000000"/>
              </w:rPr>
              <w:t>Dinámico</w:t>
            </w:r>
          </w:p>
        </w:tc>
        <w:tc>
          <w:tcPr>
            <w:tcW w:w="5706" w:type="dxa"/>
            <w:vMerge w:val="restart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7DC6" w:rsidRDefault="00E62C0A" w:rsidP="00E62C0A">
            <w:pPr>
              <w:pStyle w:val="TableContents"/>
              <w:numPr>
                <w:ilvl w:val="0"/>
                <w:numId w:val="7"/>
              </w:numPr>
              <w:ind w:left="202" w:hanging="142"/>
              <w:rPr>
                <w:color w:val="000000"/>
              </w:rPr>
            </w:pPr>
            <w:r w:rsidRPr="00E62C0A">
              <w:rPr>
                <w:color w:val="000000"/>
              </w:rPr>
              <w:t>PluginDigitalPersona.dll</w:t>
            </w:r>
            <w:r>
              <w:rPr>
                <w:color w:val="000000"/>
              </w:rPr>
              <w:t>,</w:t>
            </w:r>
            <w:r>
              <w:t xml:space="preserve"> </w:t>
            </w:r>
            <w:r>
              <w:rPr>
                <w:color w:val="000000"/>
              </w:rPr>
              <w:t>PluginDigitalPersona.pdb</w:t>
            </w:r>
          </w:p>
          <w:p w:rsidR="00E62C0A" w:rsidRDefault="00E62C0A" w:rsidP="00E62C0A">
            <w:pPr>
              <w:pStyle w:val="TableContents"/>
              <w:ind w:left="202"/>
              <w:rPr>
                <w:color w:val="000000"/>
              </w:rPr>
            </w:pP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>Dependencias: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</w:p>
          <w:p w:rsidR="00E62C0A" w:rsidRDefault="00E62C0A" w:rsidP="00E62C0A">
            <w:pPr>
              <w:pStyle w:val="TableContents"/>
              <w:ind w:left="720"/>
            </w:pPr>
            <w:r>
              <w:rPr>
                <w:color w:val="000000"/>
              </w:rPr>
              <w:t>-</w:t>
            </w:r>
            <w:r>
              <w:t xml:space="preserve"> </w:t>
            </w:r>
            <w:r w:rsidRPr="00E62C0A">
              <w:t>DPFPCtlXWrapperNET.dll</w:t>
            </w:r>
          </w:p>
          <w:p w:rsidR="00E62C0A" w:rsidRDefault="00E62C0A" w:rsidP="00E62C0A">
            <w:pPr>
              <w:pStyle w:val="TableContents"/>
              <w:ind w:left="720"/>
            </w:pPr>
            <w:r>
              <w:t xml:space="preserve">- </w:t>
            </w:r>
            <w:r w:rsidRPr="00E62C0A">
              <w:t>DPFPDevNET.dll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DPFPEngNET.dll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DPFPGuiNET.dll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DPFPShrNET.dll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DPFPVerNET.dll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MySql.Data.dll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E62C0A">
              <w:rPr>
                <w:color w:val="000000"/>
              </w:rPr>
              <w:t>Newtonsoft.Json.dll</w:t>
            </w: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</w:p>
          <w:p w:rsidR="00E62C0A" w:rsidRDefault="00E62C0A" w:rsidP="00E62C0A">
            <w:pPr>
              <w:pStyle w:val="TableContents"/>
              <w:ind w:left="720"/>
              <w:rPr>
                <w:color w:val="000000"/>
              </w:rPr>
            </w:pPr>
          </w:p>
        </w:tc>
      </w:tr>
      <w:tr w:rsidR="00007DC6" w:rsidTr="00A4594C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7DC6" w:rsidRDefault="00007DC6" w:rsidP="00A4594C">
            <w:pPr>
              <w:pStyle w:val="TableContents"/>
              <w:rPr>
                <w:color w:val="000000"/>
              </w:rPr>
            </w:pPr>
          </w:p>
        </w:tc>
        <w:tc>
          <w:tcPr>
            <w:tcW w:w="5706" w:type="dxa"/>
            <w:vMerge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7DC6" w:rsidRDefault="00007DC6" w:rsidP="00A4594C">
            <w:pPr>
              <w:pStyle w:val="TableContents"/>
              <w:rPr>
                <w:color w:val="000000"/>
              </w:rPr>
            </w:pPr>
          </w:p>
        </w:tc>
      </w:tr>
    </w:tbl>
    <w:p w:rsidR="00D873F1" w:rsidRDefault="00D873F1" w:rsidP="00D873F1">
      <w:pPr>
        <w:pStyle w:val="Standard"/>
        <w:rPr>
          <w:color w:val="000000"/>
        </w:rPr>
      </w:pPr>
    </w:p>
    <w:p w:rsidR="00D873F1" w:rsidRDefault="00D873F1" w:rsidP="00D873F1">
      <w:pPr>
        <w:pStyle w:val="Standard"/>
        <w:rPr>
          <w:color w:val="000000"/>
        </w:rPr>
      </w:pPr>
      <w:bookmarkStart w:id="13" w:name="__RefHeading__2014_1977503599"/>
      <w:bookmarkEnd w:id="13"/>
    </w:p>
    <w:p w:rsidR="00D873F1" w:rsidRDefault="00D873F1" w:rsidP="00D873F1">
      <w:pPr>
        <w:pStyle w:val="Standard"/>
        <w:rPr>
          <w:color w:val="000000"/>
        </w:rPr>
      </w:pPr>
    </w:p>
    <w:p w:rsidR="00D873F1" w:rsidRDefault="00D873F1" w:rsidP="00D873F1">
      <w:pPr>
        <w:pStyle w:val="Standard"/>
        <w:rPr>
          <w:color w:val="000000"/>
        </w:rPr>
      </w:pPr>
    </w:p>
    <w:p w:rsidR="00D873F1" w:rsidRDefault="00D873F1" w:rsidP="00D873F1">
      <w:pPr>
        <w:pStyle w:val="Standard"/>
        <w:rPr>
          <w:color w:val="000000"/>
        </w:rPr>
      </w:pPr>
    </w:p>
    <w:p w:rsidR="00CB145A" w:rsidRDefault="00CB145A" w:rsidP="00D873F1">
      <w:pPr>
        <w:pStyle w:val="Standard"/>
        <w:rPr>
          <w:color w:val="000000"/>
        </w:rPr>
      </w:pPr>
    </w:p>
    <w:p w:rsidR="00D873F1" w:rsidRDefault="00D873F1" w:rsidP="00D873F1">
      <w:pPr>
        <w:pStyle w:val="Standard"/>
        <w:rPr>
          <w:color w:val="000000"/>
        </w:rPr>
      </w:pPr>
    </w:p>
    <w:p w:rsidR="00D873F1" w:rsidRDefault="00491992" w:rsidP="00D873F1">
      <w:pPr>
        <w:pStyle w:val="Ttulo1"/>
        <w:rPr>
          <w:rFonts w:hint="eastAsia"/>
        </w:rPr>
      </w:pPr>
      <w:bookmarkStart w:id="14" w:name="__RefHeading__3657_1276270192"/>
      <w:bookmarkStart w:id="15" w:name="_Toc442975867"/>
      <w:bookmarkEnd w:id="14"/>
      <w:r>
        <w:lastRenderedPageBreak/>
        <w:t>INSTALACIÓN  DEL APLICATIVO EN LA ESTACIÓN CLIENTE</w:t>
      </w:r>
      <w:bookmarkEnd w:id="15"/>
    </w:p>
    <w:p w:rsidR="00491992" w:rsidRDefault="00491992" w:rsidP="00491992">
      <w:pPr>
        <w:pStyle w:val="Ttulo2"/>
        <w:rPr>
          <w:rFonts w:hint="eastAsia"/>
        </w:rPr>
      </w:pPr>
      <w:bookmarkStart w:id="16" w:name="_Toc442975868"/>
      <w:r>
        <w:t>Requisitos previos</w:t>
      </w:r>
      <w:bookmarkEnd w:id="16"/>
    </w:p>
    <w:p w:rsidR="00491992" w:rsidRDefault="00491992" w:rsidP="00491992">
      <w:pPr>
        <w:pStyle w:val="Textbody"/>
      </w:pPr>
      <w:r>
        <w:t>Como re</w:t>
      </w:r>
      <w:r w:rsidR="003661AD">
        <w:t>quisitos previos</w:t>
      </w:r>
      <w:r>
        <w:t xml:space="preserve"> </w:t>
      </w:r>
      <w:r w:rsidR="003661AD">
        <w:t xml:space="preserve">antes de iniciar la </w:t>
      </w:r>
      <w:r>
        <w:t xml:space="preserve"> instalación</w:t>
      </w:r>
      <w:r w:rsidR="003661AD">
        <w:t xml:space="preserve"> del aplicativo son</w:t>
      </w:r>
      <w:r>
        <w:t>:</w:t>
      </w:r>
    </w:p>
    <w:p w:rsidR="00491992" w:rsidRPr="00491992" w:rsidRDefault="00491992" w:rsidP="00491992">
      <w:pPr>
        <w:pStyle w:val="Textbody"/>
        <w:numPr>
          <w:ilvl w:val="0"/>
          <w:numId w:val="8"/>
        </w:numPr>
      </w:pPr>
      <w:r>
        <w:rPr>
          <w:color w:val="000000"/>
        </w:rPr>
        <w:t>Tener ya instalado los siguientes Framework en el pc cliente .Net Microsoft Framework 3.5, 4.0  y  4.5.</w:t>
      </w:r>
    </w:p>
    <w:p w:rsidR="00491992" w:rsidRPr="00491992" w:rsidRDefault="00491992" w:rsidP="00491992">
      <w:pPr>
        <w:pStyle w:val="Textbody"/>
        <w:numPr>
          <w:ilvl w:val="0"/>
          <w:numId w:val="8"/>
        </w:numPr>
      </w:pPr>
      <w:r>
        <w:t>Tener Acceso a los permisos de Administrador de Windows.</w:t>
      </w:r>
    </w:p>
    <w:p w:rsidR="00B06E8D" w:rsidRPr="00B06E8D" w:rsidRDefault="00B06E8D" w:rsidP="00B06E8D">
      <w:pPr>
        <w:pStyle w:val="Ttulo2"/>
        <w:rPr>
          <w:rFonts w:hint="eastAsia"/>
        </w:rPr>
      </w:pPr>
      <w:bookmarkStart w:id="17" w:name="_Instalación_del_SDK"/>
      <w:bookmarkStart w:id="18" w:name="_Toc442975869"/>
      <w:bookmarkEnd w:id="17"/>
      <w:r>
        <w:t>Instalación</w:t>
      </w:r>
      <w:r w:rsidR="00DB3959">
        <w:t xml:space="preserve"> del SDK</w:t>
      </w:r>
      <w:r>
        <w:t xml:space="preserve"> </w:t>
      </w:r>
      <w:r w:rsidR="00DB3959">
        <w:t>Digital Person</w:t>
      </w:r>
      <w:r w:rsidR="00DB3959">
        <w:rPr>
          <w:rFonts w:hint="eastAsia"/>
        </w:rPr>
        <w:t>a</w:t>
      </w:r>
      <w:bookmarkEnd w:id="18"/>
    </w:p>
    <w:p w:rsidR="00B06E8D" w:rsidRDefault="00B06E8D" w:rsidP="00DC104E">
      <w:pPr>
        <w:pStyle w:val="Ttulo3"/>
        <w:rPr>
          <w:rFonts w:hint="eastAsia"/>
        </w:rPr>
      </w:pPr>
      <w:bookmarkStart w:id="19" w:name="__RefHeading__9178_1255198503"/>
      <w:bookmarkStart w:id="20" w:name="_Toc442975870"/>
      <w:bookmarkEnd w:id="19"/>
      <w:r>
        <w:t>Procedimiento de instalación</w:t>
      </w:r>
      <w:bookmarkEnd w:id="20"/>
    </w:p>
    <w:p w:rsidR="00B06E8D" w:rsidRDefault="00B06E8D" w:rsidP="00B06E8D">
      <w:pPr>
        <w:pStyle w:val="Standard"/>
        <w:rPr>
          <w:color w:val="000000"/>
        </w:rPr>
      </w:pPr>
    </w:p>
    <w:p w:rsidR="00B06E8D" w:rsidRPr="00F2253F" w:rsidRDefault="00B06E8D" w:rsidP="00B06E8D">
      <w:pPr>
        <w:keepNext/>
        <w:ind w:left="720" w:hanging="720"/>
        <w:jc w:val="center"/>
        <w:rPr>
          <w:rFonts w:ascii="Arial" w:hAnsi="Arial" w:cs="Arial"/>
          <w:color w:val="000000" w:themeColor="text1"/>
        </w:rPr>
      </w:pPr>
      <w:r w:rsidRPr="00F2253F">
        <w:rPr>
          <w:rFonts w:ascii="Arial" w:hAnsi="Arial" w:cs="Arial"/>
          <w:noProof/>
          <w:color w:val="000000" w:themeColor="text1"/>
          <w:lang w:eastAsia="es-CO"/>
        </w:rPr>
        <w:drawing>
          <wp:inline distT="0" distB="0" distL="0" distR="0" wp14:anchorId="5CC437FF" wp14:editId="6EA51DD5">
            <wp:extent cx="1781175" cy="1123950"/>
            <wp:effectExtent l="0" t="0" r="9525" b="0"/>
            <wp:docPr id="167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513" cy="11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E8D" w:rsidRPr="00F2253F" w:rsidRDefault="00B06E8D" w:rsidP="00B06E8D">
      <w:pPr>
        <w:pStyle w:val="Epgrafe"/>
        <w:jc w:val="center"/>
        <w:outlineLvl w:val="0"/>
        <w:rPr>
          <w:rFonts w:ascii="Arial" w:hAnsi="Arial" w:cs="Arial"/>
          <w:color w:val="000000" w:themeColor="text1"/>
        </w:rPr>
      </w:pPr>
      <w:bookmarkStart w:id="21" w:name="_Toc437614368"/>
      <w:r w:rsidRPr="00F2253F">
        <w:rPr>
          <w:rFonts w:ascii="Arial" w:hAnsi="Arial" w:cs="Arial"/>
          <w:color w:val="000000" w:themeColor="text1"/>
        </w:rPr>
        <w:t xml:space="preserve">Ilustración </w:t>
      </w:r>
      <w:r w:rsidRPr="00F2253F">
        <w:rPr>
          <w:rFonts w:ascii="Arial" w:hAnsi="Arial" w:cs="Arial"/>
          <w:color w:val="000000" w:themeColor="text1"/>
        </w:rPr>
        <w:fldChar w:fldCharType="begin"/>
      </w:r>
      <w:r w:rsidRPr="00F2253F">
        <w:rPr>
          <w:rFonts w:ascii="Arial" w:hAnsi="Arial" w:cs="Arial"/>
          <w:color w:val="000000" w:themeColor="text1"/>
        </w:rPr>
        <w:instrText xml:space="preserve"> SEQ Ilustración \* ARABIC </w:instrText>
      </w:r>
      <w:r w:rsidRPr="00F2253F">
        <w:rPr>
          <w:rFonts w:ascii="Arial" w:hAnsi="Arial" w:cs="Arial"/>
          <w:color w:val="000000" w:themeColor="text1"/>
        </w:rPr>
        <w:fldChar w:fldCharType="separate"/>
      </w:r>
      <w:r w:rsidR="00AE7852">
        <w:rPr>
          <w:rFonts w:ascii="Arial" w:hAnsi="Arial" w:cs="Arial"/>
          <w:noProof/>
          <w:color w:val="000000" w:themeColor="text1"/>
        </w:rPr>
        <w:t>1</w:t>
      </w:r>
      <w:r w:rsidRPr="00F2253F">
        <w:rPr>
          <w:rFonts w:ascii="Arial" w:hAnsi="Arial" w:cs="Arial"/>
          <w:color w:val="000000" w:themeColor="text1"/>
        </w:rPr>
        <w:fldChar w:fldCharType="end"/>
      </w:r>
      <w:r w:rsidRPr="00F2253F">
        <w:rPr>
          <w:rFonts w:ascii="Arial" w:hAnsi="Arial" w:cs="Arial"/>
          <w:color w:val="000000" w:themeColor="text1"/>
        </w:rPr>
        <w:t>: Carpeta Instalación Controlador Biométrico</w:t>
      </w:r>
      <w:bookmarkEnd w:id="21"/>
    </w:p>
    <w:p w:rsidR="00B06E8D" w:rsidRPr="000E206A" w:rsidRDefault="00B06E8D" w:rsidP="00DB3959">
      <w:pPr>
        <w:pStyle w:val="Prrafodelista"/>
        <w:numPr>
          <w:ilvl w:val="0"/>
          <w:numId w:val="10"/>
        </w:numPr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 xml:space="preserve">Se ejecuta la aplicación setup.exe </w:t>
      </w:r>
      <w:r w:rsidR="00DB3959" w:rsidRPr="000E206A">
        <w:rPr>
          <w:rFonts w:ascii="NewsGotT" w:hAnsi="NewsGotT" w:cs="Arial"/>
          <w:color w:val="000000" w:themeColor="text1"/>
        </w:rPr>
        <w:t>de la carpeta del instalador.</w:t>
      </w:r>
    </w:p>
    <w:p w:rsidR="00B06E8D" w:rsidRPr="00F2253F" w:rsidRDefault="00B06E8D" w:rsidP="00DB3959">
      <w:pPr>
        <w:keepNext/>
        <w:jc w:val="center"/>
        <w:rPr>
          <w:rFonts w:ascii="Arial" w:hAnsi="Arial" w:cs="Arial"/>
          <w:color w:val="000000" w:themeColor="text1"/>
        </w:rPr>
      </w:pPr>
      <w:r w:rsidRPr="00F2253F">
        <w:rPr>
          <w:rFonts w:ascii="Arial" w:hAnsi="Arial" w:cs="Arial"/>
          <w:noProof/>
          <w:color w:val="000000" w:themeColor="text1"/>
          <w:lang w:eastAsia="es-CO"/>
        </w:rPr>
        <w:drawing>
          <wp:inline distT="0" distB="0" distL="0" distR="0" wp14:anchorId="4F76594F" wp14:editId="0A4CF8F4">
            <wp:extent cx="3695700" cy="2000250"/>
            <wp:effectExtent l="0" t="0" r="0" b="0"/>
            <wp:docPr id="168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865" cy="2001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E8D" w:rsidRDefault="00B06E8D" w:rsidP="00B06E8D">
      <w:pPr>
        <w:pStyle w:val="Epgrafe"/>
        <w:jc w:val="center"/>
        <w:outlineLvl w:val="0"/>
        <w:rPr>
          <w:rFonts w:ascii="Arial" w:hAnsi="Arial" w:cs="Arial"/>
          <w:color w:val="000000" w:themeColor="text1"/>
        </w:rPr>
      </w:pPr>
      <w:bookmarkStart w:id="22" w:name="_Toc437614369"/>
      <w:r w:rsidRPr="00F2253F">
        <w:rPr>
          <w:rFonts w:ascii="Arial" w:hAnsi="Arial" w:cs="Arial"/>
          <w:color w:val="000000" w:themeColor="text1"/>
        </w:rPr>
        <w:t xml:space="preserve">Ilustración </w:t>
      </w:r>
      <w:r w:rsidRPr="00F2253F">
        <w:rPr>
          <w:rFonts w:ascii="Arial" w:hAnsi="Arial" w:cs="Arial"/>
          <w:color w:val="000000" w:themeColor="text1"/>
        </w:rPr>
        <w:fldChar w:fldCharType="begin"/>
      </w:r>
      <w:r w:rsidRPr="00F2253F">
        <w:rPr>
          <w:rFonts w:ascii="Arial" w:hAnsi="Arial" w:cs="Arial"/>
          <w:color w:val="000000" w:themeColor="text1"/>
        </w:rPr>
        <w:instrText xml:space="preserve"> SEQ Ilustración \* ARABIC </w:instrText>
      </w:r>
      <w:r w:rsidRPr="00F2253F">
        <w:rPr>
          <w:rFonts w:ascii="Arial" w:hAnsi="Arial" w:cs="Arial"/>
          <w:color w:val="000000" w:themeColor="text1"/>
        </w:rPr>
        <w:fldChar w:fldCharType="separate"/>
      </w:r>
      <w:r w:rsidR="00AE7852">
        <w:rPr>
          <w:rFonts w:ascii="Arial" w:hAnsi="Arial" w:cs="Arial"/>
          <w:noProof/>
          <w:color w:val="000000" w:themeColor="text1"/>
        </w:rPr>
        <w:t>2</w:t>
      </w:r>
      <w:r w:rsidRPr="00F2253F">
        <w:rPr>
          <w:rFonts w:ascii="Arial" w:hAnsi="Arial" w:cs="Arial"/>
          <w:color w:val="000000" w:themeColor="text1"/>
        </w:rPr>
        <w:fldChar w:fldCharType="end"/>
      </w:r>
      <w:r w:rsidRPr="00F2253F">
        <w:rPr>
          <w:rFonts w:ascii="Arial" w:hAnsi="Arial" w:cs="Arial"/>
          <w:color w:val="000000" w:themeColor="text1"/>
        </w:rPr>
        <w:t>: Vista de Instalación del Lector Biométrico</w:t>
      </w:r>
      <w:bookmarkEnd w:id="22"/>
    </w:p>
    <w:p w:rsidR="00DB3959" w:rsidRPr="000E206A" w:rsidRDefault="00DB3959" w:rsidP="00D33884">
      <w:pPr>
        <w:pStyle w:val="Prrafodelista"/>
        <w:numPr>
          <w:ilvl w:val="0"/>
          <w:numId w:val="10"/>
        </w:numPr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>Aceptar los términos de instalación.</w:t>
      </w:r>
    </w:p>
    <w:p w:rsidR="00DB3959" w:rsidRPr="000E206A" w:rsidRDefault="00DB3959" w:rsidP="00D33884">
      <w:pPr>
        <w:numPr>
          <w:ilvl w:val="0"/>
          <w:numId w:val="10"/>
        </w:numPr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>Seleccionar la ubicación de instalación de la aplicación, ya trae una ubicación por defecto, presionamos siguiente.</w:t>
      </w:r>
    </w:p>
    <w:p w:rsidR="00DB3959" w:rsidRPr="000E206A" w:rsidRDefault="00DB3959" w:rsidP="00D33884">
      <w:pPr>
        <w:numPr>
          <w:ilvl w:val="0"/>
          <w:numId w:val="10"/>
        </w:numPr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 xml:space="preserve">Luego Solicita los componentes mínimos de instalación, se puede dejar por defecto (mínimo). </w:t>
      </w:r>
    </w:p>
    <w:p w:rsidR="00DB3959" w:rsidRPr="000E206A" w:rsidRDefault="00DB3959" w:rsidP="00D33884">
      <w:pPr>
        <w:numPr>
          <w:ilvl w:val="0"/>
          <w:numId w:val="10"/>
        </w:numPr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lastRenderedPageBreak/>
        <w:t xml:space="preserve">Solicita nombre de carpeta para asociarla a los accesos directos de los programas que se instalan. </w:t>
      </w:r>
    </w:p>
    <w:p w:rsidR="00DB3959" w:rsidRPr="000E206A" w:rsidRDefault="00DB3959" w:rsidP="00D33884">
      <w:pPr>
        <w:numPr>
          <w:ilvl w:val="0"/>
          <w:numId w:val="10"/>
        </w:numPr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 xml:space="preserve">Luego Nos da un resumen de la configuración de la instalación, para luego proceder a instalar los controladores. </w:t>
      </w:r>
    </w:p>
    <w:p w:rsidR="00DB3959" w:rsidRPr="000E206A" w:rsidRDefault="00DB3959" w:rsidP="00D33884">
      <w:pPr>
        <w:numPr>
          <w:ilvl w:val="0"/>
          <w:numId w:val="10"/>
        </w:numPr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>Presionamos Finalizar con eso culmina la instalación.</w:t>
      </w:r>
    </w:p>
    <w:p w:rsidR="00203F13" w:rsidRDefault="00203F13" w:rsidP="00DC104E">
      <w:pPr>
        <w:pStyle w:val="Ttulo2"/>
        <w:rPr>
          <w:rFonts w:hint="eastAsia"/>
        </w:rPr>
      </w:pPr>
      <w:bookmarkStart w:id="23" w:name="_Toc442975871"/>
      <w:r>
        <w:t>Instalación de la Biblioteca</w:t>
      </w:r>
      <w:r w:rsidRPr="00DC104E">
        <w:t xml:space="preserve"> de Enlace Dinámico “PluginDigitalPersona.dll”</w:t>
      </w:r>
      <w:bookmarkEnd w:id="23"/>
      <w:r w:rsidRPr="00DC104E">
        <w:tab/>
      </w:r>
    </w:p>
    <w:p w:rsidR="00DC104E" w:rsidRDefault="00302A9A" w:rsidP="00DC104E">
      <w:pPr>
        <w:pStyle w:val="Ttulo3"/>
        <w:rPr>
          <w:rFonts w:hint="eastAsia"/>
        </w:rPr>
      </w:pPr>
      <w:r>
        <w:t xml:space="preserve"> </w:t>
      </w:r>
      <w:bookmarkStart w:id="24" w:name="_Toc442975872"/>
      <w:r w:rsidR="00DC104E">
        <w:t>Procedimiento de instalación</w:t>
      </w:r>
      <w:bookmarkEnd w:id="24"/>
    </w:p>
    <w:p w:rsidR="00595621" w:rsidRDefault="00595621" w:rsidP="00595621">
      <w:pPr>
        <w:pStyle w:val="Textbody"/>
        <w:rPr>
          <w:rFonts w:ascii="Eras Md BT" w:eastAsia="MS Mincho" w:hAnsi="Eras Md BT" w:cs="Tahoma" w:hint="eastAsia"/>
          <w:b/>
          <w:bCs/>
          <w:i/>
          <w:iCs/>
          <w:sz w:val="28"/>
          <w:szCs w:val="28"/>
        </w:rPr>
      </w:pPr>
    </w:p>
    <w:p w:rsidR="00E671D1" w:rsidRPr="000E206A" w:rsidRDefault="005B65ED" w:rsidP="00E671D1">
      <w:pPr>
        <w:numPr>
          <w:ilvl w:val="0"/>
          <w:numId w:val="12"/>
        </w:numPr>
        <w:ind w:hanging="360"/>
        <w:contextualSpacing/>
        <w:jc w:val="both"/>
        <w:rPr>
          <w:rFonts w:ascii="NewsGotT" w:hAnsi="NewsGotT" w:cs="Arial"/>
          <w:color w:val="000000" w:themeColor="text1"/>
        </w:rPr>
      </w:pPr>
      <w:r w:rsidRPr="000E206A">
        <w:rPr>
          <w:rFonts w:ascii="NewsGotT" w:hAnsi="NewsGotT" w:cs="Arial"/>
          <w:color w:val="000000" w:themeColor="text1"/>
        </w:rPr>
        <w:t>Se</w:t>
      </w:r>
      <w:r w:rsidR="000E206A">
        <w:rPr>
          <w:rFonts w:ascii="NewsGotT" w:hAnsi="NewsGotT" w:cs="Arial"/>
          <w:color w:val="000000" w:themeColor="text1"/>
        </w:rPr>
        <w:t xml:space="preserve"> c</w:t>
      </w:r>
      <w:r w:rsidRPr="000E206A">
        <w:rPr>
          <w:rFonts w:ascii="NewsGotT" w:hAnsi="NewsGotT" w:cs="Arial"/>
          <w:color w:val="000000" w:themeColor="text1"/>
        </w:rPr>
        <w:t xml:space="preserve">opia los archivos que se encuentra en la carpeta </w:t>
      </w:r>
      <w:proofErr w:type="spellStart"/>
      <w:r w:rsidRPr="000E206A">
        <w:rPr>
          <w:rFonts w:ascii="NewsGotT" w:hAnsi="NewsGotT" w:cs="Arial"/>
          <w:color w:val="000000" w:themeColor="text1"/>
        </w:rPr>
        <w:t>TestDll</w:t>
      </w:r>
      <w:proofErr w:type="spellEnd"/>
      <w:r w:rsidR="00E671D1" w:rsidRPr="000E206A">
        <w:rPr>
          <w:rFonts w:ascii="NewsGotT" w:hAnsi="NewsGotT" w:cs="Arial"/>
          <w:color w:val="000000" w:themeColor="text1"/>
        </w:rPr>
        <w:t xml:space="preserve"> y se pega dentro de la carpeta  C:\Windows\System32\</w:t>
      </w:r>
    </w:p>
    <w:p w:rsidR="00E671D1" w:rsidRPr="00F2253F" w:rsidRDefault="005B65ED" w:rsidP="00E671D1">
      <w:pPr>
        <w:keepNext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CO"/>
        </w:rPr>
        <w:drawing>
          <wp:inline distT="0" distB="0" distL="0" distR="0" wp14:anchorId="45F76688" wp14:editId="3F254A98">
            <wp:extent cx="3429000" cy="163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11" cy="16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1" w:rsidRPr="00F2253F" w:rsidRDefault="00E671D1" w:rsidP="00E671D1">
      <w:pPr>
        <w:pStyle w:val="Epgrafe"/>
        <w:jc w:val="center"/>
        <w:outlineLvl w:val="0"/>
        <w:rPr>
          <w:rFonts w:ascii="Arial" w:hAnsi="Arial" w:cs="Arial"/>
          <w:color w:val="000000" w:themeColor="text1"/>
        </w:rPr>
      </w:pPr>
      <w:bookmarkStart w:id="25" w:name="_Toc437614371"/>
      <w:r w:rsidRPr="00F2253F">
        <w:rPr>
          <w:rFonts w:ascii="Arial" w:hAnsi="Arial" w:cs="Arial"/>
          <w:color w:val="000000" w:themeColor="text1"/>
        </w:rPr>
        <w:t xml:space="preserve">Ilustración </w:t>
      </w:r>
      <w:r w:rsidRPr="00F2253F">
        <w:rPr>
          <w:rFonts w:ascii="Arial" w:hAnsi="Arial" w:cs="Arial"/>
          <w:color w:val="000000" w:themeColor="text1"/>
        </w:rPr>
        <w:fldChar w:fldCharType="begin"/>
      </w:r>
      <w:r w:rsidRPr="00F2253F">
        <w:rPr>
          <w:rFonts w:ascii="Arial" w:hAnsi="Arial" w:cs="Arial"/>
          <w:color w:val="000000" w:themeColor="text1"/>
        </w:rPr>
        <w:instrText xml:space="preserve"> SEQ Ilustración \* ARABIC </w:instrText>
      </w:r>
      <w:r w:rsidRPr="00F2253F">
        <w:rPr>
          <w:rFonts w:ascii="Arial" w:hAnsi="Arial" w:cs="Arial"/>
          <w:color w:val="000000" w:themeColor="text1"/>
        </w:rPr>
        <w:fldChar w:fldCharType="separate"/>
      </w:r>
      <w:r w:rsidR="00AE7852">
        <w:rPr>
          <w:rFonts w:ascii="Arial" w:hAnsi="Arial" w:cs="Arial"/>
          <w:noProof/>
          <w:color w:val="000000" w:themeColor="text1"/>
        </w:rPr>
        <w:t>3</w:t>
      </w:r>
      <w:r w:rsidRPr="00F2253F">
        <w:rPr>
          <w:rFonts w:ascii="Arial" w:hAnsi="Arial" w:cs="Arial"/>
          <w:color w:val="000000" w:themeColor="text1"/>
        </w:rPr>
        <w:fldChar w:fldCharType="end"/>
      </w:r>
      <w:r w:rsidRPr="00F2253F">
        <w:rPr>
          <w:rFonts w:ascii="Arial" w:hAnsi="Arial" w:cs="Arial"/>
          <w:color w:val="000000" w:themeColor="text1"/>
        </w:rPr>
        <w:t xml:space="preserve">: Instalación Manual </w:t>
      </w:r>
      <w:proofErr w:type="spellStart"/>
      <w:r w:rsidRPr="00F2253F">
        <w:rPr>
          <w:rFonts w:ascii="Arial" w:hAnsi="Arial" w:cs="Arial"/>
          <w:color w:val="000000" w:themeColor="text1"/>
        </w:rPr>
        <w:t>Dll</w:t>
      </w:r>
      <w:bookmarkEnd w:id="25"/>
      <w:r w:rsidR="005B65ED">
        <w:rPr>
          <w:rFonts w:ascii="Arial" w:hAnsi="Arial" w:cs="Arial"/>
          <w:color w:val="000000" w:themeColor="text1"/>
        </w:rPr>
        <w:t>s</w:t>
      </w:r>
      <w:proofErr w:type="spellEnd"/>
    </w:p>
    <w:p w:rsidR="00E671D1" w:rsidRPr="00D33884" w:rsidRDefault="00E671D1" w:rsidP="00D33884">
      <w:pPr>
        <w:jc w:val="both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 xml:space="preserve">4. Luego Ejecuta la consola de comandos del Windows o ejecuta el comando </w:t>
      </w:r>
      <w:proofErr w:type="spellStart"/>
      <w:r w:rsidRPr="00D33884">
        <w:rPr>
          <w:rFonts w:ascii="NewsGotT" w:hAnsi="NewsGotT"/>
          <w:lang w:val="es-ES" w:eastAsia="es-ES"/>
        </w:rPr>
        <w:t>cmd</w:t>
      </w:r>
      <w:proofErr w:type="spellEnd"/>
      <w:r w:rsidRPr="00D33884">
        <w:rPr>
          <w:rFonts w:ascii="NewsGotT" w:hAnsi="NewsGotT"/>
          <w:lang w:val="es-ES" w:eastAsia="es-ES"/>
        </w:rPr>
        <w:t xml:space="preserve"> d</w:t>
      </w:r>
      <w:r w:rsidR="00CB145A" w:rsidRPr="00D33884">
        <w:rPr>
          <w:rFonts w:ascii="NewsGotT" w:hAnsi="NewsGotT"/>
          <w:lang w:val="es-ES" w:eastAsia="es-ES"/>
        </w:rPr>
        <w:t>e Windows en modo administrador, se procede a ejecutar la Herramienta de registro de ensamblado:</w:t>
      </w:r>
    </w:p>
    <w:p w:rsidR="00CB145A" w:rsidRPr="00D33884" w:rsidRDefault="00CB145A" w:rsidP="00D33884">
      <w:pPr>
        <w:jc w:val="both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5. C:\Windows\Microsoft.NET\Framework\v4.0.30319\RegAsm.exe</w:t>
      </w:r>
    </w:p>
    <w:p w:rsidR="00E671D1" w:rsidRPr="00F2253F" w:rsidRDefault="00CB145A" w:rsidP="00E671D1">
      <w:pPr>
        <w:keepNext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CO"/>
        </w:rPr>
        <w:drawing>
          <wp:inline distT="0" distB="0" distL="0" distR="0" wp14:anchorId="14AB853C" wp14:editId="13230460">
            <wp:extent cx="3752850" cy="1905098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05" cy="19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1" w:rsidRDefault="00E671D1" w:rsidP="00E671D1">
      <w:pPr>
        <w:pStyle w:val="Epgrafe"/>
        <w:jc w:val="center"/>
        <w:outlineLvl w:val="0"/>
        <w:rPr>
          <w:rFonts w:ascii="Arial" w:hAnsi="Arial" w:cs="Arial"/>
          <w:color w:val="000000" w:themeColor="text1"/>
        </w:rPr>
      </w:pPr>
      <w:bookmarkStart w:id="26" w:name="_Toc437614372"/>
      <w:r w:rsidRPr="00F2253F">
        <w:rPr>
          <w:rFonts w:ascii="Arial" w:hAnsi="Arial" w:cs="Arial"/>
          <w:color w:val="000000" w:themeColor="text1"/>
        </w:rPr>
        <w:t xml:space="preserve">Ilustración </w:t>
      </w:r>
      <w:r w:rsidRPr="00F2253F">
        <w:rPr>
          <w:rFonts w:ascii="Arial" w:hAnsi="Arial" w:cs="Arial"/>
          <w:color w:val="000000" w:themeColor="text1"/>
        </w:rPr>
        <w:fldChar w:fldCharType="begin"/>
      </w:r>
      <w:r w:rsidRPr="00F2253F">
        <w:rPr>
          <w:rFonts w:ascii="Arial" w:hAnsi="Arial" w:cs="Arial"/>
          <w:color w:val="000000" w:themeColor="text1"/>
        </w:rPr>
        <w:instrText xml:space="preserve"> SEQ Ilustración \* ARABIC </w:instrText>
      </w:r>
      <w:r w:rsidRPr="00F2253F">
        <w:rPr>
          <w:rFonts w:ascii="Arial" w:hAnsi="Arial" w:cs="Arial"/>
          <w:color w:val="000000" w:themeColor="text1"/>
        </w:rPr>
        <w:fldChar w:fldCharType="separate"/>
      </w:r>
      <w:r w:rsidR="00AE7852">
        <w:rPr>
          <w:rFonts w:ascii="Arial" w:hAnsi="Arial" w:cs="Arial"/>
          <w:noProof/>
          <w:color w:val="000000" w:themeColor="text1"/>
        </w:rPr>
        <w:t>4</w:t>
      </w:r>
      <w:r w:rsidRPr="00F2253F">
        <w:rPr>
          <w:rFonts w:ascii="Arial" w:hAnsi="Arial" w:cs="Arial"/>
          <w:color w:val="000000" w:themeColor="text1"/>
        </w:rPr>
        <w:fldChar w:fldCharType="end"/>
      </w:r>
      <w:r w:rsidRPr="00F2253F">
        <w:rPr>
          <w:rFonts w:ascii="Arial" w:hAnsi="Arial" w:cs="Arial"/>
          <w:color w:val="000000" w:themeColor="text1"/>
        </w:rPr>
        <w:t xml:space="preserve">: </w:t>
      </w:r>
      <w:bookmarkEnd w:id="26"/>
      <w:r w:rsidR="000E206A">
        <w:rPr>
          <w:rFonts w:ascii="Arial" w:hAnsi="Arial" w:cs="Arial"/>
          <w:color w:val="000000" w:themeColor="text1"/>
        </w:rPr>
        <w:t>Consola de Herramienta de registro de ensamblado.</w:t>
      </w:r>
    </w:p>
    <w:p w:rsidR="00CB145A" w:rsidRPr="00D33884" w:rsidRDefault="00CB145A" w:rsidP="00CB145A">
      <w:pPr>
        <w:jc w:val="both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6. Finalmente se ejecuta  la instrucción: regasm.exe PluginDigitalPersona.dll /</w:t>
      </w:r>
      <w:proofErr w:type="spellStart"/>
      <w:r w:rsidRPr="00D33884">
        <w:rPr>
          <w:rFonts w:ascii="NewsGotT" w:hAnsi="NewsGotT"/>
          <w:lang w:val="es-ES" w:eastAsia="es-ES"/>
        </w:rPr>
        <w:t>tlb</w:t>
      </w:r>
      <w:proofErr w:type="spellEnd"/>
      <w:r w:rsidRPr="00D33884">
        <w:rPr>
          <w:rFonts w:ascii="NewsGotT" w:hAnsi="NewsGotT"/>
          <w:lang w:val="es-ES" w:eastAsia="es-ES"/>
        </w:rPr>
        <w:t xml:space="preserve"> /</w:t>
      </w:r>
      <w:proofErr w:type="spellStart"/>
      <w:r w:rsidRPr="00D33884">
        <w:rPr>
          <w:rFonts w:ascii="NewsGotT" w:hAnsi="NewsGotT"/>
          <w:lang w:val="es-ES" w:eastAsia="es-ES"/>
        </w:rPr>
        <w:t>codebase</w:t>
      </w:r>
      <w:proofErr w:type="spellEnd"/>
    </w:p>
    <w:p w:rsidR="00A03A8E" w:rsidRDefault="0048084A" w:rsidP="00A03A8E">
      <w:pPr>
        <w:pStyle w:val="Ttulo2"/>
        <w:rPr>
          <w:rFonts w:hint="eastAsia"/>
        </w:rPr>
      </w:pPr>
      <w:bookmarkStart w:id="27" w:name="__RefHeading__20382_1181642420"/>
      <w:bookmarkStart w:id="28" w:name="_Configuración_del_navegador"/>
      <w:bookmarkStart w:id="29" w:name="_Toc442975873"/>
      <w:bookmarkEnd w:id="27"/>
      <w:bookmarkEnd w:id="28"/>
      <w:r>
        <w:rPr>
          <w:rFonts w:hint="eastAsia"/>
        </w:rPr>
        <w:lastRenderedPageBreak/>
        <w:t>Configurac</w:t>
      </w:r>
      <w:r>
        <w:t xml:space="preserve">ión </w:t>
      </w:r>
      <w:r w:rsidR="00943E32">
        <w:rPr>
          <w:lang w:val="es-CO"/>
        </w:rPr>
        <w:t>del</w:t>
      </w:r>
      <w:r>
        <w:rPr>
          <w:lang w:val="es-CO"/>
        </w:rPr>
        <w:t xml:space="preserve"> navegador</w:t>
      </w:r>
      <w:bookmarkStart w:id="30" w:name="_Toc437622703"/>
      <w:bookmarkEnd w:id="29"/>
    </w:p>
    <w:p w:rsidR="0048084A" w:rsidRPr="00A03A8E" w:rsidRDefault="0048084A" w:rsidP="00756F3B">
      <w:pPr>
        <w:pStyle w:val="Ttulo3"/>
        <w:rPr>
          <w:rFonts w:hint="eastAsia"/>
        </w:rPr>
      </w:pPr>
      <w:bookmarkStart w:id="31" w:name="_3.4.1_Habilitar_el"/>
      <w:bookmarkStart w:id="32" w:name="_Toc442975874"/>
      <w:bookmarkEnd w:id="31"/>
      <w:r w:rsidRPr="00A03A8E">
        <w:t xml:space="preserve">Habilitar el uso del complemento ActiveX </w:t>
      </w:r>
      <w:bookmarkEnd w:id="30"/>
      <w:r w:rsidRPr="00A03A8E">
        <w:t>en</w:t>
      </w:r>
      <w:r w:rsidR="00FF7086" w:rsidRPr="00A03A8E">
        <w:t xml:space="preserve"> </w:t>
      </w:r>
      <w:r w:rsidR="0014753B" w:rsidRPr="00A03A8E">
        <w:t xml:space="preserve"> Intranet</w:t>
      </w:r>
      <w:r w:rsidR="00FF7086" w:rsidRPr="00A03A8E">
        <w:t xml:space="preserve"> e Internet</w:t>
      </w:r>
      <w:r w:rsidR="0014753B" w:rsidRPr="00A03A8E">
        <w:t>.</w:t>
      </w:r>
      <w:bookmarkEnd w:id="32"/>
    </w:p>
    <w:p w:rsidR="00FF7086" w:rsidRPr="00D33884" w:rsidRDefault="00FF7086" w:rsidP="00FF7086">
      <w:pPr>
        <w:pStyle w:val="Titulo4"/>
        <w:jc w:val="left"/>
        <w:outlineLvl w:val="0"/>
        <w:rPr>
          <w:rFonts w:cs="Arial"/>
          <w:b w:val="0"/>
          <w:color w:val="000000" w:themeColor="text1"/>
          <w:sz w:val="22"/>
          <w:szCs w:val="22"/>
        </w:rPr>
      </w:pPr>
      <w:r w:rsidRPr="00D33884">
        <w:rPr>
          <w:rFonts w:cs="Arial"/>
          <w:b w:val="0"/>
          <w:color w:val="000000" w:themeColor="text1"/>
          <w:sz w:val="22"/>
          <w:szCs w:val="22"/>
        </w:rPr>
        <w:t>1</w:t>
      </w:r>
      <w:r w:rsidRPr="00D33884">
        <w:rPr>
          <w:rFonts w:ascii="NewsGotT" w:eastAsiaTheme="minorHAnsi" w:hAnsi="NewsGotT" w:cstheme="minorBidi"/>
          <w:b w:val="0"/>
          <w:kern w:val="0"/>
          <w:sz w:val="22"/>
          <w:szCs w:val="22"/>
          <w:lang w:bidi="ar-SA"/>
        </w:rPr>
        <w:t>.</w:t>
      </w:r>
      <w:r w:rsidR="00943E32" w:rsidRPr="00D33884">
        <w:rPr>
          <w:rFonts w:ascii="NewsGotT" w:eastAsiaTheme="minorHAnsi" w:hAnsi="NewsGotT" w:cstheme="minorBidi"/>
          <w:b w:val="0"/>
          <w:kern w:val="0"/>
          <w:sz w:val="22"/>
          <w:szCs w:val="22"/>
          <w:lang w:bidi="ar-SA"/>
        </w:rPr>
        <w:t xml:space="preserve"> Desplegar </w:t>
      </w:r>
      <w:r w:rsidR="00F05754" w:rsidRPr="00D33884">
        <w:rPr>
          <w:rFonts w:ascii="NewsGotT" w:eastAsiaTheme="minorHAnsi" w:hAnsi="NewsGotT" w:cstheme="minorBidi"/>
          <w:b w:val="0"/>
          <w:kern w:val="0"/>
          <w:sz w:val="22"/>
          <w:szCs w:val="22"/>
          <w:lang w:bidi="ar-SA"/>
        </w:rPr>
        <w:t>la ventana de</w:t>
      </w:r>
      <w:r w:rsidRPr="00D33884">
        <w:rPr>
          <w:rFonts w:ascii="NewsGotT" w:eastAsiaTheme="minorHAnsi" w:hAnsi="NewsGotT" w:cstheme="minorBidi"/>
          <w:b w:val="0"/>
          <w:kern w:val="0"/>
          <w:sz w:val="22"/>
          <w:szCs w:val="22"/>
          <w:lang w:bidi="ar-SA"/>
        </w:rPr>
        <w:t xml:space="preserve"> Centro de redes y recurso compartidos</w:t>
      </w:r>
      <w:r w:rsidR="00F05754" w:rsidRPr="00D33884">
        <w:rPr>
          <w:rFonts w:cs="Arial"/>
          <w:b w:val="0"/>
          <w:color w:val="000000" w:themeColor="text1"/>
          <w:sz w:val="22"/>
          <w:szCs w:val="22"/>
        </w:rPr>
        <w:t>.</w:t>
      </w:r>
    </w:p>
    <w:p w:rsidR="00F05754" w:rsidRDefault="00FF7086" w:rsidP="00F05754">
      <w:pPr>
        <w:pStyle w:val="Titulo4"/>
        <w:jc w:val="center"/>
        <w:outlineLvl w:val="0"/>
      </w:pPr>
      <w:r>
        <w:rPr>
          <w:rFonts w:cs="Arial"/>
          <w:noProof/>
          <w:color w:val="000000" w:themeColor="text1"/>
          <w:lang w:val="es-CO" w:eastAsia="es-CO" w:bidi="ar-SA"/>
        </w:rPr>
        <w:drawing>
          <wp:inline distT="0" distB="0" distL="0" distR="0" wp14:anchorId="01308729" wp14:editId="3DBDD49C">
            <wp:extent cx="3257550" cy="733425"/>
            <wp:effectExtent l="0" t="0" r="0" b="9525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86" w:rsidRDefault="00F05754" w:rsidP="00F05754">
      <w:pPr>
        <w:pStyle w:val="Epgrafe"/>
        <w:jc w:val="center"/>
        <w:rPr>
          <w:rFonts w:cs="Arial"/>
          <w:color w:val="000000" w:themeColor="text1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5</w:t>
      </w:r>
      <w:r>
        <w:fldChar w:fldCharType="end"/>
      </w:r>
      <w:r>
        <w:t xml:space="preserve"> Acceso a la ventana de centro de redes y recursos compartidos</w:t>
      </w:r>
      <w:r w:rsidR="00943E32">
        <w:t xml:space="preserve"> desde el escritorio de </w:t>
      </w:r>
      <w:proofErr w:type="spellStart"/>
      <w:r w:rsidR="00943E32">
        <w:t>windows</w:t>
      </w:r>
      <w:proofErr w:type="spellEnd"/>
      <w:r>
        <w:t>.</w:t>
      </w:r>
    </w:p>
    <w:p w:rsidR="00F05754" w:rsidRPr="00F05754" w:rsidRDefault="00F05754" w:rsidP="00943E32">
      <w:pPr>
        <w:pStyle w:val="Titulo4"/>
        <w:numPr>
          <w:ilvl w:val="0"/>
          <w:numId w:val="12"/>
        </w:numPr>
        <w:ind w:left="284" w:hanging="284"/>
        <w:outlineLvl w:val="0"/>
        <w:rPr>
          <w:rFonts w:cs="Arial"/>
          <w:b w:val="0"/>
          <w:noProof/>
          <w:color w:val="000000" w:themeColor="text1"/>
          <w:lang w:val="es-CO" w:eastAsia="es-CO" w:bidi="ar-SA"/>
        </w:rPr>
      </w:pPr>
      <w:r w:rsidRPr="00D33884">
        <w:rPr>
          <w:rFonts w:ascii="NewsGotT" w:eastAsiaTheme="minorHAnsi" w:hAnsi="NewsGotT" w:cstheme="minorBidi"/>
          <w:b w:val="0"/>
          <w:kern w:val="0"/>
          <w:sz w:val="22"/>
          <w:szCs w:val="22"/>
          <w:lang w:bidi="ar-SA"/>
        </w:rPr>
        <w:t xml:space="preserve"> En la misma ventana, en la parte inferior izquierda se presiona sobre el link</w:t>
      </w:r>
      <w:r>
        <w:rPr>
          <w:rFonts w:cs="Arial"/>
          <w:b w:val="0"/>
          <w:color w:val="000000" w:themeColor="text1"/>
        </w:rPr>
        <w:t xml:space="preserve"> </w:t>
      </w:r>
      <w:r w:rsidRPr="00F05754">
        <w:rPr>
          <w:rFonts w:cs="Arial"/>
          <w:i/>
          <w:color w:val="000000" w:themeColor="text1"/>
        </w:rPr>
        <w:t>Opciones de Internet</w:t>
      </w:r>
      <w:r>
        <w:rPr>
          <w:rFonts w:cs="Arial"/>
          <w:b w:val="0"/>
          <w:color w:val="000000" w:themeColor="text1"/>
        </w:rPr>
        <w:t>.</w:t>
      </w:r>
    </w:p>
    <w:p w:rsidR="00F05754" w:rsidRDefault="00F05754" w:rsidP="00F05754">
      <w:pPr>
        <w:pStyle w:val="Titulo4"/>
        <w:jc w:val="center"/>
        <w:outlineLvl w:val="0"/>
      </w:pPr>
      <w:r>
        <w:rPr>
          <w:rFonts w:cs="Arial"/>
          <w:noProof/>
          <w:color w:val="000000" w:themeColor="text1"/>
          <w:lang w:val="es-CO" w:eastAsia="es-CO" w:bidi="ar-SA"/>
        </w:rPr>
        <w:drawing>
          <wp:inline distT="0" distB="0" distL="0" distR="0" wp14:anchorId="36923EAA" wp14:editId="237AC478">
            <wp:extent cx="1466850" cy="1219200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54" w:rsidRDefault="00F05754" w:rsidP="00F05754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6</w:t>
      </w:r>
      <w:r>
        <w:fldChar w:fldCharType="end"/>
      </w:r>
      <w:r>
        <w:t xml:space="preserve"> Acceso a la ventana de Opciones de Internet.</w:t>
      </w:r>
    </w:p>
    <w:p w:rsidR="00F05754" w:rsidRPr="00D33884" w:rsidRDefault="00181240" w:rsidP="00943E32">
      <w:pPr>
        <w:pStyle w:val="Prrafodelista"/>
        <w:numPr>
          <w:ilvl w:val="0"/>
          <w:numId w:val="12"/>
        </w:numPr>
        <w:ind w:left="426" w:hanging="426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Dentro de la ventana de Opciones de Internet se selecciona la pestaña de Seguridad.</w:t>
      </w:r>
    </w:p>
    <w:p w:rsidR="00181240" w:rsidRDefault="00181240" w:rsidP="00943E32">
      <w:pPr>
        <w:pStyle w:val="Prrafodelista"/>
        <w:numPr>
          <w:ilvl w:val="0"/>
          <w:numId w:val="12"/>
        </w:numPr>
        <w:ind w:left="426" w:hanging="426"/>
        <w:rPr>
          <w:lang w:val="es-ES" w:eastAsia="es-ES"/>
        </w:rPr>
      </w:pPr>
      <w:r w:rsidRPr="00D33884">
        <w:rPr>
          <w:rFonts w:ascii="NewsGotT" w:hAnsi="NewsGotT"/>
          <w:lang w:val="es-ES" w:eastAsia="es-ES"/>
        </w:rPr>
        <w:t>Internamente en la pestaña se selecciona el Icono de</w:t>
      </w:r>
      <w:r>
        <w:rPr>
          <w:lang w:val="es-ES" w:eastAsia="es-ES"/>
        </w:rPr>
        <w:t xml:space="preserve"> </w:t>
      </w:r>
      <w:r w:rsidRPr="00181240">
        <w:rPr>
          <w:b/>
          <w:i/>
          <w:lang w:val="es-ES" w:eastAsia="es-ES"/>
        </w:rPr>
        <w:t>Internet</w:t>
      </w:r>
      <w:r>
        <w:rPr>
          <w:lang w:val="es-ES" w:eastAsia="es-ES"/>
        </w:rPr>
        <w:t>.</w:t>
      </w:r>
    </w:p>
    <w:p w:rsidR="00181240" w:rsidRDefault="00943E32" w:rsidP="00181240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37CFF8B9" wp14:editId="4085B5D6">
            <wp:extent cx="3629025" cy="857250"/>
            <wp:effectExtent l="0" t="0" r="9525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32" w:rsidRDefault="00181240" w:rsidP="00181240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7</w:t>
      </w:r>
      <w:r>
        <w:fldChar w:fldCharType="end"/>
      </w:r>
      <w:r>
        <w:t xml:space="preserve"> Opciones de Seguridad del navegador</w:t>
      </w:r>
    </w:p>
    <w:p w:rsidR="00181240" w:rsidRPr="00181240" w:rsidRDefault="00181240" w:rsidP="00181240">
      <w:pPr>
        <w:ind w:left="426" w:hanging="426"/>
        <w:rPr>
          <w:lang w:val="es-ES" w:eastAsia="es-ES"/>
        </w:rPr>
      </w:pPr>
      <w:r w:rsidRPr="00D33884">
        <w:rPr>
          <w:rFonts w:ascii="NewsGotT" w:hAnsi="NewsGotT"/>
          <w:lang w:val="es-ES" w:eastAsia="es-ES"/>
        </w:rPr>
        <w:t xml:space="preserve">5. </w:t>
      </w:r>
      <w:r w:rsidR="002A4992" w:rsidRPr="00D33884">
        <w:rPr>
          <w:rFonts w:ascii="NewsGotT" w:hAnsi="NewsGotT"/>
          <w:lang w:val="es-ES" w:eastAsia="es-ES"/>
        </w:rPr>
        <w:t xml:space="preserve"> En el detalle de la configuración de seguridad </w:t>
      </w:r>
      <w:r w:rsidRPr="00D33884">
        <w:rPr>
          <w:rFonts w:ascii="NewsGotT" w:hAnsi="NewsGotT"/>
          <w:lang w:val="es-ES" w:eastAsia="es-ES"/>
        </w:rPr>
        <w:t xml:space="preserve"> se selecciona el botón</w:t>
      </w:r>
      <w:r>
        <w:rPr>
          <w:lang w:val="es-ES" w:eastAsia="es-ES"/>
        </w:rPr>
        <w:t xml:space="preserve">  </w:t>
      </w:r>
      <w:r w:rsidRPr="002A4992">
        <w:rPr>
          <w:b/>
          <w:i/>
          <w:lang w:val="es-ES" w:eastAsia="es-ES"/>
        </w:rPr>
        <w:t>Nivel Personalizado</w:t>
      </w:r>
      <w:r w:rsidR="002A4992">
        <w:rPr>
          <w:lang w:val="es-ES" w:eastAsia="es-ES"/>
        </w:rPr>
        <w:t>.</w:t>
      </w:r>
    </w:p>
    <w:p w:rsidR="00181240" w:rsidRDefault="00181240" w:rsidP="00181240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49DAA68" wp14:editId="0F9F458E">
            <wp:extent cx="3359785" cy="436245"/>
            <wp:effectExtent l="0" t="0" r="0" b="1905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40" w:rsidRDefault="00181240" w:rsidP="00181240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8</w:t>
      </w:r>
      <w:r>
        <w:fldChar w:fldCharType="end"/>
      </w:r>
      <w:r>
        <w:t xml:space="preserve"> Configuraciones del nivel de Seguridad.</w:t>
      </w:r>
    </w:p>
    <w:p w:rsidR="002A4992" w:rsidRDefault="00825282" w:rsidP="002A4992">
      <w:pPr>
        <w:rPr>
          <w:lang w:val="es-ES" w:eastAsia="es-ES"/>
        </w:rPr>
      </w:pPr>
      <w:r w:rsidRPr="00D33884">
        <w:rPr>
          <w:rFonts w:ascii="NewsGotT" w:hAnsi="NewsGotT"/>
          <w:lang w:val="es-ES" w:eastAsia="es-ES"/>
        </w:rPr>
        <w:t>6. Esta opción despliega  la ventana</w:t>
      </w:r>
      <w:r>
        <w:rPr>
          <w:lang w:val="es-ES" w:eastAsia="es-ES"/>
        </w:rPr>
        <w:t xml:space="preserve"> </w:t>
      </w:r>
      <w:r w:rsidRPr="00825282">
        <w:rPr>
          <w:b/>
          <w:i/>
          <w:lang w:val="es-ES" w:eastAsia="es-ES"/>
        </w:rPr>
        <w:t>Configuración de seguridad: Zona de Internet</w:t>
      </w:r>
      <w:r>
        <w:rPr>
          <w:lang w:val="es-ES" w:eastAsia="es-ES"/>
        </w:rPr>
        <w:t>.</w:t>
      </w:r>
    </w:p>
    <w:p w:rsidR="00825282" w:rsidRDefault="00092711" w:rsidP="002A4992">
      <w:pPr>
        <w:rPr>
          <w:lang w:val="es-ES" w:eastAsia="es-ES"/>
        </w:rPr>
      </w:pPr>
      <w:r w:rsidRPr="00D33884">
        <w:rPr>
          <w:rFonts w:ascii="NewsGotT" w:hAnsi="NewsGotT"/>
          <w:lang w:val="es-ES" w:eastAsia="es-ES"/>
        </w:rPr>
        <w:t>7. En la list</w:t>
      </w:r>
      <w:r w:rsidR="001668B5" w:rsidRPr="00D33884">
        <w:rPr>
          <w:rFonts w:ascii="NewsGotT" w:hAnsi="NewsGotT"/>
          <w:lang w:val="es-ES" w:eastAsia="es-ES"/>
        </w:rPr>
        <w:t xml:space="preserve">a de Configuración </w:t>
      </w:r>
      <w:r w:rsidRPr="00D33884">
        <w:rPr>
          <w:rFonts w:ascii="NewsGotT" w:hAnsi="NewsGotT"/>
          <w:lang w:val="es-ES" w:eastAsia="es-ES"/>
        </w:rPr>
        <w:t xml:space="preserve"> se selecciona  la opción de</w:t>
      </w:r>
      <w:r>
        <w:rPr>
          <w:lang w:val="es-ES" w:eastAsia="es-ES"/>
        </w:rPr>
        <w:t xml:space="preserve"> </w:t>
      </w:r>
      <w:r w:rsidR="00825282">
        <w:rPr>
          <w:lang w:val="es-ES" w:eastAsia="es-ES"/>
        </w:rPr>
        <w:t xml:space="preserve"> </w:t>
      </w:r>
      <w:r w:rsidR="00825282" w:rsidRPr="00825282">
        <w:rPr>
          <w:b/>
          <w:i/>
          <w:lang w:val="es-ES" w:eastAsia="es-ES"/>
        </w:rPr>
        <w:t>Controles y complementos de ActiveX</w:t>
      </w:r>
      <w:r w:rsidR="00825282">
        <w:rPr>
          <w:b/>
          <w:i/>
          <w:lang w:val="es-ES" w:eastAsia="es-ES"/>
        </w:rPr>
        <w:t>.</w:t>
      </w:r>
    </w:p>
    <w:p w:rsidR="00825282" w:rsidRDefault="00825282" w:rsidP="00825282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F1C5E2B" wp14:editId="1E5567DF">
            <wp:extent cx="2733675" cy="2895600"/>
            <wp:effectExtent l="0" t="0" r="9525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82" w:rsidRDefault="00825282" w:rsidP="00825282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9</w:t>
      </w:r>
      <w:r>
        <w:fldChar w:fldCharType="end"/>
      </w:r>
      <w:r>
        <w:t xml:space="preserve"> Opciones de Controles y Complementos de ActiveX</w:t>
      </w:r>
    </w:p>
    <w:p w:rsidR="00070BB0" w:rsidRPr="00D33884" w:rsidRDefault="006E31BD" w:rsidP="006E31BD">
      <w:pPr>
        <w:pStyle w:val="Prrafodelista"/>
        <w:numPr>
          <w:ilvl w:val="0"/>
          <w:numId w:val="10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Controles y complementos de ActiveX que se deben habilitar:</w:t>
      </w:r>
    </w:p>
    <w:p w:rsidR="006E31BD" w:rsidRPr="00D33884" w:rsidRDefault="006E31BD" w:rsidP="006E31BD">
      <w:pPr>
        <w:pStyle w:val="Prrafodelista"/>
        <w:rPr>
          <w:rFonts w:ascii="NewsGotT" w:hAnsi="NewsGotT"/>
          <w:lang w:val="es-ES" w:eastAsia="es-ES"/>
        </w:rPr>
      </w:pPr>
    </w:p>
    <w:p w:rsidR="006E31BD" w:rsidRPr="00D33884" w:rsidRDefault="006E31BD" w:rsidP="006E31BD">
      <w:pPr>
        <w:pStyle w:val="Prrafodelista"/>
        <w:numPr>
          <w:ilvl w:val="0"/>
          <w:numId w:val="14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Descargar los componentes de ActiveX.</w:t>
      </w:r>
    </w:p>
    <w:p w:rsidR="006E31BD" w:rsidRPr="00D33884" w:rsidRDefault="006E31BD" w:rsidP="006E31BD">
      <w:pPr>
        <w:pStyle w:val="Prrafodelista"/>
        <w:numPr>
          <w:ilvl w:val="0"/>
          <w:numId w:val="14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Ejecutar controles y complementos de ActiveX</w:t>
      </w:r>
    </w:p>
    <w:p w:rsidR="006E31BD" w:rsidRPr="00D33884" w:rsidRDefault="006E31BD" w:rsidP="006E31BD">
      <w:pPr>
        <w:pStyle w:val="Prrafodelista"/>
        <w:numPr>
          <w:ilvl w:val="0"/>
          <w:numId w:val="14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Generar script de los controles ActiveX marcados como seguros para script</w:t>
      </w:r>
    </w:p>
    <w:p w:rsidR="006E31BD" w:rsidRPr="00D33884" w:rsidRDefault="006E31BD" w:rsidP="006E31BD">
      <w:pPr>
        <w:pStyle w:val="Prrafodelista"/>
        <w:numPr>
          <w:ilvl w:val="0"/>
          <w:numId w:val="14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Inicializar y generar script de los componentes ActiveX no marcados como seguros para scripts</w:t>
      </w:r>
    </w:p>
    <w:p w:rsidR="006E31BD" w:rsidRPr="00D33884" w:rsidRDefault="006E31BD" w:rsidP="006E31BD">
      <w:pPr>
        <w:pStyle w:val="Prrafodelista"/>
        <w:numPr>
          <w:ilvl w:val="0"/>
          <w:numId w:val="14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Permitir que los dominios aprobados utilicen ActiveX sin preguntar.</w:t>
      </w:r>
    </w:p>
    <w:p w:rsidR="006E31BD" w:rsidRPr="00D33884" w:rsidRDefault="006E31BD" w:rsidP="006E31BD">
      <w:pPr>
        <w:pStyle w:val="Prrafodelista"/>
        <w:ind w:left="1440"/>
        <w:rPr>
          <w:rFonts w:ascii="NewsGotT" w:hAnsi="NewsGotT"/>
          <w:lang w:val="es-ES" w:eastAsia="es-ES"/>
        </w:rPr>
      </w:pPr>
    </w:p>
    <w:p w:rsidR="006E31BD" w:rsidRPr="00D33884" w:rsidRDefault="006E31BD" w:rsidP="006E31BD">
      <w:pPr>
        <w:pStyle w:val="Prrafodelista"/>
        <w:numPr>
          <w:ilvl w:val="0"/>
          <w:numId w:val="10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 xml:space="preserve">Finalmente presionamos aceptar y se reinicia el equipo de </w:t>
      </w:r>
      <w:r w:rsidR="001668B5" w:rsidRPr="00D33884">
        <w:rPr>
          <w:rFonts w:ascii="NewsGotT" w:hAnsi="NewsGotT"/>
          <w:lang w:val="es-ES" w:eastAsia="es-ES"/>
        </w:rPr>
        <w:t>cómputo</w:t>
      </w:r>
      <w:r w:rsidRPr="00D33884">
        <w:rPr>
          <w:rFonts w:ascii="NewsGotT" w:hAnsi="NewsGotT"/>
          <w:lang w:val="es-ES" w:eastAsia="es-ES"/>
        </w:rPr>
        <w:t>.</w:t>
      </w:r>
    </w:p>
    <w:p w:rsidR="001668B5" w:rsidRPr="00D33884" w:rsidRDefault="000F6B35" w:rsidP="006E31BD">
      <w:pPr>
        <w:pStyle w:val="Prrafodelista"/>
        <w:numPr>
          <w:ilvl w:val="0"/>
          <w:numId w:val="10"/>
        </w:num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E</w:t>
      </w:r>
      <w:r w:rsidR="001668B5" w:rsidRPr="00D33884">
        <w:rPr>
          <w:rFonts w:ascii="NewsGotT" w:hAnsi="NewsGotT"/>
          <w:lang w:val="es-ES" w:eastAsia="es-ES"/>
        </w:rPr>
        <w:t>l paso 4 se</w:t>
      </w:r>
      <w:r w:rsidRPr="00D33884">
        <w:rPr>
          <w:rFonts w:ascii="NewsGotT" w:hAnsi="NewsGotT"/>
          <w:lang w:val="es-ES" w:eastAsia="es-ES"/>
        </w:rPr>
        <w:t xml:space="preserve"> repite </w:t>
      </w:r>
      <w:r w:rsidR="001668B5" w:rsidRPr="00D33884">
        <w:rPr>
          <w:rFonts w:ascii="NewsGotT" w:hAnsi="NewsGotT"/>
          <w:lang w:val="es-ES" w:eastAsia="es-ES"/>
        </w:rPr>
        <w:t xml:space="preserve"> el mismo procedimiento  para configurar la red Intranet Local. </w:t>
      </w:r>
    </w:p>
    <w:p w:rsidR="00784B41" w:rsidRDefault="00302A9A" w:rsidP="00756F3B">
      <w:pPr>
        <w:pStyle w:val="Ttulo3"/>
        <w:rPr>
          <w:rFonts w:hint="eastAsia"/>
        </w:rPr>
      </w:pPr>
      <w:bookmarkStart w:id="33" w:name="_Toc442975875"/>
      <w:r>
        <w:t xml:space="preserve">Habilitar ActiveX en </w:t>
      </w:r>
      <w:proofErr w:type="spellStart"/>
      <w:r>
        <w:t>Ch</w:t>
      </w:r>
      <w:r w:rsidR="00784B41">
        <w:t>r</w:t>
      </w:r>
      <w:r>
        <w:t>o</w:t>
      </w:r>
      <w:r w:rsidR="00784B41">
        <w:t>me</w:t>
      </w:r>
      <w:bookmarkEnd w:id="33"/>
      <w:proofErr w:type="spellEnd"/>
    </w:p>
    <w:p w:rsidR="00784B41" w:rsidRPr="00784B41" w:rsidRDefault="00784B41" w:rsidP="00784B41">
      <w:pPr>
        <w:pStyle w:val="Textbody"/>
      </w:pPr>
    </w:p>
    <w:p w:rsidR="00784B41" w:rsidRPr="00D33884" w:rsidRDefault="00784B41" w:rsidP="00784B41">
      <w:pPr>
        <w:ind w:left="360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 xml:space="preserve">1. Se dirige a </w:t>
      </w:r>
      <w:hyperlink r:id="rId19" w:history="1">
        <w:r w:rsidR="00B1398C" w:rsidRPr="00D33884">
          <w:rPr>
            <w:rFonts w:ascii="NewsGotT" w:hAnsi="NewsGotT"/>
            <w:lang w:val="es-ES" w:eastAsia="es-ES"/>
          </w:rPr>
          <w:t xml:space="preserve">la tienda de complementos de </w:t>
        </w:r>
        <w:proofErr w:type="spellStart"/>
        <w:r w:rsidR="00B1398C" w:rsidRPr="00D33884">
          <w:rPr>
            <w:rFonts w:ascii="NewsGotT" w:hAnsi="NewsGotT"/>
            <w:lang w:val="es-ES" w:eastAsia="es-ES"/>
          </w:rPr>
          <w:t>Ch</w:t>
        </w:r>
        <w:r w:rsidRPr="00D33884">
          <w:rPr>
            <w:rFonts w:ascii="NewsGotT" w:hAnsi="NewsGotT"/>
            <w:lang w:val="es-ES" w:eastAsia="es-ES"/>
          </w:rPr>
          <w:t>r</w:t>
        </w:r>
        <w:r w:rsidR="00B1398C" w:rsidRPr="00D33884">
          <w:rPr>
            <w:rFonts w:ascii="NewsGotT" w:hAnsi="NewsGotT"/>
            <w:lang w:val="es-ES" w:eastAsia="es-ES"/>
          </w:rPr>
          <w:t>o</w:t>
        </w:r>
        <w:r w:rsidRPr="00D33884">
          <w:rPr>
            <w:rFonts w:ascii="NewsGotT" w:hAnsi="NewsGotT"/>
            <w:lang w:val="es-ES" w:eastAsia="es-ES"/>
          </w:rPr>
          <w:t>me</w:t>
        </w:r>
        <w:proofErr w:type="spellEnd"/>
      </w:hyperlink>
      <w:r w:rsidR="00B1398C" w:rsidRPr="00D33884">
        <w:rPr>
          <w:rFonts w:ascii="NewsGotT" w:hAnsi="NewsGotT"/>
          <w:lang w:val="es-ES" w:eastAsia="es-ES"/>
        </w:rPr>
        <w:t xml:space="preserve">  y se busca la siguiente extensión </w:t>
      </w:r>
      <w:hyperlink r:id="rId20" w:history="1">
        <w:r w:rsidR="00B1398C" w:rsidRPr="00D33884">
          <w:rPr>
            <w:rFonts w:ascii="NewsGotT" w:hAnsi="NewsGotT"/>
            <w:lang w:val="es-ES" w:eastAsia="es-ES"/>
          </w:rPr>
          <w:t>IE TAB</w:t>
        </w:r>
      </w:hyperlink>
      <w:r w:rsidRPr="00D33884">
        <w:rPr>
          <w:rFonts w:ascii="NewsGotT" w:hAnsi="NewsGotT"/>
          <w:lang w:val="es-ES" w:eastAsia="es-ES"/>
        </w:rPr>
        <w:t>:</w:t>
      </w:r>
      <w:r w:rsidR="00B1398C" w:rsidRPr="00D33884">
        <w:rPr>
          <w:rFonts w:ascii="NewsGotT" w:hAnsi="NewsGotT"/>
          <w:lang w:val="es-ES" w:eastAsia="es-ES"/>
        </w:rPr>
        <w:t xml:space="preserve"> </w:t>
      </w:r>
      <w:r w:rsidRPr="00D33884">
        <w:rPr>
          <w:rFonts w:ascii="NewsGotT" w:hAnsi="NewsGotT"/>
          <w:lang w:val="es-ES" w:eastAsia="es-ES"/>
        </w:rPr>
        <w:t xml:space="preserve"> </w:t>
      </w:r>
    </w:p>
    <w:p w:rsidR="00B1398C" w:rsidRPr="00D33884" w:rsidRDefault="00B1398C" w:rsidP="00784B41">
      <w:pPr>
        <w:ind w:left="360"/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2. Se selección el complemento</w:t>
      </w:r>
      <w:r w:rsidR="00756F3B" w:rsidRPr="00D33884">
        <w:rPr>
          <w:rFonts w:ascii="NewsGotT" w:hAnsi="NewsGotT"/>
          <w:lang w:val="es-ES" w:eastAsia="es-ES"/>
        </w:rPr>
        <w:t xml:space="preserve">  y se da </w:t>
      </w:r>
      <w:proofErr w:type="spellStart"/>
      <w:r w:rsidR="00756F3B" w:rsidRPr="00D33884">
        <w:rPr>
          <w:rFonts w:ascii="NewsGotT" w:hAnsi="NewsGotT"/>
          <w:lang w:val="es-ES" w:eastAsia="es-ES"/>
        </w:rPr>
        <w:t>Click</w:t>
      </w:r>
      <w:proofErr w:type="spellEnd"/>
      <w:r w:rsidR="00756F3B" w:rsidRPr="00D33884">
        <w:rPr>
          <w:rFonts w:ascii="NewsGotT" w:hAnsi="NewsGotT"/>
          <w:lang w:val="es-ES" w:eastAsia="es-ES"/>
        </w:rPr>
        <w:t xml:space="preserve"> en añadir  a </w:t>
      </w:r>
      <w:proofErr w:type="spellStart"/>
      <w:r w:rsidR="00756F3B" w:rsidRPr="00D33884">
        <w:rPr>
          <w:rFonts w:ascii="NewsGotT" w:hAnsi="NewsGotT"/>
          <w:lang w:val="es-ES" w:eastAsia="es-ES"/>
        </w:rPr>
        <w:t>Ch</w:t>
      </w:r>
      <w:r w:rsidRPr="00D33884">
        <w:rPr>
          <w:rFonts w:ascii="NewsGotT" w:hAnsi="NewsGotT"/>
          <w:lang w:val="es-ES" w:eastAsia="es-ES"/>
        </w:rPr>
        <w:t>r</w:t>
      </w:r>
      <w:r w:rsidR="00756F3B" w:rsidRPr="00D33884">
        <w:rPr>
          <w:rFonts w:ascii="NewsGotT" w:hAnsi="NewsGotT"/>
          <w:lang w:val="es-ES" w:eastAsia="es-ES"/>
        </w:rPr>
        <w:t>o</w:t>
      </w:r>
      <w:r w:rsidRPr="00D33884">
        <w:rPr>
          <w:rFonts w:ascii="NewsGotT" w:hAnsi="NewsGotT"/>
          <w:lang w:val="es-ES" w:eastAsia="es-ES"/>
        </w:rPr>
        <w:t>me</w:t>
      </w:r>
      <w:proofErr w:type="spellEnd"/>
      <w:r w:rsidRPr="00D33884">
        <w:rPr>
          <w:rFonts w:ascii="NewsGotT" w:hAnsi="NewsGotT"/>
          <w:lang w:val="es-ES" w:eastAsia="es-ES"/>
        </w:rPr>
        <w:t>.</w:t>
      </w:r>
    </w:p>
    <w:p w:rsidR="00B1398C" w:rsidRDefault="00B1398C" w:rsidP="00B1398C">
      <w:pPr>
        <w:keepNext/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4D7E9E18" wp14:editId="0D83CE85">
            <wp:extent cx="2819400" cy="50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49" cy="5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8C" w:rsidRDefault="00B1398C" w:rsidP="00B1398C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10</w:t>
      </w:r>
      <w:r>
        <w:fldChar w:fldCharType="end"/>
      </w:r>
      <w:r>
        <w:t xml:space="preserve"> IE TAB agregado a al navegador  </w:t>
      </w:r>
      <w:proofErr w:type="spellStart"/>
      <w:r>
        <w:t>Chorme</w:t>
      </w:r>
      <w:proofErr w:type="spellEnd"/>
    </w:p>
    <w:p w:rsidR="00784B41" w:rsidRPr="00784B41" w:rsidRDefault="00784B41" w:rsidP="00784B41">
      <w:pPr>
        <w:tabs>
          <w:tab w:val="left" w:pos="3240"/>
        </w:tabs>
        <w:ind w:left="360"/>
        <w:rPr>
          <w:lang w:val="es-ES" w:eastAsia="es-ES"/>
        </w:rPr>
      </w:pPr>
      <w:r>
        <w:rPr>
          <w:lang w:val="es-ES" w:eastAsia="es-ES"/>
        </w:rPr>
        <w:tab/>
      </w:r>
    </w:p>
    <w:p w:rsidR="00B1398C" w:rsidRDefault="00B1398C" w:rsidP="00595621">
      <w:pPr>
        <w:pStyle w:val="Textbody"/>
      </w:pPr>
      <w:r>
        <w:t xml:space="preserve">3. </w:t>
      </w:r>
      <w:r w:rsidR="00466ED7">
        <w:t>Al añadir el complemento se descarga al instante el archivo instalador del complemento.</w:t>
      </w:r>
    </w:p>
    <w:p w:rsidR="00C66268" w:rsidRDefault="00C66268" w:rsidP="00595621">
      <w:pPr>
        <w:pStyle w:val="Textbody"/>
      </w:pPr>
    </w:p>
    <w:p w:rsidR="00B1398C" w:rsidRDefault="00B1398C" w:rsidP="00B1398C">
      <w:pPr>
        <w:pStyle w:val="Textbody"/>
        <w:keepNext/>
        <w:jc w:val="center"/>
      </w:pPr>
      <w:r>
        <w:rPr>
          <w:noProof/>
          <w:lang w:val="es-CO" w:eastAsia="es-CO" w:bidi="ar-SA"/>
        </w:rPr>
        <w:drawing>
          <wp:inline distT="0" distB="0" distL="0" distR="0" wp14:anchorId="149688F4" wp14:editId="6E10BACD">
            <wp:extent cx="337185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13" w:rsidRDefault="00B1398C" w:rsidP="00466ED7">
      <w:pPr>
        <w:pStyle w:val="Epgrafe"/>
        <w:jc w:val="center"/>
      </w:pPr>
      <w:r>
        <w:rPr>
          <w:rFonts w:hint="eastAsia"/>
        </w:rPr>
        <w:t xml:space="preserve">Ilustración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Ilustración \* ARABIC </w:instrText>
      </w:r>
      <w:r>
        <w:rPr>
          <w:rFonts w:hint="eastAsia"/>
        </w:rPr>
        <w:fldChar w:fldCharType="separate"/>
      </w:r>
      <w:r w:rsidR="00AE7852">
        <w:rPr>
          <w:noProof/>
        </w:rPr>
        <w:t>11</w:t>
      </w:r>
      <w:r>
        <w:rPr>
          <w:rFonts w:hint="eastAsia"/>
        </w:rPr>
        <w:fldChar w:fldCharType="end"/>
      </w:r>
      <w:r>
        <w:t xml:space="preserve"> Instalador  IE TAB desplegado</w:t>
      </w:r>
    </w:p>
    <w:p w:rsidR="001668B5" w:rsidRPr="00D33884" w:rsidRDefault="00466ED7" w:rsidP="00DB3959">
      <w:pPr>
        <w:rPr>
          <w:rFonts w:ascii="NewsGotT" w:hAnsi="NewsGotT"/>
          <w:lang w:val="es-ES" w:eastAsia="es-ES"/>
        </w:rPr>
      </w:pPr>
      <w:r w:rsidRPr="00D33884">
        <w:rPr>
          <w:rFonts w:ascii="NewsGotT" w:hAnsi="NewsGotT"/>
          <w:lang w:val="es-ES" w:eastAsia="es-ES"/>
        </w:rPr>
        <w:t>4.  se da Doble Clic sobre el archivo y finalmente se cierra el navegador para terminar los cambios.</w:t>
      </w:r>
    </w:p>
    <w:p w:rsidR="003B2C6A" w:rsidRDefault="003B2C6A" w:rsidP="00DB3959">
      <w:pPr>
        <w:rPr>
          <w:lang w:val="es-ES" w:eastAsia="es-ES"/>
        </w:rPr>
      </w:pPr>
    </w:p>
    <w:p w:rsidR="00C56023" w:rsidRDefault="00C56023" w:rsidP="00C56023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2DB333A" wp14:editId="7E48E925">
            <wp:extent cx="1195754" cy="45720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54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B5" w:rsidRDefault="00C56023" w:rsidP="00C66268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12</w:t>
      </w:r>
      <w:r>
        <w:fldChar w:fldCharType="end"/>
      </w:r>
      <w:r>
        <w:t xml:space="preserve"> Icono del complemento IE TAB</w:t>
      </w:r>
    </w:p>
    <w:p w:rsidR="003661AD" w:rsidRDefault="00C46E72" w:rsidP="005E513D">
      <w:pPr>
        <w:pStyle w:val="Ttulo1"/>
        <w:rPr>
          <w:rFonts w:hint="eastAsia"/>
        </w:rPr>
      </w:pPr>
      <w:bookmarkStart w:id="34" w:name="__RefHeading__37000_790639373"/>
      <w:bookmarkStart w:id="35" w:name="_Toc442975876"/>
      <w:bookmarkEnd w:id="34"/>
      <w:r>
        <w:lastRenderedPageBreak/>
        <w:t xml:space="preserve">VERIFICACIÓN DE </w:t>
      </w:r>
      <w:r w:rsidR="00566098">
        <w:t xml:space="preserve"> LOS PROCESOS REALIZADOS</w:t>
      </w:r>
      <w:bookmarkEnd w:id="35"/>
    </w:p>
    <w:p w:rsidR="00566098" w:rsidRDefault="00566098" w:rsidP="005E513D">
      <w:pPr>
        <w:pStyle w:val="Ttulo2"/>
        <w:rPr>
          <w:rFonts w:hint="eastAsia"/>
        </w:rPr>
      </w:pPr>
      <w:bookmarkStart w:id="36" w:name="_Toc442975877"/>
      <w:r>
        <w:t>Verificar el correcto funcionamiento del lector Biométrico</w:t>
      </w:r>
      <w:bookmarkEnd w:id="36"/>
    </w:p>
    <w:p w:rsidR="00566098" w:rsidRDefault="00566098" w:rsidP="00566098">
      <w:pPr>
        <w:pStyle w:val="Textbody"/>
        <w:rPr>
          <w:b/>
          <w:i/>
        </w:rPr>
      </w:pPr>
      <w:r>
        <w:rPr>
          <w:rFonts w:hint="eastAsia"/>
        </w:rPr>
        <w:t>A</w:t>
      </w:r>
      <w:r>
        <w:t>segurarse que el lector al</w:t>
      </w:r>
      <w:r w:rsidR="00C66268">
        <w:t xml:space="preserve"> estar conectado al puerto </w:t>
      </w:r>
      <w:proofErr w:type="spellStart"/>
      <w:r w:rsidR="00C66268">
        <w:t>usb</w:t>
      </w:r>
      <w:proofErr w:type="spellEnd"/>
      <w:r w:rsidR="00C66268">
        <w:t xml:space="preserve">, el </w:t>
      </w:r>
      <w:r>
        <w:t xml:space="preserve"> </w:t>
      </w:r>
      <w:proofErr w:type="spellStart"/>
      <w:r>
        <w:t>led</w:t>
      </w:r>
      <w:proofErr w:type="spellEnd"/>
      <w:r w:rsidR="00C66268">
        <w:t xml:space="preserve"> interno debe alumbrar</w:t>
      </w:r>
      <w:r>
        <w:t xml:space="preserve"> azul</w:t>
      </w:r>
      <w:r w:rsidR="00C66268">
        <w:t>; en caso contrario verifique conectándolo en</w:t>
      </w:r>
      <w:r>
        <w:t xml:space="preserve"> otro puerto </w:t>
      </w:r>
      <w:proofErr w:type="spellStart"/>
      <w:r>
        <w:t>usb</w:t>
      </w:r>
      <w:proofErr w:type="spellEnd"/>
      <w:r>
        <w:t xml:space="preserve">. </w:t>
      </w:r>
      <w:r w:rsidR="00C66268">
        <w:t xml:space="preserve">En caso que no sea así,  se </w:t>
      </w:r>
      <w:r>
        <w:t xml:space="preserve">debe volver a realizar el paso </w:t>
      </w:r>
      <w:hyperlink w:anchor="_Instalación_del_SDK" w:history="1">
        <w:r w:rsidRPr="00D33884">
          <w:rPr>
            <w:rStyle w:val="Hipervnculo"/>
          </w:rPr>
          <w:t xml:space="preserve">3.2 </w:t>
        </w:r>
        <w:r w:rsidR="00C66268" w:rsidRPr="00D33884">
          <w:rPr>
            <w:rStyle w:val="Hipervnculo"/>
            <w:b/>
            <w:i/>
          </w:rPr>
          <w:t>Instalación</w:t>
        </w:r>
        <w:r w:rsidRPr="00D33884">
          <w:rPr>
            <w:rStyle w:val="Hipervnculo"/>
            <w:b/>
            <w:i/>
          </w:rPr>
          <w:t xml:space="preserve"> del </w:t>
        </w:r>
        <w:proofErr w:type="spellStart"/>
        <w:r w:rsidRPr="00D33884">
          <w:rPr>
            <w:rStyle w:val="Hipervnculo"/>
            <w:b/>
            <w:i/>
          </w:rPr>
          <w:t>Sdk</w:t>
        </w:r>
        <w:proofErr w:type="spellEnd"/>
        <w:r w:rsidRPr="00D33884">
          <w:rPr>
            <w:rStyle w:val="Hipervnculo"/>
            <w:b/>
            <w:i/>
          </w:rPr>
          <w:t xml:space="preserve"> </w:t>
        </w:r>
        <w:proofErr w:type="spellStart"/>
        <w:r w:rsidRPr="00D33884">
          <w:rPr>
            <w:rStyle w:val="Hipervnculo"/>
            <w:b/>
            <w:i/>
          </w:rPr>
          <w:t>DigitalPersona</w:t>
        </w:r>
        <w:proofErr w:type="spellEnd"/>
      </w:hyperlink>
      <w:r w:rsidRPr="00C66268">
        <w:rPr>
          <w:b/>
          <w:i/>
        </w:rPr>
        <w:t>.</w:t>
      </w:r>
    </w:p>
    <w:p w:rsidR="003B2C6A" w:rsidRPr="00566098" w:rsidRDefault="003B2C6A" w:rsidP="00566098">
      <w:pPr>
        <w:pStyle w:val="Textbody"/>
      </w:pPr>
    </w:p>
    <w:p w:rsidR="00566098" w:rsidRDefault="00566098" w:rsidP="00566098">
      <w:pPr>
        <w:pStyle w:val="Textbody"/>
        <w:keepNext/>
        <w:ind w:left="708"/>
        <w:jc w:val="center"/>
      </w:pPr>
      <w:r>
        <w:rPr>
          <w:noProof/>
          <w:lang w:val="es-CO" w:eastAsia="es-CO" w:bidi="ar-SA"/>
        </w:rPr>
        <w:drawing>
          <wp:inline distT="0" distB="0" distL="0" distR="0" wp14:anchorId="74319D13" wp14:editId="2E63C901">
            <wp:extent cx="1858010" cy="16002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790" cy="16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98" w:rsidRDefault="00566098" w:rsidP="00566098">
      <w:pPr>
        <w:pStyle w:val="Epgrafe"/>
        <w:jc w:val="center"/>
      </w:pPr>
      <w:r>
        <w:rPr>
          <w:rFonts w:hint="eastAsia"/>
        </w:rPr>
        <w:t xml:space="preserve">Ilustración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Ilustración \* ARABIC </w:instrText>
      </w:r>
      <w:r>
        <w:rPr>
          <w:rFonts w:hint="eastAsia"/>
        </w:rPr>
        <w:fldChar w:fldCharType="separate"/>
      </w:r>
      <w:r w:rsidR="00AE7852">
        <w:rPr>
          <w:noProof/>
        </w:rPr>
        <w:t>13</w:t>
      </w:r>
      <w:r>
        <w:rPr>
          <w:rFonts w:hint="eastAsia"/>
        </w:rPr>
        <w:fldChar w:fldCharType="end"/>
      </w:r>
      <w:r>
        <w:t xml:space="preserve"> </w:t>
      </w:r>
      <w:r w:rsidR="00C66268">
        <w:t>Lector Funcionando Correctamente.</w:t>
      </w:r>
    </w:p>
    <w:p w:rsidR="00C66268" w:rsidRDefault="00C66268" w:rsidP="005E513D">
      <w:pPr>
        <w:pStyle w:val="Ttulo3"/>
        <w:rPr>
          <w:rFonts w:hint="eastAsia"/>
        </w:rPr>
      </w:pPr>
      <w:bookmarkStart w:id="37" w:name="_Toc442975878"/>
      <w:r>
        <w:t>Verificar e</w:t>
      </w:r>
      <w:r w:rsidR="003B2C6A">
        <w:t>l funcionamie</w:t>
      </w:r>
      <w:r w:rsidR="00E977A3">
        <w:t>nto del lector en el aplicativo</w:t>
      </w:r>
      <w:bookmarkEnd w:id="37"/>
    </w:p>
    <w:p w:rsidR="00E977A3" w:rsidRPr="00E977A3" w:rsidRDefault="00E977A3" w:rsidP="00E977A3">
      <w:pPr>
        <w:pStyle w:val="Textbody"/>
      </w:pPr>
    </w:p>
    <w:p w:rsidR="00E977A3" w:rsidRPr="00E977A3" w:rsidRDefault="00E977A3" w:rsidP="00E977A3">
      <w:pPr>
        <w:pStyle w:val="Textbody"/>
      </w:pPr>
      <w:r>
        <w:t>Si los pasos de instalación y configuración se realizaron correctamente el aplicativo permitirá la ca</w:t>
      </w:r>
      <w:r w:rsidR="00B01956">
        <w:t xml:space="preserve">ptura de la huella cada vez que </w:t>
      </w:r>
      <w:r>
        <w:t xml:space="preserve"> se presione</w:t>
      </w:r>
      <w:r w:rsidR="00B01956">
        <w:t xml:space="preserve"> el dedo sobre el</w:t>
      </w:r>
      <w:r>
        <w:t xml:space="preserve"> dispositivo.</w:t>
      </w:r>
    </w:p>
    <w:p w:rsidR="003B2C6A" w:rsidRPr="00C66268" w:rsidRDefault="003B2C6A" w:rsidP="00C66268">
      <w:pPr>
        <w:pStyle w:val="Textbody"/>
      </w:pPr>
    </w:p>
    <w:p w:rsidR="003B2C6A" w:rsidRDefault="006536B1" w:rsidP="003B2C6A">
      <w:pPr>
        <w:pStyle w:val="Textbody"/>
        <w:keepNext/>
        <w:jc w:val="center"/>
      </w:pPr>
      <w:r>
        <w:rPr>
          <w:noProof/>
          <w:color w:val="000000"/>
          <w:lang w:val="es-CO" w:eastAsia="es-CO" w:bidi="ar-SA"/>
        </w:rPr>
        <w:drawing>
          <wp:inline distT="0" distB="0" distL="0" distR="0" wp14:anchorId="107EEE97" wp14:editId="7093D7F7">
            <wp:extent cx="1650654" cy="2019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43" cy="20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B1" w:rsidRDefault="003B2C6A" w:rsidP="003B2C6A">
      <w:pPr>
        <w:pStyle w:val="Epgrafe"/>
        <w:jc w:val="center"/>
      </w:pPr>
      <w:r>
        <w:rPr>
          <w:rFonts w:hint="eastAsia"/>
        </w:rPr>
        <w:t xml:space="preserve">Ilustración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Ilustración \* ARABIC </w:instrText>
      </w:r>
      <w:r>
        <w:rPr>
          <w:rFonts w:hint="eastAsia"/>
        </w:rPr>
        <w:fldChar w:fldCharType="separate"/>
      </w:r>
      <w:r w:rsidR="00AE7852">
        <w:rPr>
          <w:noProof/>
        </w:rPr>
        <w:t>14</w:t>
      </w:r>
      <w:r>
        <w:rPr>
          <w:rFonts w:hint="eastAsia"/>
        </w:rPr>
        <w:fldChar w:fldCharType="end"/>
      </w:r>
      <w:r>
        <w:t xml:space="preserve"> Inscripción de la huella dactilar</w:t>
      </w:r>
      <w:r w:rsidR="00E977A3">
        <w:t xml:space="preserve"> desde el formulario web.</w:t>
      </w:r>
    </w:p>
    <w:p w:rsidR="00E977A3" w:rsidRDefault="00B01956" w:rsidP="00D33884">
      <w:pPr>
        <w:pStyle w:val="Textbody"/>
      </w:pPr>
      <w:r>
        <w:t xml:space="preserve">Si </w:t>
      </w:r>
      <w:r w:rsidR="00AA2C4B">
        <w:t xml:space="preserve">se presentara algún inconveniente  con la instalación o configuración la aplicación mostrara el siguiente mensaje de advertencia. </w:t>
      </w:r>
    </w:p>
    <w:p w:rsidR="00103297" w:rsidRDefault="00103297" w:rsidP="00103297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72D11903" wp14:editId="5AB972B6">
            <wp:extent cx="1701461" cy="16859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92" cy="17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97" w:rsidRDefault="00103297" w:rsidP="00103297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15</w:t>
      </w:r>
      <w:r>
        <w:fldChar w:fldCharType="end"/>
      </w:r>
      <w:r w:rsidR="00D33884">
        <w:t xml:space="preserve"> </w:t>
      </w:r>
      <w:r>
        <w:t>Error cuando en la configuración del  navegador o en la instalación.</w:t>
      </w:r>
    </w:p>
    <w:p w:rsidR="00AA2C4B" w:rsidRPr="00AA2C4B" w:rsidRDefault="00AA2C4B" w:rsidP="00AA2C4B">
      <w:pPr>
        <w:jc w:val="both"/>
        <w:rPr>
          <w:b/>
          <w:i/>
          <w:lang w:val="es-ES" w:eastAsia="es-ES"/>
        </w:rPr>
      </w:pPr>
      <w:r w:rsidRPr="00D33884">
        <w:rPr>
          <w:rFonts w:ascii="NewsGotT" w:eastAsia="Arial Unicode MS" w:hAnsi="NewsGotT" w:cs="Mangal"/>
          <w:kern w:val="3"/>
          <w:szCs w:val="24"/>
          <w:lang w:val="es-ES" w:eastAsia="zh-CN" w:bidi="hi-IN"/>
        </w:rPr>
        <w:t>Si los pasos de instalación se realizaron  corr</w:t>
      </w:r>
      <w:r w:rsidR="00751455">
        <w:rPr>
          <w:rFonts w:ascii="NewsGotT" w:eastAsia="Arial Unicode MS" w:hAnsi="NewsGotT" w:cs="Mangal"/>
          <w:kern w:val="3"/>
          <w:szCs w:val="24"/>
          <w:lang w:val="es-ES" w:eastAsia="zh-CN" w:bidi="hi-IN"/>
        </w:rPr>
        <w:t>ectamente, el inconveniente se</w:t>
      </w:r>
      <w:r w:rsidRPr="00D33884">
        <w:rPr>
          <w:rFonts w:ascii="NewsGotT" w:eastAsia="Arial Unicode MS" w:hAnsi="NewsGotT" w:cs="Mangal"/>
          <w:kern w:val="3"/>
          <w:szCs w:val="24"/>
          <w:lang w:val="es-ES" w:eastAsia="zh-CN" w:bidi="hi-IN"/>
        </w:rPr>
        <w:t xml:space="preserve"> le atribuye a la  configuración del ActiveX. Para corregirlo se debe proceder  a realizar de nuevo el paso</w:t>
      </w:r>
      <w:r>
        <w:rPr>
          <w:lang w:val="es-ES" w:eastAsia="es-ES"/>
        </w:rPr>
        <w:t xml:space="preserve"> </w:t>
      </w:r>
      <w:r w:rsidRPr="006C1534">
        <w:rPr>
          <w:b/>
          <w:i/>
          <w:lang w:val="es-ES" w:eastAsia="es-ES"/>
        </w:rPr>
        <w:t xml:space="preserve"> </w:t>
      </w:r>
      <w:hyperlink w:anchor="_3.4.1_Habilitar_el" w:history="1">
        <w:r w:rsidRPr="006C1534">
          <w:rPr>
            <w:rStyle w:val="Hipervnculo"/>
            <w:b/>
            <w:i/>
            <w:lang w:val="es-ES" w:eastAsia="es-ES"/>
          </w:rPr>
          <w:t>Habilitar el uso del complemento ActiveX en  Intranet e Internet.</w:t>
        </w:r>
      </w:hyperlink>
      <w:bookmarkStart w:id="38" w:name="_GoBack"/>
      <w:bookmarkEnd w:id="38"/>
    </w:p>
    <w:p w:rsidR="00612922" w:rsidRPr="00612922" w:rsidRDefault="003B2C6A" w:rsidP="009510C6">
      <w:pPr>
        <w:pStyle w:val="Ttulo3"/>
        <w:rPr>
          <w:rFonts w:hint="eastAsia"/>
        </w:rPr>
      </w:pPr>
      <w:bookmarkStart w:id="39" w:name="_Toc442975879"/>
      <w:r>
        <w:t>Verificar el funcionami</w:t>
      </w:r>
      <w:r w:rsidR="00612922">
        <w:t>ento del lector en el Navegador Internet Explorer</w:t>
      </w:r>
      <w:r>
        <w:t>.</w:t>
      </w:r>
      <w:bookmarkEnd w:id="39"/>
    </w:p>
    <w:p w:rsidR="00612922" w:rsidRDefault="003B2C6A" w:rsidP="00612922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7729C3E" wp14:editId="22E0AE1F">
            <wp:extent cx="2428875" cy="1533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44" cy="15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22" w:rsidRDefault="00612922" w:rsidP="006A0764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E7852">
        <w:rPr>
          <w:noProof/>
        </w:rPr>
        <w:t>16</w:t>
      </w:r>
      <w:r>
        <w:fldChar w:fldCharType="end"/>
      </w:r>
      <w:r>
        <w:t xml:space="preserve"> Captura de Huella Realizado desde el navegador Internet Explorer</w:t>
      </w:r>
    </w:p>
    <w:p w:rsidR="00AA2C4B" w:rsidRDefault="00612922" w:rsidP="009510C6">
      <w:pPr>
        <w:pStyle w:val="Ttulo3"/>
        <w:rPr>
          <w:rFonts w:hint="eastAsia"/>
        </w:rPr>
      </w:pPr>
      <w:bookmarkStart w:id="40" w:name="_Toc442975880"/>
      <w:r>
        <w:t>Verificar el funcionamiento del lector en el Nav</w:t>
      </w:r>
      <w:r w:rsidR="00A03A8E">
        <w:t xml:space="preserve">egador </w:t>
      </w:r>
      <w:proofErr w:type="spellStart"/>
      <w:r w:rsidR="00A03A8E">
        <w:t>Ch</w:t>
      </w:r>
      <w:r>
        <w:t>r</w:t>
      </w:r>
      <w:r w:rsidR="00A03A8E">
        <w:t>o</w:t>
      </w:r>
      <w:r>
        <w:t>m</w:t>
      </w:r>
      <w:bookmarkStart w:id="41" w:name="__RefHeading__2044_1977503599"/>
      <w:bookmarkStart w:id="42" w:name="__RefHeading__2052_1977503599"/>
      <w:bookmarkEnd w:id="41"/>
      <w:bookmarkEnd w:id="42"/>
      <w:r w:rsidR="006C1534">
        <w:t>e</w:t>
      </w:r>
      <w:proofErr w:type="spellEnd"/>
      <w:r w:rsidR="00A03A8E">
        <w:t>.</w:t>
      </w:r>
      <w:bookmarkEnd w:id="40"/>
    </w:p>
    <w:p w:rsidR="00AE7852" w:rsidRDefault="00AE7852" w:rsidP="00AE7852">
      <w:pPr>
        <w:keepNext/>
        <w:tabs>
          <w:tab w:val="left" w:pos="3765"/>
        </w:tabs>
        <w:jc w:val="center"/>
      </w:pPr>
      <w:bookmarkStart w:id="43" w:name="__RefHeading__9180_1255198503"/>
      <w:bookmarkStart w:id="44" w:name="__RefHeading__2054_1977503599"/>
      <w:bookmarkEnd w:id="43"/>
      <w:bookmarkEnd w:id="44"/>
      <w:r>
        <w:rPr>
          <w:noProof/>
          <w:lang w:eastAsia="es-CO"/>
        </w:rPr>
        <w:drawing>
          <wp:inline distT="0" distB="0" distL="0" distR="0" wp14:anchorId="0037B1EF" wp14:editId="73B1BD97">
            <wp:extent cx="2509314" cy="17240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095" cy="17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BD" w:rsidRPr="00D27460" w:rsidRDefault="00AE7852" w:rsidP="00AE7852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Captura de Huella Realizado desde el navegador </w:t>
      </w:r>
      <w:proofErr w:type="spellStart"/>
      <w:r>
        <w:t>Chrome</w:t>
      </w:r>
      <w:proofErr w:type="spellEnd"/>
    </w:p>
    <w:sectPr w:rsidR="006E31BD" w:rsidRPr="00D27460" w:rsidSect="00CB145A">
      <w:headerReference w:type="default" r:id="rId2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4D" w:rsidRDefault="00763E4D" w:rsidP="00D27460">
      <w:pPr>
        <w:spacing w:after="0" w:line="240" w:lineRule="auto"/>
      </w:pPr>
      <w:r>
        <w:separator/>
      </w:r>
    </w:p>
  </w:endnote>
  <w:endnote w:type="continuationSeparator" w:id="0">
    <w:p w:rsidR="00763E4D" w:rsidRDefault="00763E4D" w:rsidP="00D27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k BT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4D" w:rsidRDefault="00763E4D" w:rsidP="00D27460">
      <w:pPr>
        <w:spacing w:after="0" w:line="240" w:lineRule="auto"/>
      </w:pPr>
      <w:r>
        <w:separator/>
      </w:r>
    </w:p>
  </w:footnote>
  <w:footnote w:type="continuationSeparator" w:id="0">
    <w:p w:rsidR="00763E4D" w:rsidRDefault="00763E4D" w:rsidP="00D27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64" w:type="dxa"/>
      <w:tblLook w:val="04A0" w:firstRow="1" w:lastRow="0" w:firstColumn="1" w:lastColumn="0" w:noHBand="0" w:noVBand="1"/>
    </w:tblPr>
    <w:tblGrid>
      <w:gridCol w:w="2293"/>
      <w:gridCol w:w="4194"/>
      <w:gridCol w:w="2977"/>
    </w:tblGrid>
    <w:tr w:rsidR="00A4594C" w:rsidRPr="006D1F53" w:rsidTr="00A4594C">
      <w:trPr>
        <w:trHeight w:val="415"/>
      </w:trPr>
      <w:tc>
        <w:tcPr>
          <w:tcW w:w="2293" w:type="dxa"/>
          <w:vMerge w:val="restart"/>
        </w:tcPr>
        <w:p w:rsidR="00A4594C" w:rsidRPr="00DB0D54" w:rsidRDefault="00A4594C" w:rsidP="00D27460">
          <w:pPr>
            <w:jc w:val="center"/>
            <w:rPr>
              <w:rFonts w:ascii="Arial" w:hAnsi="Arial" w:cs="Arial"/>
              <w:b/>
              <w:color w:val="808080" w:themeColor="background1" w:themeShade="80"/>
            </w:rPr>
          </w:pPr>
          <w:r w:rsidRPr="00DB0D54">
            <w:rPr>
              <w:rFonts w:ascii="Arial" w:hAnsi="Arial" w:cs="Arial"/>
              <w:b/>
              <w:noProof/>
              <w:color w:val="808080" w:themeColor="background1" w:themeShade="8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087453" wp14:editId="03637C15">
                <wp:simplePos x="0" y="0"/>
                <wp:positionH relativeFrom="column">
                  <wp:posOffset>-70485</wp:posOffset>
                </wp:positionH>
                <wp:positionV relativeFrom="paragraph">
                  <wp:posOffset>39370</wp:posOffset>
                </wp:positionV>
                <wp:extent cx="1454150" cy="546100"/>
                <wp:effectExtent l="19050" t="0" r="0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546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A4594C" w:rsidRPr="00DB0D54" w:rsidRDefault="00A4594C" w:rsidP="00D27460">
          <w:pPr>
            <w:jc w:val="center"/>
            <w:rPr>
              <w:rFonts w:ascii="Arial" w:hAnsi="Arial" w:cs="Arial"/>
              <w:b/>
              <w:color w:val="808080" w:themeColor="background1" w:themeShade="80"/>
            </w:rPr>
          </w:pPr>
        </w:p>
        <w:p w:rsidR="00A4594C" w:rsidRPr="00DB0D54" w:rsidRDefault="00A4594C" w:rsidP="00D27460">
          <w:pPr>
            <w:jc w:val="center"/>
            <w:rPr>
              <w:rFonts w:ascii="Arial" w:hAnsi="Arial" w:cs="Arial"/>
              <w:b/>
              <w:color w:val="808080" w:themeColor="background1" w:themeShade="80"/>
            </w:rPr>
          </w:pPr>
        </w:p>
        <w:p w:rsidR="00A4594C" w:rsidRPr="00DB0D54" w:rsidRDefault="00A4594C" w:rsidP="00D27460">
          <w:pPr>
            <w:jc w:val="center"/>
            <w:rPr>
              <w:rFonts w:ascii="Arial" w:hAnsi="Arial" w:cs="Arial"/>
              <w:b/>
              <w:color w:val="000000" w:themeColor="text1"/>
              <w:sz w:val="16"/>
              <w:szCs w:val="16"/>
            </w:rPr>
          </w:pPr>
        </w:p>
        <w:p w:rsidR="00A4594C" w:rsidRPr="00732647" w:rsidRDefault="00A4594C" w:rsidP="00D27460">
          <w:pPr>
            <w:jc w:val="center"/>
            <w:rPr>
              <w:rFonts w:ascii="Arial" w:hAnsi="Arial" w:cs="Arial"/>
              <w:color w:val="000000" w:themeColor="text1"/>
              <w:sz w:val="14"/>
              <w:szCs w:val="14"/>
            </w:rPr>
          </w:pPr>
          <w:r w:rsidRPr="00732647">
            <w:rPr>
              <w:rFonts w:ascii="Arial" w:hAnsi="Arial" w:cs="Arial"/>
              <w:b/>
              <w:color w:val="000000" w:themeColor="text1"/>
              <w:sz w:val="14"/>
              <w:szCs w:val="14"/>
            </w:rPr>
            <w:t>SISTEMA DE GESTIÓN DE CALIDAD</w:t>
          </w:r>
        </w:p>
      </w:tc>
      <w:tc>
        <w:tcPr>
          <w:tcW w:w="4194" w:type="dxa"/>
          <w:vMerge w:val="restart"/>
        </w:tcPr>
        <w:p w:rsidR="009479BF" w:rsidRDefault="009479BF" w:rsidP="009479BF">
          <w:pPr>
            <w:jc w:val="center"/>
            <w:rPr>
              <w:rFonts w:ascii="Arial" w:hAnsi="Arial" w:cs="Arial"/>
              <w:b/>
            </w:rPr>
          </w:pPr>
        </w:p>
        <w:p w:rsidR="00A4594C" w:rsidRPr="00A469E3" w:rsidRDefault="009479BF" w:rsidP="009479BF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MANUAL DE INSTALACION Y CONFIGURACIÓN  EN EQUIPOS CLIENTES PARA EL CONTROL DE ASISTENCIA POR HUELLA.</w:t>
          </w:r>
        </w:p>
      </w:tc>
      <w:tc>
        <w:tcPr>
          <w:tcW w:w="2977" w:type="dxa"/>
        </w:tcPr>
        <w:p w:rsidR="00A4594C" w:rsidRPr="006D1F53" w:rsidRDefault="00A4594C" w:rsidP="00D27460">
          <w:pPr>
            <w:rPr>
              <w:rFonts w:ascii="Arial" w:hAnsi="Arial" w:cs="Arial"/>
              <w:b/>
              <w:lang w:val="en-US"/>
            </w:rPr>
          </w:pPr>
        </w:p>
      </w:tc>
    </w:tr>
    <w:tr w:rsidR="00A4594C" w:rsidRPr="00AA66A4" w:rsidTr="00A4594C">
      <w:trPr>
        <w:trHeight w:val="419"/>
      </w:trPr>
      <w:tc>
        <w:tcPr>
          <w:tcW w:w="2293" w:type="dxa"/>
          <w:vMerge/>
        </w:tcPr>
        <w:p w:rsidR="00A4594C" w:rsidRPr="006D1F53" w:rsidRDefault="00A4594C" w:rsidP="00D27460">
          <w:pPr>
            <w:rPr>
              <w:rFonts w:ascii="Arial" w:hAnsi="Arial" w:cs="Arial"/>
              <w:lang w:val="en-US"/>
            </w:rPr>
          </w:pPr>
        </w:p>
      </w:tc>
      <w:tc>
        <w:tcPr>
          <w:tcW w:w="4194" w:type="dxa"/>
          <w:vMerge/>
        </w:tcPr>
        <w:p w:rsidR="00A4594C" w:rsidRPr="006D1F53" w:rsidRDefault="00A4594C" w:rsidP="00D27460">
          <w:pPr>
            <w:rPr>
              <w:rFonts w:ascii="Arial" w:hAnsi="Arial" w:cs="Arial"/>
              <w:lang w:val="en-US"/>
            </w:rPr>
          </w:pPr>
        </w:p>
      </w:tc>
      <w:tc>
        <w:tcPr>
          <w:tcW w:w="2977" w:type="dxa"/>
        </w:tcPr>
        <w:p w:rsidR="00A4594C" w:rsidRPr="00AA66A4" w:rsidRDefault="00A4594C" w:rsidP="00D27460">
          <w:pPr>
            <w:rPr>
              <w:rFonts w:ascii="Arial" w:hAnsi="Arial" w:cs="Arial"/>
            </w:rPr>
          </w:pPr>
          <w:r w:rsidRPr="00AA66A4">
            <w:rPr>
              <w:rFonts w:ascii="Arial" w:hAnsi="Arial" w:cs="Arial"/>
            </w:rPr>
            <w:t xml:space="preserve">Versión: </w:t>
          </w:r>
          <w:r w:rsidR="009479BF">
            <w:rPr>
              <w:rFonts w:ascii="Arial" w:hAnsi="Arial" w:cs="Arial"/>
            </w:rPr>
            <w:t>0001</w:t>
          </w:r>
        </w:p>
      </w:tc>
    </w:tr>
    <w:tr w:rsidR="00A4594C" w:rsidRPr="00AA66A4" w:rsidTr="00A4594C">
      <w:trPr>
        <w:trHeight w:val="20"/>
      </w:trPr>
      <w:tc>
        <w:tcPr>
          <w:tcW w:w="2293" w:type="dxa"/>
          <w:vMerge/>
        </w:tcPr>
        <w:p w:rsidR="00A4594C" w:rsidRPr="00DB0D54" w:rsidRDefault="00A4594C" w:rsidP="00D27460">
          <w:pPr>
            <w:rPr>
              <w:rFonts w:ascii="Arial" w:hAnsi="Arial" w:cs="Arial"/>
            </w:rPr>
          </w:pPr>
        </w:p>
      </w:tc>
      <w:tc>
        <w:tcPr>
          <w:tcW w:w="4194" w:type="dxa"/>
          <w:vMerge/>
        </w:tcPr>
        <w:p w:rsidR="00A4594C" w:rsidRPr="00DB0D54" w:rsidRDefault="00A4594C" w:rsidP="00D27460">
          <w:pPr>
            <w:rPr>
              <w:rFonts w:ascii="Arial" w:hAnsi="Arial" w:cs="Arial"/>
            </w:rPr>
          </w:pPr>
        </w:p>
      </w:tc>
      <w:tc>
        <w:tcPr>
          <w:tcW w:w="2977" w:type="dxa"/>
        </w:tcPr>
        <w:p w:rsidR="00A4594C" w:rsidRPr="004A28A7" w:rsidRDefault="009479BF" w:rsidP="00D2746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Febrero del 2016</w:t>
          </w:r>
        </w:p>
      </w:tc>
    </w:tr>
  </w:tbl>
  <w:p w:rsidR="00A4594C" w:rsidRDefault="00A459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311"/>
    <w:multiLevelType w:val="hybridMultilevel"/>
    <w:tmpl w:val="FF7240C2"/>
    <w:lvl w:ilvl="0" w:tplc="D0CA73E2">
      <w:start w:val="14"/>
      <w:numFmt w:val="bullet"/>
      <w:lvlText w:val="-"/>
      <w:lvlJc w:val="left"/>
      <w:pPr>
        <w:ind w:left="720" w:hanging="360"/>
      </w:pPr>
      <w:rPr>
        <w:rFonts w:ascii="NewsGotT" w:eastAsia="Arial Unicode MS" w:hAnsi="NewsGotT" w:cs="Mang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22EC6"/>
    <w:multiLevelType w:val="hybridMultilevel"/>
    <w:tmpl w:val="3C8A04A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B5D44"/>
    <w:multiLevelType w:val="multilevel"/>
    <w:tmpl w:val="A596E11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A463D14"/>
    <w:multiLevelType w:val="hybridMultilevel"/>
    <w:tmpl w:val="ABA4549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4EA1209"/>
    <w:multiLevelType w:val="multilevel"/>
    <w:tmpl w:val="1680A76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">
    <w:nsid w:val="520B373E"/>
    <w:multiLevelType w:val="multilevel"/>
    <w:tmpl w:val="CB924EBC"/>
    <w:lvl w:ilvl="0">
      <w:start w:val="1"/>
      <w:numFmt w:val="decimal"/>
      <w:lvlText w:val="%1."/>
      <w:lvlJc w:val="left"/>
      <w:pPr>
        <w:ind w:left="72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558353FE"/>
    <w:multiLevelType w:val="multilevel"/>
    <w:tmpl w:val="FF3C6C94"/>
    <w:lvl w:ilvl="0">
      <w:start w:val="1"/>
      <w:numFmt w:val="decimal"/>
      <w:lvlText w:val="%1."/>
      <w:lvlJc w:val="left"/>
      <w:pPr>
        <w:ind w:left="720" w:firstLine="108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56606FBB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5A6D3FAF"/>
    <w:multiLevelType w:val="hybridMultilevel"/>
    <w:tmpl w:val="EAE61688"/>
    <w:lvl w:ilvl="0" w:tplc="932805D4">
      <w:start w:val="14"/>
      <w:numFmt w:val="bullet"/>
      <w:lvlText w:val="-"/>
      <w:lvlJc w:val="left"/>
      <w:pPr>
        <w:ind w:left="720" w:hanging="360"/>
      </w:pPr>
      <w:rPr>
        <w:rFonts w:ascii="NewsGotT" w:eastAsia="Arial Unicode MS" w:hAnsi="NewsGotT" w:cs="Mang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248D3"/>
    <w:multiLevelType w:val="multilevel"/>
    <w:tmpl w:val="0BE0F1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74B51752"/>
    <w:multiLevelType w:val="multilevel"/>
    <w:tmpl w:val="AF7A78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7B8A2677"/>
    <w:multiLevelType w:val="hybridMultilevel"/>
    <w:tmpl w:val="A57CF1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60BBC"/>
    <w:multiLevelType w:val="hybridMultilevel"/>
    <w:tmpl w:val="B7E66FC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2"/>
    <w:lvlOverride w:ilvl="0">
      <w:startOverride w:val="3"/>
    </w:lvlOverride>
    <w:lvlOverride w:ilvl="1">
      <w:startOverride w:val="5"/>
    </w:lvlOverride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  <w:num w:numId="16">
    <w:abstractNumId w:val="2"/>
  </w:num>
  <w:num w:numId="17">
    <w:abstractNumId w:val="2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60"/>
    <w:rsid w:val="00007DC6"/>
    <w:rsid w:val="00070BB0"/>
    <w:rsid w:val="00092711"/>
    <w:rsid w:val="000D7101"/>
    <w:rsid w:val="000E206A"/>
    <w:rsid w:val="000F6B35"/>
    <w:rsid w:val="00103297"/>
    <w:rsid w:val="0014753B"/>
    <w:rsid w:val="001668B5"/>
    <w:rsid w:val="00181240"/>
    <w:rsid w:val="001F68AE"/>
    <w:rsid w:val="001F6A3B"/>
    <w:rsid w:val="002024DE"/>
    <w:rsid w:val="00203F13"/>
    <w:rsid w:val="002A4992"/>
    <w:rsid w:val="00302A9A"/>
    <w:rsid w:val="00354AEF"/>
    <w:rsid w:val="003661AD"/>
    <w:rsid w:val="00372384"/>
    <w:rsid w:val="003B2C6A"/>
    <w:rsid w:val="004165B1"/>
    <w:rsid w:val="00466ED7"/>
    <w:rsid w:val="0048084A"/>
    <w:rsid w:val="00491992"/>
    <w:rsid w:val="005066D4"/>
    <w:rsid w:val="00566098"/>
    <w:rsid w:val="0059345D"/>
    <w:rsid w:val="00595621"/>
    <w:rsid w:val="005B65ED"/>
    <w:rsid w:val="005E513D"/>
    <w:rsid w:val="005F6918"/>
    <w:rsid w:val="00612922"/>
    <w:rsid w:val="006428B8"/>
    <w:rsid w:val="006536B1"/>
    <w:rsid w:val="006A0764"/>
    <w:rsid w:val="006C1534"/>
    <w:rsid w:val="006C1C6F"/>
    <w:rsid w:val="006E31BD"/>
    <w:rsid w:val="00730622"/>
    <w:rsid w:val="00751455"/>
    <w:rsid w:val="00756F3B"/>
    <w:rsid w:val="00763E4D"/>
    <w:rsid w:val="00784B41"/>
    <w:rsid w:val="007B03CF"/>
    <w:rsid w:val="00825282"/>
    <w:rsid w:val="008C2634"/>
    <w:rsid w:val="008F3FEA"/>
    <w:rsid w:val="00943E32"/>
    <w:rsid w:val="009479BF"/>
    <w:rsid w:val="009510C6"/>
    <w:rsid w:val="00A03A8E"/>
    <w:rsid w:val="00A4594C"/>
    <w:rsid w:val="00A82C9C"/>
    <w:rsid w:val="00AA2C4B"/>
    <w:rsid w:val="00AC5667"/>
    <w:rsid w:val="00AE7852"/>
    <w:rsid w:val="00B01956"/>
    <w:rsid w:val="00B06E8D"/>
    <w:rsid w:val="00B1398C"/>
    <w:rsid w:val="00B46B3A"/>
    <w:rsid w:val="00BA05A3"/>
    <w:rsid w:val="00BD1AC1"/>
    <w:rsid w:val="00C2115B"/>
    <w:rsid w:val="00C46E72"/>
    <w:rsid w:val="00C56023"/>
    <w:rsid w:val="00C66268"/>
    <w:rsid w:val="00C76A41"/>
    <w:rsid w:val="00CB145A"/>
    <w:rsid w:val="00D27460"/>
    <w:rsid w:val="00D33884"/>
    <w:rsid w:val="00D56A1A"/>
    <w:rsid w:val="00D8181E"/>
    <w:rsid w:val="00D873F1"/>
    <w:rsid w:val="00DB3959"/>
    <w:rsid w:val="00DC104E"/>
    <w:rsid w:val="00E505AB"/>
    <w:rsid w:val="00E5446B"/>
    <w:rsid w:val="00E62C0A"/>
    <w:rsid w:val="00E671D1"/>
    <w:rsid w:val="00E977A3"/>
    <w:rsid w:val="00EF2DC6"/>
    <w:rsid w:val="00F05754"/>
    <w:rsid w:val="00FC42C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"/>
    <w:rsid w:val="00D873F1"/>
    <w:pPr>
      <w:pageBreakBefore/>
      <w:numPr>
        <w:numId w:val="18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rsid w:val="00D873F1"/>
    <w:pPr>
      <w:numPr>
        <w:ilvl w:val="1"/>
        <w:numId w:val="18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link w:val="Ttulo3Car"/>
    <w:rsid w:val="00D873F1"/>
    <w:pPr>
      <w:numPr>
        <w:ilvl w:val="2"/>
        <w:numId w:val="18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link w:val="Ttulo4Car"/>
    <w:rsid w:val="00D873F1"/>
    <w:pPr>
      <w:numPr>
        <w:ilvl w:val="3"/>
        <w:numId w:val="18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link w:val="Ttulo5Car"/>
    <w:rsid w:val="00D873F1"/>
    <w:pPr>
      <w:numPr>
        <w:ilvl w:val="4"/>
        <w:numId w:val="18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5A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5A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5A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5A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460"/>
  </w:style>
  <w:style w:type="paragraph" w:styleId="Piedepgina">
    <w:name w:val="footer"/>
    <w:basedOn w:val="Normal"/>
    <w:link w:val="PiedepginaCar"/>
    <w:uiPriority w:val="99"/>
    <w:unhideWhenUsed/>
    <w:rsid w:val="00D2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460"/>
  </w:style>
  <w:style w:type="table" w:styleId="Tablaconcuadrcula">
    <w:name w:val="Table Grid"/>
    <w:basedOn w:val="Tablanormal"/>
    <w:rsid w:val="00D2746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873F1"/>
    <w:rPr>
      <w:rFonts w:ascii="Eras Md BT" w:eastAsia="MS Mincho" w:hAnsi="Eras Md BT" w:cs="Tahoma"/>
      <w:b/>
      <w:bCs/>
      <w:kern w:val="3"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rsid w:val="00D873F1"/>
    <w:rPr>
      <w:rFonts w:ascii="Eras Md BT" w:eastAsia="MS Mincho" w:hAnsi="Eras Md BT" w:cs="Tahoma"/>
      <w:b/>
      <w:bCs/>
      <w:i/>
      <w:iCs/>
      <w:kern w:val="3"/>
      <w:sz w:val="28"/>
      <w:szCs w:val="28"/>
      <w:lang w:val="es-ES" w:eastAsia="zh-CN" w:bidi="hi-IN"/>
    </w:rPr>
  </w:style>
  <w:style w:type="character" w:customStyle="1" w:styleId="Ttulo3Car">
    <w:name w:val="Título 3 Car"/>
    <w:basedOn w:val="Fuentedeprrafopredeter"/>
    <w:link w:val="Ttulo3"/>
    <w:rsid w:val="00D873F1"/>
    <w:rPr>
      <w:rFonts w:ascii="Eras Md BT" w:eastAsia="MS Mincho" w:hAnsi="Eras Md BT" w:cs="Tahoma"/>
      <w:b/>
      <w:bCs/>
      <w:kern w:val="3"/>
      <w:sz w:val="28"/>
      <w:szCs w:val="28"/>
      <w:lang w:val="es-ES" w:eastAsia="zh-CN" w:bidi="hi-IN"/>
    </w:rPr>
  </w:style>
  <w:style w:type="character" w:customStyle="1" w:styleId="Ttulo4Car">
    <w:name w:val="Título 4 Car"/>
    <w:basedOn w:val="Fuentedeprrafopredeter"/>
    <w:link w:val="Ttulo4"/>
    <w:rsid w:val="00D873F1"/>
    <w:rPr>
      <w:rFonts w:ascii="Eras Md BT" w:eastAsia="MS Mincho" w:hAnsi="Eras Md BT" w:cs="Tahoma"/>
      <w:b/>
      <w:bCs/>
      <w:i/>
      <w:iCs/>
      <w:kern w:val="3"/>
      <w:sz w:val="24"/>
      <w:szCs w:val="28"/>
      <w:lang w:val="es-ES" w:eastAsia="zh-CN" w:bidi="hi-IN"/>
    </w:rPr>
  </w:style>
  <w:style w:type="character" w:customStyle="1" w:styleId="Ttulo5Car">
    <w:name w:val="Título 5 Car"/>
    <w:basedOn w:val="Fuentedeprrafopredeter"/>
    <w:link w:val="Ttulo5"/>
    <w:rsid w:val="00D873F1"/>
    <w:rPr>
      <w:rFonts w:ascii="NewsGotT" w:eastAsia="MS Mincho" w:hAnsi="NewsGotT" w:cs="Tahoma"/>
      <w:b/>
      <w:bCs/>
      <w:i/>
      <w:kern w:val="3"/>
      <w:sz w:val="26"/>
      <w:szCs w:val="28"/>
      <w:lang w:val="es-ES" w:eastAsia="zh-CN" w:bidi="hi-IN"/>
    </w:rPr>
  </w:style>
  <w:style w:type="numbering" w:customStyle="1" w:styleId="WWOutlineListStyle">
    <w:name w:val="WW_OutlineListStyle"/>
    <w:basedOn w:val="Sinlista"/>
    <w:rsid w:val="00D873F1"/>
    <w:pPr>
      <w:numPr>
        <w:numId w:val="1"/>
      </w:numPr>
    </w:pPr>
  </w:style>
  <w:style w:type="paragraph" w:customStyle="1" w:styleId="Standard">
    <w:name w:val="Standard"/>
    <w:rsid w:val="00D873F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Heading">
    <w:name w:val="Heading"/>
    <w:basedOn w:val="Standard"/>
    <w:next w:val="Textbody"/>
    <w:rsid w:val="00D873F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873F1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D873F1"/>
    <w:pPr>
      <w:suppressLineNumbers/>
      <w:jc w:val="both"/>
    </w:pPr>
  </w:style>
  <w:style w:type="paragraph" w:customStyle="1" w:styleId="HojadeControl">
    <w:name w:val="Hoja de Control"/>
    <w:basedOn w:val="Textbody"/>
    <w:rsid w:val="00D873F1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rsid w:val="00D873F1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D873F1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zh-CN" w:bidi="hi-IN"/>
    </w:rPr>
  </w:style>
  <w:style w:type="paragraph" w:customStyle="1" w:styleId="Contents2">
    <w:name w:val="Contents 2"/>
    <w:basedOn w:val="Normal"/>
    <w:rsid w:val="00D873F1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zh-CN" w:bidi="hi-IN"/>
    </w:rPr>
  </w:style>
  <w:style w:type="paragraph" w:customStyle="1" w:styleId="Tema">
    <w:name w:val="Tema"/>
    <w:basedOn w:val="Standard"/>
    <w:rsid w:val="00D873F1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rsid w:val="00D873F1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873F1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</w:rPr>
  </w:style>
  <w:style w:type="paragraph" w:styleId="Subttulo">
    <w:name w:val="Subtitle"/>
    <w:basedOn w:val="Heading"/>
    <w:next w:val="Textbody"/>
    <w:link w:val="SubttuloCar"/>
    <w:rsid w:val="00D873F1"/>
    <w:pPr>
      <w:spacing w:before="0" w:after="0"/>
      <w:jc w:val="right"/>
    </w:pPr>
    <w:rPr>
      <w:rFonts w:ascii="Eras Bk BT" w:hAnsi="Eras Bk BT"/>
      <w:b/>
      <w:i/>
      <w:iCs/>
    </w:rPr>
  </w:style>
  <w:style w:type="character" w:customStyle="1" w:styleId="SubttuloCar">
    <w:name w:val="Subtítulo Car"/>
    <w:basedOn w:val="Fuentedeprrafopredeter"/>
    <w:link w:val="Subttulo"/>
    <w:rsid w:val="00D873F1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paragraph" w:customStyle="1" w:styleId="Notaalpi">
    <w:name w:val="Nota al pié"/>
    <w:basedOn w:val="Textbody"/>
    <w:rsid w:val="00D873F1"/>
    <w:pPr>
      <w:jc w:val="right"/>
    </w:pPr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5446B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446B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5446B"/>
    <w:rPr>
      <w:color w:val="5F5F5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B06E8D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  <w:lang w:val="es-ES" w:eastAsia="es-ES"/>
    </w:rPr>
  </w:style>
  <w:style w:type="paragraph" w:customStyle="1" w:styleId="Titulo3">
    <w:name w:val="Titulo 3"/>
    <w:basedOn w:val="Ttulo3"/>
    <w:link w:val="Titulo3Car"/>
    <w:qFormat/>
    <w:rsid w:val="00B06E8D"/>
    <w:pPr>
      <w:keepLines/>
      <w:widowControl/>
      <w:numPr>
        <w:ilvl w:val="0"/>
        <w:numId w:val="0"/>
      </w:numPr>
      <w:suppressAutoHyphens w:val="0"/>
      <w:autoSpaceDN/>
      <w:spacing w:before="280" w:after="240"/>
      <w:jc w:val="both"/>
      <w:textAlignment w:val="auto"/>
    </w:pPr>
    <w:rPr>
      <w:rFonts w:ascii="Arial" w:eastAsia="Calibri" w:hAnsi="Arial" w:cs="Calibri"/>
      <w:bCs w:val="0"/>
      <w:color w:val="434343"/>
      <w:sz w:val="24"/>
      <w:lang w:eastAsia="es-ES"/>
    </w:rPr>
  </w:style>
  <w:style w:type="character" w:customStyle="1" w:styleId="Titulo3Car">
    <w:name w:val="Titulo 3 Car"/>
    <w:basedOn w:val="Ttulo3Car"/>
    <w:link w:val="Titulo3"/>
    <w:rsid w:val="00B06E8D"/>
    <w:rPr>
      <w:rFonts w:ascii="Arial" w:eastAsia="Calibri" w:hAnsi="Arial" w:cs="Calibri"/>
      <w:b/>
      <w:bCs w:val="0"/>
      <w:color w:val="434343"/>
      <w:kern w:val="3"/>
      <w:sz w:val="24"/>
      <w:szCs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E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3959"/>
    <w:pPr>
      <w:ind w:left="720"/>
      <w:contextualSpacing/>
    </w:pPr>
  </w:style>
  <w:style w:type="paragraph" w:customStyle="1" w:styleId="Titulo4">
    <w:name w:val="Titulo 4"/>
    <w:basedOn w:val="Ttulo4"/>
    <w:link w:val="Titulo4Car"/>
    <w:qFormat/>
    <w:rsid w:val="0048084A"/>
    <w:pPr>
      <w:keepLines/>
      <w:widowControl/>
      <w:numPr>
        <w:ilvl w:val="0"/>
        <w:numId w:val="0"/>
      </w:numPr>
      <w:suppressAutoHyphens w:val="0"/>
      <w:autoSpaceDN/>
      <w:spacing w:after="0"/>
      <w:jc w:val="both"/>
      <w:textAlignment w:val="auto"/>
    </w:pPr>
    <w:rPr>
      <w:rFonts w:ascii="Arial" w:eastAsia="Calibri" w:hAnsi="Arial" w:cs="Calibri"/>
      <w:bCs w:val="0"/>
      <w:i w:val="0"/>
      <w:iCs w:val="0"/>
      <w:szCs w:val="24"/>
      <w:lang w:eastAsia="es-ES"/>
    </w:rPr>
  </w:style>
  <w:style w:type="character" w:customStyle="1" w:styleId="Titulo4Car">
    <w:name w:val="Titulo 4 Car"/>
    <w:basedOn w:val="Ttulo4Car"/>
    <w:link w:val="Titulo4"/>
    <w:rsid w:val="0048084A"/>
    <w:rPr>
      <w:rFonts w:ascii="Arial" w:eastAsia="Calibri" w:hAnsi="Arial" w:cs="Calibri"/>
      <w:b/>
      <w:bCs w:val="0"/>
      <w:i w:val="0"/>
      <w:iCs w:val="0"/>
      <w:kern w:val="3"/>
      <w:sz w:val="24"/>
      <w:szCs w:val="24"/>
      <w:lang w:val="es-ES" w:eastAsia="es-ES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B35"/>
    <w:rPr>
      <w:color w:val="919191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6B3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46B3A"/>
    <w:pPr>
      <w:spacing w:after="0"/>
      <w:ind w:left="660"/>
    </w:pPr>
    <w:rPr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6B3A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lang w:val="es-CO" w:eastAsia="es-CO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B46B3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6B3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6B3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6B3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6B3A"/>
    <w:pPr>
      <w:spacing w:after="0"/>
      <w:ind w:left="1760"/>
    </w:pPr>
    <w:rPr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5A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5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5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5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"/>
    <w:rsid w:val="00D873F1"/>
    <w:pPr>
      <w:pageBreakBefore/>
      <w:numPr>
        <w:numId w:val="18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rsid w:val="00D873F1"/>
    <w:pPr>
      <w:numPr>
        <w:ilvl w:val="1"/>
        <w:numId w:val="18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link w:val="Ttulo3Car"/>
    <w:rsid w:val="00D873F1"/>
    <w:pPr>
      <w:numPr>
        <w:ilvl w:val="2"/>
        <w:numId w:val="18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link w:val="Ttulo4Car"/>
    <w:rsid w:val="00D873F1"/>
    <w:pPr>
      <w:numPr>
        <w:ilvl w:val="3"/>
        <w:numId w:val="18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link w:val="Ttulo5Car"/>
    <w:rsid w:val="00D873F1"/>
    <w:pPr>
      <w:numPr>
        <w:ilvl w:val="4"/>
        <w:numId w:val="18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5A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5A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5A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5A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460"/>
  </w:style>
  <w:style w:type="paragraph" w:styleId="Piedepgina">
    <w:name w:val="footer"/>
    <w:basedOn w:val="Normal"/>
    <w:link w:val="PiedepginaCar"/>
    <w:uiPriority w:val="99"/>
    <w:unhideWhenUsed/>
    <w:rsid w:val="00D27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460"/>
  </w:style>
  <w:style w:type="table" w:styleId="Tablaconcuadrcula">
    <w:name w:val="Table Grid"/>
    <w:basedOn w:val="Tablanormal"/>
    <w:rsid w:val="00D2746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D873F1"/>
    <w:rPr>
      <w:rFonts w:ascii="Eras Md BT" w:eastAsia="MS Mincho" w:hAnsi="Eras Md BT" w:cs="Tahoma"/>
      <w:b/>
      <w:bCs/>
      <w:kern w:val="3"/>
      <w:sz w:val="28"/>
      <w:szCs w:val="28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rsid w:val="00D873F1"/>
    <w:rPr>
      <w:rFonts w:ascii="Eras Md BT" w:eastAsia="MS Mincho" w:hAnsi="Eras Md BT" w:cs="Tahoma"/>
      <w:b/>
      <w:bCs/>
      <w:i/>
      <w:iCs/>
      <w:kern w:val="3"/>
      <w:sz w:val="28"/>
      <w:szCs w:val="28"/>
      <w:lang w:val="es-ES" w:eastAsia="zh-CN" w:bidi="hi-IN"/>
    </w:rPr>
  </w:style>
  <w:style w:type="character" w:customStyle="1" w:styleId="Ttulo3Car">
    <w:name w:val="Título 3 Car"/>
    <w:basedOn w:val="Fuentedeprrafopredeter"/>
    <w:link w:val="Ttulo3"/>
    <w:rsid w:val="00D873F1"/>
    <w:rPr>
      <w:rFonts w:ascii="Eras Md BT" w:eastAsia="MS Mincho" w:hAnsi="Eras Md BT" w:cs="Tahoma"/>
      <w:b/>
      <w:bCs/>
      <w:kern w:val="3"/>
      <w:sz w:val="28"/>
      <w:szCs w:val="28"/>
      <w:lang w:val="es-ES" w:eastAsia="zh-CN" w:bidi="hi-IN"/>
    </w:rPr>
  </w:style>
  <w:style w:type="character" w:customStyle="1" w:styleId="Ttulo4Car">
    <w:name w:val="Título 4 Car"/>
    <w:basedOn w:val="Fuentedeprrafopredeter"/>
    <w:link w:val="Ttulo4"/>
    <w:rsid w:val="00D873F1"/>
    <w:rPr>
      <w:rFonts w:ascii="Eras Md BT" w:eastAsia="MS Mincho" w:hAnsi="Eras Md BT" w:cs="Tahoma"/>
      <w:b/>
      <w:bCs/>
      <w:i/>
      <w:iCs/>
      <w:kern w:val="3"/>
      <w:sz w:val="24"/>
      <w:szCs w:val="28"/>
      <w:lang w:val="es-ES" w:eastAsia="zh-CN" w:bidi="hi-IN"/>
    </w:rPr>
  </w:style>
  <w:style w:type="character" w:customStyle="1" w:styleId="Ttulo5Car">
    <w:name w:val="Título 5 Car"/>
    <w:basedOn w:val="Fuentedeprrafopredeter"/>
    <w:link w:val="Ttulo5"/>
    <w:rsid w:val="00D873F1"/>
    <w:rPr>
      <w:rFonts w:ascii="NewsGotT" w:eastAsia="MS Mincho" w:hAnsi="NewsGotT" w:cs="Tahoma"/>
      <w:b/>
      <w:bCs/>
      <w:i/>
      <w:kern w:val="3"/>
      <w:sz w:val="26"/>
      <w:szCs w:val="28"/>
      <w:lang w:val="es-ES" w:eastAsia="zh-CN" w:bidi="hi-IN"/>
    </w:rPr>
  </w:style>
  <w:style w:type="numbering" w:customStyle="1" w:styleId="WWOutlineListStyle">
    <w:name w:val="WW_OutlineListStyle"/>
    <w:basedOn w:val="Sinlista"/>
    <w:rsid w:val="00D873F1"/>
    <w:pPr>
      <w:numPr>
        <w:numId w:val="1"/>
      </w:numPr>
    </w:pPr>
  </w:style>
  <w:style w:type="paragraph" w:customStyle="1" w:styleId="Standard">
    <w:name w:val="Standard"/>
    <w:rsid w:val="00D873F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Heading">
    <w:name w:val="Heading"/>
    <w:basedOn w:val="Standard"/>
    <w:next w:val="Textbody"/>
    <w:rsid w:val="00D873F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873F1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D873F1"/>
    <w:pPr>
      <w:suppressLineNumbers/>
      <w:jc w:val="both"/>
    </w:pPr>
  </w:style>
  <w:style w:type="paragraph" w:customStyle="1" w:styleId="HojadeControl">
    <w:name w:val="Hoja de Control"/>
    <w:basedOn w:val="Textbody"/>
    <w:rsid w:val="00D873F1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rsid w:val="00D873F1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D873F1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zh-CN" w:bidi="hi-IN"/>
    </w:rPr>
  </w:style>
  <w:style w:type="paragraph" w:customStyle="1" w:styleId="Contents2">
    <w:name w:val="Contents 2"/>
    <w:basedOn w:val="Normal"/>
    <w:rsid w:val="00D873F1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zh-CN" w:bidi="hi-IN"/>
    </w:rPr>
  </w:style>
  <w:style w:type="paragraph" w:customStyle="1" w:styleId="Tema">
    <w:name w:val="Tema"/>
    <w:basedOn w:val="Standard"/>
    <w:rsid w:val="00D873F1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rsid w:val="00D873F1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873F1"/>
    <w:rPr>
      <w:rFonts w:ascii="Eras Bk BT" w:eastAsia="Arial Unicode MS" w:hAnsi="Eras Bk BT" w:cs="Mangal"/>
      <w:b/>
      <w:bCs/>
      <w:kern w:val="3"/>
      <w:sz w:val="36"/>
      <w:szCs w:val="36"/>
      <w:lang w:val="es-ES" w:eastAsia="zh-CN" w:bidi="hi-IN"/>
    </w:rPr>
  </w:style>
  <w:style w:type="paragraph" w:styleId="Subttulo">
    <w:name w:val="Subtitle"/>
    <w:basedOn w:val="Heading"/>
    <w:next w:val="Textbody"/>
    <w:link w:val="SubttuloCar"/>
    <w:rsid w:val="00D873F1"/>
    <w:pPr>
      <w:spacing w:before="0" w:after="0"/>
      <w:jc w:val="right"/>
    </w:pPr>
    <w:rPr>
      <w:rFonts w:ascii="Eras Bk BT" w:hAnsi="Eras Bk BT"/>
      <w:b/>
      <w:i/>
      <w:iCs/>
    </w:rPr>
  </w:style>
  <w:style w:type="character" w:customStyle="1" w:styleId="SubttuloCar">
    <w:name w:val="Subtítulo Car"/>
    <w:basedOn w:val="Fuentedeprrafopredeter"/>
    <w:link w:val="Subttulo"/>
    <w:rsid w:val="00D873F1"/>
    <w:rPr>
      <w:rFonts w:ascii="Eras Bk BT" w:eastAsia="MS Mincho" w:hAnsi="Eras Bk BT" w:cs="Tahoma"/>
      <w:b/>
      <w:i/>
      <w:iCs/>
      <w:kern w:val="3"/>
      <w:sz w:val="28"/>
      <w:szCs w:val="28"/>
      <w:lang w:val="es-ES" w:eastAsia="zh-CN" w:bidi="hi-IN"/>
    </w:rPr>
  </w:style>
  <w:style w:type="paragraph" w:customStyle="1" w:styleId="Notaalpi">
    <w:name w:val="Nota al pié"/>
    <w:basedOn w:val="Textbody"/>
    <w:rsid w:val="00D873F1"/>
    <w:pPr>
      <w:jc w:val="right"/>
    </w:pPr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5446B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446B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5446B"/>
    <w:rPr>
      <w:color w:val="5F5F5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B06E8D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  <w:lang w:val="es-ES" w:eastAsia="es-ES"/>
    </w:rPr>
  </w:style>
  <w:style w:type="paragraph" w:customStyle="1" w:styleId="Titulo3">
    <w:name w:val="Titulo 3"/>
    <w:basedOn w:val="Ttulo3"/>
    <w:link w:val="Titulo3Car"/>
    <w:qFormat/>
    <w:rsid w:val="00B06E8D"/>
    <w:pPr>
      <w:keepLines/>
      <w:widowControl/>
      <w:numPr>
        <w:ilvl w:val="0"/>
        <w:numId w:val="0"/>
      </w:numPr>
      <w:suppressAutoHyphens w:val="0"/>
      <w:autoSpaceDN/>
      <w:spacing w:before="280" w:after="240"/>
      <w:jc w:val="both"/>
      <w:textAlignment w:val="auto"/>
    </w:pPr>
    <w:rPr>
      <w:rFonts w:ascii="Arial" w:eastAsia="Calibri" w:hAnsi="Arial" w:cs="Calibri"/>
      <w:bCs w:val="0"/>
      <w:color w:val="434343"/>
      <w:sz w:val="24"/>
      <w:lang w:eastAsia="es-ES"/>
    </w:rPr>
  </w:style>
  <w:style w:type="character" w:customStyle="1" w:styleId="Titulo3Car">
    <w:name w:val="Titulo 3 Car"/>
    <w:basedOn w:val="Ttulo3Car"/>
    <w:link w:val="Titulo3"/>
    <w:rsid w:val="00B06E8D"/>
    <w:rPr>
      <w:rFonts w:ascii="Arial" w:eastAsia="Calibri" w:hAnsi="Arial" w:cs="Calibri"/>
      <w:b/>
      <w:bCs w:val="0"/>
      <w:color w:val="434343"/>
      <w:kern w:val="3"/>
      <w:sz w:val="24"/>
      <w:szCs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E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3959"/>
    <w:pPr>
      <w:ind w:left="720"/>
      <w:contextualSpacing/>
    </w:pPr>
  </w:style>
  <w:style w:type="paragraph" w:customStyle="1" w:styleId="Titulo4">
    <w:name w:val="Titulo 4"/>
    <w:basedOn w:val="Ttulo4"/>
    <w:link w:val="Titulo4Car"/>
    <w:qFormat/>
    <w:rsid w:val="0048084A"/>
    <w:pPr>
      <w:keepLines/>
      <w:widowControl/>
      <w:numPr>
        <w:ilvl w:val="0"/>
        <w:numId w:val="0"/>
      </w:numPr>
      <w:suppressAutoHyphens w:val="0"/>
      <w:autoSpaceDN/>
      <w:spacing w:after="0"/>
      <w:jc w:val="both"/>
      <w:textAlignment w:val="auto"/>
    </w:pPr>
    <w:rPr>
      <w:rFonts w:ascii="Arial" w:eastAsia="Calibri" w:hAnsi="Arial" w:cs="Calibri"/>
      <w:bCs w:val="0"/>
      <w:i w:val="0"/>
      <w:iCs w:val="0"/>
      <w:szCs w:val="24"/>
      <w:lang w:eastAsia="es-ES"/>
    </w:rPr>
  </w:style>
  <w:style w:type="character" w:customStyle="1" w:styleId="Titulo4Car">
    <w:name w:val="Titulo 4 Car"/>
    <w:basedOn w:val="Ttulo4Car"/>
    <w:link w:val="Titulo4"/>
    <w:rsid w:val="0048084A"/>
    <w:rPr>
      <w:rFonts w:ascii="Arial" w:eastAsia="Calibri" w:hAnsi="Arial" w:cs="Calibri"/>
      <w:b/>
      <w:bCs w:val="0"/>
      <w:i w:val="0"/>
      <w:iCs w:val="0"/>
      <w:kern w:val="3"/>
      <w:sz w:val="24"/>
      <w:szCs w:val="24"/>
      <w:lang w:val="es-ES" w:eastAsia="es-ES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B35"/>
    <w:rPr>
      <w:color w:val="919191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6B3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46B3A"/>
    <w:pPr>
      <w:spacing w:after="0"/>
      <w:ind w:left="660"/>
    </w:pPr>
    <w:rPr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6B3A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lang w:val="es-CO" w:eastAsia="es-CO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B46B3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6B3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6B3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6B3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6B3A"/>
    <w:pPr>
      <w:spacing w:after="0"/>
      <w:ind w:left="1760"/>
    </w:pPr>
    <w:rPr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5A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5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5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5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hrome.google.com/webstore/detail/ie-tab/hehijbfgiekmjfkfjpbkbammjbdenadd?hl=e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chrome.google.com/webstore/category/extension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00F31-8B6B-444C-ABC1-A6096EE8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12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HURTATIS</dc:creator>
  <cp:keywords/>
  <dc:description/>
  <cp:lastModifiedBy>hfvl</cp:lastModifiedBy>
  <cp:revision>49</cp:revision>
  <dcterms:created xsi:type="dcterms:W3CDTF">2016-01-09T13:51:00Z</dcterms:created>
  <dcterms:modified xsi:type="dcterms:W3CDTF">2016-02-11T23:00:00Z</dcterms:modified>
</cp:coreProperties>
</file>