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36891" w14:textId="5D8D7D6D" w:rsidR="008D5E01" w:rsidRDefault="009C6F67">
      <w:pPr>
        <w:rPr>
          <w:b/>
          <w:bCs/>
          <w:lang w:val="ru-RU"/>
        </w:rPr>
      </w:pPr>
      <w:r w:rsidRPr="009C6F67">
        <w:rPr>
          <w:b/>
          <w:bCs/>
          <w:lang w:val="ru-RU"/>
        </w:rPr>
        <w:t xml:space="preserve">Рабочая тетрадь </w:t>
      </w:r>
      <w:r w:rsidR="00536412">
        <w:rPr>
          <w:b/>
          <w:bCs/>
          <w:lang w:val="ru-RU"/>
        </w:rPr>
        <w:t>(наполнение)</w:t>
      </w:r>
      <w:r w:rsidR="00F33974">
        <w:rPr>
          <w:b/>
          <w:bCs/>
          <w:lang w:val="ru-RU"/>
        </w:rPr>
        <w:t xml:space="preserve"> ориентир готовности до 5.10</w:t>
      </w:r>
    </w:p>
    <w:p w14:paraId="1811B224" w14:textId="22AE79EF" w:rsidR="00F33974" w:rsidRPr="00B472B1" w:rsidRDefault="00F33974">
      <w:pPr>
        <w:rPr>
          <w:b/>
          <w:bCs/>
          <w:lang w:val="ru-RU"/>
        </w:rPr>
      </w:pPr>
      <w:r>
        <w:rPr>
          <w:b/>
          <w:bCs/>
          <w:lang w:val="ru-RU"/>
        </w:rPr>
        <w:t>Около 30 страни</w:t>
      </w:r>
      <w:r w:rsidR="00B472B1">
        <w:rPr>
          <w:b/>
          <w:bCs/>
          <w:lang w:val="ru-RU"/>
        </w:rPr>
        <w:t xml:space="preserve">ц </w:t>
      </w:r>
      <w:r w:rsidR="00B472B1">
        <w:rPr>
          <w:b/>
          <w:bCs/>
          <w:lang w:val="en-US"/>
        </w:rPr>
        <w:t>pdf</w:t>
      </w:r>
      <w:r w:rsidR="00B472B1" w:rsidRPr="00B472B1">
        <w:rPr>
          <w:b/>
          <w:bCs/>
          <w:lang w:val="ru-RU"/>
        </w:rPr>
        <w:t xml:space="preserve"> </w:t>
      </w:r>
      <w:r w:rsidR="00B472B1">
        <w:rPr>
          <w:b/>
          <w:bCs/>
          <w:lang w:val="ru-RU"/>
        </w:rPr>
        <w:t>+ анализ компаний от ФФ</w:t>
      </w:r>
    </w:p>
    <w:p w14:paraId="162E8732" w14:textId="12055020" w:rsidR="00422786" w:rsidRDefault="00422786">
      <w:pPr>
        <w:rPr>
          <w:b/>
          <w:bCs/>
          <w:lang w:val="ru-RU"/>
        </w:rPr>
      </w:pPr>
    </w:p>
    <w:p w14:paraId="70DF8F9F" w14:textId="57E9CFE8" w:rsidR="00422786" w:rsidRDefault="00422786">
      <w:pPr>
        <w:rPr>
          <w:b/>
          <w:bCs/>
          <w:lang w:val="ru-RU"/>
        </w:rPr>
      </w:pPr>
      <w:r w:rsidRPr="00F33974">
        <w:rPr>
          <w:b/>
          <w:bCs/>
          <w:highlight w:val="yellow"/>
          <w:lang w:val="ru-RU"/>
        </w:rPr>
        <w:t>Ти</w:t>
      </w:r>
      <w:r w:rsidR="00F33974" w:rsidRPr="00F33974">
        <w:rPr>
          <w:b/>
          <w:bCs/>
          <w:highlight w:val="yellow"/>
          <w:lang w:val="ru-RU"/>
        </w:rPr>
        <w:t>тульная страница</w:t>
      </w:r>
    </w:p>
    <w:p w14:paraId="3FD9E2BB" w14:textId="4515D2FF" w:rsidR="00F33974" w:rsidRPr="009C6F67" w:rsidRDefault="00F33974">
      <w:pPr>
        <w:rPr>
          <w:b/>
          <w:bCs/>
          <w:lang w:val="ru-RU"/>
        </w:rPr>
      </w:pPr>
      <w:r>
        <w:rPr>
          <w:b/>
          <w:bCs/>
          <w:lang w:val="ru-RU"/>
        </w:rPr>
        <w:t>(фото, название курса, имя автора, фраза «курс для тех, кто строит своё будущее сам»)</w:t>
      </w:r>
    </w:p>
    <w:p w14:paraId="0E3A2289" w14:textId="474CB103" w:rsidR="009C6F67" w:rsidRDefault="009C6F67">
      <w:pPr>
        <w:rPr>
          <w:lang w:val="ru-RU"/>
        </w:rPr>
      </w:pPr>
    </w:p>
    <w:p w14:paraId="5AD1763D" w14:textId="1C2AC809" w:rsidR="009C6F67" w:rsidRPr="00F33974" w:rsidRDefault="009C6F67">
      <w:pPr>
        <w:rPr>
          <w:color w:val="C45911" w:themeColor="accent2" w:themeShade="BF"/>
          <w:lang w:val="ru-RU"/>
        </w:rPr>
      </w:pPr>
      <w:r w:rsidRPr="00F33974">
        <w:rPr>
          <w:color w:val="C45911" w:themeColor="accent2" w:themeShade="BF"/>
          <w:highlight w:val="yellow"/>
          <w:lang w:val="ru-RU"/>
        </w:rPr>
        <w:t>Вводная часть</w:t>
      </w:r>
      <w:r w:rsidRPr="00F33974">
        <w:rPr>
          <w:color w:val="C45911" w:themeColor="accent2" w:themeShade="BF"/>
          <w:lang w:val="ru-RU"/>
        </w:rPr>
        <w:t xml:space="preserve"> (об авторе, о проекте, описание курса, расписание открытия модулей и </w:t>
      </w:r>
      <w:proofErr w:type="gramStart"/>
      <w:r w:rsidRPr="00F33974">
        <w:rPr>
          <w:color w:val="C45911" w:themeColor="accent2" w:themeShade="BF"/>
          <w:lang w:val="ru-RU"/>
        </w:rPr>
        <w:t>вебинаров….</w:t>
      </w:r>
      <w:proofErr w:type="gramEnd"/>
      <w:r w:rsidRPr="00F33974">
        <w:rPr>
          <w:color w:val="C45911" w:themeColor="accent2" w:themeShade="BF"/>
          <w:lang w:val="ru-RU"/>
        </w:rPr>
        <w:t>)</w:t>
      </w:r>
      <w:r w:rsidR="00F33974" w:rsidRPr="00F33974">
        <w:rPr>
          <w:color w:val="C45911" w:themeColor="accent2" w:themeShade="BF"/>
          <w:lang w:val="ru-RU"/>
        </w:rPr>
        <w:t xml:space="preserve"> напишет Юля</w:t>
      </w:r>
    </w:p>
    <w:p w14:paraId="53AA9BA4" w14:textId="1A88878A" w:rsidR="009C6F67" w:rsidRDefault="009C6F67">
      <w:pPr>
        <w:rPr>
          <w:lang w:val="ru-RU"/>
        </w:rPr>
      </w:pPr>
    </w:p>
    <w:p w14:paraId="02C47814" w14:textId="463F3A8F" w:rsidR="00B472B1" w:rsidRDefault="00B472B1">
      <w:pPr>
        <w:rPr>
          <w:lang w:val="ru-RU"/>
        </w:rPr>
      </w:pPr>
    </w:p>
    <w:p w14:paraId="02B648A3" w14:textId="260D40AD" w:rsidR="00B472B1" w:rsidRDefault="00B472B1">
      <w:pPr>
        <w:rPr>
          <w:lang w:val="ru-RU"/>
        </w:rPr>
      </w:pPr>
    </w:p>
    <w:p w14:paraId="6576EDD0" w14:textId="6A364B3A" w:rsidR="00B472B1" w:rsidRPr="00371DF4" w:rsidRDefault="00371DF4">
      <w:pPr>
        <w:rPr>
          <w:color w:val="FF0000"/>
          <w:lang w:val="ru-RU"/>
        </w:rPr>
      </w:pPr>
      <w:r w:rsidRPr="00371DF4">
        <w:rPr>
          <w:color w:val="FF0000"/>
          <w:lang w:val="ru-RU"/>
        </w:rPr>
        <w:t>Делаем это:</w:t>
      </w:r>
    </w:p>
    <w:p w14:paraId="3FF0E2F0" w14:textId="77777777" w:rsidR="00371DF4" w:rsidRDefault="00371DF4">
      <w:pPr>
        <w:rPr>
          <w:lang w:val="ru-RU"/>
        </w:rPr>
      </w:pPr>
    </w:p>
    <w:p w14:paraId="52A78B20" w14:textId="0ABA7464" w:rsidR="009C6F67" w:rsidRPr="00485CFA" w:rsidRDefault="00BF4A5E">
      <w:pPr>
        <w:rPr>
          <w:color w:val="538135" w:themeColor="accent6" w:themeShade="BF"/>
          <w:lang w:val="ru-RU"/>
        </w:rPr>
      </w:pPr>
      <w:r w:rsidRPr="00485CFA">
        <w:rPr>
          <w:color w:val="538135" w:themeColor="accent6" w:themeShade="BF"/>
          <w:lang w:val="ru-RU"/>
        </w:rPr>
        <w:t>Модуль 1. Финансы в нашей жизни</w:t>
      </w:r>
    </w:p>
    <w:p w14:paraId="526C6ACD" w14:textId="5B963653" w:rsidR="00BF4A5E" w:rsidRPr="00485CFA" w:rsidRDefault="00BF4A5E" w:rsidP="00BF4A5E">
      <w:pPr>
        <w:rPr>
          <w:color w:val="538135" w:themeColor="accent6" w:themeShade="BF"/>
          <w:lang w:val="ru-RU"/>
        </w:rPr>
      </w:pPr>
      <w:r w:rsidRPr="00485CFA">
        <w:rPr>
          <w:color w:val="538135" w:themeColor="accent6" w:themeShade="BF"/>
          <w:lang w:val="ru-RU"/>
        </w:rPr>
        <w:t xml:space="preserve">Урок 1.1. Финансовые цели. Составляем финансовый план </w:t>
      </w:r>
    </w:p>
    <w:p w14:paraId="5ADADDFA" w14:textId="244A10A4" w:rsidR="00BF4A5E" w:rsidRDefault="00BF4A5E">
      <w:pPr>
        <w:rPr>
          <w:lang w:val="ru-RU"/>
        </w:rPr>
      </w:pPr>
    </w:p>
    <w:p w14:paraId="48F884EA" w14:textId="5281D296" w:rsidR="00BF4A5E" w:rsidRDefault="00536412">
      <w:pPr>
        <w:rPr>
          <w:lang w:val="ru-RU"/>
        </w:rPr>
      </w:pPr>
      <w:r>
        <w:rPr>
          <w:lang w:val="ru-RU"/>
        </w:rPr>
        <w:t xml:space="preserve">Постановка целей – основа инвестирования.  </w:t>
      </w:r>
    </w:p>
    <w:p w14:paraId="59789710" w14:textId="02482119" w:rsidR="00580A61" w:rsidRDefault="00580A61">
      <w:pPr>
        <w:rPr>
          <w:lang w:val="ru-RU"/>
        </w:rPr>
      </w:pPr>
    </w:p>
    <w:p w14:paraId="242A7F38" w14:textId="74D32D53" w:rsidR="00580A61" w:rsidRDefault="00580A61">
      <w:pPr>
        <w:rPr>
          <w:lang w:val="ru-RU"/>
        </w:rPr>
      </w:pPr>
      <w:r>
        <w:rPr>
          <w:lang w:val="ru-RU"/>
        </w:rPr>
        <w:t xml:space="preserve">Опытные инвесторы знают, что колебания на рынке – это норма. И если нет четкого плана, </w:t>
      </w:r>
      <w:r w:rsidR="0084487C">
        <w:rPr>
          <w:lang w:val="ru-RU"/>
        </w:rPr>
        <w:t xml:space="preserve">понимания </w:t>
      </w:r>
      <w:r>
        <w:rPr>
          <w:lang w:val="ru-RU"/>
        </w:rPr>
        <w:t>для чего мы инвестируем, такие колебания в 70% случаев приводят к фиксации убытков и закрытию счетов.</w:t>
      </w:r>
    </w:p>
    <w:p w14:paraId="59990BD2" w14:textId="4622F237" w:rsidR="00580A61" w:rsidRDefault="00580A61">
      <w:pPr>
        <w:rPr>
          <w:lang w:val="ru-RU"/>
        </w:rPr>
      </w:pPr>
      <w:r>
        <w:rPr>
          <w:lang w:val="ru-RU"/>
        </w:rPr>
        <w:t xml:space="preserve">Только грамотно выстроенные </w:t>
      </w:r>
      <w:r w:rsidR="0084487C">
        <w:rPr>
          <w:lang w:val="ru-RU"/>
        </w:rPr>
        <w:t>ц</w:t>
      </w:r>
      <w:r>
        <w:rPr>
          <w:lang w:val="ru-RU"/>
        </w:rPr>
        <w:t xml:space="preserve">ели </w:t>
      </w:r>
      <w:r w:rsidR="0084487C">
        <w:rPr>
          <w:lang w:val="ru-RU"/>
        </w:rPr>
        <w:t>у</w:t>
      </w:r>
      <w:r>
        <w:rPr>
          <w:lang w:val="ru-RU"/>
        </w:rPr>
        <w:t>берегут от спонтанных решений снять средства в моментах снижения цен.</w:t>
      </w:r>
    </w:p>
    <w:p w14:paraId="3FBEED44" w14:textId="1AA116F5" w:rsidR="00580A61" w:rsidRDefault="00580A61">
      <w:pPr>
        <w:rPr>
          <w:lang w:val="ru-RU"/>
        </w:rPr>
      </w:pPr>
    </w:p>
    <w:p w14:paraId="30FA72E5" w14:textId="1E268BEE" w:rsidR="00580A61" w:rsidRDefault="00580A61">
      <w:pPr>
        <w:rPr>
          <w:lang w:val="ru-RU"/>
        </w:rPr>
      </w:pPr>
      <w:r>
        <w:rPr>
          <w:lang w:val="ru-RU"/>
        </w:rPr>
        <w:t>При долгосрочном инвестировании качественно подобранный инструмент принесет отличный доход за счет роста цен, а также за счет сложных процентов.</w:t>
      </w:r>
    </w:p>
    <w:p w14:paraId="0AE01B66" w14:textId="5287C336" w:rsidR="00580A61" w:rsidRDefault="00580A61">
      <w:pPr>
        <w:rPr>
          <w:lang w:val="ru-RU"/>
        </w:rPr>
      </w:pPr>
    </w:p>
    <w:p w14:paraId="3D58E06F" w14:textId="5B291ABC" w:rsidR="00580A61" w:rsidRPr="00580A61" w:rsidRDefault="00580A61">
      <w:pPr>
        <w:rPr>
          <w:color w:val="A6A6A6" w:themeColor="background1" w:themeShade="A6"/>
          <w:lang w:val="ru-RU"/>
        </w:rPr>
      </w:pPr>
      <w:r w:rsidRPr="00580A61">
        <w:rPr>
          <w:color w:val="A6A6A6" w:themeColor="background1" w:themeShade="A6"/>
          <w:lang w:val="ru-RU"/>
        </w:rPr>
        <w:t>(тут нужен график красивый, рост цен на акции с небольшими колебаниями</w:t>
      </w:r>
      <w:r>
        <w:rPr>
          <w:color w:val="A6A6A6" w:themeColor="background1" w:themeShade="A6"/>
          <w:lang w:val="ru-RU"/>
        </w:rPr>
        <w:t>, например такой</w:t>
      </w:r>
      <w:r w:rsidRPr="00580A61">
        <w:rPr>
          <w:color w:val="A6A6A6" w:themeColor="background1" w:themeShade="A6"/>
          <w:lang w:val="ru-RU"/>
        </w:rPr>
        <w:t>)</w:t>
      </w:r>
    </w:p>
    <w:p w14:paraId="27BA00AF" w14:textId="45B2F3CF" w:rsidR="00536412" w:rsidRDefault="00580A61">
      <w:pPr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 wp14:anchorId="4DF82BEC" wp14:editId="6F854F90">
            <wp:extent cx="5731510" cy="2870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1F24" w14:textId="1FF7AB34" w:rsidR="0084487C" w:rsidRPr="0084487C" w:rsidRDefault="0084487C" w:rsidP="0084487C">
      <w:pPr>
        <w:rPr>
          <w:lang w:val="ru-RU"/>
        </w:rPr>
      </w:pPr>
    </w:p>
    <w:p w14:paraId="7B6FBEEE" w14:textId="08FCB6E3" w:rsidR="0084487C" w:rsidRPr="0084487C" w:rsidRDefault="0084487C" w:rsidP="0084487C">
      <w:pPr>
        <w:rPr>
          <w:lang w:val="ru-RU"/>
        </w:rPr>
      </w:pPr>
    </w:p>
    <w:p w14:paraId="6200D0D8" w14:textId="5458D904" w:rsidR="0084487C" w:rsidRPr="0084487C" w:rsidRDefault="0084487C" w:rsidP="0084487C">
      <w:pPr>
        <w:rPr>
          <w:lang w:val="ru-RU"/>
        </w:rPr>
      </w:pPr>
    </w:p>
    <w:p w14:paraId="04FDBA5D" w14:textId="1E8E218D" w:rsidR="0084487C" w:rsidRPr="00B472B1" w:rsidRDefault="0084487C" w:rsidP="0084487C">
      <w:pPr>
        <w:rPr>
          <w:b/>
          <w:bCs/>
          <w:noProof/>
          <w:lang w:val="ru-RU"/>
        </w:rPr>
      </w:pPr>
      <w:r w:rsidRPr="00B472B1">
        <w:rPr>
          <w:b/>
          <w:bCs/>
          <w:noProof/>
          <w:lang w:val="ru-RU"/>
        </w:rPr>
        <w:t>Ставим цель:</w:t>
      </w:r>
    </w:p>
    <w:p w14:paraId="4DA9E1A8" w14:textId="77777777" w:rsidR="00B472B1" w:rsidRDefault="00B472B1" w:rsidP="0084487C">
      <w:pPr>
        <w:rPr>
          <w:noProof/>
          <w:lang w:val="ru-RU"/>
        </w:rPr>
      </w:pPr>
    </w:p>
    <w:p w14:paraId="6E127480" w14:textId="2276F72D" w:rsidR="0084487C" w:rsidRDefault="0084487C" w:rsidP="0084487C">
      <w:pPr>
        <w:rPr>
          <w:lang w:val="ru-RU"/>
        </w:rPr>
      </w:pPr>
      <w:r>
        <w:rPr>
          <w:lang w:val="ru-RU"/>
        </w:rPr>
        <w:t>- Название цели и максимально подробное описание</w:t>
      </w:r>
    </w:p>
    <w:p w14:paraId="48F54CAB" w14:textId="341DF001" w:rsidR="0084487C" w:rsidRDefault="0084487C" w:rsidP="0084487C">
      <w:pPr>
        <w:rPr>
          <w:lang w:val="ru-RU"/>
        </w:rPr>
      </w:pPr>
      <w:r>
        <w:rPr>
          <w:lang w:val="ru-RU"/>
        </w:rPr>
        <w:t xml:space="preserve">Пример: дом за городом, максимум 50 км от Киева, 2 этажа, 500кв.метров, </w:t>
      </w:r>
      <w:r w:rsidR="00F14AB7">
        <w:rPr>
          <w:lang w:val="ru-RU"/>
        </w:rPr>
        <w:t>своя территория: сад и бассейн, на крыше солнечные батареи. В доме 5 спален, большой просторный холл, обеденная зона (тут можно не ограничивать фантазии)</w:t>
      </w:r>
    </w:p>
    <w:p w14:paraId="7B8D2722" w14:textId="3A2FBC19" w:rsidR="00F14AB7" w:rsidRDefault="00F14AB7" w:rsidP="0084487C">
      <w:pPr>
        <w:rPr>
          <w:lang w:val="ru-RU"/>
        </w:rPr>
      </w:pPr>
      <w:r>
        <w:rPr>
          <w:lang w:val="ru-RU"/>
        </w:rPr>
        <w:t>- Стоимость цели сейчас</w:t>
      </w:r>
    </w:p>
    <w:p w14:paraId="544FDC74" w14:textId="0A60F991" w:rsidR="00F14AB7" w:rsidRDefault="00F14AB7" w:rsidP="0084487C">
      <w:pPr>
        <w:rPr>
          <w:lang w:val="ru-RU"/>
        </w:rPr>
      </w:pPr>
      <w:r>
        <w:rPr>
          <w:lang w:val="ru-RU"/>
        </w:rPr>
        <w:t>Сколько стоит такой дом сейчас? Можно поинтересоваться на сайтах по продаже недвижимости.</w:t>
      </w:r>
    </w:p>
    <w:p w14:paraId="4552EFBD" w14:textId="2EB48E32" w:rsidR="00F14AB7" w:rsidRDefault="00F14AB7" w:rsidP="0084487C">
      <w:pPr>
        <w:rPr>
          <w:lang w:val="ru-RU"/>
        </w:rPr>
      </w:pPr>
      <w:r>
        <w:rPr>
          <w:lang w:val="ru-RU"/>
        </w:rPr>
        <w:t xml:space="preserve">- Срок реализации: к какому году Вы планируете осуществить свою цель? </w:t>
      </w:r>
    </w:p>
    <w:p w14:paraId="5FBFED8D" w14:textId="0B54A77B" w:rsidR="00F14AB7" w:rsidRDefault="00F14AB7" w:rsidP="0084487C">
      <w:pPr>
        <w:rPr>
          <w:lang w:val="ru-RU"/>
        </w:rPr>
      </w:pPr>
      <w:r>
        <w:rPr>
          <w:lang w:val="ru-RU"/>
        </w:rPr>
        <w:t>Ставим реальные временные рамки.</w:t>
      </w:r>
    </w:p>
    <w:p w14:paraId="49A9C96A" w14:textId="11A0B609" w:rsidR="00F14AB7" w:rsidRDefault="00F14AB7" w:rsidP="0084487C">
      <w:pPr>
        <w:rPr>
          <w:lang w:val="ru-RU"/>
        </w:rPr>
      </w:pPr>
    </w:p>
    <w:p w14:paraId="5D743888" w14:textId="584689F3" w:rsidR="00F14AB7" w:rsidRPr="00F14AB7" w:rsidRDefault="00F14AB7" w:rsidP="0084487C">
      <w:pPr>
        <w:rPr>
          <w:lang w:val="ru-RU"/>
        </w:rPr>
      </w:pPr>
      <w:r>
        <w:rPr>
          <w:lang w:val="ru-RU"/>
        </w:rPr>
        <w:t xml:space="preserve">Что должно получиться: Моя цель - дом за городом, максимум 50 км от Киева, 2 этажа, 500кв.метров, своя территория: сад и бассейн, на крыше солнечные батареи. В доме 5 спален, большой просторный холл, обеденная зона. Стоимость сейчас </w:t>
      </w:r>
      <w:r w:rsidRPr="00371DF4">
        <w:rPr>
          <w:lang w:val="ru-RU"/>
        </w:rPr>
        <w:t>$</w:t>
      </w:r>
      <w:r>
        <w:rPr>
          <w:lang w:val="ru-RU"/>
        </w:rPr>
        <w:t>600 000. Срок реализации 2030 год.</w:t>
      </w:r>
    </w:p>
    <w:p w14:paraId="08459A45" w14:textId="31C3B74A" w:rsidR="0084487C" w:rsidRDefault="0084487C" w:rsidP="0084487C">
      <w:pPr>
        <w:rPr>
          <w:lang w:val="ru-RU"/>
        </w:rPr>
      </w:pPr>
    </w:p>
    <w:p w14:paraId="3C5B655A" w14:textId="77777777" w:rsidR="009D2CCE" w:rsidRDefault="009D2CCE" w:rsidP="0084487C">
      <w:pPr>
        <w:rPr>
          <w:lang w:val="ru-RU"/>
        </w:rPr>
      </w:pPr>
    </w:p>
    <w:p w14:paraId="71BDAEDF" w14:textId="07489D7D" w:rsidR="00F14AB7" w:rsidRDefault="009D2CCE" w:rsidP="0084487C">
      <w:pPr>
        <w:rPr>
          <w:lang w:val="ru-RU"/>
        </w:rPr>
      </w:pPr>
      <w:r>
        <w:rPr>
          <w:lang w:val="ru-RU"/>
        </w:rPr>
        <w:t>Приложения для а</w:t>
      </w:r>
      <w:r w:rsidR="00F14AB7">
        <w:rPr>
          <w:lang w:val="ru-RU"/>
        </w:rPr>
        <w:t>нализ</w:t>
      </w:r>
      <w:r>
        <w:rPr>
          <w:lang w:val="ru-RU"/>
        </w:rPr>
        <w:t>а</w:t>
      </w:r>
      <w:r w:rsidR="00F14AB7">
        <w:rPr>
          <w:lang w:val="ru-RU"/>
        </w:rPr>
        <w:t xml:space="preserve"> расходов и доходов:</w:t>
      </w:r>
    </w:p>
    <w:p w14:paraId="07CE793D" w14:textId="0942D628" w:rsidR="009D2CCE" w:rsidRDefault="009D2CCE" w:rsidP="0084487C">
      <w:pPr>
        <w:rPr>
          <w:lang w:val="ru-RU"/>
        </w:rPr>
      </w:pPr>
      <w:proofErr w:type="spellStart"/>
      <w:r w:rsidRPr="009D2CCE">
        <w:rPr>
          <w:lang w:val="ru-RU"/>
        </w:rPr>
        <w:t>CoinKeeper</w:t>
      </w:r>
      <w:proofErr w:type="spellEnd"/>
      <w:r w:rsidRPr="009D2CCE">
        <w:rPr>
          <w:lang w:val="ru-RU"/>
        </w:rPr>
        <w:t xml:space="preserve">, Дзен-мани, Money </w:t>
      </w:r>
      <w:proofErr w:type="spellStart"/>
      <w:r w:rsidRPr="009D2CCE">
        <w:rPr>
          <w:lang w:val="ru-RU"/>
        </w:rPr>
        <w:t>lover</w:t>
      </w:r>
      <w:proofErr w:type="spellEnd"/>
      <w:r w:rsidRPr="009D2CCE">
        <w:rPr>
          <w:lang w:val="ru-RU"/>
        </w:rPr>
        <w:t xml:space="preserve">, </w:t>
      </w:r>
      <w:proofErr w:type="spellStart"/>
      <w:r w:rsidRPr="009D2CCE">
        <w:rPr>
          <w:lang w:val="ru-RU"/>
        </w:rPr>
        <w:t>Monefy</w:t>
      </w:r>
      <w:proofErr w:type="spellEnd"/>
      <w:r w:rsidRPr="009D2CCE">
        <w:rPr>
          <w:lang w:val="ru-RU"/>
        </w:rPr>
        <w:t xml:space="preserve">, Cash </w:t>
      </w:r>
      <w:proofErr w:type="spellStart"/>
      <w:r w:rsidRPr="009D2CCE">
        <w:rPr>
          <w:lang w:val="ru-RU"/>
        </w:rPr>
        <w:t>Organizer</w:t>
      </w:r>
      <w:proofErr w:type="spellEnd"/>
      <w:r w:rsidRPr="009D2CCE">
        <w:rPr>
          <w:lang w:val="ru-RU"/>
        </w:rPr>
        <w:t xml:space="preserve">, Деньги ОК, </w:t>
      </w:r>
      <w:proofErr w:type="spellStart"/>
      <w:r w:rsidRPr="009D2CCE">
        <w:rPr>
          <w:lang w:val="ru-RU"/>
        </w:rPr>
        <w:t>Moneyon</w:t>
      </w:r>
      <w:proofErr w:type="spellEnd"/>
    </w:p>
    <w:p w14:paraId="641E7420" w14:textId="77777777" w:rsidR="00B472B1" w:rsidRPr="009D2CCE" w:rsidRDefault="00B472B1" w:rsidP="0084487C">
      <w:pPr>
        <w:rPr>
          <w:lang w:val="ru-RU"/>
        </w:rPr>
      </w:pPr>
    </w:p>
    <w:p w14:paraId="7A558EAE" w14:textId="5BF28794" w:rsidR="009D2CCE" w:rsidRDefault="009D2CCE" w:rsidP="0084487C">
      <w:pPr>
        <w:rPr>
          <w:lang w:val="ru-RU"/>
        </w:rPr>
      </w:pPr>
      <w:r>
        <w:rPr>
          <w:lang w:val="ru-RU"/>
        </w:rPr>
        <w:t xml:space="preserve">! </w:t>
      </w:r>
      <w:r w:rsidRPr="009D2CCE">
        <w:rPr>
          <w:lang w:val="ru-RU"/>
        </w:rPr>
        <w:t>Обратите внимание: часть функционала в некоторых из них платная.</w:t>
      </w:r>
    </w:p>
    <w:p w14:paraId="02482ABC" w14:textId="259C2C57" w:rsidR="00F3010B" w:rsidRDefault="00F3010B" w:rsidP="0084487C">
      <w:pPr>
        <w:rPr>
          <w:lang w:val="ru-RU"/>
        </w:rPr>
      </w:pPr>
    </w:p>
    <w:p w14:paraId="735DC85E" w14:textId="6FDCA8EB" w:rsidR="00F3010B" w:rsidRDefault="00F3010B" w:rsidP="0084487C">
      <w:pPr>
        <w:rPr>
          <w:lang w:val="ru-RU"/>
        </w:rPr>
      </w:pPr>
    </w:p>
    <w:p w14:paraId="3646EA9B" w14:textId="3D6E6617" w:rsidR="00F3010B" w:rsidRDefault="00F3010B" w:rsidP="00F3010B">
      <w:pPr>
        <w:rPr>
          <w:lang w:val="ru-RU"/>
        </w:rPr>
      </w:pPr>
      <w:r w:rsidRPr="00BE40B1">
        <w:rPr>
          <w:highlight w:val="yellow"/>
          <w:lang w:val="ru-RU"/>
        </w:rPr>
        <w:t>Финансовая «подушка безопасности»</w:t>
      </w:r>
      <w:r>
        <w:rPr>
          <w:lang w:val="ru-RU"/>
        </w:rPr>
        <w:t xml:space="preserve"> - неотъемлемая часть финансовой стабильности в нынешних реалиях.</w:t>
      </w:r>
      <w:r w:rsidRPr="00F3010B">
        <w:rPr>
          <w:lang w:val="ru-RU"/>
        </w:rPr>
        <w:t xml:space="preserve"> </w:t>
      </w:r>
      <w:r>
        <w:rPr>
          <w:lang w:val="ru-RU"/>
        </w:rPr>
        <w:t>Это определенная сумма, которая может понадобиться в случае наступления непредвиденных ситуаций. К примеру таких, как временная потеря работы.</w:t>
      </w:r>
    </w:p>
    <w:p w14:paraId="4F4F4FC8" w14:textId="30B48AD1" w:rsidR="00F3010B" w:rsidRDefault="00F3010B" w:rsidP="00F3010B">
      <w:pPr>
        <w:rPr>
          <w:lang w:val="ru-RU"/>
        </w:rPr>
      </w:pPr>
    </w:p>
    <w:p w14:paraId="193E41A1" w14:textId="0D4A5135" w:rsidR="00F3010B" w:rsidRDefault="00F3010B" w:rsidP="00F3010B">
      <w:pPr>
        <w:rPr>
          <w:lang w:val="ru-RU"/>
        </w:rPr>
      </w:pPr>
      <w:r>
        <w:rPr>
          <w:lang w:val="ru-RU"/>
        </w:rPr>
        <w:t>Рекомендованная сумма «подушки» = 3 среднемесячных дохода.</w:t>
      </w:r>
    </w:p>
    <w:p w14:paraId="771A2090" w14:textId="0D1AA901" w:rsidR="00F3010B" w:rsidRDefault="00F3010B" w:rsidP="00F3010B">
      <w:pPr>
        <w:rPr>
          <w:lang w:val="ru-RU"/>
        </w:rPr>
      </w:pPr>
      <w:r>
        <w:rPr>
          <w:lang w:val="ru-RU"/>
        </w:rPr>
        <w:t>Может быть и больше.</w:t>
      </w:r>
    </w:p>
    <w:p w14:paraId="52D246EE" w14:textId="67F801CF" w:rsidR="00F3010B" w:rsidRDefault="00F3010B" w:rsidP="00F3010B">
      <w:pPr>
        <w:rPr>
          <w:lang w:val="ru-RU"/>
        </w:rPr>
      </w:pPr>
    </w:p>
    <w:p w14:paraId="306A4AE0" w14:textId="4189BC6F" w:rsidR="00F3010B" w:rsidRDefault="00F3010B" w:rsidP="00F3010B">
      <w:pPr>
        <w:rPr>
          <w:lang w:val="ru-RU"/>
        </w:rPr>
      </w:pPr>
      <w:r>
        <w:rPr>
          <w:lang w:val="ru-RU"/>
        </w:rPr>
        <w:t>Где формировать?</w:t>
      </w:r>
    </w:p>
    <w:p w14:paraId="0A08246D" w14:textId="75C72CCD" w:rsidR="00F3010B" w:rsidRPr="00F3010B" w:rsidRDefault="00F3010B" w:rsidP="00F3010B">
      <w:pPr>
        <w:autoSpaceDE w:val="0"/>
        <w:autoSpaceDN w:val="0"/>
        <w:adjustRightInd w:val="0"/>
        <w:rPr>
          <w:lang w:val="ru-RU"/>
        </w:rPr>
      </w:pPr>
      <w:r w:rsidRPr="00F3010B">
        <w:rPr>
          <w:lang w:val="ru-RU"/>
        </w:rPr>
        <w:t>- Наличные</w:t>
      </w:r>
      <w:r w:rsidR="00431324">
        <w:rPr>
          <w:lang w:val="ru-RU"/>
        </w:rPr>
        <w:t>.</w:t>
      </w:r>
      <w:r w:rsidR="00625FAE">
        <w:rPr>
          <w:lang w:val="ru-RU"/>
        </w:rPr>
        <w:t xml:space="preserve"> Не надежно.</w:t>
      </w:r>
      <w:r w:rsidR="00625FAE" w:rsidRPr="00625FAE">
        <w:rPr>
          <w:lang w:val="ru-RU"/>
        </w:rPr>
        <w:t xml:space="preserve"> </w:t>
      </w:r>
      <w:r w:rsidR="00625FAE">
        <w:rPr>
          <w:lang w:val="ru-RU"/>
        </w:rPr>
        <w:t>Не покрывает инфляцию</w:t>
      </w:r>
    </w:p>
    <w:p w14:paraId="756A1CFF" w14:textId="08B304DC" w:rsidR="00F3010B" w:rsidRPr="00F3010B" w:rsidRDefault="00F3010B" w:rsidP="00F3010B">
      <w:pPr>
        <w:autoSpaceDE w:val="0"/>
        <w:autoSpaceDN w:val="0"/>
        <w:adjustRightInd w:val="0"/>
        <w:rPr>
          <w:lang w:val="ru-RU"/>
        </w:rPr>
      </w:pPr>
      <w:r w:rsidRPr="00F3010B">
        <w:rPr>
          <w:lang w:val="ru-RU"/>
        </w:rPr>
        <w:t xml:space="preserve">- Депозитарий. </w:t>
      </w:r>
      <w:r w:rsidR="00431324">
        <w:rPr>
          <w:lang w:val="ru-RU"/>
        </w:rPr>
        <w:t>Надежный инструмент. Н</w:t>
      </w:r>
      <w:r w:rsidR="00625FAE">
        <w:rPr>
          <w:lang w:val="ru-RU"/>
        </w:rPr>
        <w:t>е покрывает инфляцию.</w:t>
      </w:r>
    </w:p>
    <w:p w14:paraId="02E753B5" w14:textId="048AFB4C" w:rsidR="00F3010B" w:rsidRPr="00F3010B" w:rsidRDefault="00F3010B" w:rsidP="00F3010B">
      <w:pPr>
        <w:autoSpaceDE w:val="0"/>
        <w:autoSpaceDN w:val="0"/>
        <w:adjustRightInd w:val="0"/>
        <w:rPr>
          <w:lang w:val="ru-RU"/>
        </w:rPr>
      </w:pPr>
      <w:r w:rsidRPr="00F3010B">
        <w:rPr>
          <w:lang w:val="ru-RU"/>
        </w:rPr>
        <w:t>- Карточный счет</w:t>
      </w:r>
      <w:r w:rsidR="00625FAE">
        <w:rPr>
          <w:lang w:val="ru-RU"/>
        </w:rPr>
        <w:t>. Высокая ликвидность (быстрый доступ к средствам). Могут быть % на остаток. Зачастую не покрывает инфляцию.</w:t>
      </w:r>
    </w:p>
    <w:p w14:paraId="7F82FDF9" w14:textId="28F0CDA7" w:rsidR="00F3010B" w:rsidRPr="00F3010B" w:rsidRDefault="00F3010B" w:rsidP="00F3010B">
      <w:pPr>
        <w:autoSpaceDE w:val="0"/>
        <w:autoSpaceDN w:val="0"/>
        <w:adjustRightInd w:val="0"/>
        <w:rPr>
          <w:lang w:val="ru-RU"/>
        </w:rPr>
      </w:pPr>
      <w:r w:rsidRPr="00F3010B">
        <w:rPr>
          <w:lang w:val="ru-RU"/>
        </w:rPr>
        <w:t>- Текущий счет</w:t>
      </w:r>
      <w:r w:rsidR="00625FAE">
        <w:rPr>
          <w:lang w:val="ru-RU"/>
        </w:rPr>
        <w:t>. Аналог карточного.</w:t>
      </w:r>
    </w:p>
    <w:p w14:paraId="5F5634A4" w14:textId="374CCC31" w:rsidR="00F3010B" w:rsidRPr="00F3010B" w:rsidRDefault="00F3010B" w:rsidP="00F3010B">
      <w:pPr>
        <w:autoSpaceDE w:val="0"/>
        <w:autoSpaceDN w:val="0"/>
        <w:adjustRightInd w:val="0"/>
        <w:rPr>
          <w:lang w:val="ru-RU"/>
        </w:rPr>
      </w:pPr>
      <w:r w:rsidRPr="00F3010B">
        <w:rPr>
          <w:lang w:val="ru-RU"/>
        </w:rPr>
        <w:t>- Депозит - желательно накопления</w:t>
      </w:r>
      <w:r w:rsidR="00625FAE">
        <w:rPr>
          <w:lang w:val="ru-RU"/>
        </w:rPr>
        <w:t xml:space="preserve"> на финансовую «подушку безопасности»</w:t>
      </w:r>
      <w:r w:rsidRPr="00F3010B">
        <w:rPr>
          <w:lang w:val="ru-RU"/>
        </w:rPr>
        <w:t xml:space="preserve"> не оформлять в виде долгосрочных вкладов, так как в таком случае вы можете не иметь доступ к средствам в любой необходимый вам момент</w:t>
      </w:r>
      <w:r w:rsidR="00625FAE">
        <w:rPr>
          <w:lang w:val="ru-RU"/>
        </w:rPr>
        <w:t>. Так же могут не покрывать инфляцию.</w:t>
      </w:r>
    </w:p>
    <w:p w14:paraId="092E59D0" w14:textId="2769775B" w:rsidR="00F3010B" w:rsidRDefault="00F3010B" w:rsidP="00F3010B">
      <w:pPr>
        <w:rPr>
          <w:lang w:val="ru-RU"/>
        </w:rPr>
      </w:pPr>
      <w:r w:rsidRPr="00F3010B">
        <w:rPr>
          <w:lang w:val="ru-RU"/>
        </w:rPr>
        <w:t>- Облигации, акции</w:t>
      </w:r>
      <w:r w:rsidR="00625FAE">
        <w:rPr>
          <w:lang w:val="ru-RU"/>
        </w:rPr>
        <w:t xml:space="preserve"> – менее ликвидный инструмент, чем вышеперечисленные. Более рисковый. Однако при грамотном подходе может перекрывать инфляцию.</w:t>
      </w:r>
    </w:p>
    <w:p w14:paraId="5C0EC17E" w14:textId="77777777" w:rsidR="00F3010B" w:rsidRPr="00F3010B" w:rsidRDefault="00F3010B" w:rsidP="00F3010B">
      <w:pPr>
        <w:rPr>
          <w:lang w:val="ru-RU"/>
        </w:rPr>
      </w:pPr>
    </w:p>
    <w:p w14:paraId="7F49396D" w14:textId="59A3188B" w:rsidR="00F3010B" w:rsidRDefault="00F3010B" w:rsidP="0084487C">
      <w:pPr>
        <w:rPr>
          <w:lang w:val="ru-RU"/>
        </w:rPr>
      </w:pPr>
    </w:p>
    <w:p w14:paraId="60F17D56" w14:textId="77777777" w:rsidR="00F3010B" w:rsidRPr="009D2CCE" w:rsidRDefault="00F3010B" w:rsidP="0084487C">
      <w:pPr>
        <w:rPr>
          <w:lang w:val="ru-RU"/>
        </w:rPr>
      </w:pPr>
    </w:p>
    <w:p w14:paraId="7535A671" w14:textId="77777777" w:rsidR="00F14AB7" w:rsidRPr="009D2CCE" w:rsidRDefault="00F14AB7" w:rsidP="0084487C">
      <w:pPr>
        <w:rPr>
          <w:lang w:val="ru-RU"/>
        </w:rPr>
      </w:pPr>
    </w:p>
    <w:p w14:paraId="75F62458" w14:textId="0C23D921" w:rsidR="00F14AB7" w:rsidRPr="009D2CCE" w:rsidRDefault="00F14AB7" w:rsidP="0084487C">
      <w:pPr>
        <w:rPr>
          <w:lang w:val="ru-RU"/>
        </w:rPr>
      </w:pPr>
    </w:p>
    <w:p w14:paraId="564D6BB4" w14:textId="786ABC51" w:rsidR="00F14AB7" w:rsidRDefault="00F14AB7" w:rsidP="0084487C">
      <w:pPr>
        <w:rPr>
          <w:lang w:val="ru-RU"/>
        </w:rPr>
      </w:pPr>
      <w:r>
        <w:rPr>
          <w:lang w:val="ru-RU"/>
        </w:rPr>
        <w:t>Практическое задание:</w:t>
      </w:r>
    </w:p>
    <w:p w14:paraId="253E8489" w14:textId="5694C207" w:rsidR="00F14AB7" w:rsidRDefault="00513A0C" w:rsidP="00F14AB7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Постановка </w:t>
      </w:r>
      <w:r w:rsidR="00F14AB7">
        <w:rPr>
          <w:lang w:val="ru-RU"/>
        </w:rPr>
        <w:t>цел</w:t>
      </w:r>
      <w:r>
        <w:rPr>
          <w:lang w:val="ru-RU"/>
        </w:rPr>
        <w:t>ей</w:t>
      </w:r>
      <w:r w:rsidR="00F14AB7">
        <w:rPr>
          <w:lang w:val="ru-RU"/>
        </w:rPr>
        <w:t xml:space="preserve"> (подробно, как описано в уроке)</w:t>
      </w:r>
    </w:p>
    <w:p w14:paraId="06376438" w14:textId="710657E5" w:rsidR="00F14AB7" w:rsidRDefault="00F14AB7" w:rsidP="0084487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 этого момента ведем учёт ВСЕХ расходов </w:t>
      </w:r>
    </w:p>
    <w:p w14:paraId="1085113A" w14:textId="77777777" w:rsidR="00F3010B" w:rsidRPr="00F3010B" w:rsidRDefault="00F3010B" w:rsidP="00F3010B">
      <w:pPr>
        <w:rPr>
          <w:lang w:val="ru-RU"/>
        </w:rPr>
      </w:pPr>
    </w:p>
    <w:p w14:paraId="43C6E7F6" w14:textId="40BD9458" w:rsidR="00F14AB7" w:rsidRDefault="00F14AB7" w:rsidP="0084487C">
      <w:pPr>
        <w:rPr>
          <w:lang w:val="ru-RU"/>
        </w:rPr>
      </w:pPr>
    </w:p>
    <w:p w14:paraId="092283B8" w14:textId="77777777" w:rsidR="00F14AB7" w:rsidRPr="00580A61" w:rsidRDefault="00F14AB7" w:rsidP="00F14AB7">
      <w:pPr>
        <w:rPr>
          <w:color w:val="A6A6A6" w:themeColor="background1" w:themeShade="A6"/>
          <w:lang w:val="ru-RU"/>
        </w:rPr>
      </w:pPr>
      <w:r w:rsidRPr="00580A61">
        <w:rPr>
          <w:color w:val="A6A6A6" w:themeColor="background1" w:themeShade="A6"/>
          <w:lang w:val="ru-RU"/>
        </w:rPr>
        <w:t xml:space="preserve">(после основной части добавить рабочую область для заполнения </w:t>
      </w:r>
      <w:proofErr w:type="spellStart"/>
      <w:r w:rsidRPr="00580A61">
        <w:rPr>
          <w:color w:val="A6A6A6" w:themeColor="background1" w:themeShade="A6"/>
          <w:lang w:val="ru-RU"/>
        </w:rPr>
        <w:t>дз</w:t>
      </w:r>
      <w:proofErr w:type="spellEnd"/>
      <w:r w:rsidRPr="00580A61">
        <w:rPr>
          <w:color w:val="A6A6A6" w:themeColor="background1" w:themeShade="A6"/>
          <w:lang w:val="ru-RU"/>
        </w:rPr>
        <w:t>)</w:t>
      </w:r>
    </w:p>
    <w:p w14:paraId="43F0D4DA" w14:textId="36EB7A96" w:rsidR="00F14AB7" w:rsidRDefault="00F14AB7" w:rsidP="0084487C">
      <w:pPr>
        <w:rPr>
          <w:lang w:val="ru-RU"/>
        </w:rPr>
      </w:pPr>
    </w:p>
    <w:p w14:paraId="02CAAB5B" w14:textId="341C73E3" w:rsidR="00485CFA" w:rsidRDefault="00485CFA" w:rsidP="0084487C">
      <w:pPr>
        <w:rPr>
          <w:lang w:val="ru-RU"/>
        </w:rPr>
      </w:pPr>
    </w:p>
    <w:p w14:paraId="42969D4A" w14:textId="271CF7DA" w:rsidR="00485CFA" w:rsidRDefault="00485CFA" w:rsidP="0084487C">
      <w:pPr>
        <w:rPr>
          <w:lang w:val="ru-RU"/>
        </w:rPr>
      </w:pPr>
    </w:p>
    <w:p w14:paraId="1918DCDD" w14:textId="77777777" w:rsidR="00485CFA" w:rsidRPr="00F93147" w:rsidRDefault="00485CFA" w:rsidP="00485CFA">
      <w:pPr>
        <w:rPr>
          <w:color w:val="538135" w:themeColor="accent6" w:themeShade="BF"/>
          <w:lang w:val="ru-RU"/>
        </w:rPr>
      </w:pPr>
      <w:r w:rsidRPr="00F93147">
        <w:rPr>
          <w:color w:val="538135" w:themeColor="accent6" w:themeShade="BF"/>
          <w:lang w:val="ru-RU"/>
        </w:rPr>
        <w:t xml:space="preserve">Урок 1.2. Контроль и грамотное распределение бюджета. Ведение доходов и расходов. </w:t>
      </w:r>
    </w:p>
    <w:p w14:paraId="1D5D231D" w14:textId="69DDCF24" w:rsidR="00485CFA" w:rsidRDefault="00485CFA" w:rsidP="0084487C">
      <w:pPr>
        <w:rPr>
          <w:lang w:val="ru-RU"/>
        </w:rPr>
      </w:pPr>
    </w:p>
    <w:p w14:paraId="7D609581" w14:textId="429FF488" w:rsidR="00485CFA" w:rsidRDefault="002A3D6F" w:rsidP="0084487C">
      <w:pPr>
        <w:rPr>
          <w:lang w:val="ru-RU"/>
        </w:rPr>
      </w:pPr>
      <w:r>
        <w:rPr>
          <w:lang w:val="ru-RU"/>
        </w:rPr>
        <w:t xml:space="preserve">Увеличение дохода (не равно – </w:t>
      </w:r>
      <w:r w:rsidRPr="002A3D6F">
        <w:rPr>
          <w:color w:val="A6A6A6" w:themeColor="background1" w:themeShade="A6"/>
          <w:lang w:val="ru-RU"/>
        </w:rPr>
        <w:t>сделать перечеркнутое равно</w:t>
      </w:r>
      <w:r>
        <w:rPr>
          <w:lang w:val="ru-RU"/>
        </w:rPr>
        <w:t>) уменьшение расходов</w:t>
      </w:r>
    </w:p>
    <w:p w14:paraId="0D74E7B7" w14:textId="58EA16F2" w:rsidR="002A3D6F" w:rsidRDefault="002A3D6F" w:rsidP="0084487C">
      <w:pPr>
        <w:rPr>
          <w:lang w:val="ru-RU"/>
        </w:rPr>
      </w:pPr>
    </w:p>
    <w:p w14:paraId="277F15FC" w14:textId="77EC67C1" w:rsidR="002A3D6F" w:rsidRDefault="002A3D6F" w:rsidP="0084487C">
      <w:pPr>
        <w:rPr>
          <w:lang w:val="ru-RU"/>
        </w:rPr>
      </w:pPr>
      <w:r>
        <w:rPr>
          <w:lang w:val="ru-RU"/>
        </w:rPr>
        <w:t>Взять под контроль свои финансы значит вести грамотно бюджет, знать куда уходит и от куда приходит любая сумма.</w:t>
      </w:r>
    </w:p>
    <w:p w14:paraId="131700C2" w14:textId="77777777" w:rsidR="002A3D6F" w:rsidRDefault="002A3D6F" w:rsidP="002A3D6F">
      <w:pPr>
        <w:rPr>
          <w:lang w:val="ru-RU"/>
        </w:rPr>
      </w:pPr>
    </w:p>
    <w:p w14:paraId="6ADC8281" w14:textId="756AEC59" w:rsidR="002A3D6F" w:rsidRDefault="002A3D6F" w:rsidP="002A3D6F">
      <w:pPr>
        <w:rPr>
          <w:lang w:val="ru-RU"/>
        </w:rPr>
      </w:pPr>
      <w:r w:rsidRPr="002A3D6F">
        <w:rPr>
          <w:lang w:val="ru-RU"/>
        </w:rPr>
        <w:t>Запись ВСЕХ расходов (эту функцию не обязательно выполнять всю жизнь, достаточно определиться со статьями расходов, которые не обязательны и «съедают» большие суммы ежемесячно. Как правило на это нужно полгода – год.</w:t>
      </w:r>
    </w:p>
    <w:p w14:paraId="21FA07D2" w14:textId="100AD5F0" w:rsidR="002A3D6F" w:rsidRDefault="002A3D6F" w:rsidP="002A3D6F">
      <w:pPr>
        <w:rPr>
          <w:lang w:val="ru-RU"/>
        </w:rPr>
      </w:pPr>
    </w:p>
    <w:p w14:paraId="0ABE1914" w14:textId="546F656A" w:rsidR="002A3D6F" w:rsidRDefault="002A3D6F" w:rsidP="002A3D6F">
      <w:pPr>
        <w:rPr>
          <w:color w:val="A6A6A6" w:themeColor="background1" w:themeShade="A6"/>
          <w:lang w:val="ru-RU"/>
        </w:rPr>
      </w:pPr>
      <w:r w:rsidRPr="002A3D6F">
        <w:rPr>
          <w:color w:val="A6A6A6" w:themeColor="background1" w:themeShade="A6"/>
          <w:lang w:val="ru-RU"/>
        </w:rPr>
        <w:t xml:space="preserve">(следующее классно сделать </w:t>
      </w:r>
      <w:r w:rsidR="005D7889">
        <w:rPr>
          <w:color w:val="A6A6A6" w:themeColor="background1" w:themeShade="A6"/>
          <w:lang w:val="ru-RU"/>
        </w:rPr>
        <w:t xml:space="preserve">красивой </w:t>
      </w:r>
      <w:r w:rsidRPr="002A3D6F">
        <w:rPr>
          <w:color w:val="A6A6A6" w:themeColor="background1" w:themeShade="A6"/>
          <w:lang w:val="ru-RU"/>
        </w:rPr>
        <w:t>картинкой)</w:t>
      </w:r>
      <w:r>
        <w:rPr>
          <w:color w:val="A6A6A6" w:themeColor="background1" w:themeShade="A6"/>
          <w:lang w:val="ru-RU"/>
        </w:rPr>
        <w:t>:</w:t>
      </w:r>
    </w:p>
    <w:p w14:paraId="35B52740" w14:textId="01AF91FA" w:rsidR="002A3D6F" w:rsidRDefault="002A3D6F" w:rsidP="002A3D6F">
      <w:pPr>
        <w:rPr>
          <w:color w:val="A6A6A6" w:themeColor="background1" w:themeShade="A6"/>
          <w:lang w:val="ru-RU"/>
        </w:rPr>
      </w:pPr>
    </w:p>
    <w:p w14:paraId="477FE17C" w14:textId="763C8DA5" w:rsidR="002A3D6F" w:rsidRPr="002F24B4" w:rsidRDefault="002A3D6F" w:rsidP="002A3D6F">
      <w:pPr>
        <w:rPr>
          <w:color w:val="000000" w:themeColor="text1"/>
          <w:lang w:val="ru-RU"/>
        </w:rPr>
      </w:pPr>
      <w:r w:rsidRPr="002A3D6F">
        <w:rPr>
          <w:color w:val="000000" w:themeColor="text1"/>
          <w:lang w:val="ru-RU"/>
        </w:rPr>
        <w:t>20 кружек кофе * 50 грн. = 1000 грн.</w:t>
      </w:r>
      <w:r>
        <w:rPr>
          <w:color w:val="000000" w:themeColor="text1"/>
          <w:lang w:val="ru-RU"/>
        </w:rPr>
        <w:t xml:space="preserve"> </w:t>
      </w:r>
    </w:p>
    <w:p w14:paraId="0C12E510" w14:textId="50927DE8" w:rsidR="005D7889" w:rsidRDefault="005D7889" w:rsidP="002A3D6F">
      <w:pPr>
        <w:rPr>
          <w:color w:val="000000" w:themeColor="text1"/>
          <w:lang w:val="ru-RU"/>
        </w:rPr>
      </w:pPr>
      <w:r w:rsidRPr="005D7889">
        <w:rPr>
          <w:color w:val="000000" w:themeColor="text1"/>
          <w:lang w:val="ru-RU"/>
        </w:rPr>
        <w:t xml:space="preserve">20 </w:t>
      </w:r>
      <w:r>
        <w:rPr>
          <w:color w:val="000000" w:themeColor="text1"/>
          <w:lang w:val="ru-RU"/>
        </w:rPr>
        <w:t>кружек кофе = акция перспективной компании (или даже несколько)</w:t>
      </w:r>
    </w:p>
    <w:p w14:paraId="1EF5046D" w14:textId="3A26D275" w:rsidR="005D7889" w:rsidRDefault="005D7889" w:rsidP="002A3D6F">
      <w:pPr>
        <w:rPr>
          <w:color w:val="000000" w:themeColor="text1"/>
          <w:lang w:val="ru-RU"/>
        </w:rPr>
      </w:pPr>
    </w:p>
    <w:p w14:paraId="7E64A692" w14:textId="48AABE03" w:rsidR="005D7889" w:rsidRDefault="005D7889" w:rsidP="002A3D6F">
      <w:pPr>
        <w:rPr>
          <w:color w:val="000000" w:themeColor="text1"/>
          <w:lang w:val="ru-RU"/>
        </w:rPr>
      </w:pPr>
    </w:p>
    <w:p w14:paraId="5948443E" w14:textId="77777777" w:rsidR="005D7889" w:rsidRDefault="005D7889" w:rsidP="002A3D6F">
      <w:pPr>
        <w:rPr>
          <w:color w:val="000000" w:themeColor="text1"/>
          <w:lang w:val="ru-RU"/>
        </w:rPr>
      </w:pPr>
    </w:p>
    <w:p w14:paraId="76D12D52" w14:textId="518078E5" w:rsidR="005D7889" w:rsidRPr="005D7889" w:rsidRDefault="005D7889" w:rsidP="005D7889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Контроль расходов и доходов в зависимости от целей:</w:t>
      </w:r>
    </w:p>
    <w:p w14:paraId="0896FC77" w14:textId="77777777" w:rsidR="005D7889" w:rsidRDefault="005D7889" w:rsidP="002A3D6F">
      <w:pPr>
        <w:rPr>
          <w:color w:val="000000" w:themeColor="text1"/>
          <w:lang w:val="ru-RU"/>
        </w:rPr>
      </w:pPr>
    </w:p>
    <w:p w14:paraId="73B32326" w14:textId="33439808" w:rsidR="005D7889" w:rsidRDefault="005D7889" w:rsidP="002A3D6F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Личная цель = личный бюджет</w:t>
      </w:r>
    </w:p>
    <w:p w14:paraId="432C3C5A" w14:textId="7326DB23" w:rsidR="005D7889" w:rsidRDefault="005D7889" w:rsidP="002A3D6F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Общие цели = бюджет семьи</w:t>
      </w:r>
    </w:p>
    <w:p w14:paraId="34B1B4F8" w14:textId="20784D43" w:rsidR="005D7889" w:rsidRDefault="005D7889" w:rsidP="002A3D6F">
      <w:pPr>
        <w:rPr>
          <w:color w:val="000000" w:themeColor="text1"/>
          <w:lang w:val="ru-RU"/>
        </w:rPr>
      </w:pPr>
    </w:p>
    <w:p w14:paraId="4238BB89" w14:textId="157F5974" w:rsidR="005D7889" w:rsidRDefault="005D7889" w:rsidP="002A3D6F">
      <w:pPr>
        <w:rPr>
          <w:color w:val="000000" w:themeColor="text1"/>
          <w:lang w:val="ru-RU"/>
        </w:rPr>
      </w:pPr>
    </w:p>
    <w:p w14:paraId="51977315" w14:textId="7ED7C702" w:rsidR="005D7889" w:rsidRPr="00AC0E43" w:rsidRDefault="005D7889" w:rsidP="002A3D6F">
      <w:pPr>
        <w:rPr>
          <w:b/>
          <w:bCs/>
          <w:color w:val="000000" w:themeColor="text1"/>
          <w:lang w:val="ru-RU"/>
        </w:rPr>
      </w:pPr>
      <w:r w:rsidRPr="00AC0E43">
        <w:rPr>
          <w:b/>
          <w:bCs/>
          <w:color w:val="000000" w:themeColor="text1"/>
          <w:lang w:val="ru-RU"/>
        </w:rPr>
        <w:t>Доходы</w:t>
      </w:r>
    </w:p>
    <w:p w14:paraId="36FA869F" w14:textId="440B5502" w:rsidR="005D7889" w:rsidRDefault="005D7889" w:rsidP="002A3D6F">
      <w:pPr>
        <w:rPr>
          <w:color w:val="000000" w:themeColor="text1"/>
          <w:lang w:val="ru-RU"/>
        </w:rPr>
      </w:pPr>
    </w:p>
    <w:p w14:paraId="6D28B1A2" w14:textId="604E014A" w:rsidR="00AC0E43" w:rsidRDefault="00AC0E43" w:rsidP="00AC0E43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Основной ежемесячный доход (заработная плата, доход от предпринимательской деятельности, государственные выплаты, прочее)</w:t>
      </w:r>
    </w:p>
    <w:p w14:paraId="4D339853" w14:textId="5F050617" w:rsidR="00AC0E43" w:rsidRDefault="00AC0E43" w:rsidP="00AC0E43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Дополнительный ежемесячный доход (% по депозиту или дивиденды, ежемесячный доход от сдачи в аренду имущества, соц. выплаты от государства, доход от бизнеса, в котором Вы являетесь инвестором)</w:t>
      </w:r>
    </w:p>
    <w:p w14:paraId="4F678763" w14:textId="5EC77792" w:rsidR="00AC0E43" w:rsidRDefault="00AC0E43" w:rsidP="00AC0E43">
      <w:pPr>
        <w:pStyle w:val="a3"/>
        <w:numPr>
          <w:ilvl w:val="0"/>
          <w:numId w:val="4"/>
        </w:numPr>
        <w:rPr>
          <w:lang w:val="ru-RU"/>
        </w:rPr>
      </w:pPr>
      <w:r w:rsidRPr="005E36DA">
        <w:rPr>
          <w:lang w:val="ru-RU"/>
        </w:rPr>
        <w:t>Нерегулярный доход (</w:t>
      </w:r>
      <w:r>
        <w:rPr>
          <w:lang w:val="ru-RU"/>
        </w:rPr>
        <w:t xml:space="preserve">любой доход, который поступает с периодичностью реже, чем раз в месяц: </w:t>
      </w:r>
      <w:r w:rsidRPr="005E36DA">
        <w:rPr>
          <w:lang w:val="ru-RU"/>
        </w:rPr>
        <w:t>квартальны</w:t>
      </w:r>
      <w:r>
        <w:rPr>
          <w:lang w:val="ru-RU"/>
        </w:rPr>
        <w:t>й</w:t>
      </w:r>
      <w:r w:rsidRPr="005E36DA">
        <w:rPr>
          <w:lang w:val="ru-RU"/>
        </w:rPr>
        <w:t xml:space="preserve">, раз в семестр, раз в год: годовая премия, </w:t>
      </w:r>
      <w:r w:rsidRPr="005E36DA">
        <w:rPr>
          <w:lang w:val="ru-RU"/>
        </w:rPr>
        <w:lastRenderedPageBreak/>
        <w:t xml:space="preserve">тринадцатая </w:t>
      </w:r>
      <w:proofErr w:type="spellStart"/>
      <w:proofErr w:type="gramStart"/>
      <w:r w:rsidRPr="005E36DA">
        <w:rPr>
          <w:lang w:val="ru-RU"/>
        </w:rPr>
        <w:t>зар.плата</w:t>
      </w:r>
      <w:proofErr w:type="spellEnd"/>
      <w:proofErr w:type="gramEnd"/>
      <w:r w:rsidRPr="005E36DA">
        <w:rPr>
          <w:lang w:val="ru-RU"/>
        </w:rPr>
        <w:t xml:space="preserve">, </w:t>
      </w:r>
      <w:r>
        <w:rPr>
          <w:lang w:val="ru-RU"/>
        </w:rPr>
        <w:t>дивиденды, которые выплачиваются раз в пол года и прочее</w:t>
      </w:r>
      <w:r w:rsidRPr="005E36DA">
        <w:rPr>
          <w:lang w:val="ru-RU"/>
        </w:rPr>
        <w:t>)</w:t>
      </w:r>
    </w:p>
    <w:p w14:paraId="01C90000" w14:textId="77777777" w:rsidR="005D7889" w:rsidRDefault="005D7889" w:rsidP="002A3D6F">
      <w:pPr>
        <w:rPr>
          <w:color w:val="000000" w:themeColor="text1"/>
          <w:lang w:val="ru-RU"/>
        </w:rPr>
      </w:pPr>
    </w:p>
    <w:p w14:paraId="7E3C7778" w14:textId="1B4DA729" w:rsidR="002A3D6F" w:rsidRDefault="00AC0E43" w:rsidP="002A3D6F">
      <w:pPr>
        <w:rPr>
          <w:color w:val="A6A6A6" w:themeColor="background1" w:themeShade="A6"/>
          <w:lang w:val="ru-RU"/>
        </w:rPr>
      </w:pPr>
      <w:r>
        <w:rPr>
          <w:color w:val="A6A6A6" w:themeColor="background1" w:themeShade="A6"/>
          <w:lang w:val="ru-RU"/>
        </w:rPr>
        <w:t>(сделать таблицу красивой, в нашем стиле)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30"/>
        <w:gridCol w:w="2336"/>
        <w:gridCol w:w="2125"/>
      </w:tblGrid>
      <w:tr w:rsidR="00AC0E43" w14:paraId="3B8849CF" w14:textId="77777777" w:rsidTr="00BE67AF">
        <w:tc>
          <w:tcPr>
            <w:tcW w:w="6891" w:type="dxa"/>
            <w:gridSpan w:val="3"/>
          </w:tcPr>
          <w:p w14:paraId="23DEF5CC" w14:textId="77777777" w:rsidR="00AC0E43" w:rsidRDefault="00AC0E43" w:rsidP="00BE67AF">
            <w:pPr>
              <w:rPr>
                <w:lang w:val="ru-RU"/>
              </w:rPr>
            </w:pPr>
            <w:r>
              <w:rPr>
                <w:lang w:val="ru-RU"/>
              </w:rPr>
              <w:t>Основной ежемесячный доход</w:t>
            </w:r>
          </w:p>
        </w:tc>
      </w:tr>
      <w:tr w:rsidR="00AC0E43" w14:paraId="477CB2D9" w14:textId="77777777" w:rsidTr="00BE67AF">
        <w:tc>
          <w:tcPr>
            <w:tcW w:w="2430" w:type="dxa"/>
          </w:tcPr>
          <w:p w14:paraId="4DAE7FF2" w14:textId="0F527980" w:rsidR="00AC0E43" w:rsidRDefault="00AC0E43" w:rsidP="00BE67AF">
            <w:pPr>
              <w:rPr>
                <w:lang w:val="ru-RU"/>
              </w:rPr>
            </w:pPr>
            <w:r>
              <w:rPr>
                <w:lang w:val="ru-RU"/>
              </w:rPr>
              <w:t>Название дохода</w:t>
            </w:r>
          </w:p>
        </w:tc>
        <w:tc>
          <w:tcPr>
            <w:tcW w:w="2336" w:type="dxa"/>
          </w:tcPr>
          <w:p w14:paraId="3A6F4540" w14:textId="77777777" w:rsidR="00AC0E43" w:rsidRDefault="00AC0E43" w:rsidP="00BE67AF">
            <w:pPr>
              <w:rPr>
                <w:lang w:val="ru-RU"/>
              </w:rPr>
            </w:pPr>
            <w:r>
              <w:rPr>
                <w:lang w:val="ru-RU"/>
              </w:rPr>
              <w:t>Сумма</w:t>
            </w:r>
          </w:p>
        </w:tc>
        <w:tc>
          <w:tcPr>
            <w:tcW w:w="2125" w:type="dxa"/>
          </w:tcPr>
          <w:p w14:paraId="59C07606" w14:textId="77777777" w:rsidR="00AC0E43" w:rsidRDefault="00AC0E43" w:rsidP="00BE67AF">
            <w:pPr>
              <w:rPr>
                <w:lang w:val="ru-RU"/>
              </w:rPr>
            </w:pPr>
            <w:r>
              <w:rPr>
                <w:lang w:val="ru-RU"/>
              </w:rPr>
              <w:t xml:space="preserve">Валюта </w:t>
            </w:r>
          </w:p>
        </w:tc>
      </w:tr>
      <w:tr w:rsidR="00AC0E43" w14:paraId="544CC642" w14:textId="77777777" w:rsidTr="00BE67AF">
        <w:tc>
          <w:tcPr>
            <w:tcW w:w="2430" w:type="dxa"/>
          </w:tcPr>
          <w:p w14:paraId="1ACC34BC" w14:textId="77777777" w:rsidR="00AC0E43" w:rsidRDefault="00AC0E43" w:rsidP="00BE67AF">
            <w:pPr>
              <w:rPr>
                <w:lang w:val="ru-RU"/>
              </w:rPr>
            </w:pPr>
          </w:p>
        </w:tc>
        <w:tc>
          <w:tcPr>
            <w:tcW w:w="2336" w:type="dxa"/>
          </w:tcPr>
          <w:p w14:paraId="270FC9FE" w14:textId="77777777" w:rsidR="00AC0E43" w:rsidRDefault="00AC0E43" w:rsidP="00BE67AF">
            <w:pPr>
              <w:rPr>
                <w:lang w:val="ru-RU"/>
              </w:rPr>
            </w:pPr>
          </w:p>
        </w:tc>
        <w:tc>
          <w:tcPr>
            <w:tcW w:w="2125" w:type="dxa"/>
          </w:tcPr>
          <w:p w14:paraId="23C4E9DF" w14:textId="77777777" w:rsidR="00AC0E43" w:rsidRDefault="00AC0E43" w:rsidP="00BE67AF">
            <w:pPr>
              <w:rPr>
                <w:lang w:val="ru-RU"/>
              </w:rPr>
            </w:pPr>
          </w:p>
        </w:tc>
      </w:tr>
      <w:tr w:rsidR="00AC0E43" w14:paraId="14A01805" w14:textId="77777777" w:rsidTr="00BE67AF">
        <w:tc>
          <w:tcPr>
            <w:tcW w:w="2430" w:type="dxa"/>
          </w:tcPr>
          <w:p w14:paraId="3106537A" w14:textId="77777777" w:rsidR="00AC0E43" w:rsidRDefault="00AC0E43" w:rsidP="00BE67AF">
            <w:pPr>
              <w:rPr>
                <w:lang w:val="ru-RU"/>
              </w:rPr>
            </w:pPr>
          </w:p>
        </w:tc>
        <w:tc>
          <w:tcPr>
            <w:tcW w:w="2336" w:type="dxa"/>
          </w:tcPr>
          <w:p w14:paraId="5ABD4723" w14:textId="77777777" w:rsidR="00AC0E43" w:rsidRDefault="00AC0E43" w:rsidP="00BE67AF">
            <w:pPr>
              <w:rPr>
                <w:lang w:val="ru-RU"/>
              </w:rPr>
            </w:pPr>
          </w:p>
        </w:tc>
        <w:tc>
          <w:tcPr>
            <w:tcW w:w="2125" w:type="dxa"/>
          </w:tcPr>
          <w:p w14:paraId="2A5EDF0F" w14:textId="77777777" w:rsidR="00AC0E43" w:rsidRDefault="00AC0E43" w:rsidP="00BE67AF">
            <w:pPr>
              <w:rPr>
                <w:lang w:val="ru-RU"/>
              </w:rPr>
            </w:pPr>
          </w:p>
        </w:tc>
      </w:tr>
      <w:tr w:rsidR="00AC0E43" w14:paraId="3C4FD4DC" w14:textId="77777777" w:rsidTr="00BE67AF">
        <w:tc>
          <w:tcPr>
            <w:tcW w:w="2430" w:type="dxa"/>
          </w:tcPr>
          <w:p w14:paraId="06DD3915" w14:textId="77777777" w:rsidR="00AC0E43" w:rsidRDefault="00AC0E43" w:rsidP="00BE67AF">
            <w:pPr>
              <w:rPr>
                <w:lang w:val="ru-RU"/>
              </w:rPr>
            </w:pPr>
          </w:p>
        </w:tc>
        <w:tc>
          <w:tcPr>
            <w:tcW w:w="2336" w:type="dxa"/>
          </w:tcPr>
          <w:p w14:paraId="6FE397D8" w14:textId="77777777" w:rsidR="00AC0E43" w:rsidRDefault="00AC0E43" w:rsidP="00BE67AF">
            <w:pPr>
              <w:rPr>
                <w:lang w:val="ru-RU"/>
              </w:rPr>
            </w:pPr>
          </w:p>
        </w:tc>
        <w:tc>
          <w:tcPr>
            <w:tcW w:w="2125" w:type="dxa"/>
          </w:tcPr>
          <w:p w14:paraId="094522AC" w14:textId="77777777" w:rsidR="00AC0E43" w:rsidRDefault="00AC0E43" w:rsidP="00BE67AF">
            <w:pPr>
              <w:rPr>
                <w:lang w:val="ru-RU"/>
              </w:rPr>
            </w:pPr>
          </w:p>
        </w:tc>
      </w:tr>
    </w:tbl>
    <w:p w14:paraId="15E6138A" w14:textId="77777777" w:rsidR="00AC0E43" w:rsidRDefault="00AC0E43" w:rsidP="00AC0E43">
      <w:pPr>
        <w:rPr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30"/>
        <w:gridCol w:w="2336"/>
        <w:gridCol w:w="2125"/>
      </w:tblGrid>
      <w:tr w:rsidR="00AC0E43" w14:paraId="260E5212" w14:textId="77777777" w:rsidTr="00BE67AF">
        <w:tc>
          <w:tcPr>
            <w:tcW w:w="6891" w:type="dxa"/>
            <w:gridSpan w:val="3"/>
          </w:tcPr>
          <w:p w14:paraId="36884D68" w14:textId="77777777" w:rsidR="00AC0E43" w:rsidRDefault="00AC0E43" w:rsidP="00BE67AF">
            <w:pPr>
              <w:rPr>
                <w:lang w:val="ru-RU"/>
              </w:rPr>
            </w:pPr>
            <w:r>
              <w:rPr>
                <w:lang w:val="ru-RU"/>
              </w:rPr>
              <w:t>Дополнительный ежемесячный доход</w:t>
            </w:r>
          </w:p>
        </w:tc>
      </w:tr>
      <w:tr w:rsidR="00AC0E43" w14:paraId="085CE95E" w14:textId="77777777" w:rsidTr="00BE67AF">
        <w:tc>
          <w:tcPr>
            <w:tcW w:w="2430" w:type="dxa"/>
          </w:tcPr>
          <w:p w14:paraId="5B38939F" w14:textId="55F767B5" w:rsidR="00AC0E43" w:rsidRDefault="00AC0E43" w:rsidP="00BE67AF">
            <w:pPr>
              <w:rPr>
                <w:lang w:val="ru-RU"/>
              </w:rPr>
            </w:pPr>
            <w:r>
              <w:rPr>
                <w:lang w:val="ru-RU"/>
              </w:rPr>
              <w:t>Название дохода</w:t>
            </w:r>
          </w:p>
        </w:tc>
        <w:tc>
          <w:tcPr>
            <w:tcW w:w="2336" w:type="dxa"/>
          </w:tcPr>
          <w:p w14:paraId="248431AD" w14:textId="77777777" w:rsidR="00AC0E43" w:rsidRDefault="00AC0E43" w:rsidP="00BE67AF">
            <w:pPr>
              <w:rPr>
                <w:lang w:val="ru-RU"/>
              </w:rPr>
            </w:pPr>
            <w:r>
              <w:rPr>
                <w:lang w:val="ru-RU"/>
              </w:rPr>
              <w:t>Сумма</w:t>
            </w:r>
          </w:p>
        </w:tc>
        <w:tc>
          <w:tcPr>
            <w:tcW w:w="2125" w:type="dxa"/>
          </w:tcPr>
          <w:p w14:paraId="7E72776F" w14:textId="77777777" w:rsidR="00AC0E43" w:rsidRDefault="00AC0E43" w:rsidP="00BE67AF">
            <w:pPr>
              <w:rPr>
                <w:lang w:val="ru-RU"/>
              </w:rPr>
            </w:pPr>
            <w:r>
              <w:rPr>
                <w:lang w:val="ru-RU"/>
              </w:rPr>
              <w:t xml:space="preserve">Валюта </w:t>
            </w:r>
          </w:p>
        </w:tc>
      </w:tr>
      <w:tr w:rsidR="00AC0E43" w14:paraId="03D2B99E" w14:textId="77777777" w:rsidTr="00BE67AF">
        <w:tc>
          <w:tcPr>
            <w:tcW w:w="2430" w:type="dxa"/>
          </w:tcPr>
          <w:p w14:paraId="6D45A09E" w14:textId="77777777" w:rsidR="00AC0E43" w:rsidRDefault="00AC0E43" w:rsidP="00BE67AF">
            <w:pPr>
              <w:rPr>
                <w:lang w:val="ru-RU"/>
              </w:rPr>
            </w:pPr>
          </w:p>
        </w:tc>
        <w:tc>
          <w:tcPr>
            <w:tcW w:w="2336" w:type="dxa"/>
          </w:tcPr>
          <w:p w14:paraId="232FC62F" w14:textId="77777777" w:rsidR="00AC0E43" w:rsidRDefault="00AC0E43" w:rsidP="00BE67AF">
            <w:pPr>
              <w:rPr>
                <w:lang w:val="ru-RU"/>
              </w:rPr>
            </w:pPr>
          </w:p>
        </w:tc>
        <w:tc>
          <w:tcPr>
            <w:tcW w:w="2125" w:type="dxa"/>
          </w:tcPr>
          <w:p w14:paraId="7AD2CB6B" w14:textId="77777777" w:rsidR="00AC0E43" w:rsidRDefault="00AC0E43" w:rsidP="00BE67AF">
            <w:pPr>
              <w:rPr>
                <w:lang w:val="ru-RU"/>
              </w:rPr>
            </w:pPr>
          </w:p>
        </w:tc>
      </w:tr>
      <w:tr w:rsidR="00AC0E43" w14:paraId="2D1CE665" w14:textId="77777777" w:rsidTr="00BE67AF">
        <w:tc>
          <w:tcPr>
            <w:tcW w:w="2430" w:type="dxa"/>
          </w:tcPr>
          <w:p w14:paraId="691F8D79" w14:textId="77777777" w:rsidR="00AC0E43" w:rsidRDefault="00AC0E43" w:rsidP="00BE67AF">
            <w:pPr>
              <w:rPr>
                <w:lang w:val="ru-RU"/>
              </w:rPr>
            </w:pPr>
          </w:p>
        </w:tc>
        <w:tc>
          <w:tcPr>
            <w:tcW w:w="2336" w:type="dxa"/>
          </w:tcPr>
          <w:p w14:paraId="7A834042" w14:textId="77777777" w:rsidR="00AC0E43" w:rsidRDefault="00AC0E43" w:rsidP="00BE67AF">
            <w:pPr>
              <w:rPr>
                <w:lang w:val="ru-RU"/>
              </w:rPr>
            </w:pPr>
          </w:p>
        </w:tc>
        <w:tc>
          <w:tcPr>
            <w:tcW w:w="2125" w:type="dxa"/>
          </w:tcPr>
          <w:p w14:paraId="184513FF" w14:textId="77777777" w:rsidR="00AC0E43" w:rsidRDefault="00AC0E43" w:rsidP="00BE67AF">
            <w:pPr>
              <w:rPr>
                <w:lang w:val="ru-RU"/>
              </w:rPr>
            </w:pPr>
          </w:p>
        </w:tc>
      </w:tr>
      <w:tr w:rsidR="00AC0E43" w14:paraId="6AB91DF2" w14:textId="77777777" w:rsidTr="00BE67AF">
        <w:tc>
          <w:tcPr>
            <w:tcW w:w="2430" w:type="dxa"/>
          </w:tcPr>
          <w:p w14:paraId="518C9F2B" w14:textId="77777777" w:rsidR="00AC0E43" w:rsidRDefault="00AC0E43" w:rsidP="00BE67AF">
            <w:pPr>
              <w:rPr>
                <w:lang w:val="ru-RU"/>
              </w:rPr>
            </w:pPr>
          </w:p>
        </w:tc>
        <w:tc>
          <w:tcPr>
            <w:tcW w:w="2336" w:type="dxa"/>
          </w:tcPr>
          <w:p w14:paraId="1AC31249" w14:textId="77777777" w:rsidR="00AC0E43" w:rsidRDefault="00AC0E43" w:rsidP="00BE67AF">
            <w:pPr>
              <w:rPr>
                <w:lang w:val="ru-RU"/>
              </w:rPr>
            </w:pPr>
          </w:p>
        </w:tc>
        <w:tc>
          <w:tcPr>
            <w:tcW w:w="2125" w:type="dxa"/>
          </w:tcPr>
          <w:p w14:paraId="48A12FF1" w14:textId="77777777" w:rsidR="00AC0E43" w:rsidRDefault="00AC0E43" w:rsidP="00BE67AF">
            <w:pPr>
              <w:rPr>
                <w:lang w:val="ru-RU"/>
              </w:rPr>
            </w:pPr>
          </w:p>
        </w:tc>
      </w:tr>
    </w:tbl>
    <w:p w14:paraId="6F71815B" w14:textId="77777777" w:rsidR="00AC0E43" w:rsidRDefault="00AC0E43" w:rsidP="00AC0E43">
      <w:pPr>
        <w:rPr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30"/>
        <w:gridCol w:w="2336"/>
        <w:gridCol w:w="2125"/>
        <w:gridCol w:w="2125"/>
      </w:tblGrid>
      <w:tr w:rsidR="00AC0E43" w14:paraId="6EB3F129" w14:textId="77777777" w:rsidTr="00BE67AF">
        <w:tc>
          <w:tcPr>
            <w:tcW w:w="9016" w:type="dxa"/>
            <w:gridSpan w:val="4"/>
          </w:tcPr>
          <w:p w14:paraId="707C6176" w14:textId="77777777" w:rsidR="00AC0E43" w:rsidRDefault="00AC0E43" w:rsidP="00BE67AF">
            <w:pPr>
              <w:rPr>
                <w:lang w:val="ru-RU"/>
              </w:rPr>
            </w:pPr>
            <w:r>
              <w:rPr>
                <w:lang w:val="ru-RU"/>
              </w:rPr>
              <w:t>Нерегулярный доход</w:t>
            </w:r>
          </w:p>
        </w:tc>
      </w:tr>
      <w:tr w:rsidR="00AC0E43" w14:paraId="2917DAC9" w14:textId="77777777" w:rsidTr="00BE67AF">
        <w:tc>
          <w:tcPr>
            <w:tcW w:w="2430" w:type="dxa"/>
          </w:tcPr>
          <w:p w14:paraId="5C873184" w14:textId="6A0BE8CE" w:rsidR="00AC0E43" w:rsidRDefault="00AC0E43" w:rsidP="00BE67AF">
            <w:pPr>
              <w:rPr>
                <w:lang w:val="ru-RU"/>
              </w:rPr>
            </w:pPr>
            <w:r>
              <w:rPr>
                <w:lang w:val="ru-RU"/>
              </w:rPr>
              <w:t>Название дохода</w:t>
            </w:r>
          </w:p>
        </w:tc>
        <w:tc>
          <w:tcPr>
            <w:tcW w:w="2336" w:type="dxa"/>
          </w:tcPr>
          <w:p w14:paraId="49837F80" w14:textId="77777777" w:rsidR="00AC0E43" w:rsidRDefault="00AC0E43" w:rsidP="00BE67AF">
            <w:pPr>
              <w:rPr>
                <w:lang w:val="ru-RU"/>
              </w:rPr>
            </w:pPr>
            <w:r>
              <w:rPr>
                <w:lang w:val="ru-RU"/>
              </w:rPr>
              <w:t>Сумма</w:t>
            </w:r>
          </w:p>
        </w:tc>
        <w:tc>
          <w:tcPr>
            <w:tcW w:w="2125" w:type="dxa"/>
          </w:tcPr>
          <w:p w14:paraId="54BF3694" w14:textId="77777777" w:rsidR="00AC0E43" w:rsidRDefault="00AC0E43" w:rsidP="00BE67AF">
            <w:pPr>
              <w:rPr>
                <w:lang w:val="ru-RU"/>
              </w:rPr>
            </w:pPr>
            <w:r>
              <w:rPr>
                <w:lang w:val="ru-RU"/>
              </w:rPr>
              <w:t xml:space="preserve">Валюта </w:t>
            </w:r>
          </w:p>
        </w:tc>
        <w:tc>
          <w:tcPr>
            <w:tcW w:w="2125" w:type="dxa"/>
          </w:tcPr>
          <w:p w14:paraId="469DA6E1" w14:textId="77777777" w:rsidR="00AC0E43" w:rsidRDefault="00AC0E43" w:rsidP="00BE67AF">
            <w:pPr>
              <w:rPr>
                <w:lang w:val="ru-RU"/>
              </w:rPr>
            </w:pPr>
            <w:r>
              <w:rPr>
                <w:lang w:val="ru-RU"/>
              </w:rPr>
              <w:t>Периодичность</w:t>
            </w:r>
          </w:p>
        </w:tc>
      </w:tr>
      <w:tr w:rsidR="00AC0E43" w14:paraId="390756AA" w14:textId="77777777" w:rsidTr="00BE67AF">
        <w:tc>
          <w:tcPr>
            <w:tcW w:w="2430" w:type="dxa"/>
          </w:tcPr>
          <w:p w14:paraId="52863A2A" w14:textId="77777777" w:rsidR="00AC0E43" w:rsidRDefault="00AC0E43" w:rsidP="00BE67AF">
            <w:pPr>
              <w:rPr>
                <w:lang w:val="ru-RU"/>
              </w:rPr>
            </w:pPr>
          </w:p>
        </w:tc>
        <w:tc>
          <w:tcPr>
            <w:tcW w:w="2336" w:type="dxa"/>
          </w:tcPr>
          <w:p w14:paraId="02723454" w14:textId="77777777" w:rsidR="00AC0E43" w:rsidRDefault="00AC0E43" w:rsidP="00BE67AF">
            <w:pPr>
              <w:rPr>
                <w:lang w:val="ru-RU"/>
              </w:rPr>
            </w:pPr>
          </w:p>
        </w:tc>
        <w:tc>
          <w:tcPr>
            <w:tcW w:w="2125" w:type="dxa"/>
          </w:tcPr>
          <w:p w14:paraId="724E3089" w14:textId="77777777" w:rsidR="00AC0E43" w:rsidRDefault="00AC0E43" w:rsidP="00BE67AF">
            <w:pPr>
              <w:rPr>
                <w:lang w:val="ru-RU"/>
              </w:rPr>
            </w:pPr>
          </w:p>
        </w:tc>
        <w:tc>
          <w:tcPr>
            <w:tcW w:w="2125" w:type="dxa"/>
          </w:tcPr>
          <w:p w14:paraId="3CA8F68D" w14:textId="77777777" w:rsidR="00AC0E43" w:rsidRDefault="00AC0E43" w:rsidP="00BE67AF">
            <w:pPr>
              <w:rPr>
                <w:lang w:val="ru-RU"/>
              </w:rPr>
            </w:pPr>
          </w:p>
        </w:tc>
      </w:tr>
      <w:tr w:rsidR="00AC0E43" w14:paraId="21B9E9ED" w14:textId="77777777" w:rsidTr="00BE67AF">
        <w:tc>
          <w:tcPr>
            <w:tcW w:w="2430" w:type="dxa"/>
          </w:tcPr>
          <w:p w14:paraId="1AA8CBE3" w14:textId="77777777" w:rsidR="00AC0E43" w:rsidRDefault="00AC0E43" w:rsidP="00BE67AF">
            <w:pPr>
              <w:rPr>
                <w:lang w:val="ru-RU"/>
              </w:rPr>
            </w:pPr>
          </w:p>
        </w:tc>
        <w:tc>
          <w:tcPr>
            <w:tcW w:w="2336" w:type="dxa"/>
          </w:tcPr>
          <w:p w14:paraId="58A295CF" w14:textId="77777777" w:rsidR="00AC0E43" w:rsidRDefault="00AC0E43" w:rsidP="00BE67AF">
            <w:pPr>
              <w:rPr>
                <w:lang w:val="ru-RU"/>
              </w:rPr>
            </w:pPr>
          </w:p>
        </w:tc>
        <w:tc>
          <w:tcPr>
            <w:tcW w:w="2125" w:type="dxa"/>
          </w:tcPr>
          <w:p w14:paraId="705A17F0" w14:textId="77777777" w:rsidR="00AC0E43" w:rsidRDefault="00AC0E43" w:rsidP="00BE67AF">
            <w:pPr>
              <w:rPr>
                <w:lang w:val="ru-RU"/>
              </w:rPr>
            </w:pPr>
          </w:p>
        </w:tc>
        <w:tc>
          <w:tcPr>
            <w:tcW w:w="2125" w:type="dxa"/>
          </w:tcPr>
          <w:p w14:paraId="4B55480D" w14:textId="77777777" w:rsidR="00AC0E43" w:rsidRDefault="00AC0E43" w:rsidP="00BE67AF">
            <w:pPr>
              <w:rPr>
                <w:lang w:val="ru-RU"/>
              </w:rPr>
            </w:pPr>
          </w:p>
        </w:tc>
      </w:tr>
      <w:tr w:rsidR="00AC0E43" w14:paraId="247993A3" w14:textId="77777777" w:rsidTr="00BE67AF">
        <w:tc>
          <w:tcPr>
            <w:tcW w:w="2430" w:type="dxa"/>
          </w:tcPr>
          <w:p w14:paraId="358A6B7F" w14:textId="77777777" w:rsidR="00AC0E43" w:rsidRDefault="00AC0E43" w:rsidP="00BE67AF">
            <w:pPr>
              <w:rPr>
                <w:lang w:val="ru-RU"/>
              </w:rPr>
            </w:pPr>
          </w:p>
        </w:tc>
        <w:tc>
          <w:tcPr>
            <w:tcW w:w="2336" w:type="dxa"/>
          </w:tcPr>
          <w:p w14:paraId="1A4AA495" w14:textId="77777777" w:rsidR="00AC0E43" w:rsidRDefault="00AC0E43" w:rsidP="00BE67AF">
            <w:pPr>
              <w:rPr>
                <w:lang w:val="ru-RU"/>
              </w:rPr>
            </w:pPr>
          </w:p>
        </w:tc>
        <w:tc>
          <w:tcPr>
            <w:tcW w:w="2125" w:type="dxa"/>
          </w:tcPr>
          <w:p w14:paraId="3C989982" w14:textId="77777777" w:rsidR="00AC0E43" w:rsidRDefault="00AC0E43" w:rsidP="00BE67AF">
            <w:pPr>
              <w:rPr>
                <w:lang w:val="ru-RU"/>
              </w:rPr>
            </w:pPr>
          </w:p>
        </w:tc>
        <w:tc>
          <w:tcPr>
            <w:tcW w:w="2125" w:type="dxa"/>
          </w:tcPr>
          <w:p w14:paraId="4545DE9A" w14:textId="77777777" w:rsidR="00AC0E43" w:rsidRDefault="00AC0E43" w:rsidP="00BE67AF">
            <w:pPr>
              <w:rPr>
                <w:lang w:val="ru-RU"/>
              </w:rPr>
            </w:pPr>
          </w:p>
        </w:tc>
      </w:tr>
    </w:tbl>
    <w:p w14:paraId="13310AB8" w14:textId="77777777" w:rsidR="00AC0E43" w:rsidRDefault="00AC0E43" w:rsidP="00AC0E43">
      <w:pPr>
        <w:rPr>
          <w:lang w:val="ru-RU"/>
        </w:rPr>
      </w:pPr>
    </w:p>
    <w:p w14:paraId="301099F8" w14:textId="0D12A2FE" w:rsidR="00AC0E43" w:rsidRDefault="00AC0E43" w:rsidP="002A3D6F">
      <w:pPr>
        <w:rPr>
          <w:color w:val="A6A6A6" w:themeColor="background1" w:themeShade="A6"/>
          <w:lang w:val="ru-RU"/>
        </w:rPr>
      </w:pPr>
    </w:p>
    <w:p w14:paraId="1F03AE9C" w14:textId="6B4E6352" w:rsidR="00AC0E43" w:rsidRDefault="00AC0E43" w:rsidP="002A3D6F">
      <w:pPr>
        <w:rPr>
          <w:color w:val="A6A6A6" w:themeColor="background1" w:themeShade="A6"/>
          <w:lang w:val="ru-RU"/>
        </w:rPr>
      </w:pPr>
    </w:p>
    <w:p w14:paraId="39453A06" w14:textId="57A62869" w:rsidR="00AC0E43" w:rsidRDefault="00AC0E43" w:rsidP="002A3D6F">
      <w:pPr>
        <w:rPr>
          <w:lang w:val="ru-RU"/>
        </w:rPr>
      </w:pPr>
      <w:r w:rsidRPr="00AC0E43">
        <w:rPr>
          <w:b/>
          <w:bCs/>
          <w:color w:val="000000" w:themeColor="text1"/>
          <w:lang w:val="ru-RU"/>
        </w:rPr>
        <w:t>Свободные средства</w:t>
      </w:r>
      <w:r>
        <w:rPr>
          <w:b/>
          <w:bCs/>
          <w:color w:val="000000" w:themeColor="text1"/>
          <w:lang w:val="ru-RU"/>
        </w:rPr>
        <w:t xml:space="preserve"> </w:t>
      </w:r>
      <w:r w:rsidRPr="00AC0E43">
        <w:rPr>
          <w:color w:val="000000" w:themeColor="text1"/>
          <w:lang w:val="ru-RU"/>
        </w:rPr>
        <w:t>– неотъемлемая часть бюджета:</w:t>
      </w:r>
      <w:r>
        <w:rPr>
          <w:b/>
          <w:bCs/>
          <w:color w:val="000000" w:themeColor="text1"/>
          <w:lang w:val="ru-RU"/>
        </w:rPr>
        <w:t xml:space="preserve"> </w:t>
      </w:r>
      <w:r>
        <w:rPr>
          <w:lang w:val="ru-RU"/>
        </w:rPr>
        <w:t>накопления в наличных, на счетах, в инвестициях в виде денег на счету брокера, депозитах, прочее.</w:t>
      </w:r>
    </w:p>
    <w:p w14:paraId="1C693271" w14:textId="0DE6A4F4" w:rsidR="00AC0E43" w:rsidRDefault="00AC0E43" w:rsidP="002A3D6F">
      <w:pPr>
        <w:rPr>
          <w:lang w:val="ru-RU"/>
        </w:rPr>
      </w:pPr>
    </w:p>
    <w:p w14:paraId="6452D006" w14:textId="26FF04CE" w:rsidR="00AC0E43" w:rsidRPr="00AC0E43" w:rsidRDefault="00AC0E43" w:rsidP="002A3D6F">
      <w:pPr>
        <w:rPr>
          <w:color w:val="A6A6A6" w:themeColor="background1" w:themeShade="A6"/>
          <w:lang w:val="ru-RU"/>
        </w:rPr>
      </w:pPr>
      <w:r w:rsidRPr="00AC0E43">
        <w:rPr>
          <w:color w:val="A6A6A6" w:themeColor="background1" w:themeShade="A6"/>
          <w:lang w:val="ru-RU"/>
        </w:rPr>
        <w:t>(аналогично таблице выше)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30"/>
        <w:gridCol w:w="2336"/>
        <w:gridCol w:w="1183"/>
        <w:gridCol w:w="3067"/>
      </w:tblGrid>
      <w:tr w:rsidR="00AC0E43" w14:paraId="6CF3A159" w14:textId="77777777" w:rsidTr="00BE67AF">
        <w:tc>
          <w:tcPr>
            <w:tcW w:w="9016" w:type="dxa"/>
            <w:gridSpan w:val="4"/>
          </w:tcPr>
          <w:p w14:paraId="35A7444A" w14:textId="77777777" w:rsidR="00AC0E43" w:rsidRDefault="00AC0E43" w:rsidP="00BE67AF">
            <w:pPr>
              <w:rPr>
                <w:lang w:val="ru-RU"/>
              </w:rPr>
            </w:pPr>
            <w:r>
              <w:rPr>
                <w:lang w:val="ru-RU"/>
              </w:rPr>
              <w:t>Свободные средства</w:t>
            </w:r>
          </w:p>
        </w:tc>
      </w:tr>
      <w:tr w:rsidR="00AC0E43" w14:paraId="298C7EBB" w14:textId="77777777" w:rsidTr="00BE67AF">
        <w:tc>
          <w:tcPr>
            <w:tcW w:w="2430" w:type="dxa"/>
          </w:tcPr>
          <w:p w14:paraId="6263DA1F" w14:textId="672197F3" w:rsidR="00AC0E43" w:rsidRDefault="00AC0E43" w:rsidP="00BE67AF">
            <w:pPr>
              <w:rPr>
                <w:lang w:val="ru-RU"/>
              </w:rPr>
            </w:pPr>
            <w:r>
              <w:rPr>
                <w:lang w:val="ru-RU"/>
              </w:rPr>
              <w:t>По состоянию на дату:</w:t>
            </w:r>
          </w:p>
        </w:tc>
        <w:tc>
          <w:tcPr>
            <w:tcW w:w="2336" w:type="dxa"/>
          </w:tcPr>
          <w:p w14:paraId="2BB3C1F6" w14:textId="77777777" w:rsidR="00AC0E43" w:rsidRDefault="00AC0E43" w:rsidP="00BE67AF">
            <w:pPr>
              <w:rPr>
                <w:lang w:val="ru-RU"/>
              </w:rPr>
            </w:pPr>
            <w:r>
              <w:rPr>
                <w:lang w:val="ru-RU"/>
              </w:rPr>
              <w:t xml:space="preserve">Сумма </w:t>
            </w:r>
          </w:p>
        </w:tc>
        <w:tc>
          <w:tcPr>
            <w:tcW w:w="1183" w:type="dxa"/>
          </w:tcPr>
          <w:p w14:paraId="2A24C705" w14:textId="77777777" w:rsidR="00AC0E43" w:rsidRDefault="00AC0E43" w:rsidP="00BE67AF">
            <w:pPr>
              <w:rPr>
                <w:lang w:val="ru-RU"/>
              </w:rPr>
            </w:pPr>
            <w:r>
              <w:rPr>
                <w:lang w:val="ru-RU"/>
              </w:rPr>
              <w:t xml:space="preserve">Валюта </w:t>
            </w:r>
          </w:p>
        </w:tc>
        <w:tc>
          <w:tcPr>
            <w:tcW w:w="3067" w:type="dxa"/>
          </w:tcPr>
          <w:p w14:paraId="5FF3DDAF" w14:textId="77777777" w:rsidR="00AC0E43" w:rsidRDefault="00AC0E43" w:rsidP="00BE67AF">
            <w:pPr>
              <w:rPr>
                <w:lang w:val="ru-RU"/>
              </w:rPr>
            </w:pPr>
            <w:r>
              <w:rPr>
                <w:lang w:val="ru-RU"/>
              </w:rPr>
              <w:t>Инструмент (где находятся мои сбережения)</w:t>
            </w:r>
          </w:p>
        </w:tc>
      </w:tr>
      <w:tr w:rsidR="00AC0E43" w14:paraId="5B71CD8D" w14:textId="77777777" w:rsidTr="00BE67AF">
        <w:tc>
          <w:tcPr>
            <w:tcW w:w="2430" w:type="dxa"/>
          </w:tcPr>
          <w:p w14:paraId="01094692" w14:textId="77777777" w:rsidR="00AC0E43" w:rsidRDefault="00AC0E43" w:rsidP="00BE67AF">
            <w:pPr>
              <w:rPr>
                <w:lang w:val="ru-RU"/>
              </w:rPr>
            </w:pPr>
          </w:p>
        </w:tc>
        <w:tc>
          <w:tcPr>
            <w:tcW w:w="2336" w:type="dxa"/>
          </w:tcPr>
          <w:p w14:paraId="5BE4FA0C" w14:textId="77777777" w:rsidR="00AC0E43" w:rsidRDefault="00AC0E43" w:rsidP="00BE67AF">
            <w:pPr>
              <w:rPr>
                <w:lang w:val="ru-RU"/>
              </w:rPr>
            </w:pPr>
          </w:p>
        </w:tc>
        <w:tc>
          <w:tcPr>
            <w:tcW w:w="1183" w:type="dxa"/>
          </w:tcPr>
          <w:p w14:paraId="7A59823D" w14:textId="77777777" w:rsidR="00AC0E43" w:rsidRDefault="00AC0E43" w:rsidP="00BE67AF">
            <w:pPr>
              <w:rPr>
                <w:lang w:val="ru-RU"/>
              </w:rPr>
            </w:pPr>
          </w:p>
        </w:tc>
        <w:tc>
          <w:tcPr>
            <w:tcW w:w="3067" w:type="dxa"/>
          </w:tcPr>
          <w:p w14:paraId="56E64855" w14:textId="77777777" w:rsidR="00AC0E43" w:rsidRDefault="00AC0E43" w:rsidP="00BE67AF">
            <w:pPr>
              <w:rPr>
                <w:lang w:val="ru-RU"/>
              </w:rPr>
            </w:pPr>
          </w:p>
        </w:tc>
      </w:tr>
      <w:tr w:rsidR="00AC0E43" w14:paraId="4DD39A64" w14:textId="77777777" w:rsidTr="00BE67AF">
        <w:tc>
          <w:tcPr>
            <w:tcW w:w="2430" w:type="dxa"/>
          </w:tcPr>
          <w:p w14:paraId="65E064D2" w14:textId="77777777" w:rsidR="00AC0E43" w:rsidRDefault="00AC0E43" w:rsidP="00BE67AF">
            <w:pPr>
              <w:rPr>
                <w:lang w:val="ru-RU"/>
              </w:rPr>
            </w:pPr>
          </w:p>
        </w:tc>
        <w:tc>
          <w:tcPr>
            <w:tcW w:w="2336" w:type="dxa"/>
          </w:tcPr>
          <w:p w14:paraId="6C88C6CB" w14:textId="77777777" w:rsidR="00AC0E43" w:rsidRDefault="00AC0E43" w:rsidP="00BE67AF">
            <w:pPr>
              <w:rPr>
                <w:lang w:val="ru-RU"/>
              </w:rPr>
            </w:pPr>
          </w:p>
        </w:tc>
        <w:tc>
          <w:tcPr>
            <w:tcW w:w="1183" w:type="dxa"/>
          </w:tcPr>
          <w:p w14:paraId="563F5946" w14:textId="77777777" w:rsidR="00AC0E43" w:rsidRDefault="00AC0E43" w:rsidP="00BE67AF">
            <w:pPr>
              <w:rPr>
                <w:lang w:val="ru-RU"/>
              </w:rPr>
            </w:pPr>
          </w:p>
        </w:tc>
        <w:tc>
          <w:tcPr>
            <w:tcW w:w="3067" w:type="dxa"/>
          </w:tcPr>
          <w:p w14:paraId="5750B243" w14:textId="77777777" w:rsidR="00AC0E43" w:rsidRDefault="00AC0E43" w:rsidP="00BE67AF">
            <w:pPr>
              <w:rPr>
                <w:lang w:val="ru-RU"/>
              </w:rPr>
            </w:pPr>
          </w:p>
        </w:tc>
      </w:tr>
      <w:tr w:rsidR="00AC0E43" w14:paraId="1C4342A2" w14:textId="77777777" w:rsidTr="00BE67AF">
        <w:tc>
          <w:tcPr>
            <w:tcW w:w="2430" w:type="dxa"/>
          </w:tcPr>
          <w:p w14:paraId="3100F757" w14:textId="77777777" w:rsidR="00AC0E43" w:rsidRDefault="00AC0E43" w:rsidP="00BE67AF">
            <w:pPr>
              <w:rPr>
                <w:lang w:val="ru-RU"/>
              </w:rPr>
            </w:pPr>
          </w:p>
        </w:tc>
        <w:tc>
          <w:tcPr>
            <w:tcW w:w="2336" w:type="dxa"/>
          </w:tcPr>
          <w:p w14:paraId="0D1DA3EB" w14:textId="77777777" w:rsidR="00AC0E43" w:rsidRDefault="00AC0E43" w:rsidP="00BE67AF">
            <w:pPr>
              <w:rPr>
                <w:lang w:val="ru-RU"/>
              </w:rPr>
            </w:pPr>
          </w:p>
        </w:tc>
        <w:tc>
          <w:tcPr>
            <w:tcW w:w="1183" w:type="dxa"/>
          </w:tcPr>
          <w:p w14:paraId="452623A5" w14:textId="77777777" w:rsidR="00AC0E43" w:rsidRDefault="00AC0E43" w:rsidP="00BE67AF">
            <w:pPr>
              <w:rPr>
                <w:lang w:val="ru-RU"/>
              </w:rPr>
            </w:pPr>
          </w:p>
        </w:tc>
        <w:tc>
          <w:tcPr>
            <w:tcW w:w="3067" w:type="dxa"/>
          </w:tcPr>
          <w:p w14:paraId="63325066" w14:textId="77777777" w:rsidR="00AC0E43" w:rsidRDefault="00AC0E43" w:rsidP="00BE67AF">
            <w:pPr>
              <w:rPr>
                <w:lang w:val="ru-RU"/>
              </w:rPr>
            </w:pPr>
          </w:p>
        </w:tc>
      </w:tr>
    </w:tbl>
    <w:p w14:paraId="239B0FE3" w14:textId="77777777" w:rsidR="00AC0E43" w:rsidRDefault="00AC0E43" w:rsidP="002A3D6F">
      <w:pPr>
        <w:rPr>
          <w:b/>
          <w:bCs/>
          <w:color w:val="000000" w:themeColor="text1"/>
          <w:lang w:val="ru-RU"/>
        </w:rPr>
      </w:pPr>
    </w:p>
    <w:p w14:paraId="2172ADBE" w14:textId="47801DED" w:rsidR="00AC0E43" w:rsidRDefault="00AC0E43" w:rsidP="002A3D6F">
      <w:pPr>
        <w:rPr>
          <w:b/>
          <w:bCs/>
          <w:color w:val="000000" w:themeColor="text1"/>
          <w:lang w:val="ru-RU"/>
        </w:rPr>
      </w:pPr>
    </w:p>
    <w:p w14:paraId="1908E704" w14:textId="20681932" w:rsidR="00AC0E43" w:rsidRDefault="00AC0E43" w:rsidP="002A3D6F">
      <w:pPr>
        <w:rPr>
          <w:b/>
          <w:bCs/>
          <w:color w:val="000000" w:themeColor="text1"/>
          <w:lang w:val="ru-RU"/>
        </w:rPr>
      </w:pPr>
    </w:p>
    <w:p w14:paraId="549B5C25" w14:textId="672ACE22" w:rsidR="00AC0E43" w:rsidRDefault="00AC0E43" w:rsidP="002A3D6F">
      <w:pPr>
        <w:rPr>
          <w:b/>
          <w:bCs/>
          <w:color w:val="000000" w:themeColor="text1"/>
          <w:lang w:val="ru-RU"/>
        </w:rPr>
      </w:pPr>
    </w:p>
    <w:p w14:paraId="7032CE42" w14:textId="125964F6" w:rsidR="00AC0E43" w:rsidRDefault="00AC0E43" w:rsidP="002A3D6F">
      <w:pPr>
        <w:rPr>
          <w:b/>
          <w:bCs/>
          <w:color w:val="000000" w:themeColor="text1"/>
          <w:lang w:val="ru-RU"/>
        </w:rPr>
      </w:pPr>
      <w:r>
        <w:rPr>
          <w:b/>
          <w:bCs/>
          <w:color w:val="000000" w:themeColor="text1"/>
          <w:lang w:val="ru-RU"/>
        </w:rPr>
        <w:t>Расходы</w:t>
      </w:r>
    </w:p>
    <w:p w14:paraId="0A82E37F" w14:textId="5A5E4678" w:rsidR="00AC0E43" w:rsidRDefault="00AC0E43" w:rsidP="002A3D6F">
      <w:pPr>
        <w:rPr>
          <w:b/>
          <w:bCs/>
          <w:color w:val="000000" w:themeColor="text1"/>
          <w:lang w:val="ru-RU"/>
        </w:rPr>
      </w:pPr>
    </w:p>
    <w:p w14:paraId="6DC2406F" w14:textId="4FAF15F2" w:rsidR="00AC0E43" w:rsidRPr="00AC0E43" w:rsidRDefault="00AC0E43" w:rsidP="002A3D6F">
      <w:pPr>
        <w:rPr>
          <w:color w:val="000000" w:themeColor="text1"/>
          <w:lang w:val="ru-RU"/>
        </w:rPr>
      </w:pPr>
      <w:r w:rsidRPr="00AC0E43">
        <w:rPr>
          <w:color w:val="000000" w:themeColor="text1"/>
          <w:lang w:val="ru-RU"/>
        </w:rPr>
        <w:t>Ведем детальный бюджет, как говорили в 1 уроке. Дальше важно подвести итоги в форматах:</w:t>
      </w:r>
    </w:p>
    <w:p w14:paraId="5783F5EC" w14:textId="7C7E496E" w:rsidR="00AC0E43" w:rsidRDefault="00AC0E43" w:rsidP="002A3D6F">
      <w:pPr>
        <w:rPr>
          <w:b/>
          <w:bCs/>
          <w:color w:val="000000" w:themeColor="text1"/>
          <w:lang w:val="ru-RU"/>
        </w:rPr>
      </w:pPr>
    </w:p>
    <w:tbl>
      <w:tblPr>
        <w:tblW w:w="90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AC0E43" w:rsidRPr="00F26324" w14:paraId="0FC4E394" w14:textId="77777777" w:rsidTr="00BE67AF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99D674" w14:textId="0AE9B5FD" w:rsidR="00AC0E43" w:rsidRPr="00F26324" w:rsidRDefault="00AC0E43" w:rsidP="00BE67AF">
            <w:pPr>
              <w:rPr>
                <w:lang w:val="ru-RU"/>
              </w:rPr>
            </w:pPr>
            <w:r w:rsidRPr="00F26324">
              <w:rPr>
                <w:lang w:val="ru-RU"/>
              </w:rPr>
              <w:t xml:space="preserve">1. Обязательные ежемесячные расходы - заполняем только те расходы, от которых мы не можем отказаться каждый месяц </w:t>
            </w:r>
            <w:r>
              <w:rPr>
                <w:lang w:val="ru-RU"/>
              </w:rPr>
              <w:t>(в итоге месяца разбиваем по статьям расходов: питание, проживание, обучение, кроме кредитов…)</w:t>
            </w:r>
          </w:p>
        </w:tc>
      </w:tr>
      <w:tr w:rsidR="00AC0E43" w:rsidRPr="00F26324" w14:paraId="411274A4" w14:textId="77777777" w:rsidTr="00BE67AF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5B6A87" w14:textId="77777777" w:rsidR="00AC0E43" w:rsidRPr="00F26324" w:rsidRDefault="00AC0E43" w:rsidP="00BE67AF">
            <w:pPr>
              <w:rPr>
                <w:lang w:val="ru-RU"/>
              </w:rPr>
            </w:pPr>
            <w:r w:rsidRPr="00F26324">
              <w:rPr>
                <w:lang w:val="ru-RU"/>
              </w:rPr>
              <w:lastRenderedPageBreak/>
              <w:t>2. Кредитные ежемесячные обязательства - любые кредиты, в том числе рассрочка и ипотека, указываем плановый(!) ежемесячный платеж</w:t>
            </w:r>
            <w:r>
              <w:rPr>
                <w:lang w:val="ru-RU"/>
              </w:rPr>
              <w:t xml:space="preserve"> и дату полного погашения (если это не кредитная карта)</w:t>
            </w:r>
          </w:p>
        </w:tc>
      </w:tr>
      <w:tr w:rsidR="00AC0E43" w:rsidRPr="00F26324" w14:paraId="47BCD649" w14:textId="77777777" w:rsidTr="00BE67AF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1188DF" w14:textId="77777777" w:rsidR="00AC0E43" w:rsidRPr="00F26324" w:rsidRDefault="00AC0E43" w:rsidP="00BE67AF">
            <w:pPr>
              <w:rPr>
                <w:lang w:val="ru-RU"/>
              </w:rPr>
            </w:pPr>
            <w:r w:rsidRPr="00F26324">
              <w:rPr>
                <w:lang w:val="ru-RU"/>
              </w:rPr>
              <w:t>3. Нерегулярные расходы - любой вид расходов, который осуществляется с разной периодичностью (</w:t>
            </w:r>
            <w:r w:rsidRPr="00222342">
              <w:rPr>
                <w:lang w:val="ru-RU"/>
              </w:rPr>
              <w:t>квартальные, ежегодные оплаты, налоги, расходы на развлечения, на путешествия, прочее</w:t>
            </w:r>
            <w:r w:rsidRPr="00F26324">
              <w:rPr>
                <w:lang w:val="ru-RU"/>
              </w:rPr>
              <w:t xml:space="preserve">) </w:t>
            </w:r>
            <w:r w:rsidRPr="00F26324">
              <w:rPr>
                <w:lang w:val="ru-RU"/>
              </w:rPr>
              <w:br/>
            </w:r>
          </w:p>
        </w:tc>
      </w:tr>
    </w:tbl>
    <w:p w14:paraId="736E2BFC" w14:textId="77777777" w:rsidR="00AC0E43" w:rsidRPr="00F26324" w:rsidRDefault="00AC0E43" w:rsidP="00AC0E43"/>
    <w:p w14:paraId="2A006A34" w14:textId="77777777" w:rsidR="00AC0E43" w:rsidRDefault="00AC0E43" w:rsidP="00AC0E43">
      <w:pPr>
        <w:rPr>
          <w:color w:val="A6A6A6" w:themeColor="background1" w:themeShade="A6"/>
          <w:lang w:val="ru-RU"/>
        </w:rPr>
      </w:pPr>
    </w:p>
    <w:p w14:paraId="649A5DBA" w14:textId="42F772EB" w:rsidR="00AC0E43" w:rsidRPr="00AC0E43" w:rsidRDefault="00AC0E43" w:rsidP="00AC0E43">
      <w:pPr>
        <w:rPr>
          <w:color w:val="A6A6A6" w:themeColor="background1" w:themeShade="A6"/>
          <w:lang w:val="ru-RU"/>
        </w:rPr>
      </w:pPr>
      <w:r w:rsidRPr="00AC0E43">
        <w:rPr>
          <w:color w:val="A6A6A6" w:themeColor="background1" w:themeShade="A6"/>
          <w:lang w:val="ru-RU"/>
        </w:rPr>
        <w:t>(аналогично таблицам выше)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56"/>
        <w:gridCol w:w="1510"/>
        <w:gridCol w:w="2125"/>
      </w:tblGrid>
      <w:tr w:rsidR="00AC0E43" w14:paraId="5EC61EF3" w14:textId="77777777" w:rsidTr="00BE67AF">
        <w:tc>
          <w:tcPr>
            <w:tcW w:w="6891" w:type="dxa"/>
            <w:gridSpan w:val="3"/>
          </w:tcPr>
          <w:p w14:paraId="110A9A17" w14:textId="77777777" w:rsidR="00AC0E43" w:rsidRDefault="00AC0E43" w:rsidP="00BE67AF">
            <w:pPr>
              <w:rPr>
                <w:lang w:val="ru-RU"/>
              </w:rPr>
            </w:pPr>
            <w:r>
              <w:rPr>
                <w:lang w:val="ru-RU"/>
              </w:rPr>
              <w:t>Обязательные ежемесячные расходы</w:t>
            </w:r>
          </w:p>
        </w:tc>
      </w:tr>
      <w:tr w:rsidR="00AC0E43" w14:paraId="39F9454F" w14:textId="77777777" w:rsidTr="00104E74">
        <w:tc>
          <w:tcPr>
            <w:tcW w:w="3256" w:type="dxa"/>
          </w:tcPr>
          <w:p w14:paraId="719E2BC3" w14:textId="77777777" w:rsidR="00AC0E43" w:rsidRDefault="00AC0E43" w:rsidP="00BE67AF">
            <w:pPr>
              <w:rPr>
                <w:lang w:val="ru-RU"/>
              </w:rPr>
            </w:pPr>
            <w:r>
              <w:rPr>
                <w:lang w:val="ru-RU"/>
              </w:rPr>
              <w:t>Название расхода</w:t>
            </w:r>
          </w:p>
          <w:p w14:paraId="5C01CFB9" w14:textId="77777777" w:rsidR="00AC0E43" w:rsidRDefault="00AC0E43" w:rsidP="00BE67AF">
            <w:pPr>
              <w:rPr>
                <w:lang w:val="ru-RU"/>
              </w:rPr>
            </w:pPr>
          </w:p>
        </w:tc>
        <w:tc>
          <w:tcPr>
            <w:tcW w:w="1510" w:type="dxa"/>
          </w:tcPr>
          <w:p w14:paraId="4C8ADE06" w14:textId="77777777" w:rsidR="00AC0E43" w:rsidRDefault="00AC0E43" w:rsidP="00BE67AF">
            <w:pPr>
              <w:rPr>
                <w:lang w:val="ru-RU"/>
              </w:rPr>
            </w:pPr>
            <w:r>
              <w:rPr>
                <w:lang w:val="ru-RU"/>
              </w:rPr>
              <w:t>Сумма</w:t>
            </w:r>
          </w:p>
        </w:tc>
        <w:tc>
          <w:tcPr>
            <w:tcW w:w="2125" w:type="dxa"/>
          </w:tcPr>
          <w:p w14:paraId="067462A7" w14:textId="77777777" w:rsidR="00AC0E43" w:rsidRDefault="00AC0E43" w:rsidP="00BE67AF">
            <w:pPr>
              <w:rPr>
                <w:lang w:val="ru-RU"/>
              </w:rPr>
            </w:pPr>
            <w:r>
              <w:rPr>
                <w:lang w:val="ru-RU"/>
              </w:rPr>
              <w:t xml:space="preserve">Валюта </w:t>
            </w:r>
          </w:p>
        </w:tc>
      </w:tr>
      <w:tr w:rsidR="00AC0E43" w14:paraId="315B4C08" w14:textId="77777777" w:rsidTr="00104E74">
        <w:tc>
          <w:tcPr>
            <w:tcW w:w="3256" w:type="dxa"/>
          </w:tcPr>
          <w:p w14:paraId="4D7266C3" w14:textId="77777777" w:rsidR="00AC0E43" w:rsidRDefault="00AC0E43" w:rsidP="00BE67AF">
            <w:pPr>
              <w:rPr>
                <w:lang w:val="ru-RU"/>
              </w:rPr>
            </w:pPr>
          </w:p>
        </w:tc>
        <w:tc>
          <w:tcPr>
            <w:tcW w:w="1510" w:type="dxa"/>
          </w:tcPr>
          <w:p w14:paraId="38DD2E04" w14:textId="77777777" w:rsidR="00AC0E43" w:rsidRDefault="00AC0E43" w:rsidP="00BE67AF">
            <w:pPr>
              <w:rPr>
                <w:lang w:val="ru-RU"/>
              </w:rPr>
            </w:pPr>
          </w:p>
        </w:tc>
        <w:tc>
          <w:tcPr>
            <w:tcW w:w="2125" w:type="dxa"/>
          </w:tcPr>
          <w:p w14:paraId="183B2DDE" w14:textId="77777777" w:rsidR="00AC0E43" w:rsidRDefault="00AC0E43" w:rsidP="00BE67AF">
            <w:pPr>
              <w:rPr>
                <w:lang w:val="ru-RU"/>
              </w:rPr>
            </w:pPr>
          </w:p>
        </w:tc>
      </w:tr>
      <w:tr w:rsidR="00AC0E43" w14:paraId="1A83DF0C" w14:textId="77777777" w:rsidTr="00104E74">
        <w:tc>
          <w:tcPr>
            <w:tcW w:w="3256" w:type="dxa"/>
          </w:tcPr>
          <w:p w14:paraId="73BBAA24" w14:textId="77777777" w:rsidR="00AC0E43" w:rsidRDefault="00AC0E43" w:rsidP="00BE67AF">
            <w:pPr>
              <w:rPr>
                <w:lang w:val="ru-RU"/>
              </w:rPr>
            </w:pPr>
          </w:p>
        </w:tc>
        <w:tc>
          <w:tcPr>
            <w:tcW w:w="1510" w:type="dxa"/>
          </w:tcPr>
          <w:p w14:paraId="017B215E" w14:textId="77777777" w:rsidR="00AC0E43" w:rsidRDefault="00AC0E43" w:rsidP="00BE67AF">
            <w:pPr>
              <w:rPr>
                <w:lang w:val="ru-RU"/>
              </w:rPr>
            </w:pPr>
          </w:p>
        </w:tc>
        <w:tc>
          <w:tcPr>
            <w:tcW w:w="2125" w:type="dxa"/>
          </w:tcPr>
          <w:p w14:paraId="6BBBB10B" w14:textId="77777777" w:rsidR="00AC0E43" w:rsidRDefault="00AC0E43" w:rsidP="00BE67AF">
            <w:pPr>
              <w:rPr>
                <w:lang w:val="ru-RU"/>
              </w:rPr>
            </w:pPr>
          </w:p>
        </w:tc>
      </w:tr>
      <w:tr w:rsidR="00AC0E43" w14:paraId="2E52C136" w14:textId="77777777" w:rsidTr="00104E74">
        <w:tc>
          <w:tcPr>
            <w:tcW w:w="3256" w:type="dxa"/>
          </w:tcPr>
          <w:p w14:paraId="29AD514D" w14:textId="77777777" w:rsidR="00AC0E43" w:rsidRDefault="00AC0E43" w:rsidP="00BE67AF">
            <w:pPr>
              <w:rPr>
                <w:lang w:val="ru-RU"/>
              </w:rPr>
            </w:pPr>
          </w:p>
        </w:tc>
        <w:tc>
          <w:tcPr>
            <w:tcW w:w="1510" w:type="dxa"/>
          </w:tcPr>
          <w:p w14:paraId="7914D036" w14:textId="77777777" w:rsidR="00AC0E43" w:rsidRDefault="00AC0E43" w:rsidP="00BE67AF">
            <w:pPr>
              <w:rPr>
                <w:lang w:val="ru-RU"/>
              </w:rPr>
            </w:pPr>
          </w:p>
        </w:tc>
        <w:tc>
          <w:tcPr>
            <w:tcW w:w="2125" w:type="dxa"/>
          </w:tcPr>
          <w:p w14:paraId="2E848E45" w14:textId="77777777" w:rsidR="00AC0E43" w:rsidRDefault="00AC0E43" w:rsidP="00BE67AF">
            <w:pPr>
              <w:rPr>
                <w:lang w:val="ru-RU"/>
              </w:rPr>
            </w:pPr>
          </w:p>
        </w:tc>
      </w:tr>
      <w:tr w:rsidR="00AC0E43" w14:paraId="0574C049" w14:textId="77777777" w:rsidTr="00104E74">
        <w:tc>
          <w:tcPr>
            <w:tcW w:w="3256" w:type="dxa"/>
          </w:tcPr>
          <w:p w14:paraId="59301A0F" w14:textId="77777777" w:rsidR="00AC0E43" w:rsidRDefault="00AC0E43" w:rsidP="00BE67AF">
            <w:pPr>
              <w:rPr>
                <w:lang w:val="ru-RU"/>
              </w:rPr>
            </w:pPr>
          </w:p>
        </w:tc>
        <w:tc>
          <w:tcPr>
            <w:tcW w:w="1510" w:type="dxa"/>
          </w:tcPr>
          <w:p w14:paraId="25649CE6" w14:textId="77777777" w:rsidR="00AC0E43" w:rsidRDefault="00AC0E43" w:rsidP="00BE67AF">
            <w:pPr>
              <w:rPr>
                <w:lang w:val="ru-RU"/>
              </w:rPr>
            </w:pPr>
          </w:p>
        </w:tc>
        <w:tc>
          <w:tcPr>
            <w:tcW w:w="2125" w:type="dxa"/>
          </w:tcPr>
          <w:p w14:paraId="1FE3E92A" w14:textId="77777777" w:rsidR="00AC0E43" w:rsidRDefault="00AC0E43" w:rsidP="00BE67AF">
            <w:pPr>
              <w:rPr>
                <w:lang w:val="ru-RU"/>
              </w:rPr>
            </w:pPr>
          </w:p>
        </w:tc>
      </w:tr>
      <w:tr w:rsidR="00AC0E43" w14:paraId="089EAA46" w14:textId="77777777" w:rsidTr="00104E74">
        <w:tc>
          <w:tcPr>
            <w:tcW w:w="3256" w:type="dxa"/>
          </w:tcPr>
          <w:p w14:paraId="5554E683" w14:textId="77777777" w:rsidR="00AC0E43" w:rsidRDefault="00AC0E43" w:rsidP="00BE67AF">
            <w:pPr>
              <w:rPr>
                <w:lang w:val="ru-RU"/>
              </w:rPr>
            </w:pPr>
          </w:p>
        </w:tc>
        <w:tc>
          <w:tcPr>
            <w:tcW w:w="1510" w:type="dxa"/>
          </w:tcPr>
          <w:p w14:paraId="351C0130" w14:textId="77777777" w:rsidR="00AC0E43" w:rsidRDefault="00AC0E43" w:rsidP="00BE67AF">
            <w:pPr>
              <w:rPr>
                <w:lang w:val="ru-RU"/>
              </w:rPr>
            </w:pPr>
          </w:p>
        </w:tc>
        <w:tc>
          <w:tcPr>
            <w:tcW w:w="2125" w:type="dxa"/>
          </w:tcPr>
          <w:p w14:paraId="0E6660DD" w14:textId="77777777" w:rsidR="00AC0E43" w:rsidRDefault="00AC0E43" w:rsidP="00BE67AF">
            <w:pPr>
              <w:rPr>
                <w:lang w:val="ru-RU"/>
              </w:rPr>
            </w:pPr>
          </w:p>
        </w:tc>
      </w:tr>
    </w:tbl>
    <w:p w14:paraId="2AE4BAB9" w14:textId="77777777" w:rsidR="00AC0E43" w:rsidRDefault="00AC0E43" w:rsidP="00AC0E43">
      <w:pPr>
        <w:rPr>
          <w:lang w:val="ru-RU"/>
        </w:rPr>
      </w:pPr>
    </w:p>
    <w:p w14:paraId="23DC0893" w14:textId="77777777" w:rsidR="00AC0E43" w:rsidRDefault="00AC0E43" w:rsidP="00AC0E43">
      <w:pPr>
        <w:rPr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30"/>
        <w:gridCol w:w="2336"/>
        <w:gridCol w:w="2125"/>
        <w:gridCol w:w="2125"/>
      </w:tblGrid>
      <w:tr w:rsidR="00AC0E43" w14:paraId="347650D8" w14:textId="77777777" w:rsidTr="00BE67AF">
        <w:tc>
          <w:tcPr>
            <w:tcW w:w="9016" w:type="dxa"/>
            <w:gridSpan w:val="4"/>
          </w:tcPr>
          <w:p w14:paraId="4B41C02D" w14:textId="77777777" w:rsidR="00AC0E43" w:rsidRDefault="00AC0E43" w:rsidP="00BE67AF">
            <w:pPr>
              <w:rPr>
                <w:lang w:val="ru-RU"/>
              </w:rPr>
            </w:pPr>
            <w:r w:rsidRPr="00F26324">
              <w:rPr>
                <w:lang w:val="ru-RU"/>
              </w:rPr>
              <w:t>Кредитные ежемесячные обязательства</w:t>
            </w:r>
          </w:p>
        </w:tc>
      </w:tr>
      <w:tr w:rsidR="00AC0E43" w14:paraId="6609F5AA" w14:textId="77777777" w:rsidTr="00BE67AF">
        <w:tc>
          <w:tcPr>
            <w:tcW w:w="2430" w:type="dxa"/>
          </w:tcPr>
          <w:p w14:paraId="6AB6B146" w14:textId="52296177" w:rsidR="00AC0E43" w:rsidRDefault="00AC0E43" w:rsidP="00BE67AF">
            <w:pPr>
              <w:rPr>
                <w:lang w:val="ru-RU"/>
              </w:rPr>
            </w:pPr>
            <w:r>
              <w:rPr>
                <w:lang w:val="ru-RU"/>
              </w:rPr>
              <w:t>Название расхода</w:t>
            </w:r>
          </w:p>
        </w:tc>
        <w:tc>
          <w:tcPr>
            <w:tcW w:w="2336" w:type="dxa"/>
          </w:tcPr>
          <w:p w14:paraId="7DBBC0AA" w14:textId="77777777" w:rsidR="00AC0E43" w:rsidRDefault="00AC0E43" w:rsidP="00BE67AF">
            <w:pPr>
              <w:rPr>
                <w:lang w:val="ru-RU"/>
              </w:rPr>
            </w:pPr>
            <w:r>
              <w:rPr>
                <w:lang w:val="ru-RU"/>
              </w:rPr>
              <w:t>Сумма</w:t>
            </w:r>
          </w:p>
        </w:tc>
        <w:tc>
          <w:tcPr>
            <w:tcW w:w="2125" w:type="dxa"/>
          </w:tcPr>
          <w:p w14:paraId="26DB2BBA" w14:textId="77777777" w:rsidR="00AC0E43" w:rsidRDefault="00AC0E43" w:rsidP="00BE67AF">
            <w:pPr>
              <w:rPr>
                <w:lang w:val="ru-RU"/>
              </w:rPr>
            </w:pPr>
            <w:r>
              <w:rPr>
                <w:lang w:val="ru-RU"/>
              </w:rPr>
              <w:t xml:space="preserve">Валюта </w:t>
            </w:r>
          </w:p>
        </w:tc>
        <w:tc>
          <w:tcPr>
            <w:tcW w:w="2125" w:type="dxa"/>
          </w:tcPr>
          <w:p w14:paraId="41293CB0" w14:textId="77777777" w:rsidR="00AC0E43" w:rsidRDefault="00AC0E43" w:rsidP="00BE67AF">
            <w:pPr>
              <w:rPr>
                <w:lang w:val="ru-RU"/>
              </w:rPr>
            </w:pPr>
            <w:r>
              <w:rPr>
                <w:lang w:val="ru-RU"/>
              </w:rPr>
              <w:t>Дата полного погашения (кроме кредитных карт)</w:t>
            </w:r>
          </w:p>
        </w:tc>
      </w:tr>
      <w:tr w:rsidR="00104E74" w14:paraId="683AC3D9" w14:textId="77777777" w:rsidTr="00BE67AF">
        <w:tc>
          <w:tcPr>
            <w:tcW w:w="2430" w:type="dxa"/>
          </w:tcPr>
          <w:p w14:paraId="6FEE0C14" w14:textId="77777777" w:rsidR="00104E74" w:rsidRDefault="00104E74" w:rsidP="00BE67AF">
            <w:pPr>
              <w:rPr>
                <w:lang w:val="ru-RU"/>
              </w:rPr>
            </w:pPr>
          </w:p>
        </w:tc>
        <w:tc>
          <w:tcPr>
            <w:tcW w:w="2336" w:type="dxa"/>
          </w:tcPr>
          <w:p w14:paraId="1A524B96" w14:textId="77777777" w:rsidR="00104E74" w:rsidRDefault="00104E74" w:rsidP="00BE67AF">
            <w:pPr>
              <w:rPr>
                <w:lang w:val="ru-RU"/>
              </w:rPr>
            </w:pPr>
          </w:p>
        </w:tc>
        <w:tc>
          <w:tcPr>
            <w:tcW w:w="2125" w:type="dxa"/>
          </w:tcPr>
          <w:p w14:paraId="622A77C1" w14:textId="77777777" w:rsidR="00104E74" w:rsidRDefault="00104E74" w:rsidP="00BE67AF">
            <w:pPr>
              <w:rPr>
                <w:lang w:val="ru-RU"/>
              </w:rPr>
            </w:pPr>
          </w:p>
        </w:tc>
        <w:tc>
          <w:tcPr>
            <w:tcW w:w="2125" w:type="dxa"/>
          </w:tcPr>
          <w:p w14:paraId="12412525" w14:textId="77777777" w:rsidR="00104E74" w:rsidRDefault="00104E74" w:rsidP="00BE67AF">
            <w:pPr>
              <w:rPr>
                <w:lang w:val="ru-RU"/>
              </w:rPr>
            </w:pPr>
          </w:p>
        </w:tc>
      </w:tr>
      <w:tr w:rsidR="00104E74" w14:paraId="7F0B0874" w14:textId="77777777" w:rsidTr="00BE67AF">
        <w:tc>
          <w:tcPr>
            <w:tcW w:w="2430" w:type="dxa"/>
          </w:tcPr>
          <w:p w14:paraId="6BE2AA6A" w14:textId="77777777" w:rsidR="00104E74" w:rsidRDefault="00104E74" w:rsidP="00BE67AF">
            <w:pPr>
              <w:rPr>
                <w:lang w:val="ru-RU"/>
              </w:rPr>
            </w:pPr>
          </w:p>
        </w:tc>
        <w:tc>
          <w:tcPr>
            <w:tcW w:w="2336" w:type="dxa"/>
          </w:tcPr>
          <w:p w14:paraId="71B0A30F" w14:textId="77777777" w:rsidR="00104E74" w:rsidRDefault="00104E74" w:rsidP="00BE67AF">
            <w:pPr>
              <w:rPr>
                <w:lang w:val="ru-RU"/>
              </w:rPr>
            </w:pPr>
          </w:p>
        </w:tc>
        <w:tc>
          <w:tcPr>
            <w:tcW w:w="2125" w:type="dxa"/>
          </w:tcPr>
          <w:p w14:paraId="206C6EB6" w14:textId="77777777" w:rsidR="00104E74" w:rsidRDefault="00104E74" w:rsidP="00BE67AF">
            <w:pPr>
              <w:rPr>
                <w:lang w:val="ru-RU"/>
              </w:rPr>
            </w:pPr>
          </w:p>
        </w:tc>
        <w:tc>
          <w:tcPr>
            <w:tcW w:w="2125" w:type="dxa"/>
          </w:tcPr>
          <w:p w14:paraId="7AE0041F" w14:textId="77777777" w:rsidR="00104E74" w:rsidRDefault="00104E74" w:rsidP="00BE67AF">
            <w:pPr>
              <w:rPr>
                <w:lang w:val="ru-RU"/>
              </w:rPr>
            </w:pPr>
          </w:p>
        </w:tc>
      </w:tr>
      <w:tr w:rsidR="00104E74" w14:paraId="6B7532AD" w14:textId="77777777" w:rsidTr="00BE67AF">
        <w:tc>
          <w:tcPr>
            <w:tcW w:w="2430" w:type="dxa"/>
          </w:tcPr>
          <w:p w14:paraId="77D6E89C" w14:textId="77777777" w:rsidR="00104E74" w:rsidRDefault="00104E74" w:rsidP="00BE67AF">
            <w:pPr>
              <w:rPr>
                <w:lang w:val="ru-RU"/>
              </w:rPr>
            </w:pPr>
          </w:p>
        </w:tc>
        <w:tc>
          <w:tcPr>
            <w:tcW w:w="2336" w:type="dxa"/>
          </w:tcPr>
          <w:p w14:paraId="0AA6A92D" w14:textId="77777777" w:rsidR="00104E74" w:rsidRDefault="00104E74" w:rsidP="00BE67AF">
            <w:pPr>
              <w:rPr>
                <w:lang w:val="ru-RU"/>
              </w:rPr>
            </w:pPr>
          </w:p>
        </w:tc>
        <w:tc>
          <w:tcPr>
            <w:tcW w:w="2125" w:type="dxa"/>
          </w:tcPr>
          <w:p w14:paraId="36B4EA9B" w14:textId="77777777" w:rsidR="00104E74" w:rsidRDefault="00104E74" w:rsidP="00BE67AF">
            <w:pPr>
              <w:rPr>
                <w:lang w:val="ru-RU"/>
              </w:rPr>
            </w:pPr>
          </w:p>
        </w:tc>
        <w:tc>
          <w:tcPr>
            <w:tcW w:w="2125" w:type="dxa"/>
          </w:tcPr>
          <w:p w14:paraId="55990C2E" w14:textId="77777777" w:rsidR="00104E74" w:rsidRDefault="00104E74" w:rsidP="00BE67AF">
            <w:pPr>
              <w:rPr>
                <w:lang w:val="ru-RU"/>
              </w:rPr>
            </w:pPr>
          </w:p>
        </w:tc>
      </w:tr>
    </w:tbl>
    <w:p w14:paraId="272270C6" w14:textId="77777777" w:rsidR="00AC0E43" w:rsidRDefault="00AC0E43" w:rsidP="00AC0E43">
      <w:pPr>
        <w:rPr>
          <w:lang w:val="ru-RU"/>
        </w:rPr>
      </w:pPr>
    </w:p>
    <w:p w14:paraId="6F4D12A0" w14:textId="77777777" w:rsidR="00AC0E43" w:rsidRDefault="00AC0E43" w:rsidP="00AC0E43">
      <w:pPr>
        <w:rPr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30"/>
        <w:gridCol w:w="2336"/>
        <w:gridCol w:w="2125"/>
        <w:gridCol w:w="2125"/>
      </w:tblGrid>
      <w:tr w:rsidR="00AC0E43" w14:paraId="2A2136E8" w14:textId="77777777" w:rsidTr="00BE67AF">
        <w:tc>
          <w:tcPr>
            <w:tcW w:w="9016" w:type="dxa"/>
            <w:gridSpan w:val="4"/>
          </w:tcPr>
          <w:p w14:paraId="7AD074E4" w14:textId="77777777" w:rsidR="00AC0E43" w:rsidRDefault="00AC0E43" w:rsidP="00BE67AF">
            <w:pPr>
              <w:rPr>
                <w:lang w:val="ru-RU"/>
              </w:rPr>
            </w:pPr>
            <w:r>
              <w:rPr>
                <w:lang w:val="ru-RU"/>
              </w:rPr>
              <w:t>Нерегулярный расход</w:t>
            </w:r>
          </w:p>
        </w:tc>
      </w:tr>
      <w:tr w:rsidR="00AC0E43" w14:paraId="2F081AF6" w14:textId="77777777" w:rsidTr="00BE67AF">
        <w:tc>
          <w:tcPr>
            <w:tcW w:w="2430" w:type="dxa"/>
          </w:tcPr>
          <w:p w14:paraId="6BBE313B" w14:textId="0A25FB41" w:rsidR="00AC0E43" w:rsidRDefault="00AC0E43" w:rsidP="00BE67AF">
            <w:pPr>
              <w:rPr>
                <w:lang w:val="ru-RU"/>
              </w:rPr>
            </w:pPr>
            <w:r>
              <w:rPr>
                <w:lang w:val="ru-RU"/>
              </w:rPr>
              <w:t>Название расхода</w:t>
            </w:r>
          </w:p>
        </w:tc>
        <w:tc>
          <w:tcPr>
            <w:tcW w:w="2336" w:type="dxa"/>
          </w:tcPr>
          <w:p w14:paraId="7A738F5A" w14:textId="77777777" w:rsidR="00AC0E43" w:rsidRDefault="00AC0E43" w:rsidP="00BE67AF">
            <w:pPr>
              <w:rPr>
                <w:lang w:val="ru-RU"/>
              </w:rPr>
            </w:pPr>
            <w:r>
              <w:rPr>
                <w:lang w:val="ru-RU"/>
              </w:rPr>
              <w:t>Сумма</w:t>
            </w:r>
          </w:p>
        </w:tc>
        <w:tc>
          <w:tcPr>
            <w:tcW w:w="2125" w:type="dxa"/>
          </w:tcPr>
          <w:p w14:paraId="3E4F77B1" w14:textId="77777777" w:rsidR="00AC0E43" w:rsidRDefault="00AC0E43" w:rsidP="00BE67AF">
            <w:pPr>
              <w:rPr>
                <w:lang w:val="ru-RU"/>
              </w:rPr>
            </w:pPr>
            <w:r>
              <w:rPr>
                <w:lang w:val="ru-RU"/>
              </w:rPr>
              <w:t xml:space="preserve">Валюта </w:t>
            </w:r>
          </w:p>
        </w:tc>
        <w:tc>
          <w:tcPr>
            <w:tcW w:w="2125" w:type="dxa"/>
          </w:tcPr>
          <w:p w14:paraId="09AF8EDB" w14:textId="77777777" w:rsidR="00AC0E43" w:rsidRDefault="00AC0E43" w:rsidP="00BE67AF">
            <w:pPr>
              <w:rPr>
                <w:lang w:val="ru-RU"/>
              </w:rPr>
            </w:pPr>
            <w:r>
              <w:rPr>
                <w:lang w:val="ru-RU"/>
              </w:rPr>
              <w:t>Периодичность</w:t>
            </w:r>
          </w:p>
        </w:tc>
      </w:tr>
      <w:tr w:rsidR="00104E74" w14:paraId="6B5679F4" w14:textId="77777777" w:rsidTr="00BE67AF">
        <w:tc>
          <w:tcPr>
            <w:tcW w:w="2430" w:type="dxa"/>
          </w:tcPr>
          <w:p w14:paraId="23BCB589" w14:textId="77777777" w:rsidR="00104E74" w:rsidRDefault="00104E74" w:rsidP="00BE67AF">
            <w:pPr>
              <w:rPr>
                <w:lang w:val="ru-RU"/>
              </w:rPr>
            </w:pPr>
          </w:p>
        </w:tc>
        <w:tc>
          <w:tcPr>
            <w:tcW w:w="2336" w:type="dxa"/>
          </w:tcPr>
          <w:p w14:paraId="198CFF9F" w14:textId="77777777" w:rsidR="00104E74" w:rsidRDefault="00104E74" w:rsidP="00BE67AF">
            <w:pPr>
              <w:rPr>
                <w:lang w:val="ru-RU"/>
              </w:rPr>
            </w:pPr>
          </w:p>
        </w:tc>
        <w:tc>
          <w:tcPr>
            <w:tcW w:w="2125" w:type="dxa"/>
          </w:tcPr>
          <w:p w14:paraId="513728BD" w14:textId="77777777" w:rsidR="00104E74" w:rsidRDefault="00104E74" w:rsidP="00BE67AF">
            <w:pPr>
              <w:rPr>
                <w:lang w:val="ru-RU"/>
              </w:rPr>
            </w:pPr>
          </w:p>
        </w:tc>
        <w:tc>
          <w:tcPr>
            <w:tcW w:w="2125" w:type="dxa"/>
          </w:tcPr>
          <w:p w14:paraId="4C22BA6B" w14:textId="77777777" w:rsidR="00104E74" w:rsidRDefault="00104E74" w:rsidP="00BE67AF">
            <w:pPr>
              <w:rPr>
                <w:lang w:val="ru-RU"/>
              </w:rPr>
            </w:pPr>
          </w:p>
        </w:tc>
      </w:tr>
      <w:tr w:rsidR="00104E74" w14:paraId="48220AFA" w14:textId="77777777" w:rsidTr="00BE67AF">
        <w:tc>
          <w:tcPr>
            <w:tcW w:w="2430" w:type="dxa"/>
          </w:tcPr>
          <w:p w14:paraId="7E0C5ED6" w14:textId="77777777" w:rsidR="00104E74" w:rsidRDefault="00104E74" w:rsidP="00BE67AF">
            <w:pPr>
              <w:rPr>
                <w:lang w:val="ru-RU"/>
              </w:rPr>
            </w:pPr>
          </w:p>
        </w:tc>
        <w:tc>
          <w:tcPr>
            <w:tcW w:w="2336" w:type="dxa"/>
          </w:tcPr>
          <w:p w14:paraId="3B9F2909" w14:textId="77777777" w:rsidR="00104E74" w:rsidRDefault="00104E74" w:rsidP="00BE67AF">
            <w:pPr>
              <w:rPr>
                <w:lang w:val="ru-RU"/>
              </w:rPr>
            </w:pPr>
          </w:p>
        </w:tc>
        <w:tc>
          <w:tcPr>
            <w:tcW w:w="2125" w:type="dxa"/>
          </w:tcPr>
          <w:p w14:paraId="63F60A52" w14:textId="77777777" w:rsidR="00104E74" w:rsidRDefault="00104E74" w:rsidP="00BE67AF">
            <w:pPr>
              <w:rPr>
                <w:lang w:val="ru-RU"/>
              </w:rPr>
            </w:pPr>
          </w:p>
        </w:tc>
        <w:tc>
          <w:tcPr>
            <w:tcW w:w="2125" w:type="dxa"/>
          </w:tcPr>
          <w:p w14:paraId="70F6D3A3" w14:textId="77777777" w:rsidR="00104E74" w:rsidRDefault="00104E74" w:rsidP="00BE67AF">
            <w:pPr>
              <w:rPr>
                <w:lang w:val="ru-RU"/>
              </w:rPr>
            </w:pPr>
          </w:p>
        </w:tc>
      </w:tr>
      <w:tr w:rsidR="00104E74" w14:paraId="18EBF6B1" w14:textId="77777777" w:rsidTr="00BE67AF">
        <w:tc>
          <w:tcPr>
            <w:tcW w:w="2430" w:type="dxa"/>
          </w:tcPr>
          <w:p w14:paraId="1BED5939" w14:textId="77777777" w:rsidR="00104E74" w:rsidRDefault="00104E74" w:rsidP="00BE67AF">
            <w:pPr>
              <w:rPr>
                <w:lang w:val="ru-RU"/>
              </w:rPr>
            </w:pPr>
          </w:p>
        </w:tc>
        <w:tc>
          <w:tcPr>
            <w:tcW w:w="2336" w:type="dxa"/>
          </w:tcPr>
          <w:p w14:paraId="7B84A623" w14:textId="77777777" w:rsidR="00104E74" w:rsidRDefault="00104E74" w:rsidP="00BE67AF">
            <w:pPr>
              <w:rPr>
                <w:lang w:val="ru-RU"/>
              </w:rPr>
            </w:pPr>
          </w:p>
        </w:tc>
        <w:tc>
          <w:tcPr>
            <w:tcW w:w="2125" w:type="dxa"/>
          </w:tcPr>
          <w:p w14:paraId="2AE68307" w14:textId="77777777" w:rsidR="00104E74" w:rsidRDefault="00104E74" w:rsidP="00BE67AF">
            <w:pPr>
              <w:rPr>
                <w:lang w:val="ru-RU"/>
              </w:rPr>
            </w:pPr>
          </w:p>
        </w:tc>
        <w:tc>
          <w:tcPr>
            <w:tcW w:w="2125" w:type="dxa"/>
          </w:tcPr>
          <w:p w14:paraId="683D7630" w14:textId="77777777" w:rsidR="00104E74" w:rsidRDefault="00104E74" w:rsidP="00BE67AF">
            <w:pPr>
              <w:rPr>
                <w:lang w:val="ru-RU"/>
              </w:rPr>
            </w:pPr>
          </w:p>
        </w:tc>
      </w:tr>
      <w:tr w:rsidR="00104E74" w14:paraId="4C1AADA5" w14:textId="77777777" w:rsidTr="00BE67AF">
        <w:tc>
          <w:tcPr>
            <w:tcW w:w="2430" w:type="dxa"/>
          </w:tcPr>
          <w:p w14:paraId="63D5D7FC" w14:textId="77777777" w:rsidR="00104E74" w:rsidRDefault="00104E74" w:rsidP="00BE67AF">
            <w:pPr>
              <w:rPr>
                <w:lang w:val="ru-RU"/>
              </w:rPr>
            </w:pPr>
          </w:p>
        </w:tc>
        <w:tc>
          <w:tcPr>
            <w:tcW w:w="2336" w:type="dxa"/>
          </w:tcPr>
          <w:p w14:paraId="1DCBDBE8" w14:textId="77777777" w:rsidR="00104E74" w:rsidRDefault="00104E74" w:rsidP="00BE67AF">
            <w:pPr>
              <w:rPr>
                <w:lang w:val="ru-RU"/>
              </w:rPr>
            </w:pPr>
          </w:p>
        </w:tc>
        <w:tc>
          <w:tcPr>
            <w:tcW w:w="2125" w:type="dxa"/>
          </w:tcPr>
          <w:p w14:paraId="30C00256" w14:textId="77777777" w:rsidR="00104E74" w:rsidRDefault="00104E74" w:rsidP="00BE67AF">
            <w:pPr>
              <w:rPr>
                <w:lang w:val="ru-RU"/>
              </w:rPr>
            </w:pPr>
          </w:p>
        </w:tc>
        <w:tc>
          <w:tcPr>
            <w:tcW w:w="2125" w:type="dxa"/>
          </w:tcPr>
          <w:p w14:paraId="512679C7" w14:textId="77777777" w:rsidR="00104E74" w:rsidRDefault="00104E74" w:rsidP="00BE67AF">
            <w:pPr>
              <w:rPr>
                <w:lang w:val="ru-RU"/>
              </w:rPr>
            </w:pPr>
          </w:p>
        </w:tc>
      </w:tr>
      <w:tr w:rsidR="00104E74" w14:paraId="632395AB" w14:textId="77777777" w:rsidTr="00BE67AF">
        <w:tc>
          <w:tcPr>
            <w:tcW w:w="2430" w:type="dxa"/>
          </w:tcPr>
          <w:p w14:paraId="4229BEDB" w14:textId="77777777" w:rsidR="00104E74" w:rsidRDefault="00104E74" w:rsidP="00BE67AF">
            <w:pPr>
              <w:rPr>
                <w:lang w:val="ru-RU"/>
              </w:rPr>
            </w:pPr>
          </w:p>
        </w:tc>
        <w:tc>
          <w:tcPr>
            <w:tcW w:w="2336" w:type="dxa"/>
          </w:tcPr>
          <w:p w14:paraId="568BBE5C" w14:textId="77777777" w:rsidR="00104E74" w:rsidRDefault="00104E74" w:rsidP="00BE67AF">
            <w:pPr>
              <w:rPr>
                <w:lang w:val="ru-RU"/>
              </w:rPr>
            </w:pPr>
          </w:p>
        </w:tc>
        <w:tc>
          <w:tcPr>
            <w:tcW w:w="2125" w:type="dxa"/>
          </w:tcPr>
          <w:p w14:paraId="4A12B15A" w14:textId="77777777" w:rsidR="00104E74" w:rsidRDefault="00104E74" w:rsidP="00BE67AF">
            <w:pPr>
              <w:rPr>
                <w:lang w:val="ru-RU"/>
              </w:rPr>
            </w:pPr>
          </w:p>
        </w:tc>
        <w:tc>
          <w:tcPr>
            <w:tcW w:w="2125" w:type="dxa"/>
          </w:tcPr>
          <w:p w14:paraId="4A2AB30B" w14:textId="77777777" w:rsidR="00104E74" w:rsidRDefault="00104E74" w:rsidP="00BE67AF">
            <w:pPr>
              <w:rPr>
                <w:lang w:val="ru-RU"/>
              </w:rPr>
            </w:pPr>
          </w:p>
        </w:tc>
      </w:tr>
    </w:tbl>
    <w:p w14:paraId="64FF1A12" w14:textId="77777777" w:rsidR="00AC0E43" w:rsidRDefault="00AC0E43" w:rsidP="00AC0E43">
      <w:pPr>
        <w:rPr>
          <w:lang w:val="ru-RU"/>
        </w:rPr>
      </w:pPr>
    </w:p>
    <w:p w14:paraId="13D3F3FB" w14:textId="534BDD77" w:rsidR="00AC0E43" w:rsidRDefault="00AC0E43" w:rsidP="002A3D6F">
      <w:pPr>
        <w:rPr>
          <w:b/>
          <w:bCs/>
          <w:color w:val="000000" w:themeColor="text1"/>
          <w:lang w:val="ru-RU"/>
        </w:rPr>
      </w:pPr>
    </w:p>
    <w:p w14:paraId="207C0736" w14:textId="5F6DE9FA" w:rsidR="00104E74" w:rsidRDefault="00104E74" w:rsidP="002A3D6F">
      <w:pPr>
        <w:rPr>
          <w:b/>
          <w:bCs/>
          <w:color w:val="000000" w:themeColor="text1"/>
          <w:lang w:val="ru-RU"/>
        </w:rPr>
      </w:pPr>
    </w:p>
    <w:p w14:paraId="16B6070C" w14:textId="77777777" w:rsidR="000F7748" w:rsidRDefault="000F7748" w:rsidP="002A3D6F">
      <w:pPr>
        <w:rPr>
          <w:b/>
          <w:bCs/>
          <w:color w:val="000000" w:themeColor="text1"/>
          <w:lang w:val="ru-RU"/>
        </w:rPr>
      </w:pPr>
    </w:p>
    <w:p w14:paraId="04ECD6A4" w14:textId="00FFA10B" w:rsidR="00104E74" w:rsidRDefault="00104E74" w:rsidP="00104E74">
      <w:pPr>
        <w:rPr>
          <w:b/>
          <w:bCs/>
          <w:lang w:val="ru-RU"/>
        </w:rPr>
      </w:pPr>
      <w:r w:rsidRPr="00104E74">
        <w:rPr>
          <w:b/>
          <w:bCs/>
          <w:lang w:val="ru-RU"/>
        </w:rPr>
        <w:t>Фонды</w:t>
      </w:r>
      <w:r>
        <w:rPr>
          <w:b/>
          <w:bCs/>
          <w:lang w:val="ru-RU"/>
        </w:rPr>
        <w:t xml:space="preserve"> для расходов</w:t>
      </w:r>
    </w:p>
    <w:p w14:paraId="56671E7A" w14:textId="4D09065C" w:rsidR="00104E74" w:rsidRDefault="00104E74" w:rsidP="00104E74">
      <w:pPr>
        <w:rPr>
          <w:b/>
          <w:bCs/>
          <w:lang w:val="ru-RU"/>
        </w:rPr>
      </w:pPr>
    </w:p>
    <w:p w14:paraId="6E45E1AB" w14:textId="1D89C06D" w:rsidR="00104E74" w:rsidRDefault="008A6A43" w:rsidP="00104E74">
      <w:pPr>
        <w:rPr>
          <w:lang w:val="ru-RU"/>
        </w:rPr>
      </w:pPr>
      <w:r w:rsidRPr="008A6A43">
        <w:rPr>
          <w:lang w:val="ru-RU"/>
        </w:rPr>
        <w:t>Фонды можно приравнять к основным типам расходов</w:t>
      </w:r>
      <w:r>
        <w:rPr>
          <w:lang w:val="ru-RU"/>
        </w:rPr>
        <w:t>. Это поможет правильно распределить средства и минимизировать ненужные траты, а на необходимые расходы всегда будет резерв.</w:t>
      </w:r>
    </w:p>
    <w:p w14:paraId="2BF7FF43" w14:textId="64087904" w:rsidR="008A6A43" w:rsidRDefault="008A6A43" w:rsidP="00104E74">
      <w:pPr>
        <w:rPr>
          <w:lang w:val="ru-RU"/>
        </w:rPr>
      </w:pPr>
    </w:p>
    <w:p w14:paraId="06F72A34" w14:textId="77777777" w:rsidR="000F7748" w:rsidRDefault="000F7748" w:rsidP="00104E74">
      <w:pPr>
        <w:rPr>
          <w:lang w:val="ru-RU"/>
        </w:rPr>
      </w:pPr>
    </w:p>
    <w:p w14:paraId="341779D4" w14:textId="531ABEF1" w:rsidR="008A6A43" w:rsidRDefault="008A6A43" w:rsidP="00104E74">
      <w:pPr>
        <w:rPr>
          <w:lang w:val="ru-RU"/>
        </w:rPr>
      </w:pPr>
      <w:r>
        <w:rPr>
          <w:lang w:val="ru-RU"/>
        </w:rPr>
        <w:lastRenderedPageBreak/>
        <w:t>Пример:</w:t>
      </w:r>
    </w:p>
    <w:p w14:paraId="441C0A47" w14:textId="0C09AE2D" w:rsidR="000F7748" w:rsidRPr="000F7748" w:rsidRDefault="000F7748" w:rsidP="00104E74">
      <w:pPr>
        <w:rPr>
          <w:color w:val="A6A6A6" w:themeColor="background1" w:themeShade="A6"/>
          <w:lang w:val="ru-RU"/>
        </w:rPr>
      </w:pPr>
      <w:r w:rsidRPr="000F7748">
        <w:rPr>
          <w:color w:val="A6A6A6" w:themeColor="background1" w:themeShade="A6"/>
          <w:lang w:val="ru-RU"/>
        </w:rPr>
        <w:t xml:space="preserve">(можно </w:t>
      </w:r>
      <w:proofErr w:type="gramStart"/>
      <w:r w:rsidRPr="000F7748">
        <w:rPr>
          <w:color w:val="A6A6A6" w:themeColor="background1" w:themeShade="A6"/>
          <w:lang w:val="ru-RU"/>
        </w:rPr>
        <w:t>как то</w:t>
      </w:r>
      <w:proofErr w:type="gramEnd"/>
      <w:r w:rsidRPr="000F7748">
        <w:rPr>
          <w:color w:val="A6A6A6" w:themeColor="background1" w:themeShade="A6"/>
          <w:lang w:val="ru-RU"/>
        </w:rPr>
        <w:t xml:space="preserve"> красиво этот список оформить, например, в овалах или подумай, на свой вкус)</w:t>
      </w:r>
    </w:p>
    <w:p w14:paraId="4981A860" w14:textId="445F9E17" w:rsidR="008A6A43" w:rsidRDefault="008A6A43" w:rsidP="00104E74">
      <w:pPr>
        <w:rPr>
          <w:lang w:val="ru-RU"/>
        </w:rPr>
      </w:pPr>
      <w:r>
        <w:rPr>
          <w:lang w:val="ru-RU"/>
        </w:rPr>
        <w:t>Фонд на налоги</w:t>
      </w:r>
    </w:p>
    <w:p w14:paraId="3DE78C48" w14:textId="029412D9" w:rsidR="008A6A43" w:rsidRDefault="008A6A43" w:rsidP="00104E74">
      <w:pPr>
        <w:rPr>
          <w:lang w:val="ru-RU"/>
        </w:rPr>
      </w:pPr>
      <w:r>
        <w:rPr>
          <w:lang w:val="ru-RU"/>
        </w:rPr>
        <w:t>Фонд на коммунальные платежи</w:t>
      </w:r>
    </w:p>
    <w:p w14:paraId="05A3C35C" w14:textId="2B8577B2" w:rsidR="008A6A43" w:rsidRDefault="008A6A43" w:rsidP="00104E74">
      <w:pPr>
        <w:rPr>
          <w:lang w:val="ru-RU"/>
        </w:rPr>
      </w:pPr>
      <w:r>
        <w:rPr>
          <w:lang w:val="ru-RU"/>
        </w:rPr>
        <w:t>Фонд на путешествия</w:t>
      </w:r>
    </w:p>
    <w:p w14:paraId="3A4DAC00" w14:textId="7D1D84FE" w:rsidR="008A6A43" w:rsidRDefault="008A6A43" w:rsidP="00104E74">
      <w:pPr>
        <w:rPr>
          <w:lang w:val="ru-RU"/>
        </w:rPr>
      </w:pPr>
      <w:r>
        <w:rPr>
          <w:lang w:val="ru-RU"/>
        </w:rPr>
        <w:t>Фонд на подарки</w:t>
      </w:r>
    </w:p>
    <w:p w14:paraId="000485BC" w14:textId="39F09165" w:rsidR="008A6A43" w:rsidRDefault="008A6A43" w:rsidP="00104E74">
      <w:pPr>
        <w:rPr>
          <w:lang w:val="ru-RU"/>
        </w:rPr>
      </w:pPr>
      <w:r>
        <w:rPr>
          <w:lang w:val="ru-RU"/>
        </w:rPr>
        <w:t>Фонд на питание</w:t>
      </w:r>
    </w:p>
    <w:p w14:paraId="13DC8115" w14:textId="0D50C757" w:rsidR="008A6A43" w:rsidRDefault="008A6A43" w:rsidP="00104E74">
      <w:pPr>
        <w:rPr>
          <w:lang w:val="ru-RU"/>
        </w:rPr>
      </w:pPr>
    </w:p>
    <w:p w14:paraId="6EFC1DBC" w14:textId="332B76A3" w:rsidR="008A6A43" w:rsidRPr="008A6A43" w:rsidRDefault="008A6A43" w:rsidP="00104E74">
      <w:pPr>
        <w:rPr>
          <w:lang w:val="ru-RU"/>
        </w:rPr>
      </w:pPr>
      <w:r>
        <w:rPr>
          <w:lang w:val="ru-RU"/>
        </w:rPr>
        <w:t>Фонд можно хранить на карточных счетах, если фонд нужен для регулярного использования или в других ликвидных активах с доступом в любой момент или по необходимости.</w:t>
      </w:r>
    </w:p>
    <w:p w14:paraId="53BFA337" w14:textId="79E56957" w:rsidR="00104E74" w:rsidRDefault="00104E74" w:rsidP="002A3D6F">
      <w:pPr>
        <w:rPr>
          <w:b/>
          <w:bCs/>
          <w:color w:val="000000" w:themeColor="text1"/>
          <w:lang w:val="ru-RU"/>
        </w:rPr>
      </w:pPr>
    </w:p>
    <w:p w14:paraId="3BD8BD8E" w14:textId="77777777" w:rsidR="00104E74" w:rsidRDefault="00104E74" w:rsidP="002A3D6F">
      <w:pPr>
        <w:rPr>
          <w:b/>
          <w:bCs/>
          <w:color w:val="000000" w:themeColor="text1"/>
          <w:lang w:val="ru-RU"/>
        </w:rPr>
      </w:pPr>
    </w:p>
    <w:p w14:paraId="4032AE27" w14:textId="77777777" w:rsidR="00104E74" w:rsidRDefault="00104E74" w:rsidP="00104E74">
      <w:pPr>
        <w:rPr>
          <w:lang w:val="ru-RU"/>
        </w:rPr>
      </w:pPr>
      <w:r>
        <w:rPr>
          <w:lang w:val="ru-RU"/>
        </w:rPr>
        <w:t>Практическое задание:</w:t>
      </w:r>
    </w:p>
    <w:p w14:paraId="734FF20B" w14:textId="3A92E152" w:rsidR="00104E74" w:rsidRDefault="00104E74" w:rsidP="00104E74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Учёт ВСЕХ расходов и доходов ведет в удобном формате, примеры в 1 уроке.</w:t>
      </w:r>
    </w:p>
    <w:p w14:paraId="79654F3F" w14:textId="7F50B99A" w:rsidR="00104E74" w:rsidRDefault="00104E74" w:rsidP="00104E74">
      <w:pPr>
        <w:pStyle w:val="a3"/>
        <w:numPr>
          <w:ilvl w:val="0"/>
          <w:numId w:val="5"/>
        </w:numPr>
        <w:rPr>
          <w:color w:val="000000" w:themeColor="text1"/>
          <w:lang w:val="ru-RU"/>
        </w:rPr>
      </w:pPr>
      <w:r w:rsidRPr="00104E74">
        <w:rPr>
          <w:color w:val="000000" w:themeColor="text1"/>
          <w:lang w:val="ru-RU"/>
        </w:rPr>
        <w:t>Таблицы в этом уроке заполняем по результату недели/месяца</w:t>
      </w:r>
    </w:p>
    <w:p w14:paraId="56ED4F71" w14:textId="22C7CC13" w:rsidR="008A6A43" w:rsidRDefault="008A6A43" w:rsidP="00104E74">
      <w:pPr>
        <w:pStyle w:val="a3"/>
        <w:numPr>
          <w:ilvl w:val="0"/>
          <w:numId w:val="5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Сформировать фонды </w:t>
      </w:r>
    </w:p>
    <w:p w14:paraId="65ECCBD1" w14:textId="187A52C7" w:rsidR="002F24B4" w:rsidRDefault="002F24B4" w:rsidP="002F24B4">
      <w:pPr>
        <w:rPr>
          <w:color w:val="000000" w:themeColor="text1"/>
          <w:lang w:val="ru-RU"/>
        </w:rPr>
      </w:pPr>
    </w:p>
    <w:p w14:paraId="27C66CFE" w14:textId="025017CE" w:rsidR="002F24B4" w:rsidRDefault="002F24B4" w:rsidP="002F24B4">
      <w:pPr>
        <w:rPr>
          <w:color w:val="000000" w:themeColor="text1"/>
          <w:lang w:val="ru-RU"/>
        </w:rPr>
      </w:pPr>
    </w:p>
    <w:p w14:paraId="55ADF0E8" w14:textId="0CFFE188" w:rsidR="002F24B4" w:rsidRDefault="002F24B4" w:rsidP="002F24B4">
      <w:pPr>
        <w:rPr>
          <w:color w:val="000000" w:themeColor="text1"/>
          <w:lang w:val="ru-RU"/>
        </w:rPr>
      </w:pPr>
    </w:p>
    <w:p w14:paraId="4F7BE271" w14:textId="5EAAE031" w:rsidR="002F24B4" w:rsidRDefault="002F24B4" w:rsidP="002F24B4">
      <w:pPr>
        <w:rPr>
          <w:color w:val="000000" w:themeColor="text1"/>
          <w:lang w:val="ru-RU"/>
        </w:rPr>
      </w:pPr>
    </w:p>
    <w:p w14:paraId="5C679B27" w14:textId="0DB821D4" w:rsidR="002F24B4" w:rsidRDefault="002F24B4" w:rsidP="002F24B4">
      <w:pPr>
        <w:rPr>
          <w:color w:val="000000" w:themeColor="text1"/>
          <w:lang w:val="ru-RU"/>
        </w:rPr>
      </w:pPr>
    </w:p>
    <w:p w14:paraId="6BF682C0" w14:textId="6B02FD8D" w:rsidR="002F24B4" w:rsidRDefault="002F24B4" w:rsidP="002F24B4">
      <w:pPr>
        <w:rPr>
          <w:color w:val="000000" w:themeColor="text1"/>
          <w:lang w:val="ru-RU"/>
        </w:rPr>
      </w:pPr>
    </w:p>
    <w:p w14:paraId="28BD1F0F" w14:textId="7A5D4E59" w:rsidR="002F24B4" w:rsidRDefault="002F24B4" w:rsidP="002F24B4">
      <w:pPr>
        <w:rPr>
          <w:color w:val="538135" w:themeColor="accent6" w:themeShade="BF"/>
          <w:lang w:val="ru-RU"/>
        </w:rPr>
      </w:pPr>
      <w:r w:rsidRPr="002F24B4">
        <w:rPr>
          <w:color w:val="538135" w:themeColor="accent6" w:themeShade="BF"/>
          <w:highlight w:val="yellow"/>
          <w:lang w:val="ru-RU"/>
        </w:rPr>
        <w:t>Урок 1.3. Определяем свой риск-профиль</w:t>
      </w:r>
    </w:p>
    <w:p w14:paraId="6893AC9B" w14:textId="0451B551" w:rsidR="002F24B4" w:rsidRDefault="002F24B4" w:rsidP="002F24B4">
      <w:pPr>
        <w:rPr>
          <w:color w:val="538135" w:themeColor="accent6" w:themeShade="BF"/>
          <w:lang w:val="ru-RU"/>
        </w:rPr>
      </w:pPr>
    </w:p>
    <w:p w14:paraId="774B8EBD" w14:textId="7C1F1F0D" w:rsidR="002F24B4" w:rsidRDefault="002F24B4" w:rsidP="002F24B4">
      <w:pPr>
        <w:rPr>
          <w:lang w:val="ru-RU"/>
        </w:rPr>
      </w:pPr>
      <w:r>
        <w:rPr>
          <w:lang w:val="ru-RU"/>
        </w:rPr>
        <w:t xml:space="preserve">«Чем больше доходность, тем лучше» - не </w:t>
      </w:r>
      <w:proofErr w:type="gramStart"/>
      <w:r>
        <w:rPr>
          <w:lang w:val="ru-RU"/>
        </w:rPr>
        <w:t>всегда</w:t>
      </w:r>
      <w:proofErr w:type="gramEnd"/>
      <w:r>
        <w:rPr>
          <w:lang w:val="ru-RU"/>
        </w:rPr>
        <w:t xml:space="preserve"> верно. </w:t>
      </w:r>
    </w:p>
    <w:p w14:paraId="28AFF1C8" w14:textId="77777777" w:rsidR="002F24B4" w:rsidRDefault="002F24B4" w:rsidP="002F24B4">
      <w:pPr>
        <w:rPr>
          <w:lang w:val="ru-RU"/>
        </w:rPr>
      </w:pPr>
      <w:r>
        <w:rPr>
          <w:lang w:val="ru-RU"/>
        </w:rPr>
        <w:t>«Чем больше доходность, тем выше риски» - да!</w:t>
      </w:r>
    </w:p>
    <w:p w14:paraId="4DA59355" w14:textId="00DB48B9" w:rsidR="002F24B4" w:rsidRDefault="002F24B4" w:rsidP="002F24B4">
      <w:pPr>
        <w:rPr>
          <w:color w:val="538135" w:themeColor="accent6" w:themeShade="BF"/>
          <w:lang w:val="ru-RU"/>
        </w:rPr>
      </w:pPr>
    </w:p>
    <w:p w14:paraId="6CC60986" w14:textId="5EC63F98" w:rsidR="002F24B4" w:rsidRDefault="002F24B4" w:rsidP="002F24B4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Чтобы понимать, на сколько Вы готовы к риску ради доходности, важно определить риск-профиль.</w:t>
      </w:r>
    </w:p>
    <w:p w14:paraId="768298A9" w14:textId="34D477BD" w:rsidR="002F24B4" w:rsidRDefault="002F24B4" w:rsidP="002F24B4">
      <w:pPr>
        <w:rPr>
          <w:lang w:val="ru-RU"/>
        </w:rPr>
      </w:pPr>
      <w:r>
        <w:rPr>
          <w:color w:val="000000" w:themeColor="text1"/>
          <w:lang w:val="ru-RU"/>
        </w:rPr>
        <w:t xml:space="preserve">Интересно, </w:t>
      </w:r>
      <w:r>
        <w:rPr>
          <w:lang w:val="ru-RU"/>
        </w:rPr>
        <w:t>что для разных целей у человека может быть разное отношение к риску.</w:t>
      </w:r>
    </w:p>
    <w:p w14:paraId="56025BA9" w14:textId="33833F9B" w:rsidR="002F24B4" w:rsidRDefault="002F24B4" w:rsidP="002F24B4">
      <w:pPr>
        <w:rPr>
          <w:lang w:val="ru-RU"/>
        </w:rPr>
      </w:pPr>
    </w:p>
    <w:p w14:paraId="62E85C92" w14:textId="77777777" w:rsidR="002F24B4" w:rsidRDefault="002F24B4" w:rsidP="002F24B4">
      <w:pPr>
        <w:rPr>
          <w:lang w:val="ru-RU"/>
        </w:rPr>
      </w:pPr>
      <w:r>
        <w:rPr>
          <w:lang w:val="ru-RU"/>
        </w:rPr>
        <w:t>Тест для определения Вашего риск-профиля:</w:t>
      </w:r>
    </w:p>
    <w:p w14:paraId="07342EC0" w14:textId="77777777" w:rsidR="002F24B4" w:rsidRDefault="002F24B4" w:rsidP="002F24B4">
      <w:pPr>
        <w:rPr>
          <w:lang w:val="ru-RU"/>
        </w:rPr>
      </w:pPr>
    </w:p>
    <w:p w14:paraId="77F229D4" w14:textId="77777777" w:rsidR="002F24B4" w:rsidRDefault="004B1C82" w:rsidP="002F24B4">
      <w:pPr>
        <w:rPr>
          <w:lang w:val="ru-RU"/>
        </w:rPr>
      </w:pPr>
      <w:hyperlink r:id="rId6" w:history="1">
        <w:r w:rsidR="002F24B4" w:rsidRPr="00180CE4">
          <w:rPr>
            <w:rStyle w:val="a5"/>
            <w:lang w:val="ru-RU"/>
          </w:rPr>
          <w:t>https://onlinetestpad.com/hpnjzzbgoqvba</w:t>
        </w:r>
      </w:hyperlink>
      <w:r w:rsidR="002F24B4">
        <w:rPr>
          <w:lang w:val="ru-RU"/>
        </w:rPr>
        <w:t xml:space="preserve"> </w:t>
      </w:r>
    </w:p>
    <w:p w14:paraId="203B9F0E" w14:textId="77777777" w:rsidR="002F24B4" w:rsidRPr="0087562D" w:rsidRDefault="002F24B4" w:rsidP="002F24B4">
      <w:pPr>
        <w:rPr>
          <w:color w:val="A6A6A6" w:themeColor="background1" w:themeShade="A6"/>
          <w:lang w:val="ru-RU"/>
        </w:rPr>
      </w:pPr>
      <w:r w:rsidRPr="0087562D">
        <w:rPr>
          <w:color w:val="A6A6A6" w:themeColor="background1" w:themeShade="A6"/>
          <w:lang w:val="ru-RU"/>
        </w:rPr>
        <w:t xml:space="preserve">(сделать </w:t>
      </w:r>
      <w:r w:rsidRPr="0087562D">
        <w:rPr>
          <w:color w:val="A6A6A6" w:themeColor="background1" w:themeShade="A6"/>
          <w:lang w:val="en-US"/>
        </w:rPr>
        <w:t>QR</w:t>
      </w:r>
      <w:r w:rsidRPr="0087562D">
        <w:rPr>
          <w:color w:val="A6A6A6" w:themeColor="background1" w:themeShade="A6"/>
          <w:lang w:val="ru-RU"/>
        </w:rPr>
        <w:t xml:space="preserve"> код</w:t>
      </w:r>
      <w:r>
        <w:rPr>
          <w:color w:val="A6A6A6" w:themeColor="background1" w:themeShade="A6"/>
          <w:lang w:val="ru-RU"/>
        </w:rPr>
        <w:t xml:space="preserve"> для рабочей тетради</w:t>
      </w:r>
      <w:r w:rsidRPr="0087562D">
        <w:rPr>
          <w:color w:val="A6A6A6" w:themeColor="background1" w:themeShade="A6"/>
          <w:lang w:val="ru-RU"/>
        </w:rPr>
        <w:t>)</w:t>
      </w:r>
    </w:p>
    <w:p w14:paraId="2A51AB70" w14:textId="77777777" w:rsidR="002F24B4" w:rsidRDefault="002F24B4" w:rsidP="002F24B4">
      <w:pPr>
        <w:rPr>
          <w:lang w:val="ru-RU"/>
        </w:rPr>
      </w:pPr>
    </w:p>
    <w:p w14:paraId="1A2AA8E1" w14:textId="77777777" w:rsidR="002F24B4" w:rsidRDefault="002F24B4" w:rsidP="002F24B4">
      <w:pPr>
        <w:rPr>
          <w:lang w:val="ru-RU"/>
        </w:rPr>
      </w:pPr>
    </w:p>
    <w:p w14:paraId="7EF64D7B" w14:textId="77777777" w:rsidR="002F24B4" w:rsidRDefault="002F24B4" w:rsidP="002F24B4">
      <w:pPr>
        <w:rPr>
          <w:lang w:val="ru-RU"/>
        </w:rPr>
      </w:pPr>
    </w:p>
    <w:p w14:paraId="18268CDB" w14:textId="77777777" w:rsidR="002F24B4" w:rsidRDefault="002F24B4" w:rsidP="002F24B4">
      <w:pPr>
        <w:rPr>
          <w:lang w:val="ru-RU"/>
        </w:rPr>
      </w:pPr>
    </w:p>
    <w:p w14:paraId="1B06D2AE" w14:textId="77777777" w:rsidR="002F24B4" w:rsidRDefault="002F24B4" w:rsidP="002F24B4">
      <w:pPr>
        <w:rPr>
          <w:lang w:val="ru-RU"/>
        </w:rPr>
      </w:pPr>
    </w:p>
    <w:p w14:paraId="287927F3" w14:textId="77777777" w:rsidR="002F24B4" w:rsidRDefault="002F24B4" w:rsidP="002F24B4">
      <w:pPr>
        <w:rPr>
          <w:lang w:val="ru-RU"/>
        </w:rPr>
      </w:pPr>
    </w:p>
    <w:p w14:paraId="19AF94FA" w14:textId="77777777" w:rsidR="002F24B4" w:rsidRDefault="002F24B4" w:rsidP="002F24B4">
      <w:pPr>
        <w:rPr>
          <w:lang w:val="ru-RU"/>
        </w:rPr>
      </w:pPr>
    </w:p>
    <w:p w14:paraId="25CF29BB" w14:textId="77777777" w:rsidR="002F24B4" w:rsidRDefault="002F24B4" w:rsidP="002F24B4">
      <w:pPr>
        <w:rPr>
          <w:lang w:val="ru-RU"/>
        </w:rPr>
      </w:pPr>
    </w:p>
    <w:p w14:paraId="4054C542" w14:textId="77777777" w:rsidR="002F24B4" w:rsidRDefault="002F24B4" w:rsidP="002F24B4">
      <w:pPr>
        <w:rPr>
          <w:lang w:val="ru-RU"/>
        </w:rPr>
      </w:pPr>
    </w:p>
    <w:p w14:paraId="674E24A5" w14:textId="77777777" w:rsidR="002F24B4" w:rsidRDefault="002F24B4" w:rsidP="002F24B4">
      <w:pPr>
        <w:rPr>
          <w:lang w:val="ru-RU"/>
        </w:rPr>
      </w:pPr>
    </w:p>
    <w:p w14:paraId="719D7443" w14:textId="3BE0BE42" w:rsidR="002F24B4" w:rsidRDefault="002F24B4" w:rsidP="002F24B4">
      <w:pPr>
        <w:rPr>
          <w:lang w:val="ru-RU"/>
        </w:rPr>
      </w:pPr>
      <w:r>
        <w:rPr>
          <w:lang w:val="ru-RU"/>
        </w:rPr>
        <w:lastRenderedPageBreak/>
        <w:t>Тест выдаст скор - число, которое нужно сравнить с таблицей:</w:t>
      </w:r>
    </w:p>
    <w:p w14:paraId="408214D8" w14:textId="77777777" w:rsidR="002F24B4" w:rsidRDefault="002F24B4" w:rsidP="002F24B4">
      <w:pPr>
        <w:rPr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934"/>
        <w:gridCol w:w="1934"/>
        <w:gridCol w:w="1934"/>
        <w:gridCol w:w="1801"/>
      </w:tblGrid>
      <w:tr w:rsidR="002F24B4" w14:paraId="426646C4" w14:textId="77777777" w:rsidTr="00BE67AF">
        <w:tc>
          <w:tcPr>
            <w:tcW w:w="1492" w:type="dxa"/>
          </w:tcPr>
          <w:p w14:paraId="59666887" w14:textId="77777777" w:rsidR="002F24B4" w:rsidRDefault="002F24B4" w:rsidP="00BE67AF">
            <w:pPr>
              <w:rPr>
                <w:lang w:val="ru-RU"/>
              </w:rPr>
            </w:pPr>
            <w:r>
              <w:rPr>
                <w:lang w:val="ru-RU"/>
              </w:rPr>
              <w:t>Скор</w:t>
            </w:r>
          </w:p>
        </w:tc>
        <w:tc>
          <w:tcPr>
            <w:tcW w:w="7524" w:type="dxa"/>
            <w:gridSpan w:val="4"/>
          </w:tcPr>
          <w:p w14:paraId="48C4D683" w14:textId="77777777" w:rsidR="002F24B4" w:rsidRDefault="002F24B4" w:rsidP="00BE67AF">
            <w:pPr>
              <w:rPr>
                <w:lang w:val="ru-RU"/>
              </w:rPr>
            </w:pPr>
            <w:r>
              <w:rPr>
                <w:lang w:val="ru-RU"/>
              </w:rPr>
              <w:t>Через сколько Вы планируете достижение своей цели?</w:t>
            </w:r>
          </w:p>
        </w:tc>
      </w:tr>
      <w:tr w:rsidR="002F24B4" w14:paraId="490B9F7B" w14:textId="77777777" w:rsidTr="00BE67AF">
        <w:tc>
          <w:tcPr>
            <w:tcW w:w="1492" w:type="dxa"/>
          </w:tcPr>
          <w:p w14:paraId="68B5AB9C" w14:textId="77777777" w:rsidR="002F24B4" w:rsidRDefault="002F24B4" w:rsidP="00BE67AF">
            <w:pPr>
              <w:rPr>
                <w:lang w:val="ru-RU"/>
              </w:rPr>
            </w:pPr>
          </w:p>
        </w:tc>
        <w:tc>
          <w:tcPr>
            <w:tcW w:w="1934" w:type="dxa"/>
          </w:tcPr>
          <w:p w14:paraId="1C857AC8" w14:textId="77777777" w:rsidR="002F24B4" w:rsidRDefault="002F24B4" w:rsidP="00BE67AF">
            <w:pPr>
              <w:rPr>
                <w:lang w:val="ru-RU"/>
              </w:rPr>
            </w:pPr>
            <w:r>
              <w:rPr>
                <w:lang w:val="ru-RU"/>
              </w:rPr>
              <w:t>До 2 лет</w:t>
            </w:r>
          </w:p>
        </w:tc>
        <w:tc>
          <w:tcPr>
            <w:tcW w:w="1934" w:type="dxa"/>
          </w:tcPr>
          <w:p w14:paraId="47C40ED7" w14:textId="77777777" w:rsidR="002F24B4" w:rsidRDefault="002F24B4" w:rsidP="00BE67AF">
            <w:pPr>
              <w:rPr>
                <w:lang w:val="ru-RU"/>
              </w:rPr>
            </w:pPr>
            <w:r>
              <w:rPr>
                <w:lang w:val="ru-RU"/>
              </w:rPr>
              <w:t>2-4 года</w:t>
            </w:r>
          </w:p>
        </w:tc>
        <w:tc>
          <w:tcPr>
            <w:tcW w:w="1934" w:type="dxa"/>
          </w:tcPr>
          <w:p w14:paraId="477A332F" w14:textId="77777777" w:rsidR="002F24B4" w:rsidRDefault="002F24B4" w:rsidP="00BE67AF">
            <w:pPr>
              <w:rPr>
                <w:lang w:val="ru-RU"/>
              </w:rPr>
            </w:pPr>
            <w:r>
              <w:rPr>
                <w:lang w:val="ru-RU"/>
              </w:rPr>
              <w:t>4-10 лет</w:t>
            </w:r>
          </w:p>
        </w:tc>
        <w:tc>
          <w:tcPr>
            <w:tcW w:w="1722" w:type="dxa"/>
          </w:tcPr>
          <w:p w14:paraId="360A6D30" w14:textId="77777777" w:rsidR="002F24B4" w:rsidRDefault="002F24B4" w:rsidP="00BE67AF">
            <w:pPr>
              <w:rPr>
                <w:lang w:val="ru-RU"/>
              </w:rPr>
            </w:pPr>
            <w:r>
              <w:rPr>
                <w:lang w:val="ru-RU"/>
              </w:rPr>
              <w:t>10 и более лет</w:t>
            </w:r>
          </w:p>
        </w:tc>
      </w:tr>
      <w:tr w:rsidR="002F24B4" w14:paraId="6B22B94B" w14:textId="77777777" w:rsidTr="00BE67AF">
        <w:tc>
          <w:tcPr>
            <w:tcW w:w="1492" w:type="dxa"/>
          </w:tcPr>
          <w:p w14:paraId="5DF211BD" w14:textId="77777777" w:rsidR="002F24B4" w:rsidRDefault="002F24B4" w:rsidP="00BE67AF">
            <w:pPr>
              <w:rPr>
                <w:lang w:val="ru-RU"/>
              </w:rPr>
            </w:pPr>
            <w:r>
              <w:rPr>
                <w:lang w:val="ru-RU"/>
              </w:rPr>
              <w:t>От 0 до 10</w:t>
            </w:r>
          </w:p>
        </w:tc>
        <w:tc>
          <w:tcPr>
            <w:tcW w:w="1934" w:type="dxa"/>
          </w:tcPr>
          <w:p w14:paraId="2A9F7A9E" w14:textId="77777777" w:rsidR="002F24B4" w:rsidRDefault="002F24B4" w:rsidP="00BE67AF">
            <w:pPr>
              <w:rPr>
                <w:lang w:val="ru-RU"/>
              </w:rPr>
            </w:pPr>
            <w:r>
              <w:rPr>
                <w:lang w:val="ru-RU"/>
              </w:rPr>
              <w:t>Осторожный</w:t>
            </w:r>
          </w:p>
        </w:tc>
        <w:tc>
          <w:tcPr>
            <w:tcW w:w="1934" w:type="dxa"/>
          </w:tcPr>
          <w:p w14:paraId="432FDC03" w14:textId="77777777" w:rsidR="002F24B4" w:rsidRDefault="002F24B4" w:rsidP="00BE67AF">
            <w:pPr>
              <w:rPr>
                <w:lang w:val="ru-RU"/>
              </w:rPr>
            </w:pPr>
            <w:r>
              <w:rPr>
                <w:lang w:val="ru-RU"/>
              </w:rPr>
              <w:t>Консервативный</w:t>
            </w:r>
          </w:p>
        </w:tc>
        <w:tc>
          <w:tcPr>
            <w:tcW w:w="1934" w:type="dxa"/>
          </w:tcPr>
          <w:p w14:paraId="1E18260D" w14:textId="77777777" w:rsidR="002F24B4" w:rsidRDefault="002F24B4" w:rsidP="00BE67AF">
            <w:pPr>
              <w:rPr>
                <w:lang w:val="ru-RU"/>
              </w:rPr>
            </w:pPr>
            <w:r>
              <w:rPr>
                <w:lang w:val="ru-RU"/>
              </w:rPr>
              <w:t>Консервативный</w:t>
            </w:r>
          </w:p>
        </w:tc>
        <w:tc>
          <w:tcPr>
            <w:tcW w:w="1722" w:type="dxa"/>
          </w:tcPr>
          <w:p w14:paraId="1F7874BA" w14:textId="77777777" w:rsidR="002F24B4" w:rsidRDefault="002F24B4" w:rsidP="00BE67AF">
            <w:pPr>
              <w:rPr>
                <w:lang w:val="ru-RU"/>
              </w:rPr>
            </w:pPr>
            <w:r>
              <w:rPr>
                <w:lang w:val="ru-RU"/>
              </w:rPr>
              <w:t>Умеренный</w:t>
            </w:r>
          </w:p>
        </w:tc>
      </w:tr>
      <w:tr w:rsidR="002F24B4" w14:paraId="6C9B2D0C" w14:textId="77777777" w:rsidTr="00BE67AF">
        <w:tc>
          <w:tcPr>
            <w:tcW w:w="1492" w:type="dxa"/>
          </w:tcPr>
          <w:p w14:paraId="2E2B5527" w14:textId="77777777" w:rsidR="002F24B4" w:rsidRDefault="002F24B4" w:rsidP="00BE67AF">
            <w:pPr>
              <w:rPr>
                <w:lang w:val="ru-RU"/>
              </w:rPr>
            </w:pPr>
            <w:r>
              <w:rPr>
                <w:lang w:val="ru-RU"/>
              </w:rPr>
              <w:t>От 11 до 20</w:t>
            </w:r>
          </w:p>
        </w:tc>
        <w:tc>
          <w:tcPr>
            <w:tcW w:w="1934" w:type="dxa"/>
          </w:tcPr>
          <w:p w14:paraId="4F6E8A04" w14:textId="77777777" w:rsidR="002F24B4" w:rsidRDefault="002F24B4" w:rsidP="00BE67AF">
            <w:pPr>
              <w:rPr>
                <w:lang w:val="ru-RU"/>
              </w:rPr>
            </w:pPr>
            <w:r>
              <w:rPr>
                <w:lang w:val="ru-RU"/>
              </w:rPr>
              <w:t>Консервативный</w:t>
            </w:r>
          </w:p>
        </w:tc>
        <w:tc>
          <w:tcPr>
            <w:tcW w:w="1934" w:type="dxa"/>
          </w:tcPr>
          <w:p w14:paraId="5EB194EA" w14:textId="77777777" w:rsidR="002F24B4" w:rsidRDefault="002F24B4" w:rsidP="00BE67AF">
            <w:pPr>
              <w:rPr>
                <w:lang w:val="ru-RU"/>
              </w:rPr>
            </w:pPr>
            <w:r>
              <w:rPr>
                <w:lang w:val="ru-RU"/>
              </w:rPr>
              <w:t>Консервативный</w:t>
            </w:r>
          </w:p>
        </w:tc>
        <w:tc>
          <w:tcPr>
            <w:tcW w:w="1934" w:type="dxa"/>
          </w:tcPr>
          <w:p w14:paraId="5DAAD090" w14:textId="77777777" w:rsidR="002F24B4" w:rsidRDefault="002F24B4" w:rsidP="00BE67AF">
            <w:pPr>
              <w:rPr>
                <w:lang w:val="ru-RU"/>
              </w:rPr>
            </w:pPr>
            <w:r>
              <w:rPr>
                <w:lang w:val="ru-RU"/>
              </w:rPr>
              <w:t>Умеренный</w:t>
            </w:r>
          </w:p>
        </w:tc>
        <w:tc>
          <w:tcPr>
            <w:tcW w:w="1722" w:type="dxa"/>
          </w:tcPr>
          <w:p w14:paraId="7D10124E" w14:textId="77777777" w:rsidR="002F24B4" w:rsidRDefault="002F24B4" w:rsidP="00BE67AF">
            <w:pPr>
              <w:rPr>
                <w:lang w:val="ru-RU"/>
              </w:rPr>
            </w:pPr>
            <w:r>
              <w:rPr>
                <w:lang w:val="ru-RU"/>
              </w:rPr>
              <w:t>Умеренный</w:t>
            </w:r>
          </w:p>
        </w:tc>
      </w:tr>
      <w:tr w:rsidR="002F24B4" w14:paraId="0CADDE33" w14:textId="77777777" w:rsidTr="00BE67AF">
        <w:tc>
          <w:tcPr>
            <w:tcW w:w="1492" w:type="dxa"/>
          </w:tcPr>
          <w:p w14:paraId="181C2929" w14:textId="77777777" w:rsidR="002F24B4" w:rsidRDefault="002F24B4" w:rsidP="00BE67AF">
            <w:pPr>
              <w:rPr>
                <w:lang w:val="ru-RU"/>
              </w:rPr>
            </w:pPr>
            <w:r>
              <w:rPr>
                <w:lang w:val="ru-RU"/>
              </w:rPr>
              <w:t>От 21 до 30</w:t>
            </w:r>
          </w:p>
        </w:tc>
        <w:tc>
          <w:tcPr>
            <w:tcW w:w="1934" w:type="dxa"/>
          </w:tcPr>
          <w:p w14:paraId="0B63D0DB" w14:textId="77777777" w:rsidR="002F24B4" w:rsidRDefault="002F24B4" w:rsidP="00BE67AF">
            <w:pPr>
              <w:rPr>
                <w:lang w:val="ru-RU"/>
              </w:rPr>
            </w:pPr>
            <w:r>
              <w:rPr>
                <w:lang w:val="ru-RU"/>
              </w:rPr>
              <w:t>Консервативный</w:t>
            </w:r>
          </w:p>
        </w:tc>
        <w:tc>
          <w:tcPr>
            <w:tcW w:w="1934" w:type="dxa"/>
          </w:tcPr>
          <w:p w14:paraId="0F501590" w14:textId="77777777" w:rsidR="002F24B4" w:rsidRDefault="002F24B4" w:rsidP="00BE67AF">
            <w:pPr>
              <w:rPr>
                <w:lang w:val="ru-RU"/>
              </w:rPr>
            </w:pPr>
            <w:r>
              <w:rPr>
                <w:lang w:val="ru-RU"/>
              </w:rPr>
              <w:t>Умеренный</w:t>
            </w:r>
          </w:p>
        </w:tc>
        <w:tc>
          <w:tcPr>
            <w:tcW w:w="1934" w:type="dxa"/>
          </w:tcPr>
          <w:p w14:paraId="0E57EB0A" w14:textId="77777777" w:rsidR="002F24B4" w:rsidRDefault="002F24B4" w:rsidP="00BE67AF">
            <w:pPr>
              <w:rPr>
                <w:lang w:val="ru-RU"/>
              </w:rPr>
            </w:pPr>
            <w:r>
              <w:rPr>
                <w:lang w:val="ru-RU"/>
              </w:rPr>
              <w:t>Умеренный</w:t>
            </w:r>
          </w:p>
        </w:tc>
        <w:tc>
          <w:tcPr>
            <w:tcW w:w="1722" w:type="dxa"/>
          </w:tcPr>
          <w:p w14:paraId="5DE09B2C" w14:textId="77777777" w:rsidR="002F24B4" w:rsidRDefault="002F24B4" w:rsidP="00BE67AF">
            <w:pPr>
              <w:rPr>
                <w:lang w:val="ru-RU"/>
              </w:rPr>
            </w:pPr>
            <w:r>
              <w:rPr>
                <w:lang w:val="ru-RU"/>
              </w:rPr>
              <w:t>Агрессивный</w:t>
            </w:r>
          </w:p>
        </w:tc>
      </w:tr>
      <w:tr w:rsidR="002F24B4" w14:paraId="5EDB8966" w14:textId="77777777" w:rsidTr="00BE67AF">
        <w:tc>
          <w:tcPr>
            <w:tcW w:w="1492" w:type="dxa"/>
          </w:tcPr>
          <w:p w14:paraId="0531FDA2" w14:textId="77777777" w:rsidR="002F24B4" w:rsidRDefault="002F24B4" w:rsidP="00BE67AF">
            <w:pPr>
              <w:rPr>
                <w:lang w:val="ru-RU"/>
              </w:rPr>
            </w:pPr>
            <w:r>
              <w:rPr>
                <w:lang w:val="ru-RU"/>
              </w:rPr>
              <w:t>От 31 до 40</w:t>
            </w:r>
          </w:p>
        </w:tc>
        <w:tc>
          <w:tcPr>
            <w:tcW w:w="1934" w:type="dxa"/>
          </w:tcPr>
          <w:p w14:paraId="69DBDEAE" w14:textId="77777777" w:rsidR="002F24B4" w:rsidRDefault="002F24B4" w:rsidP="00BE67AF">
            <w:pPr>
              <w:rPr>
                <w:lang w:val="ru-RU"/>
              </w:rPr>
            </w:pPr>
            <w:r>
              <w:rPr>
                <w:lang w:val="ru-RU"/>
              </w:rPr>
              <w:t>Умеренный</w:t>
            </w:r>
          </w:p>
        </w:tc>
        <w:tc>
          <w:tcPr>
            <w:tcW w:w="1934" w:type="dxa"/>
          </w:tcPr>
          <w:p w14:paraId="32FAA735" w14:textId="77777777" w:rsidR="002F24B4" w:rsidRDefault="002F24B4" w:rsidP="00BE67AF">
            <w:pPr>
              <w:rPr>
                <w:lang w:val="ru-RU"/>
              </w:rPr>
            </w:pPr>
            <w:r>
              <w:rPr>
                <w:lang w:val="ru-RU"/>
              </w:rPr>
              <w:t>Умеренный</w:t>
            </w:r>
          </w:p>
        </w:tc>
        <w:tc>
          <w:tcPr>
            <w:tcW w:w="1934" w:type="dxa"/>
          </w:tcPr>
          <w:p w14:paraId="54ED689B" w14:textId="77777777" w:rsidR="002F24B4" w:rsidRDefault="002F24B4" w:rsidP="00BE67AF">
            <w:pPr>
              <w:rPr>
                <w:lang w:val="ru-RU"/>
              </w:rPr>
            </w:pPr>
            <w:r>
              <w:rPr>
                <w:lang w:val="ru-RU"/>
              </w:rPr>
              <w:t>Агрессивный</w:t>
            </w:r>
          </w:p>
        </w:tc>
        <w:tc>
          <w:tcPr>
            <w:tcW w:w="1722" w:type="dxa"/>
          </w:tcPr>
          <w:p w14:paraId="32D2DFAC" w14:textId="77777777" w:rsidR="002F24B4" w:rsidRDefault="002F24B4" w:rsidP="00BE67AF">
            <w:pPr>
              <w:rPr>
                <w:lang w:val="ru-RU"/>
              </w:rPr>
            </w:pPr>
            <w:r>
              <w:rPr>
                <w:lang w:val="ru-RU"/>
              </w:rPr>
              <w:t>Агрессивный</w:t>
            </w:r>
          </w:p>
        </w:tc>
      </w:tr>
      <w:tr w:rsidR="002F24B4" w14:paraId="080CB5EA" w14:textId="77777777" w:rsidTr="00BE67AF">
        <w:tc>
          <w:tcPr>
            <w:tcW w:w="1492" w:type="dxa"/>
          </w:tcPr>
          <w:p w14:paraId="2732E593" w14:textId="77777777" w:rsidR="002F24B4" w:rsidRDefault="002F24B4" w:rsidP="00BE67AF">
            <w:pPr>
              <w:rPr>
                <w:lang w:val="ru-RU"/>
              </w:rPr>
            </w:pPr>
            <w:r>
              <w:rPr>
                <w:lang w:val="ru-RU"/>
              </w:rPr>
              <w:t>От 41 до 50</w:t>
            </w:r>
          </w:p>
        </w:tc>
        <w:tc>
          <w:tcPr>
            <w:tcW w:w="1934" w:type="dxa"/>
          </w:tcPr>
          <w:p w14:paraId="669DF1DF" w14:textId="77777777" w:rsidR="002F24B4" w:rsidRDefault="002F24B4" w:rsidP="00BE67AF">
            <w:pPr>
              <w:rPr>
                <w:lang w:val="ru-RU"/>
              </w:rPr>
            </w:pPr>
            <w:r>
              <w:rPr>
                <w:lang w:val="ru-RU"/>
              </w:rPr>
              <w:t>Умеренный</w:t>
            </w:r>
          </w:p>
        </w:tc>
        <w:tc>
          <w:tcPr>
            <w:tcW w:w="1934" w:type="dxa"/>
          </w:tcPr>
          <w:p w14:paraId="5454DE10" w14:textId="77777777" w:rsidR="002F24B4" w:rsidRDefault="002F24B4" w:rsidP="00BE67AF">
            <w:pPr>
              <w:rPr>
                <w:lang w:val="ru-RU"/>
              </w:rPr>
            </w:pPr>
            <w:r>
              <w:rPr>
                <w:lang w:val="ru-RU"/>
              </w:rPr>
              <w:t>Агрессивный</w:t>
            </w:r>
          </w:p>
        </w:tc>
        <w:tc>
          <w:tcPr>
            <w:tcW w:w="1934" w:type="dxa"/>
          </w:tcPr>
          <w:p w14:paraId="56D7F4C9" w14:textId="77777777" w:rsidR="002F24B4" w:rsidRDefault="002F24B4" w:rsidP="00BE67AF">
            <w:pPr>
              <w:rPr>
                <w:lang w:val="ru-RU"/>
              </w:rPr>
            </w:pPr>
            <w:r>
              <w:rPr>
                <w:lang w:val="ru-RU"/>
              </w:rPr>
              <w:t>Спекулятивный</w:t>
            </w:r>
          </w:p>
        </w:tc>
        <w:tc>
          <w:tcPr>
            <w:tcW w:w="1722" w:type="dxa"/>
          </w:tcPr>
          <w:p w14:paraId="35D6AF38" w14:textId="77777777" w:rsidR="002F24B4" w:rsidRDefault="002F24B4" w:rsidP="00BE67AF">
            <w:pPr>
              <w:rPr>
                <w:lang w:val="ru-RU"/>
              </w:rPr>
            </w:pPr>
            <w:r>
              <w:rPr>
                <w:lang w:val="ru-RU"/>
              </w:rPr>
              <w:t>Спекулятивный</w:t>
            </w:r>
          </w:p>
        </w:tc>
      </w:tr>
    </w:tbl>
    <w:p w14:paraId="6AAB78D2" w14:textId="77777777" w:rsidR="002F24B4" w:rsidRDefault="002F24B4" w:rsidP="002F24B4">
      <w:pPr>
        <w:rPr>
          <w:lang w:val="ru-RU"/>
        </w:rPr>
      </w:pPr>
    </w:p>
    <w:p w14:paraId="4F46ED93" w14:textId="77777777" w:rsidR="002F24B4" w:rsidRDefault="002F24B4" w:rsidP="002F24B4">
      <w:pPr>
        <w:rPr>
          <w:lang w:val="ru-RU"/>
        </w:rPr>
      </w:pPr>
    </w:p>
    <w:p w14:paraId="6F14FFB5" w14:textId="77777777" w:rsidR="002F24B4" w:rsidRDefault="002F24B4" w:rsidP="002F24B4">
      <w:pPr>
        <w:rPr>
          <w:lang w:val="ru-RU"/>
        </w:rPr>
      </w:pPr>
      <w:r>
        <w:rPr>
          <w:lang w:val="ru-RU"/>
        </w:rPr>
        <w:t>Ваш риск-профиль:</w:t>
      </w:r>
    </w:p>
    <w:p w14:paraId="13A2C4C2" w14:textId="1BFFBFBF" w:rsidR="002F24B4" w:rsidRDefault="002F24B4" w:rsidP="002F24B4">
      <w:pPr>
        <w:rPr>
          <w:color w:val="A6A6A6" w:themeColor="background1" w:themeShade="A6"/>
          <w:lang w:val="ru-RU"/>
        </w:rPr>
      </w:pPr>
      <w:r w:rsidRPr="0061241B">
        <w:rPr>
          <w:color w:val="A6A6A6" w:themeColor="background1" w:themeShade="A6"/>
          <w:lang w:val="ru-RU"/>
        </w:rPr>
        <w:t xml:space="preserve">(сделать </w:t>
      </w:r>
      <w:r>
        <w:rPr>
          <w:color w:val="A6A6A6" w:themeColor="background1" w:themeShade="A6"/>
          <w:lang w:val="ru-RU"/>
        </w:rPr>
        <w:t>одну строку,</w:t>
      </w:r>
      <w:r w:rsidRPr="0061241B">
        <w:rPr>
          <w:color w:val="A6A6A6" w:themeColor="background1" w:themeShade="A6"/>
          <w:lang w:val="ru-RU"/>
        </w:rPr>
        <w:t xml:space="preserve"> чтобы человек записал себе свой писк-профиль)</w:t>
      </w:r>
    </w:p>
    <w:p w14:paraId="3D6BBA49" w14:textId="68D64953" w:rsidR="002F24B4" w:rsidRDefault="002F24B4" w:rsidP="002F24B4">
      <w:pPr>
        <w:rPr>
          <w:color w:val="A6A6A6" w:themeColor="background1" w:themeShade="A6"/>
          <w:lang w:val="ru-RU"/>
        </w:rPr>
      </w:pPr>
    </w:p>
    <w:p w14:paraId="7FC7E7F0" w14:textId="3319ECE2" w:rsidR="002F24B4" w:rsidRDefault="002F24B4" w:rsidP="002F24B4">
      <w:pPr>
        <w:rPr>
          <w:color w:val="A6A6A6" w:themeColor="background1" w:themeShade="A6"/>
          <w:lang w:val="ru-RU"/>
        </w:rPr>
      </w:pPr>
    </w:p>
    <w:p w14:paraId="039F7997" w14:textId="04DE66BA" w:rsidR="002F24B4" w:rsidRDefault="002F24B4" w:rsidP="002F24B4">
      <w:pPr>
        <w:rPr>
          <w:lang w:val="ru-RU"/>
        </w:rPr>
      </w:pPr>
      <w:r>
        <w:rPr>
          <w:lang w:val="ru-RU"/>
        </w:rPr>
        <w:t>Подробное описание каждого риск-профиля:</w:t>
      </w:r>
    </w:p>
    <w:p w14:paraId="6317AF35" w14:textId="010BB6CC" w:rsidR="00F212BC" w:rsidRPr="00F212BC" w:rsidRDefault="00F212BC" w:rsidP="002F24B4">
      <w:pPr>
        <w:rPr>
          <w:color w:val="A6A6A6" w:themeColor="background1" w:themeShade="A6"/>
          <w:lang w:val="ru-RU"/>
        </w:rPr>
      </w:pPr>
      <w:r w:rsidRPr="00F212BC">
        <w:rPr>
          <w:color w:val="A6A6A6" w:themeColor="background1" w:themeShade="A6"/>
          <w:lang w:val="ru-RU"/>
        </w:rPr>
        <w:t>(я уменьшила, но лучше сделать в таком же формате, как основной текст, посмотри на свой взгляд)</w:t>
      </w:r>
    </w:p>
    <w:p w14:paraId="44B99F1D" w14:textId="77777777" w:rsidR="002F24B4" w:rsidRDefault="002F24B4" w:rsidP="002F24B4">
      <w:pPr>
        <w:rPr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26"/>
        <w:gridCol w:w="3572"/>
        <w:gridCol w:w="1675"/>
        <w:gridCol w:w="1843"/>
      </w:tblGrid>
      <w:tr w:rsidR="002F24B4" w:rsidRPr="00BB21D0" w14:paraId="11DD8B5C" w14:textId="77777777" w:rsidTr="00BE67AF">
        <w:tc>
          <w:tcPr>
            <w:tcW w:w="1926" w:type="dxa"/>
          </w:tcPr>
          <w:p w14:paraId="2019F813" w14:textId="77777777" w:rsidR="002F24B4" w:rsidRPr="00BB21D0" w:rsidRDefault="002F24B4" w:rsidP="00BE67AF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3572" w:type="dxa"/>
          </w:tcPr>
          <w:p w14:paraId="1F4EB0E5" w14:textId="77777777" w:rsidR="002F24B4" w:rsidRPr="00BB21D0" w:rsidRDefault="002F24B4" w:rsidP="00BE67AF">
            <w:pPr>
              <w:rPr>
                <w:sz w:val="20"/>
                <w:szCs w:val="20"/>
                <w:lang w:val="ru-RU"/>
              </w:rPr>
            </w:pPr>
            <w:r w:rsidRPr="00BB21D0">
              <w:rPr>
                <w:sz w:val="20"/>
                <w:szCs w:val="20"/>
                <w:lang w:val="ru-RU"/>
              </w:rPr>
              <w:t>Основные принципы профиля</w:t>
            </w:r>
          </w:p>
        </w:tc>
        <w:tc>
          <w:tcPr>
            <w:tcW w:w="1675" w:type="dxa"/>
          </w:tcPr>
          <w:p w14:paraId="28E4F950" w14:textId="77777777" w:rsidR="002F24B4" w:rsidRPr="00BB21D0" w:rsidRDefault="002F24B4" w:rsidP="00BE67AF">
            <w:pPr>
              <w:rPr>
                <w:sz w:val="20"/>
                <w:szCs w:val="20"/>
                <w:lang w:val="ru-RU"/>
              </w:rPr>
            </w:pPr>
            <w:r w:rsidRPr="00BB21D0">
              <w:rPr>
                <w:sz w:val="20"/>
                <w:szCs w:val="20"/>
                <w:lang w:val="ru-RU"/>
              </w:rPr>
              <w:t>Наполнение портфеля по классам активов</w:t>
            </w:r>
          </w:p>
        </w:tc>
        <w:tc>
          <w:tcPr>
            <w:tcW w:w="1843" w:type="dxa"/>
          </w:tcPr>
          <w:p w14:paraId="733D4DC6" w14:textId="77777777" w:rsidR="002F24B4" w:rsidRPr="00BB21D0" w:rsidRDefault="002F24B4" w:rsidP="00BE67AF">
            <w:pPr>
              <w:rPr>
                <w:sz w:val="20"/>
                <w:szCs w:val="20"/>
                <w:lang w:val="ru-RU"/>
              </w:rPr>
            </w:pPr>
            <w:r w:rsidRPr="00BB21D0">
              <w:rPr>
                <w:sz w:val="20"/>
                <w:szCs w:val="20"/>
                <w:lang w:val="ru-RU"/>
              </w:rPr>
              <w:t>Наполнение портфеля по географии</w:t>
            </w:r>
          </w:p>
        </w:tc>
      </w:tr>
      <w:tr w:rsidR="002F24B4" w:rsidRPr="00BB21D0" w14:paraId="6485C8D7" w14:textId="77777777" w:rsidTr="00BE67AF">
        <w:tc>
          <w:tcPr>
            <w:tcW w:w="1926" w:type="dxa"/>
          </w:tcPr>
          <w:p w14:paraId="7B380795" w14:textId="77777777" w:rsidR="002F24B4" w:rsidRPr="00BB21D0" w:rsidRDefault="002F24B4" w:rsidP="00BE67AF">
            <w:pPr>
              <w:rPr>
                <w:sz w:val="20"/>
                <w:szCs w:val="20"/>
                <w:lang w:val="ru-RU"/>
              </w:rPr>
            </w:pPr>
            <w:r w:rsidRPr="00BB21D0">
              <w:rPr>
                <w:sz w:val="20"/>
                <w:szCs w:val="20"/>
                <w:lang w:val="ru-RU"/>
              </w:rPr>
              <w:t>Осторожный</w:t>
            </w:r>
          </w:p>
        </w:tc>
        <w:tc>
          <w:tcPr>
            <w:tcW w:w="3572" w:type="dxa"/>
          </w:tcPr>
          <w:p w14:paraId="2F87E40E" w14:textId="77777777" w:rsidR="002F24B4" w:rsidRPr="00BB21D0" w:rsidRDefault="002F24B4" w:rsidP="00BE67AF">
            <w:pPr>
              <w:rPr>
                <w:sz w:val="20"/>
                <w:szCs w:val="20"/>
                <w:lang w:val="ru-RU"/>
              </w:rPr>
            </w:pPr>
            <w:r w:rsidRPr="00BB21D0">
              <w:rPr>
                <w:sz w:val="20"/>
                <w:szCs w:val="20"/>
                <w:lang w:val="ru-RU"/>
              </w:rPr>
              <w:t>Ориентир на сохранение вложений, а также перекрытие инфляции. Без расчета на доходность свыше инфляции.</w:t>
            </w:r>
          </w:p>
          <w:p w14:paraId="0B44A98E" w14:textId="77777777" w:rsidR="002F24B4" w:rsidRPr="00BB21D0" w:rsidRDefault="002F24B4" w:rsidP="00BE67AF">
            <w:pPr>
              <w:rPr>
                <w:sz w:val="20"/>
                <w:szCs w:val="20"/>
                <w:lang w:val="ru-RU"/>
              </w:rPr>
            </w:pPr>
          </w:p>
          <w:p w14:paraId="64297677" w14:textId="77777777" w:rsidR="002F24B4" w:rsidRPr="00BB21D0" w:rsidRDefault="002F24B4" w:rsidP="00BE67AF">
            <w:pPr>
              <w:rPr>
                <w:sz w:val="20"/>
                <w:szCs w:val="20"/>
                <w:lang w:val="ru-RU"/>
              </w:rPr>
            </w:pPr>
            <w:r w:rsidRPr="00BB21D0">
              <w:rPr>
                <w:sz w:val="20"/>
                <w:szCs w:val="20"/>
                <w:lang w:val="ru-RU"/>
              </w:rPr>
              <w:t xml:space="preserve">Стратегия может быть оправдана на </w:t>
            </w:r>
            <w:proofErr w:type="spellStart"/>
            <w:r w:rsidRPr="00BB21D0">
              <w:rPr>
                <w:sz w:val="20"/>
                <w:szCs w:val="20"/>
                <w:lang w:val="ru-RU"/>
              </w:rPr>
              <w:t>короткосрочных</w:t>
            </w:r>
            <w:proofErr w:type="spellEnd"/>
            <w:r w:rsidRPr="00BB21D0">
              <w:rPr>
                <w:sz w:val="20"/>
                <w:szCs w:val="20"/>
                <w:lang w:val="ru-RU"/>
              </w:rPr>
              <w:t xml:space="preserve"> вложениях, когда в узкий период нужно «передержать» сумму для дальнейшего использования/инвестирования.</w:t>
            </w:r>
          </w:p>
        </w:tc>
        <w:tc>
          <w:tcPr>
            <w:tcW w:w="1675" w:type="dxa"/>
          </w:tcPr>
          <w:p w14:paraId="25B290D1" w14:textId="77777777" w:rsidR="002F24B4" w:rsidRPr="00BB21D0" w:rsidRDefault="002F24B4" w:rsidP="00BE67AF">
            <w:pPr>
              <w:rPr>
                <w:sz w:val="20"/>
                <w:szCs w:val="20"/>
                <w:lang w:val="ru-RU"/>
              </w:rPr>
            </w:pPr>
            <w:r w:rsidRPr="00BB21D0">
              <w:rPr>
                <w:sz w:val="20"/>
                <w:szCs w:val="20"/>
                <w:lang w:val="ru-RU"/>
              </w:rPr>
              <w:t>- банковские вклады</w:t>
            </w:r>
          </w:p>
          <w:p w14:paraId="4E6A76BE" w14:textId="77777777" w:rsidR="002F24B4" w:rsidRPr="00BB21D0" w:rsidRDefault="002F24B4" w:rsidP="00BE67AF">
            <w:pPr>
              <w:rPr>
                <w:sz w:val="20"/>
                <w:szCs w:val="20"/>
                <w:lang w:val="ru-RU"/>
              </w:rPr>
            </w:pPr>
            <w:r w:rsidRPr="00BB21D0">
              <w:rPr>
                <w:sz w:val="20"/>
                <w:szCs w:val="20"/>
                <w:lang w:val="ru-RU"/>
              </w:rPr>
              <w:t>-</w:t>
            </w:r>
            <w:proofErr w:type="spellStart"/>
            <w:proofErr w:type="gramStart"/>
            <w:r w:rsidRPr="00BB21D0">
              <w:rPr>
                <w:sz w:val="20"/>
                <w:szCs w:val="20"/>
                <w:lang w:val="ru-RU"/>
              </w:rPr>
              <w:t>гос.облигации</w:t>
            </w:r>
            <w:proofErr w:type="spellEnd"/>
            <w:proofErr w:type="gramEnd"/>
            <w:r w:rsidRPr="00BB21D0">
              <w:rPr>
                <w:sz w:val="20"/>
                <w:szCs w:val="20"/>
                <w:lang w:val="ru-RU"/>
              </w:rPr>
              <w:t xml:space="preserve"> на короткий срок</w:t>
            </w:r>
          </w:p>
          <w:p w14:paraId="655A488A" w14:textId="77777777" w:rsidR="002F24B4" w:rsidRPr="00BB21D0" w:rsidRDefault="002F24B4" w:rsidP="00BE67AF">
            <w:pPr>
              <w:rPr>
                <w:sz w:val="20"/>
                <w:szCs w:val="20"/>
                <w:lang w:val="ru-RU"/>
              </w:rPr>
            </w:pPr>
            <w:r w:rsidRPr="00BB21D0">
              <w:rPr>
                <w:sz w:val="20"/>
                <w:szCs w:val="20"/>
                <w:lang w:val="ru-RU"/>
              </w:rPr>
              <w:t>- облигации крупных компаний</w:t>
            </w:r>
          </w:p>
        </w:tc>
        <w:tc>
          <w:tcPr>
            <w:tcW w:w="1843" w:type="dxa"/>
          </w:tcPr>
          <w:p w14:paraId="539DB717" w14:textId="77777777" w:rsidR="002F24B4" w:rsidRPr="00BB21D0" w:rsidRDefault="002F24B4" w:rsidP="00BE67AF">
            <w:pPr>
              <w:rPr>
                <w:sz w:val="20"/>
                <w:szCs w:val="20"/>
                <w:lang w:val="ru-RU"/>
              </w:rPr>
            </w:pPr>
            <w:r w:rsidRPr="00BB21D0">
              <w:rPr>
                <w:sz w:val="20"/>
                <w:szCs w:val="20"/>
                <w:lang w:val="ru-RU"/>
              </w:rPr>
              <w:t>- не предусмотрено</w:t>
            </w:r>
          </w:p>
        </w:tc>
      </w:tr>
      <w:tr w:rsidR="002F24B4" w:rsidRPr="00BB21D0" w14:paraId="5695F538" w14:textId="77777777" w:rsidTr="00BE67AF">
        <w:tc>
          <w:tcPr>
            <w:tcW w:w="1926" w:type="dxa"/>
          </w:tcPr>
          <w:p w14:paraId="7B76D7FD" w14:textId="77777777" w:rsidR="002F24B4" w:rsidRPr="00BB21D0" w:rsidRDefault="002F24B4" w:rsidP="00BE67AF">
            <w:pPr>
              <w:rPr>
                <w:sz w:val="20"/>
                <w:szCs w:val="20"/>
                <w:lang w:val="ru-RU"/>
              </w:rPr>
            </w:pPr>
            <w:r w:rsidRPr="00BB21D0">
              <w:rPr>
                <w:sz w:val="20"/>
                <w:szCs w:val="20"/>
                <w:lang w:val="ru-RU"/>
              </w:rPr>
              <w:t>Консервативный</w:t>
            </w:r>
          </w:p>
        </w:tc>
        <w:tc>
          <w:tcPr>
            <w:tcW w:w="3572" w:type="dxa"/>
          </w:tcPr>
          <w:p w14:paraId="1948F6BB" w14:textId="77777777" w:rsidR="002F24B4" w:rsidRPr="00BB21D0" w:rsidRDefault="002F24B4" w:rsidP="00BE67AF">
            <w:pPr>
              <w:rPr>
                <w:sz w:val="20"/>
                <w:szCs w:val="20"/>
                <w:lang w:val="ru-RU"/>
              </w:rPr>
            </w:pPr>
            <w:r w:rsidRPr="00BB21D0">
              <w:rPr>
                <w:sz w:val="20"/>
                <w:szCs w:val="20"/>
                <w:lang w:val="ru-RU"/>
              </w:rPr>
              <w:t>Такой вариант в первую очередь направление на получение регулярного дохода и/или сохранение суммы и только во вторую очередь на потенциальный прирост капитала.</w:t>
            </w:r>
          </w:p>
          <w:p w14:paraId="1F2E141D" w14:textId="77777777" w:rsidR="002F24B4" w:rsidRPr="00BB21D0" w:rsidRDefault="002F24B4" w:rsidP="00BE67AF">
            <w:pPr>
              <w:rPr>
                <w:sz w:val="20"/>
                <w:szCs w:val="20"/>
                <w:lang w:val="ru-RU"/>
              </w:rPr>
            </w:pPr>
          </w:p>
          <w:p w14:paraId="45C66E82" w14:textId="77777777" w:rsidR="002F24B4" w:rsidRPr="00BB21D0" w:rsidRDefault="002F24B4" w:rsidP="00BE67AF">
            <w:pPr>
              <w:rPr>
                <w:sz w:val="20"/>
                <w:szCs w:val="20"/>
                <w:lang w:val="ru-RU"/>
              </w:rPr>
            </w:pPr>
            <w:r w:rsidRPr="00BB21D0">
              <w:rPr>
                <w:sz w:val="20"/>
                <w:szCs w:val="20"/>
                <w:lang w:val="ru-RU"/>
              </w:rPr>
              <w:t>Стратегию можно применить на цели от 2х до 4х лет</w:t>
            </w:r>
          </w:p>
        </w:tc>
        <w:tc>
          <w:tcPr>
            <w:tcW w:w="1675" w:type="dxa"/>
          </w:tcPr>
          <w:p w14:paraId="688A4020" w14:textId="77777777" w:rsidR="002F24B4" w:rsidRPr="00BB21D0" w:rsidRDefault="002F24B4" w:rsidP="00BE67AF">
            <w:pPr>
              <w:rPr>
                <w:sz w:val="20"/>
                <w:szCs w:val="20"/>
                <w:lang w:val="ru-RU"/>
              </w:rPr>
            </w:pPr>
            <w:r w:rsidRPr="00BB21D0">
              <w:rPr>
                <w:sz w:val="20"/>
                <w:szCs w:val="20"/>
                <w:lang w:val="ru-RU"/>
              </w:rPr>
              <w:t>75% облигации</w:t>
            </w:r>
          </w:p>
          <w:p w14:paraId="1ACAEFBB" w14:textId="77777777" w:rsidR="002F24B4" w:rsidRPr="00BB21D0" w:rsidRDefault="002F24B4" w:rsidP="00BE67AF">
            <w:pPr>
              <w:rPr>
                <w:sz w:val="20"/>
                <w:szCs w:val="20"/>
                <w:lang w:val="ru-RU"/>
              </w:rPr>
            </w:pPr>
            <w:r w:rsidRPr="00BB21D0">
              <w:rPr>
                <w:sz w:val="20"/>
                <w:szCs w:val="20"/>
                <w:lang w:val="ru-RU"/>
              </w:rPr>
              <w:t>До 20% акции/</w:t>
            </w:r>
            <w:r w:rsidRPr="00BB21D0">
              <w:rPr>
                <w:sz w:val="20"/>
                <w:szCs w:val="20"/>
                <w:lang w:val="en-US"/>
              </w:rPr>
              <w:t>ETF</w:t>
            </w:r>
            <w:r w:rsidRPr="00BB21D0">
              <w:rPr>
                <w:sz w:val="20"/>
                <w:szCs w:val="20"/>
                <w:lang w:val="ru-RU"/>
              </w:rPr>
              <w:t>’</w:t>
            </w:r>
            <w:r w:rsidRPr="00BB21D0">
              <w:rPr>
                <w:sz w:val="20"/>
                <w:szCs w:val="20"/>
                <w:lang w:val="en-US"/>
              </w:rPr>
              <w:t>s</w:t>
            </w:r>
          </w:p>
          <w:p w14:paraId="765BA62F" w14:textId="77777777" w:rsidR="002F24B4" w:rsidRPr="00BB21D0" w:rsidRDefault="002F24B4" w:rsidP="00BE67AF">
            <w:pPr>
              <w:rPr>
                <w:sz w:val="20"/>
                <w:szCs w:val="20"/>
                <w:lang w:val="ru-RU"/>
              </w:rPr>
            </w:pPr>
            <w:r w:rsidRPr="00BB21D0">
              <w:rPr>
                <w:sz w:val="20"/>
                <w:szCs w:val="20"/>
                <w:lang w:val="ru-RU"/>
              </w:rPr>
              <w:t xml:space="preserve">5% </w:t>
            </w:r>
            <w:r>
              <w:rPr>
                <w:sz w:val="20"/>
                <w:szCs w:val="20"/>
                <w:lang w:val="ru-RU"/>
              </w:rPr>
              <w:t>альтернативные активы</w:t>
            </w:r>
          </w:p>
          <w:p w14:paraId="35033D54" w14:textId="77777777" w:rsidR="002F24B4" w:rsidRPr="00BB21D0" w:rsidRDefault="002F24B4" w:rsidP="00BE67AF">
            <w:pPr>
              <w:rPr>
                <w:sz w:val="20"/>
                <w:szCs w:val="20"/>
                <w:lang w:val="ru-RU"/>
              </w:rPr>
            </w:pPr>
          </w:p>
          <w:p w14:paraId="58549ADA" w14:textId="77777777" w:rsidR="002F24B4" w:rsidRPr="00BB21D0" w:rsidRDefault="002F24B4" w:rsidP="00BE67AF">
            <w:pPr>
              <w:rPr>
                <w:sz w:val="20"/>
                <w:szCs w:val="20"/>
                <w:lang w:val="ru-RU"/>
              </w:rPr>
            </w:pPr>
            <w:r w:rsidRPr="00BB21D0">
              <w:rPr>
                <w:color w:val="A6A6A6" w:themeColor="background1" w:themeShade="A6"/>
                <w:sz w:val="20"/>
                <w:szCs w:val="20"/>
                <w:lang w:val="ru-RU"/>
              </w:rPr>
              <w:t>(эти цифры сделать диаграмму в виде круга)</w:t>
            </w:r>
          </w:p>
        </w:tc>
        <w:tc>
          <w:tcPr>
            <w:tcW w:w="1843" w:type="dxa"/>
          </w:tcPr>
          <w:p w14:paraId="40C58725" w14:textId="77777777" w:rsidR="002F24B4" w:rsidRPr="00BB21D0" w:rsidRDefault="002F24B4" w:rsidP="00BE67AF">
            <w:pPr>
              <w:rPr>
                <w:sz w:val="20"/>
                <w:szCs w:val="20"/>
                <w:lang w:val="ru-RU"/>
              </w:rPr>
            </w:pPr>
            <w:r w:rsidRPr="00BB21D0">
              <w:rPr>
                <w:sz w:val="20"/>
                <w:szCs w:val="20"/>
                <w:lang w:val="ru-RU"/>
              </w:rPr>
              <w:t>Свыше 70% в нац. валюте и нац. Экономике</w:t>
            </w:r>
          </w:p>
          <w:p w14:paraId="74DE6A22" w14:textId="77777777" w:rsidR="002F24B4" w:rsidRPr="00BB21D0" w:rsidRDefault="002F24B4" w:rsidP="00BE67AF">
            <w:pPr>
              <w:rPr>
                <w:sz w:val="20"/>
                <w:szCs w:val="20"/>
                <w:lang w:val="ru-RU"/>
              </w:rPr>
            </w:pPr>
          </w:p>
          <w:p w14:paraId="139A9670" w14:textId="77777777" w:rsidR="002F24B4" w:rsidRPr="00BB21D0" w:rsidRDefault="002F24B4" w:rsidP="00BE67AF">
            <w:pPr>
              <w:rPr>
                <w:sz w:val="20"/>
                <w:szCs w:val="20"/>
                <w:lang w:val="ru-RU"/>
              </w:rPr>
            </w:pPr>
            <w:r w:rsidRPr="00BB21D0">
              <w:rPr>
                <w:sz w:val="20"/>
                <w:szCs w:val="20"/>
                <w:lang w:val="ru-RU"/>
              </w:rPr>
              <w:t>До 30% в валюте и экономике развитых стран</w:t>
            </w:r>
          </w:p>
          <w:p w14:paraId="2C89F25F" w14:textId="77777777" w:rsidR="002F24B4" w:rsidRPr="00BB21D0" w:rsidRDefault="002F24B4" w:rsidP="00BE67AF">
            <w:pPr>
              <w:rPr>
                <w:sz w:val="20"/>
                <w:szCs w:val="20"/>
                <w:lang w:val="ru-RU"/>
              </w:rPr>
            </w:pPr>
          </w:p>
          <w:p w14:paraId="4323FC61" w14:textId="77777777" w:rsidR="002F24B4" w:rsidRPr="00BB21D0" w:rsidRDefault="002F24B4" w:rsidP="00BE67AF">
            <w:pPr>
              <w:rPr>
                <w:sz w:val="20"/>
                <w:szCs w:val="20"/>
                <w:lang w:val="ru-RU"/>
              </w:rPr>
            </w:pPr>
            <w:r w:rsidRPr="00BB21D0">
              <w:rPr>
                <w:color w:val="A6A6A6" w:themeColor="background1" w:themeShade="A6"/>
                <w:sz w:val="20"/>
                <w:szCs w:val="20"/>
                <w:lang w:val="ru-RU"/>
              </w:rPr>
              <w:t>(аналогично, можно в диаграмме, но другой)</w:t>
            </w:r>
          </w:p>
        </w:tc>
      </w:tr>
      <w:tr w:rsidR="002F24B4" w:rsidRPr="00BB21D0" w14:paraId="1FB0A5CE" w14:textId="77777777" w:rsidTr="00BE67AF">
        <w:tc>
          <w:tcPr>
            <w:tcW w:w="1926" w:type="dxa"/>
          </w:tcPr>
          <w:p w14:paraId="51ED5955" w14:textId="77777777" w:rsidR="002F24B4" w:rsidRPr="00BB21D0" w:rsidRDefault="002F24B4" w:rsidP="00BE67AF">
            <w:pPr>
              <w:rPr>
                <w:sz w:val="20"/>
                <w:szCs w:val="20"/>
                <w:lang w:val="ru-RU"/>
              </w:rPr>
            </w:pPr>
            <w:r w:rsidRPr="00BB21D0">
              <w:rPr>
                <w:sz w:val="20"/>
                <w:szCs w:val="20"/>
                <w:lang w:val="ru-RU"/>
              </w:rPr>
              <w:t>Умеренный</w:t>
            </w:r>
          </w:p>
        </w:tc>
        <w:tc>
          <w:tcPr>
            <w:tcW w:w="3572" w:type="dxa"/>
          </w:tcPr>
          <w:p w14:paraId="1988F29D" w14:textId="77777777" w:rsidR="002F24B4" w:rsidRPr="00BB21D0" w:rsidRDefault="002F24B4" w:rsidP="00BE67AF">
            <w:pPr>
              <w:rPr>
                <w:sz w:val="20"/>
                <w:szCs w:val="20"/>
                <w:lang w:val="ru-RU"/>
              </w:rPr>
            </w:pPr>
            <w:r w:rsidRPr="00BB21D0">
              <w:rPr>
                <w:sz w:val="20"/>
                <w:szCs w:val="20"/>
                <w:lang w:val="ru-RU"/>
              </w:rPr>
              <w:t>Стратегия направлена на получение регулярного дохода и на прирост капитала.</w:t>
            </w:r>
          </w:p>
          <w:p w14:paraId="35D0379E" w14:textId="77777777" w:rsidR="002F24B4" w:rsidRPr="00BB21D0" w:rsidRDefault="002F24B4" w:rsidP="00BE67AF">
            <w:pPr>
              <w:rPr>
                <w:sz w:val="20"/>
                <w:szCs w:val="20"/>
                <w:lang w:val="ru-RU"/>
              </w:rPr>
            </w:pPr>
          </w:p>
          <w:p w14:paraId="0FF28649" w14:textId="77777777" w:rsidR="002F24B4" w:rsidRPr="00BB21D0" w:rsidRDefault="002F24B4" w:rsidP="00BE67AF">
            <w:pPr>
              <w:rPr>
                <w:sz w:val="20"/>
                <w:szCs w:val="20"/>
                <w:lang w:val="ru-RU"/>
              </w:rPr>
            </w:pPr>
            <w:r w:rsidRPr="00BB21D0">
              <w:rPr>
                <w:sz w:val="20"/>
                <w:szCs w:val="20"/>
                <w:lang w:val="ru-RU"/>
              </w:rPr>
              <w:t>Применимо на цели от 4х до 7ми лет</w:t>
            </w:r>
          </w:p>
        </w:tc>
        <w:tc>
          <w:tcPr>
            <w:tcW w:w="1675" w:type="dxa"/>
          </w:tcPr>
          <w:p w14:paraId="661668D9" w14:textId="77777777" w:rsidR="002F24B4" w:rsidRPr="00BB21D0" w:rsidRDefault="002F24B4" w:rsidP="00BE67AF">
            <w:pPr>
              <w:rPr>
                <w:sz w:val="20"/>
                <w:szCs w:val="20"/>
                <w:lang w:val="ru-RU"/>
              </w:rPr>
            </w:pPr>
            <w:r w:rsidRPr="00BB21D0">
              <w:rPr>
                <w:sz w:val="20"/>
                <w:szCs w:val="20"/>
                <w:lang w:val="ru-RU"/>
              </w:rPr>
              <w:t>55-65% облигации</w:t>
            </w:r>
          </w:p>
          <w:p w14:paraId="04C12DDE" w14:textId="77777777" w:rsidR="002F24B4" w:rsidRPr="00BB21D0" w:rsidRDefault="002F24B4" w:rsidP="00BE67AF">
            <w:pPr>
              <w:rPr>
                <w:sz w:val="20"/>
                <w:szCs w:val="20"/>
                <w:lang w:val="ru-RU"/>
              </w:rPr>
            </w:pPr>
            <w:r w:rsidRPr="00BB21D0">
              <w:rPr>
                <w:sz w:val="20"/>
                <w:szCs w:val="20"/>
                <w:lang w:val="ru-RU"/>
              </w:rPr>
              <w:t>20-40% акции/</w:t>
            </w:r>
            <w:r w:rsidRPr="00BB21D0">
              <w:rPr>
                <w:sz w:val="20"/>
                <w:szCs w:val="20"/>
                <w:lang w:val="en-US"/>
              </w:rPr>
              <w:t>ETF</w:t>
            </w:r>
            <w:r w:rsidRPr="00BB21D0">
              <w:rPr>
                <w:sz w:val="20"/>
                <w:szCs w:val="20"/>
                <w:lang w:val="ru-RU"/>
              </w:rPr>
              <w:t>’</w:t>
            </w:r>
            <w:r w:rsidRPr="00BB21D0">
              <w:rPr>
                <w:sz w:val="20"/>
                <w:szCs w:val="20"/>
                <w:lang w:val="en-US"/>
              </w:rPr>
              <w:t>s</w:t>
            </w:r>
          </w:p>
          <w:p w14:paraId="020959BF" w14:textId="77777777" w:rsidR="002F24B4" w:rsidRPr="00BB21D0" w:rsidRDefault="002F24B4" w:rsidP="00BE67AF">
            <w:pPr>
              <w:rPr>
                <w:sz w:val="20"/>
                <w:szCs w:val="20"/>
                <w:lang w:val="ru-RU"/>
              </w:rPr>
            </w:pPr>
            <w:r w:rsidRPr="00BB21D0">
              <w:rPr>
                <w:sz w:val="20"/>
                <w:szCs w:val="20"/>
                <w:lang w:val="ru-RU"/>
              </w:rPr>
              <w:t xml:space="preserve">5-15% </w:t>
            </w:r>
            <w:r>
              <w:rPr>
                <w:sz w:val="20"/>
                <w:szCs w:val="20"/>
                <w:lang w:val="ru-RU"/>
              </w:rPr>
              <w:t>альтернативные активы</w:t>
            </w:r>
          </w:p>
          <w:p w14:paraId="3BC49B6D" w14:textId="77777777" w:rsidR="002F24B4" w:rsidRPr="00BB21D0" w:rsidRDefault="002F24B4" w:rsidP="00BE67AF">
            <w:pPr>
              <w:rPr>
                <w:sz w:val="20"/>
                <w:szCs w:val="20"/>
                <w:lang w:val="ru-RU"/>
              </w:rPr>
            </w:pPr>
            <w:r w:rsidRPr="00BB21D0">
              <w:rPr>
                <w:color w:val="A6A6A6" w:themeColor="background1" w:themeShade="A6"/>
                <w:sz w:val="20"/>
                <w:szCs w:val="20"/>
                <w:lang w:val="ru-RU"/>
              </w:rPr>
              <w:lastRenderedPageBreak/>
              <w:t>(эти цифры сделать диаграмму в виде круга)</w:t>
            </w:r>
          </w:p>
        </w:tc>
        <w:tc>
          <w:tcPr>
            <w:tcW w:w="1843" w:type="dxa"/>
          </w:tcPr>
          <w:p w14:paraId="008B706E" w14:textId="77777777" w:rsidR="002F24B4" w:rsidRPr="00BB21D0" w:rsidRDefault="002F24B4" w:rsidP="00BE67AF">
            <w:pPr>
              <w:rPr>
                <w:sz w:val="20"/>
                <w:szCs w:val="20"/>
                <w:lang w:val="ru-RU"/>
              </w:rPr>
            </w:pPr>
            <w:r w:rsidRPr="00BB21D0">
              <w:rPr>
                <w:sz w:val="20"/>
                <w:szCs w:val="20"/>
                <w:lang w:val="ru-RU"/>
              </w:rPr>
              <w:lastRenderedPageBreak/>
              <w:t>От 50% в нац. Валюте</w:t>
            </w:r>
          </w:p>
          <w:p w14:paraId="0064EF8D" w14:textId="77777777" w:rsidR="002F24B4" w:rsidRPr="00BB21D0" w:rsidRDefault="002F24B4" w:rsidP="00BE67AF">
            <w:pPr>
              <w:rPr>
                <w:sz w:val="20"/>
                <w:szCs w:val="20"/>
                <w:lang w:val="ru-RU"/>
              </w:rPr>
            </w:pPr>
            <w:r w:rsidRPr="00BB21D0">
              <w:rPr>
                <w:sz w:val="20"/>
                <w:szCs w:val="20"/>
                <w:lang w:val="ru-RU"/>
              </w:rPr>
              <w:t>До 50% в валюте и экономике развитых стран</w:t>
            </w:r>
          </w:p>
          <w:p w14:paraId="3B46A18E" w14:textId="77777777" w:rsidR="002F24B4" w:rsidRPr="00BB21D0" w:rsidRDefault="002F24B4" w:rsidP="00BE67AF">
            <w:pPr>
              <w:rPr>
                <w:sz w:val="20"/>
                <w:szCs w:val="20"/>
                <w:lang w:val="ru-RU"/>
              </w:rPr>
            </w:pPr>
            <w:r w:rsidRPr="00BB21D0">
              <w:rPr>
                <w:color w:val="A6A6A6" w:themeColor="background1" w:themeShade="A6"/>
                <w:sz w:val="20"/>
                <w:szCs w:val="20"/>
                <w:lang w:val="ru-RU"/>
              </w:rPr>
              <w:t xml:space="preserve">(аналогично, можно в </w:t>
            </w:r>
            <w:r w:rsidRPr="00BB21D0">
              <w:rPr>
                <w:color w:val="A6A6A6" w:themeColor="background1" w:themeShade="A6"/>
                <w:sz w:val="20"/>
                <w:szCs w:val="20"/>
                <w:lang w:val="ru-RU"/>
              </w:rPr>
              <w:lastRenderedPageBreak/>
              <w:t>диаграмме, но другой)</w:t>
            </w:r>
          </w:p>
        </w:tc>
      </w:tr>
      <w:tr w:rsidR="002F24B4" w:rsidRPr="00BB21D0" w14:paraId="61ABF7A6" w14:textId="77777777" w:rsidTr="00BE67AF">
        <w:tc>
          <w:tcPr>
            <w:tcW w:w="1926" w:type="dxa"/>
          </w:tcPr>
          <w:p w14:paraId="56D59C69" w14:textId="77777777" w:rsidR="002F24B4" w:rsidRPr="00BB21D0" w:rsidRDefault="002F24B4" w:rsidP="00BE67AF">
            <w:pPr>
              <w:rPr>
                <w:sz w:val="20"/>
                <w:szCs w:val="20"/>
                <w:lang w:val="ru-RU"/>
              </w:rPr>
            </w:pPr>
            <w:r w:rsidRPr="00BB21D0">
              <w:rPr>
                <w:sz w:val="20"/>
                <w:szCs w:val="20"/>
                <w:lang w:val="ru-RU"/>
              </w:rPr>
              <w:lastRenderedPageBreak/>
              <w:t>Агрессивный</w:t>
            </w:r>
          </w:p>
        </w:tc>
        <w:tc>
          <w:tcPr>
            <w:tcW w:w="3572" w:type="dxa"/>
          </w:tcPr>
          <w:p w14:paraId="5BDE5A69" w14:textId="77777777" w:rsidR="002F24B4" w:rsidRPr="00BB21D0" w:rsidRDefault="002F24B4" w:rsidP="00BE67AF">
            <w:pPr>
              <w:rPr>
                <w:sz w:val="20"/>
                <w:szCs w:val="20"/>
                <w:lang w:val="ru-RU"/>
              </w:rPr>
            </w:pPr>
            <w:r w:rsidRPr="00BB21D0">
              <w:rPr>
                <w:sz w:val="20"/>
                <w:szCs w:val="20"/>
                <w:lang w:val="ru-RU"/>
              </w:rPr>
              <w:t>Стратегия направлена на прирост капитала, а также предполагает, что доход может нести нерегулярный характер</w:t>
            </w:r>
          </w:p>
          <w:p w14:paraId="7C3F480E" w14:textId="77777777" w:rsidR="002F24B4" w:rsidRPr="00BB21D0" w:rsidRDefault="002F24B4" w:rsidP="00BE67AF">
            <w:pPr>
              <w:rPr>
                <w:sz w:val="20"/>
                <w:szCs w:val="20"/>
                <w:lang w:val="ru-RU"/>
              </w:rPr>
            </w:pPr>
          </w:p>
          <w:p w14:paraId="22BC4017" w14:textId="77777777" w:rsidR="002F24B4" w:rsidRPr="00BB21D0" w:rsidRDefault="002F24B4" w:rsidP="00BE67AF">
            <w:pPr>
              <w:rPr>
                <w:sz w:val="20"/>
                <w:szCs w:val="20"/>
                <w:lang w:val="ru-RU"/>
              </w:rPr>
            </w:pPr>
            <w:r w:rsidRPr="00BB21D0">
              <w:rPr>
                <w:sz w:val="20"/>
                <w:szCs w:val="20"/>
                <w:lang w:val="ru-RU"/>
              </w:rPr>
              <w:t>Применимо на цели от 7 лет с регулярным инвестированием</w:t>
            </w:r>
          </w:p>
        </w:tc>
        <w:tc>
          <w:tcPr>
            <w:tcW w:w="1675" w:type="dxa"/>
          </w:tcPr>
          <w:p w14:paraId="2AF387B3" w14:textId="77777777" w:rsidR="002F24B4" w:rsidRPr="00BB21D0" w:rsidRDefault="002F24B4" w:rsidP="00BE67AF">
            <w:pPr>
              <w:rPr>
                <w:sz w:val="20"/>
                <w:szCs w:val="20"/>
                <w:lang w:val="ru-RU"/>
              </w:rPr>
            </w:pPr>
            <w:r w:rsidRPr="00BB21D0">
              <w:rPr>
                <w:sz w:val="20"/>
                <w:szCs w:val="20"/>
                <w:lang w:val="ru-RU"/>
              </w:rPr>
              <w:t>35% облигации</w:t>
            </w:r>
          </w:p>
          <w:p w14:paraId="5BA9B398" w14:textId="77777777" w:rsidR="002F24B4" w:rsidRPr="00BB21D0" w:rsidRDefault="002F24B4" w:rsidP="00BE67AF">
            <w:pPr>
              <w:rPr>
                <w:sz w:val="20"/>
                <w:szCs w:val="20"/>
                <w:lang w:val="ru-RU"/>
              </w:rPr>
            </w:pPr>
            <w:r w:rsidRPr="00BB21D0">
              <w:rPr>
                <w:sz w:val="20"/>
                <w:szCs w:val="20"/>
                <w:lang w:val="ru-RU"/>
              </w:rPr>
              <w:t>50% акции/</w:t>
            </w:r>
            <w:r w:rsidRPr="00BB21D0">
              <w:rPr>
                <w:sz w:val="20"/>
                <w:szCs w:val="20"/>
                <w:lang w:val="en-US"/>
              </w:rPr>
              <w:t>ETF</w:t>
            </w:r>
            <w:r w:rsidRPr="00BB21D0">
              <w:rPr>
                <w:sz w:val="20"/>
                <w:szCs w:val="20"/>
                <w:lang w:val="ru-RU"/>
              </w:rPr>
              <w:t>’</w:t>
            </w:r>
            <w:r w:rsidRPr="00BB21D0">
              <w:rPr>
                <w:sz w:val="20"/>
                <w:szCs w:val="20"/>
                <w:lang w:val="en-US"/>
              </w:rPr>
              <w:t>s</w:t>
            </w:r>
          </w:p>
          <w:p w14:paraId="185BB8B2" w14:textId="77777777" w:rsidR="002F24B4" w:rsidRPr="00BB21D0" w:rsidRDefault="002F24B4" w:rsidP="00BE67AF">
            <w:pPr>
              <w:rPr>
                <w:sz w:val="20"/>
                <w:szCs w:val="20"/>
                <w:lang w:val="ru-RU"/>
              </w:rPr>
            </w:pPr>
            <w:r w:rsidRPr="00BB21D0">
              <w:rPr>
                <w:sz w:val="20"/>
                <w:szCs w:val="20"/>
                <w:lang w:val="ru-RU"/>
              </w:rPr>
              <w:t xml:space="preserve">15% </w:t>
            </w:r>
            <w:r>
              <w:rPr>
                <w:sz w:val="20"/>
                <w:szCs w:val="20"/>
                <w:lang w:val="ru-RU"/>
              </w:rPr>
              <w:t>альтернативные активы</w:t>
            </w:r>
          </w:p>
          <w:p w14:paraId="11C93C6A" w14:textId="77777777" w:rsidR="002F24B4" w:rsidRPr="00BB21D0" w:rsidRDefault="002F24B4" w:rsidP="00BE67AF">
            <w:pPr>
              <w:rPr>
                <w:sz w:val="20"/>
                <w:szCs w:val="20"/>
                <w:lang w:val="ru-RU"/>
              </w:rPr>
            </w:pPr>
            <w:r w:rsidRPr="00BB21D0">
              <w:rPr>
                <w:color w:val="A6A6A6" w:themeColor="background1" w:themeShade="A6"/>
                <w:sz w:val="20"/>
                <w:szCs w:val="20"/>
                <w:lang w:val="ru-RU"/>
              </w:rPr>
              <w:t>(эти цифры сделать диаграмму в виде круга)</w:t>
            </w:r>
          </w:p>
        </w:tc>
        <w:tc>
          <w:tcPr>
            <w:tcW w:w="1843" w:type="dxa"/>
          </w:tcPr>
          <w:p w14:paraId="701F6760" w14:textId="77777777" w:rsidR="002F24B4" w:rsidRPr="00BB21D0" w:rsidRDefault="002F24B4" w:rsidP="00BE67AF">
            <w:pPr>
              <w:rPr>
                <w:sz w:val="20"/>
                <w:szCs w:val="20"/>
                <w:lang w:val="ru-RU"/>
              </w:rPr>
            </w:pPr>
            <w:r w:rsidRPr="00BB21D0">
              <w:rPr>
                <w:sz w:val="20"/>
                <w:szCs w:val="20"/>
                <w:lang w:val="ru-RU"/>
              </w:rPr>
              <w:t xml:space="preserve">До 30% в нац. Валюте и </w:t>
            </w:r>
            <w:proofErr w:type="spellStart"/>
            <w:proofErr w:type="gramStart"/>
            <w:r w:rsidRPr="00BB21D0">
              <w:rPr>
                <w:sz w:val="20"/>
                <w:szCs w:val="20"/>
                <w:lang w:val="ru-RU"/>
              </w:rPr>
              <w:t>нац.экономике</w:t>
            </w:r>
            <w:proofErr w:type="spellEnd"/>
            <w:proofErr w:type="gramEnd"/>
          </w:p>
          <w:p w14:paraId="7FCDC8E7" w14:textId="77777777" w:rsidR="002F24B4" w:rsidRPr="00BB21D0" w:rsidRDefault="002F24B4" w:rsidP="00BE67AF">
            <w:pPr>
              <w:rPr>
                <w:sz w:val="20"/>
                <w:szCs w:val="20"/>
                <w:lang w:val="ru-RU"/>
              </w:rPr>
            </w:pPr>
            <w:r w:rsidRPr="00BB21D0">
              <w:rPr>
                <w:sz w:val="20"/>
                <w:szCs w:val="20"/>
                <w:lang w:val="ru-RU"/>
              </w:rPr>
              <w:t>До 50% в валюте и экономике развитых стран</w:t>
            </w:r>
          </w:p>
          <w:p w14:paraId="14A15004" w14:textId="77777777" w:rsidR="002F24B4" w:rsidRPr="00BB21D0" w:rsidRDefault="002F24B4" w:rsidP="00BE67AF">
            <w:pPr>
              <w:rPr>
                <w:sz w:val="20"/>
                <w:szCs w:val="20"/>
                <w:lang w:val="ru-RU"/>
              </w:rPr>
            </w:pPr>
            <w:r w:rsidRPr="00BB21D0">
              <w:rPr>
                <w:sz w:val="20"/>
                <w:szCs w:val="20"/>
                <w:lang w:val="ru-RU"/>
              </w:rPr>
              <w:t>До 20% прочие валюты и развивающиеся страны</w:t>
            </w:r>
          </w:p>
          <w:p w14:paraId="0B8753F1" w14:textId="77777777" w:rsidR="002F24B4" w:rsidRPr="00BB21D0" w:rsidRDefault="002F24B4" w:rsidP="00BE67AF">
            <w:pPr>
              <w:rPr>
                <w:sz w:val="20"/>
                <w:szCs w:val="20"/>
                <w:lang w:val="ru-RU"/>
              </w:rPr>
            </w:pPr>
            <w:r w:rsidRPr="00BB21D0">
              <w:rPr>
                <w:color w:val="A6A6A6" w:themeColor="background1" w:themeShade="A6"/>
                <w:sz w:val="20"/>
                <w:szCs w:val="20"/>
                <w:lang w:val="ru-RU"/>
              </w:rPr>
              <w:t>(аналогично, можно в диаграмме, но другой)</w:t>
            </w:r>
          </w:p>
        </w:tc>
      </w:tr>
      <w:tr w:rsidR="002F24B4" w:rsidRPr="00BB21D0" w14:paraId="775F3027" w14:textId="77777777" w:rsidTr="00BE67AF">
        <w:tc>
          <w:tcPr>
            <w:tcW w:w="1926" w:type="dxa"/>
          </w:tcPr>
          <w:p w14:paraId="1D4896DD" w14:textId="77777777" w:rsidR="002F24B4" w:rsidRPr="00BB21D0" w:rsidRDefault="002F24B4" w:rsidP="00BE67AF">
            <w:pPr>
              <w:rPr>
                <w:sz w:val="20"/>
                <w:szCs w:val="20"/>
                <w:lang w:val="ru-RU"/>
              </w:rPr>
            </w:pPr>
            <w:r w:rsidRPr="00BB21D0">
              <w:rPr>
                <w:sz w:val="20"/>
                <w:szCs w:val="20"/>
                <w:lang w:val="ru-RU"/>
              </w:rPr>
              <w:t>Спекулятивный</w:t>
            </w:r>
          </w:p>
        </w:tc>
        <w:tc>
          <w:tcPr>
            <w:tcW w:w="3572" w:type="dxa"/>
          </w:tcPr>
          <w:p w14:paraId="04D063EC" w14:textId="19C74E5E" w:rsidR="002F24B4" w:rsidRPr="00BB21D0" w:rsidRDefault="002F24B4" w:rsidP="00BE67AF">
            <w:pPr>
              <w:rPr>
                <w:sz w:val="20"/>
                <w:szCs w:val="20"/>
                <w:lang w:val="ru-RU"/>
              </w:rPr>
            </w:pPr>
            <w:r w:rsidRPr="00BB21D0">
              <w:rPr>
                <w:sz w:val="20"/>
                <w:szCs w:val="20"/>
                <w:lang w:val="ru-RU"/>
              </w:rPr>
              <w:t xml:space="preserve">Стратегия, предполагающая высокую вовлеченность инвестора в управление капиталом, ручное контролирование рисков, использование </w:t>
            </w:r>
            <w:proofErr w:type="spellStart"/>
            <w:r w:rsidRPr="00BB21D0">
              <w:rPr>
                <w:sz w:val="20"/>
                <w:szCs w:val="20"/>
                <w:lang w:val="ru-RU"/>
              </w:rPr>
              <w:t>высокорисковых</w:t>
            </w:r>
            <w:proofErr w:type="spellEnd"/>
            <w:r w:rsidRPr="00BB21D0">
              <w:rPr>
                <w:sz w:val="20"/>
                <w:szCs w:val="20"/>
                <w:lang w:val="ru-RU"/>
              </w:rPr>
              <w:t xml:space="preserve"> инструментов.</w:t>
            </w:r>
          </w:p>
          <w:p w14:paraId="4995FAB9" w14:textId="77777777" w:rsidR="002F24B4" w:rsidRPr="00BB21D0" w:rsidRDefault="002F24B4" w:rsidP="00BE67AF">
            <w:pPr>
              <w:rPr>
                <w:sz w:val="20"/>
                <w:szCs w:val="20"/>
                <w:lang w:val="ru-RU"/>
              </w:rPr>
            </w:pPr>
          </w:p>
          <w:p w14:paraId="19C06892" w14:textId="77777777" w:rsidR="002F24B4" w:rsidRPr="00BB21D0" w:rsidRDefault="002F24B4" w:rsidP="00BE67AF">
            <w:pPr>
              <w:rPr>
                <w:sz w:val="20"/>
                <w:szCs w:val="20"/>
                <w:lang w:val="ru-RU"/>
              </w:rPr>
            </w:pPr>
            <w:r w:rsidRPr="00BB21D0">
              <w:rPr>
                <w:sz w:val="20"/>
                <w:szCs w:val="20"/>
                <w:lang w:val="ru-RU"/>
              </w:rPr>
              <w:t xml:space="preserve">Срок цели не определяется, стратегия оправдана для трейдеров, а также для агрессивных инвесторов, желающих получить </w:t>
            </w:r>
            <w:proofErr w:type="spellStart"/>
            <w:r w:rsidRPr="00BB21D0">
              <w:rPr>
                <w:sz w:val="20"/>
                <w:szCs w:val="20"/>
                <w:lang w:val="ru-RU"/>
              </w:rPr>
              <w:t>сверхдоходность</w:t>
            </w:r>
            <w:proofErr w:type="spellEnd"/>
            <w:r w:rsidRPr="00BB21D0">
              <w:rPr>
                <w:sz w:val="20"/>
                <w:szCs w:val="20"/>
                <w:lang w:val="ru-RU"/>
              </w:rPr>
              <w:t>.</w:t>
            </w:r>
          </w:p>
        </w:tc>
        <w:tc>
          <w:tcPr>
            <w:tcW w:w="3518" w:type="dxa"/>
            <w:gridSpan w:val="2"/>
          </w:tcPr>
          <w:p w14:paraId="057868F5" w14:textId="77777777" w:rsidR="002F24B4" w:rsidRPr="00BB21D0" w:rsidRDefault="002F24B4" w:rsidP="00BE67AF">
            <w:pPr>
              <w:rPr>
                <w:sz w:val="20"/>
                <w:szCs w:val="20"/>
                <w:lang w:val="ru-RU"/>
              </w:rPr>
            </w:pPr>
            <w:r w:rsidRPr="00BB21D0">
              <w:rPr>
                <w:sz w:val="20"/>
                <w:szCs w:val="20"/>
                <w:lang w:val="ru-RU"/>
              </w:rPr>
              <w:t>Спекуляции и трейдинг на рынках акций, товарных рынках, трейдинг на криптовалюте и прочее.</w:t>
            </w:r>
          </w:p>
        </w:tc>
      </w:tr>
    </w:tbl>
    <w:p w14:paraId="04A155F9" w14:textId="77777777" w:rsidR="002F24B4" w:rsidRPr="002F24B4" w:rsidRDefault="002F24B4" w:rsidP="002F24B4">
      <w:pPr>
        <w:rPr>
          <w:color w:val="A6A6A6" w:themeColor="background1" w:themeShade="A6"/>
        </w:rPr>
      </w:pPr>
    </w:p>
    <w:p w14:paraId="4D2BF5A6" w14:textId="78AE13F0" w:rsidR="002F24B4" w:rsidRDefault="002F24B4" w:rsidP="002F24B4">
      <w:pPr>
        <w:rPr>
          <w:color w:val="000000" w:themeColor="text1"/>
          <w:lang w:val="ru-RU"/>
        </w:rPr>
      </w:pPr>
    </w:p>
    <w:p w14:paraId="217E1515" w14:textId="1AA8AE04" w:rsidR="00F212BC" w:rsidRDefault="00F212BC" w:rsidP="00F212BC">
      <w:pPr>
        <w:rPr>
          <w:lang w:val="ru-RU"/>
        </w:rPr>
      </w:pPr>
      <w:r>
        <w:rPr>
          <w:lang w:val="ru-RU"/>
        </w:rPr>
        <w:t>Существует правило, согласно которому рекомендуется в инвестиционном портфеле держать такой % облигаций, сколько инвестору лет.</w:t>
      </w:r>
    </w:p>
    <w:p w14:paraId="5428A2B3" w14:textId="5E3BAB1E" w:rsidR="00F212BC" w:rsidRDefault="00F212BC" w:rsidP="00F212BC">
      <w:pPr>
        <w:rPr>
          <w:lang w:val="ru-RU"/>
        </w:rPr>
      </w:pPr>
      <w:r>
        <w:rPr>
          <w:lang w:val="ru-RU"/>
        </w:rPr>
        <w:t>Эта цифра, как правило, соответствует риск-профилю.</w:t>
      </w:r>
    </w:p>
    <w:p w14:paraId="32209808" w14:textId="29004964" w:rsidR="00F212BC" w:rsidRDefault="00F212BC" w:rsidP="00F212BC">
      <w:pPr>
        <w:rPr>
          <w:lang w:val="ru-RU"/>
        </w:rPr>
      </w:pPr>
      <w:r>
        <w:rPr>
          <w:lang w:val="ru-RU"/>
        </w:rPr>
        <w:t>Если нет, за основу берем данные из таблицы.</w:t>
      </w:r>
    </w:p>
    <w:p w14:paraId="0B0C4285" w14:textId="70609CD7" w:rsidR="00F212BC" w:rsidRDefault="00F212BC" w:rsidP="00F212BC">
      <w:pPr>
        <w:rPr>
          <w:lang w:val="ru-RU"/>
        </w:rPr>
      </w:pPr>
    </w:p>
    <w:p w14:paraId="200288BB" w14:textId="339F647A" w:rsidR="00F212BC" w:rsidRDefault="00F212BC" w:rsidP="00F212BC">
      <w:pPr>
        <w:rPr>
          <w:lang w:val="ru-RU"/>
        </w:rPr>
      </w:pPr>
      <w:r>
        <w:rPr>
          <w:lang w:val="ru-RU"/>
        </w:rPr>
        <w:t>Вывод:</w:t>
      </w:r>
    </w:p>
    <w:p w14:paraId="1C444168" w14:textId="77777777" w:rsidR="00F212BC" w:rsidRDefault="00F212BC" w:rsidP="00F212BC">
      <w:pPr>
        <w:rPr>
          <w:lang w:val="ru-RU"/>
        </w:rPr>
      </w:pPr>
      <w:r>
        <w:rPr>
          <w:lang w:val="ru-RU"/>
        </w:rPr>
        <w:t>Чем ближе Ваша цель, тем осторожнее стоит подбирать инструменты для её осуществления. Поэтому внимательно осмотрим на срок достижения цели в сравнении с вашим риск-профилем.</w:t>
      </w:r>
    </w:p>
    <w:p w14:paraId="456DCA9B" w14:textId="77777777" w:rsidR="00F212BC" w:rsidRDefault="00F212BC" w:rsidP="00F212BC">
      <w:pPr>
        <w:rPr>
          <w:lang w:val="ru-RU"/>
        </w:rPr>
      </w:pPr>
    </w:p>
    <w:p w14:paraId="493FE97B" w14:textId="714C609E" w:rsidR="00F212BC" w:rsidRDefault="00F212BC" w:rsidP="002F24B4">
      <w:pPr>
        <w:rPr>
          <w:color w:val="000000" w:themeColor="text1"/>
          <w:lang w:val="ru-RU"/>
        </w:rPr>
      </w:pPr>
    </w:p>
    <w:p w14:paraId="1A238164" w14:textId="5F2793B2" w:rsidR="00D171F5" w:rsidRDefault="00D171F5" w:rsidP="002F24B4">
      <w:pPr>
        <w:rPr>
          <w:color w:val="000000" w:themeColor="text1"/>
          <w:lang w:val="ru-RU"/>
        </w:rPr>
      </w:pPr>
    </w:p>
    <w:p w14:paraId="0C5A009D" w14:textId="73D63E8E" w:rsidR="00D171F5" w:rsidRDefault="00D171F5" w:rsidP="002F24B4">
      <w:pPr>
        <w:rPr>
          <w:color w:val="000000" w:themeColor="text1"/>
          <w:lang w:val="ru-RU"/>
        </w:rPr>
      </w:pPr>
    </w:p>
    <w:p w14:paraId="7D2ABE46" w14:textId="47B70561" w:rsidR="00D171F5" w:rsidRDefault="00D171F5" w:rsidP="002F24B4">
      <w:pPr>
        <w:rPr>
          <w:lang w:val="ru-RU"/>
        </w:rPr>
      </w:pPr>
      <w:r w:rsidRPr="001F5230">
        <w:rPr>
          <w:highlight w:val="yellow"/>
          <w:lang w:val="ru-RU"/>
        </w:rPr>
        <w:t>Урок 1.</w:t>
      </w:r>
      <w:r>
        <w:rPr>
          <w:highlight w:val="yellow"/>
          <w:lang w:val="ru-RU"/>
        </w:rPr>
        <w:t>4</w:t>
      </w:r>
      <w:r w:rsidRPr="001F5230">
        <w:rPr>
          <w:highlight w:val="yellow"/>
          <w:lang w:val="ru-RU"/>
        </w:rPr>
        <w:t xml:space="preserve">. </w:t>
      </w:r>
      <w:r w:rsidR="00D93635">
        <w:rPr>
          <w:highlight w:val="yellow"/>
          <w:lang w:val="ru-RU"/>
        </w:rPr>
        <w:t>Основные понятия и ф</w:t>
      </w:r>
      <w:r w:rsidRPr="001F5230">
        <w:rPr>
          <w:highlight w:val="yellow"/>
          <w:lang w:val="ru-RU"/>
        </w:rPr>
        <w:t>инансовая математика</w:t>
      </w:r>
    </w:p>
    <w:p w14:paraId="298DBAFE" w14:textId="3D4B7179" w:rsidR="00D171F5" w:rsidRDefault="00D171F5" w:rsidP="002F24B4">
      <w:pPr>
        <w:rPr>
          <w:lang w:val="ru-RU"/>
        </w:rPr>
      </w:pPr>
    </w:p>
    <w:p w14:paraId="26CCD6FA" w14:textId="55255ADC" w:rsidR="00D171F5" w:rsidRDefault="00D171F5" w:rsidP="00D171F5">
      <w:pPr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lang w:val="ru-RU"/>
        </w:rPr>
      </w:pPr>
      <w:r w:rsidRPr="00D171F5">
        <w:rPr>
          <w:rFonts w:ascii="Helvetica Neue" w:hAnsi="Helvetica Neue" w:cs="Helvetica Neue"/>
          <w:b/>
          <w:bCs/>
          <w:color w:val="000000" w:themeColor="text1"/>
          <w:lang w:val="ru-RU"/>
        </w:rPr>
        <w:t>Инфляция</w:t>
      </w:r>
      <w:r w:rsidRPr="00D171F5">
        <w:rPr>
          <w:rFonts w:ascii="Helvetica Neue" w:hAnsi="Helvetica Neue" w:cs="Helvetica Neue"/>
          <w:color w:val="000000" w:themeColor="text1"/>
          <w:lang w:val="ru-RU"/>
        </w:rPr>
        <w:t xml:space="preserve"> – главный враг долгосрочных накоплений. Это рост цен на товары и услуги. </w:t>
      </w:r>
    </w:p>
    <w:p w14:paraId="151B7F7E" w14:textId="5AF6C8E2" w:rsidR="00D171F5" w:rsidRDefault="00D171F5" w:rsidP="00D171F5">
      <w:pPr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lang w:val="ru-RU"/>
        </w:rPr>
      </w:pPr>
    </w:p>
    <w:p w14:paraId="07418D7D" w14:textId="77777777" w:rsidR="00D171F5" w:rsidRDefault="00D171F5" w:rsidP="00D171F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ru-RU"/>
        </w:rPr>
      </w:pPr>
      <w:r w:rsidRPr="00072B39">
        <w:rPr>
          <w:rFonts w:ascii="Helvetica Neue" w:hAnsi="Helvetica Neue" w:cs="Helvetica Neue"/>
          <w:color w:val="000000"/>
          <w:lang w:val="ru-RU"/>
        </w:rPr>
        <w:lastRenderedPageBreak/>
        <w:t>К примеру: мы можем посмотреть цены на определенный перечень товаров сейчас. И посмотреть какие были цены на эти же товары год назад. Средняя разница в процентном соотношении и будет уровнем инфляции за этот год.</w:t>
      </w:r>
    </w:p>
    <w:p w14:paraId="78DDA8C8" w14:textId="77777777" w:rsidR="00D171F5" w:rsidRPr="00072B39" w:rsidRDefault="00D171F5" w:rsidP="00D171F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ru-RU"/>
        </w:rPr>
      </w:pPr>
    </w:p>
    <w:p w14:paraId="6AA0FF95" w14:textId="77777777" w:rsidR="00D171F5" w:rsidRDefault="00D171F5" w:rsidP="00D171F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ru-RU"/>
        </w:rPr>
      </w:pPr>
      <w:r w:rsidRPr="00072B39">
        <w:rPr>
          <w:rFonts w:ascii="Helvetica Neue" w:hAnsi="Helvetica Neue" w:cs="Helvetica Neue"/>
          <w:color w:val="000000"/>
          <w:lang w:val="ru-RU"/>
        </w:rPr>
        <w:t>Все валюты имеют свой уровень инфляции.</w:t>
      </w:r>
    </w:p>
    <w:p w14:paraId="48856436" w14:textId="54AE72C9" w:rsidR="00D171F5" w:rsidRDefault="00D171F5" w:rsidP="00D171F5">
      <w:pPr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lang w:val="ru-RU"/>
        </w:rPr>
      </w:pPr>
    </w:p>
    <w:p w14:paraId="31DD8B06" w14:textId="4ACA84D8" w:rsidR="00D171F5" w:rsidRDefault="00D171F5" w:rsidP="00D171F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ru-RU"/>
        </w:rPr>
      </w:pPr>
      <w:r>
        <w:rPr>
          <w:rFonts w:ascii="Helvetica Neue" w:hAnsi="Helvetica Neue" w:cs="Helvetica Neue"/>
          <w:color w:val="000000"/>
          <w:lang w:val="ru-RU"/>
        </w:rPr>
        <w:t>П</w:t>
      </w:r>
      <w:r w:rsidRPr="00072B39">
        <w:rPr>
          <w:rFonts w:ascii="Helvetica Neue" w:hAnsi="Helvetica Neue" w:cs="Helvetica Neue"/>
          <w:color w:val="000000"/>
          <w:lang w:val="ru-RU"/>
        </w:rPr>
        <w:t xml:space="preserve">о </w:t>
      </w:r>
      <w:r>
        <w:rPr>
          <w:rFonts w:ascii="Helvetica Neue" w:hAnsi="Helvetica Neue" w:cs="Helvetica Neue"/>
          <w:color w:val="000000"/>
          <w:lang w:val="ru-RU"/>
        </w:rPr>
        <w:t>результатам 2х кварталов 2021г</w:t>
      </w:r>
      <w:r w:rsidRPr="00072B39">
        <w:rPr>
          <w:rFonts w:ascii="Helvetica Neue" w:hAnsi="Helvetica Neue" w:cs="Helvetica Neue"/>
          <w:color w:val="000000"/>
          <w:lang w:val="ru-RU"/>
        </w:rPr>
        <w:t>., базовая годовая инфляция составила*:</w:t>
      </w:r>
    </w:p>
    <w:p w14:paraId="1B2B2ED6" w14:textId="77777777" w:rsidR="00D171F5" w:rsidRPr="00072B39" w:rsidRDefault="00D171F5" w:rsidP="00D171F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ru-RU"/>
        </w:rPr>
      </w:pPr>
    </w:p>
    <w:p w14:paraId="62B0906C" w14:textId="77777777" w:rsidR="00D171F5" w:rsidRPr="00072B39" w:rsidRDefault="00D171F5" w:rsidP="00D171F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ru-RU"/>
        </w:rPr>
      </w:pPr>
      <w:r w:rsidRPr="00072B39">
        <w:rPr>
          <w:rFonts w:ascii="Helvetica Neue" w:hAnsi="Helvetica Neue" w:cs="Helvetica Neue"/>
          <w:color w:val="000000"/>
          <w:lang w:val="ru-RU"/>
        </w:rPr>
        <w:t xml:space="preserve">Гривна </w:t>
      </w:r>
      <w:r>
        <w:rPr>
          <w:rFonts w:ascii="Helvetica Neue" w:hAnsi="Helvetica Neue" w:cs="Helvetica Neue"/>
          <w:color w:val="000000"/>
          <w:lang w:val="ru-RU"/>
        </w:rPr>
        <w:t>9</w:t>
      </w:r>
      <w:r w:rsidRPr="00072B39">
        <w:rPr>
          <w:rFonts w:ascii="Helvetica Neue" w:hAnsi="Helvetica Neue" w:cs="Helvetica Neue"/>
          <w:color w:val="000000"/>
          <w:lang w:val="ru-RU"/>
        </w:rPr>
        <w:t>,5%</w:t>
      </w:r>
    </w:p>
    <w:p w14:paraId="2AA1606B" w14:textId="77777777" w:rsidR="00D171F5" w:rsidRPr="00072B39" w:rsidRDefault="00D171F5" w:rsidP="00D171F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ru-RU"/>
        </w:rPr>
      </w:pPr>
      <w:r w:rsidRPr="00072B39">
        <w:rPr>
          <w:rFonts w:ascii="Helvetica Neue" w:hAnsi="Helvetica Neue" w:cs="Helvetica Neue"/>
          <w:color w:val="000000"/>
          <w:lang w:val="ru-RU"/>
        </w:rPr>
        <w:t xml:space="preserve">Доллар США </w:t>
      </w:r>
      <w:r>
        <w:rPr>
          <w:rFonts w:ascii="Helvetica Neue" w:hAnsi="Helvetica Neue" w:cs="Helvetica Neue"/>
          <w:color w:val="000000"/>
          <w:lang w:val="ru-RU"/>
        </w:rPr>
        <w:t>5,4</w:t>
      </w:r>
      <w:r w:rsidRPr="00072B39">
        <w:rPr>
          <w:rFonts w:ascii="Helvetica Neue" w:hAnsi="Helvetica Neue" w:cs="Helvetica Neue"/>
          <w:color w:val="000000"/>
          <w:lang w:val="ru-RU"/>
        </w:rPr>
        <w:t xml:space="preserve"> %</w:t>
      </w:r>
    </w:p>
    <w:p w14:paraId="0BFCB2E7" w14:textId="77777777" w:rsidR="00D171F5" w:rsidRDefault="00D171F5" w:rsidP="00D171F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ru-RU"/>
        </w:rPr>
      </w:pPr>
      <w:r w:rsidRPr="00072B39">
        <w:rPr>
          <w:rFonts w:ascii="Helvetica Neue" w:hAnsi="Helvetica Neue" w:cs="Helvetica Neue"/>
          <w:color w:val="000000"/>
          <w:lang w:val="ru-RU"/>
        </w:rPr>
        <w:t>Евро 1,</w:t>
      </w:r>
      <w:r>
        <w:rPr>
          <w:rFonts w:ascii="Helvetica Neue" w:hAnsi="Helvetica Neue" w:cs="Helvetica Neue"/>
          <w:color w:val="000000"/>
          <w:lang w:val="ru-RU"/>
        </w:rPr>
        <w:t>9</w:t>
      </w:r>
      <w:r w:rsidRPr="00072B39">
        <w:rPr>
          <w:rFonts w:ascii="Helvetica Neue" w:hAnsi="Helvetica Neue" w:cs="Helvetica Neue"/>
          <w:color w:val="000000"/>
          <w:lang w:val="ru-RU"/>
        </w:rPr>
        <w:t>%</w:t>
      </w:r>
    </w:p>
    <w:p w14:paraId="43767118" w14:textId="77777777" w:rsidR="00D171F5" w:rsidRPr="00D171F5" w:rsidRDefault="00D171F5" w:rsidP="00D171F5">
      <w:pPr>
        <w:autoSpaceDE w:val="0"/>
        <w:autoSpaceDN w:val="0"/>
        <w:adjustRightInd w:val="0"/>
        <w:rPr>
          <w:rFonts w:ascii="Helvetica Neue" w:hAnsi="Helvetica Neue" w:cs="Helvetica Neue"/>
          <w:color w:val="000000" w:themeColor="text1"/>
          <w:lang w:val="ru-RU"/>
        </w:rPr>
      </w:pPr>
    </w:p>
    <w:p w14:paraId="124D0893" w14:textId="53518E05" w:rsidR="00D171F5" w:rsidRDefault="00D171F5" w:rsidP="002F24B4">
      <w:pPr>
        <w:rPr>
          <w:rFonts w:ascii="Helvetica Neue" w:hAnsi="Helvetica Neue" w:cs="Helvetica Neue"/>
          <w:color w:val="000000"/>
          <w:lang w:val="ru-RU"/>
        </w:rPr>
      </w:pPr>
      <w:r w:rsidRPr="00D171F5">
        <w:rPr>
          <w:rFonts w:ascii="Helvetica Neue" w:hAnsi="Helvetica Neue" w:cs="Helvetica Neue"/>
          <w:color w:val="000000"/>
          <w:lang w:val="ru-RU"/>
        </w:rPr>
        <w:t xml:space="preserve">* данные </w:t>
      </w:r>
      <w:hyperlink r:id="rId7" w:history="1">
        <w:r w:rsidRPr="00D171F5">
          <w:rPr>
            <w:rFonts w:ascii="Helvetica Neue" w:hAnsi="Helvetica Neue" w:cs="Helvetica Neue"/>
            <w:color w:val="000000"/>
            <w:lang w:val="ru-RU"/>
          </w:rPr>
          <w:t>https://take-profit.org/statistics/inflation-rate/</w:t>
        </w:r>
      </w:hyperlink>
    </w:p>
    <w:p w14:paraId="7AC22BD5" w14:textId="5DB8C84F" w:rsidR="00D171F5" w:rsidRPr="002D452C" w:rsidRDefault="00D171F5" w:rsidP="002F24B4">
      <w:pPr>
        <w:rPr>
          <w:rFonts w:ascii="Helvetica Neue" w:hAnsi="Helvetica Neue" w:cs="Helvetica Neue"/>
          <w:color w:val="A6A6A6" w:themeColor="background1" w:themeShade="A6"/>
          <w:lang w:val="ru-RU"/>
        </w:rPr>
      </w:pPr>
      <w:r w:rsidRPr="00D171F5">
        <w:rPr>
          <w:rFonts w:ascii="Helvetica Neue" w:hAnsi="Helvetica Neue" w:cs="Helvetica Neue"/>
          <w:color w:val="A6A6A6" w:themeColor="background1" w:themeShade="A6"/>
          <w:lang w:val="ru-RU"/>
        </w:rPr>
        <w:t>(</w:t>
      </w:r>
      <w:r w:rsidRPr="00D171F5">
        <w:rPr>
          <w:rFonts w:ascii="Helvetica Neue" w:hAnsi="Helvetica Neue" w:cs="Helvetica Neue"/>
          <w:color w:val="A6A6A6" w:themeColor="background1" w:themeShade="A6"/>
          <w:lang w:val="en-US"/>
        </w:rPr>
        <w:t>QR</w:t>
      </w:r>
      <w:r w:rsidRPr="002D452C">
        <w:rPr>
          <w:rFonts w:ascii="Helvetica Neue" w:hAnsi="Helvetica Neue" w:cs="Helvetica Neue"/>
          <w:color w:val="A6A6A6" w:themeColor="background1" w:themeShade="A6"/>
          <w:lang w:val="ru-RU"/>
        </w:rPr>
        <w:t>)</w:t>
      </w:r>
    </w:p>
    <w:p w14:paraId="14E97490" w14:textId="5B29876F" w:rsidR="00D171F5" w:rsidRPr="002D452C" w:rsidRDefault="00D171F5" w:rsidP="002F24B4">
      <w:pPr>
        <w:rPr>
          <w:rFonts w:ascii="Helvetica Neue" w:hAnsi="Helvetica Neue" w:cs="Helvetica Neue"/>
          <w:color w:val="A6A6A6" w:themeColor="background1" w:themeShade="A6"/>
          <w:lang w:val="ru-RU"/>
        </w:rPr>
      </w:pPr>
    </w:p>
    <w:p w14:paraId="633DA655" w14:textId="4F22F221" w:rsidR="00D171F5" w:rsidRPr="002D452C" w:rsidRDefault="00D171F5" w:rsidP="002F24B4">
      <w:pPr>
        <w:rPr>
          <w:rFonts w:ascii="Helvetica Neue" w:hAnsi="Helvetica Neue" w:cs="Helvetica Neue"/>
          <w:color w:val="A6A6A6" w:themeColor="background1" w:themeShade="A6"/>
          <w:lang w:val="ru-RU"/>
        </w:rPr>
      </w:pPr>
    </w:p>
    <w:p w14:paraId="0AAFC15F" w14:textId="139A03C6" w:rsidR="00D171F5" w:rsidRPr="002D452C" w:rsidRDefault="00D171F5" w:rsidP="002F24B4">
      <w:pPr>
        <w:rPr>
          <w:rFonts w:ascii="Helvetica Neue" w:hAnsi="Helvetica Neue" w:cs="Helvetica Neue"/>
          <w:color w:val="A6A6A6" w:themeColor="background1" w:themeShade="A6"/>
          <w:lang w:val="ru-RU"/>
        </w:rPr>
      </w:pPr>
    </w:p>
    <w:p w14:paraId="63B740A9" w14:textId="77777777" w:rsidR="00E6429A" w:rsidRDefault="00D171F5" w:rsidP="00D171F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lang w:val="ru-RU"/>
        </w:rPr>
      </w:pPr>
      <w:r w:rsidRPr="00D171F5">
        <w:rPr>
          <w:rFonts w:ascii="Helvetica Neue" w:hAnsi="Helvetica Neue" w:cs="Helvetica Neue"/>
          <w:b/>
          <w:bCs/>
          <w:color w:val="000000"/>
          <w:lang w:val="ru-RU"/>
        </w:rPr>
        <w:t>Сложный процент или капитализация процентов</w:t>
      </w:r>
    </w:p>
    <w:p w14:paraId="779E0A26" w14:textId="77777777" w:rsidR="00E6429A" w:rsidRDefault="00E6429A" w:rsidP="00D171F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lang w:val="ru-RU"/>
        </w:rPr>
      </w:pPr>
    </w:p>
    <w:p w14:paraId="3767BFC5" w14:textId="77777777" w:rsidR="00E6429A" w:rsidRDefault="00E6429A" w:rsidP="00D171F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ru-RU"/>
        </w:rPr>
      </w:pPr>
      <w:r>
        <w:rPr>
          <w:rFonts w:ascii="Helvetica Neue" w:hAnsi="Helvetica Neue" w:cs="Helvetica Neue"/>
          <w:color w:val="000000"/>
          <w:lang w:val="ru-RU"/>
        </w:rPr>
        <w:t>П</w:t>
      </w:r>
      <w:r w:rsidR="00D171F5" w:rsidRPr="00D171F5">
        <w:rPr>
          <w:rFonts w:ascii="Helvetica Neue" w:hAnsi="Helvetica Neue" w:cs="Helvetica Neue"/>
          <w:color w:val="000000"/>
          <w:lang w:val="ru-RU"/>
        </w:rPr>
        <w:t xml:space="preserve">ростыми словами – это начисление процента </w:t>
      </w:r>
    </w:p>
    <w:p w14:paraId="5194EC04" w14:textId="19ADB0E3" w:rsidR="00D171F5" w:rsidRPr="00E6429A" w:rsidRDefault="00D171F5" w:rsidP="00D171F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lang w:val="ru-RU"/>
        </w:rPr>
      </w:pPr>
      <w:r w:rsidRPr="00D171F5">
        <w:rPr>
          <w:rFonts w:ascii="Helvetica Neue" w:hAnsi="Helvetica Neue" w:cs="Helvetica Neue"/>
          <w:color w:val="000000"/>
          <w:lang w:val="ru-RU"/>
        </w:rPr>
        <w:t>на процент.</w:t>
      </w:r>
    </w:p>
    <w:p w14:paraId="168F877E" w14:textId="61774BA1" w:rsidR="00D171F5" w:rsidRDefault="00D171F5" w:rsidP="002F24B4">
      <w:pPr>
        <w:rPr>
          <w:rFonts w:ascii="Helvetica Neue" w:hAnsi="Helvetica Neue" w:cs="Helvetica Neue"/>
          <w:color w:val="A6A6A6" w:themeColor="background1" w:themeShade="A6"/>
          <w:lang w:val="ru-RU"/>
        </w:rPr>
      </w:pPr>
    </w:p>
    <w:p w14:paraId="5A7ADF53" w14:textId="77777777" w:rsidR="00E6429A" w:rsidRDefault="00D171F5" w:rsidP="00D171F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ru-RU"/>
        </w:rPr>
      </w:pPr>
      <w:r w:rsidRPr="00072B39">
        <w:rPr>
          <w:rFonts w:ascii="Helvetica Neue" w:hAnsi="Helvetica Neue" w:cs="Helvetica Neue"/>
          <w:color w:val="000000"/>
          <w:lang w:val="ru-RU"/>
        </w:rPr>
        <w:t xml:space="preserve">Капитализация позволяет добавить процент к </w:t>
      </w:r>
      <w:r>
        <w:rPr>
          <w:rFonts w:ascii="Helvetica Neue" w:hAnsi="Helvetica Neue" w:cs="Helvetica Neue"/>
          <w:color w:val="000000"/>
          <w:lang w:val="ru-RU"/>
        </w:rPr>
        <w:t xml:space="preserve">той </w:t>
      </w:r>
    </w:p>
    <w:p w14:paraId="5AF1E8CB" w14:textId="77777777" w:rsidR="00E6429A" w:rsidRDefault="00D171F5" w:rsidP="00D171F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ru-RU"/>
        </w:rPr>
      </w:pPr>
      <w:r>
        <w:rPr>
          <w:rFonts w:ascii="Helvetica Neue" w:hAnsi="Helvetica Neue" w:cs="Helvetica Neue"/>
          <w:color w:val="000000"/>
          <w:lang w:val="ru-RU"/>
        </w:rPr>
        <w:t>сумме, которая уже инвестирована.</w:t>
      </w:r>
      <w:r w:rsidRPr="00072B39">
        <w:rPr>
          <w:rFonts w:ascii="Helvetica Neue" w:hAnsi="Helvetica Neue" w:cs="Helvetica Neue"/>
          <w:color w:val="000000"/>
          <w:lang w:val="ru-RU"/>
        </w:rPr>
        <w:t xml:space="preserve"> Следующий </w:t>
      </w:r>
    </w:p>
    <w:p w14:paraId="7D61EFE5" w14:textId="77777777" w:rsidR="00E6429A" w:rsidRDefault="00D171F5" w:rsidP="00D171F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ru-RU"/>
        </w:rPr>
      </w:pPr>
      <w:r w:rsidRPr="00072B39">
        <w:rPr>
          <w:rFonts w:ascii="Helvetica Neue" w:hAnsi="Helvetica Neue" w:cs="Helvetica Neue"/>
          <w:color w:val="000000"/>
          <w:lang w:val="ru-RU"/>
        </w:rPr>
        <w:t xml:space="preserve">процент по графику уже будет идти на сумму тела </w:t>
      </w:r>
    </w:p>
    <w:p w14:paraId="01DF59EA" w14:textId="2E93368C" w:rsidR="00D171F5" w:rsidRDefault="00D171F5" w:rsidP="00D171F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ru-RU"/>
        </w:rPr>
      </w:pPr>
      <w:r w:rsidRPr="00072B39">
        <w:rPr>
          <w:rFonts w:ascii="Helvetica Neue" w:hAnsi="Helvetica Neue" w:cs="Helvetica Neue"/>
          <w:color w:val="000000"/>
          <w:lang w:val="ru-RU"/>
        </w:rPr>
        <w:t>с пред</w:t>
      </w:r>
      <w:r>
        <w:rPr>
          <w:rFonts w:ascii="Helvetica Neue" w:hAnsi="Helvetica Neue" w:cs="Helvetica Neue"/>
          <w:color w:val="000000"/>
          <w:lang w:val="ru-RU"/>
        </w:rPr>
        <w:t>ы</w:t>
      </w:r>
      <w:r w:rsidRPr="00072B39">
        <w:rPr>
          <w:rFonts w:ascii="Helvetica Neue" w:hAnsi="Helvetica Neue" w:cs="Helvetica Neue"/>
          <w:color w:val="000000"/>
          <w:lang w:val="ru-RU"/>
        </w:rPr>
        <w:t xml:space="preserve">дущими процентами. </w:t>
      </w:r>
    </w:p>
    <w:p w14:paraId="60A06C2E" w14:textId="77777777" w:rsidR="00E6429A" w:rsidRPr="00072B39" w:rsidRDefault="00E6429A" w:rsidP="00D171F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ru-RU"/>
        </w:rPr>
      </w:pPr>
    </w:p>
    <w:p w14:paraId="389D50DB" w14:textId="3E8C3CCE" w:rsidR="00D171F5" w:rsidRDefault="007324D0" w:rsidP="002F24B4">
      <w:pPr>
        <w:rPr>
          <w:rFonts w:ascii="Helvetica Neue" w:hAnsi="Helvetica Neue" w:cs="Helvetica Neue"/>
          <w:color w:val="A6A6A6" w:themeColor="background1" w:themeShade="A6"/>
          <w:lang w:val="ru-RU"/>
        </w:rPr>
      </w:pPr>
      <w:r>
        <w:rPr>
          <w:rFonts w:ascii="Helvetica Neue" w:hAnsi="Helvetica Neue" w:cs="Helvetica Neue"/>
          <w:noProof/>
          <w:color w:val="000000"/>
          <w:lang w:val="ru-RU"/>
        </w:rPr>
        <w:drawing>
          <wp:inline distT="0" distB="0" distL="0" distR="0" wp14:anchorId="1A22DC58" wp14:editId="2DB1DB89">
            <wp:extent cx="3158837" cy="205930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620" cy="206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Neue" w:hAnsi="Helvetica Neue" w:cs="Helvetica Neue"/>
          <w:color w:val="A6A6A6" w:themeColor="background1" w:themeShade="A6"/>
          <w:lang w:val="ru-RU"/>
        </w:rPr>
        <w:t>(</w:t>
      </w:r>
      <w:r w:rsidR="00E6429A">
        <w:rPr>
          <w:rFonts w:ascii="Helvetica Neue" w:hAnsi="Helvetica Neue" w:cs="Helvetica Neue"/>
          <w:color w:val="A6A6A6" w:themeColor="background1" w:themeShade="A6"/>
          <w:lang w:val="ru-RU"/>
        </w:rPr>
        <w:t>обрезать снизу источник и если получится, поставить график справа от текста, который выше)</w:t>
      </w:r>
    </w:p>
    <w:p w14:paraId="48AEC6BB" w14:textId="77777777" w:rsidR="00E6429A" w:rsidRDefault="00E6429A" w:rsidP="002F24B4">
      <w:pPr>
        <w:rPr>
          <w:rFonts w:ascii="Helvetica Neue" w:hAnsi="Helvetica Neue" w:cs="Helvetica Neue"/>
          <w:color w:val="A6A6A6" w:themeColor="background1" w:themeShade="A6"/>
          <w:lang w:val="ru-RU"/>
        </w:rPr>
      </w:pPr>
    </w:p>
    <w:p w14:paraId="332FF0FE" w14:textId="513D17DD" w:rsidR="00D93635" w:rsidRDefault="00D93635" w:rsidP="002F24B4">
      <w:pPr>
        <w:rPr>
          <w:rFonts w:ascii="Helvetica Neue" w:hAnsi="Helvetica Neue" w:cs="Helvetica Neue"/>
          <w:color w:val="A6A6A6" w:themeColor="background1" w:themeShade="A6"/>
          <w:lang w:val="ru-RU"/>
        </w:rPr>
      </w:pPr>
    </w:p>
    <w:p w14:paraId="5B780DEC" w14:textId="26ED358D" w:rsidR="00D93635" w:rsidRPr="003D742B" w:rsidRDefault="00D93635" w:rsidP="00D93635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lang w:val="ru-RU"/>
        </w:rPr>
      </w:pPr>
      <w:r>
        <w:rPr>
          <w:rFonts w:ascii="Helvetica Neue" w:hAnsi="Helvetica Neue" w:cs="Helvetica Neue"/>
          <w:color w:val="000000"/>
          <w:lang w:val="ru-RU"/>
        </w:rPr>
        <w:t xml:space="preserve">! </w:t>
      </w:r>
      <w:r w:rsidRPr="00072B39">
        <w:rPr>
          <w:rFonts w:ascii="Helvetica Neue" w:hAnsi="Helvetica Neue" w:cs="Helvetica Neue"/>
          <w:color w:val="000000"/>
          <w:lang w:val="ru-RU"/>
        </w:rPr>
        <w:t>Важность регулярного инвестирования заключается в том,</w:t>
      </w:r>
      <w:r>
        <w:rPr>
          <w:rFonts w:ascii="Helvetica Neue" w:hAnsi="Helvetica Neue" w:cs="Helvetica Neue"/>
          <w:color w:val="000000"/>
          <w:lang w:val="ru-RU"/>
        </w:rPr>
        <w:t xml:space="preserve"> </w:t>
      </w:r>
      <w:proofErr w:type="gramStart"/>
      <w:r>
        <w:rPr>
          <w:rFonts w:ascii="Helvetica Neue" w:hAnsi="Helvetica Neue" w:cs="Helvetica Neue"/>
          <w:color w:val="000000"/>
          <w:lang w:val="ru-RU"/>
        </w:rPr>
        <w:t>ч</w:t>
      </w:r>
      <w:r w:rsidRPr="00072B39">
        <w:rPr>
          <w:rFonts w:ascii="Helvetica Neue" w:hAnsi="Helvetica Neue" w:cs="Helvetica Neue"/>
          <w:color w:val="000000"/>
          <w:lang w:val="ru-RU"/>
        </w:rPr>
        <w:t>то</w:t>
      </w:r>
      <w:proofErr w:type="gramEnd"/>
      <w:r w:rsidRPr="00072B39">
        <w:rPr>
          <w:rFonts w:ascii="Helvetica Neue" w:hAnsi="Helvetica Neue" w:cs="Helvetica Neue"/>
          <w:color w:val="000000"/>
          <w:lang w:val="ru-RU"/>
        </w:rPr>
        <w:t xml:space="preserve"> подобрав для себя удобную регулярность вложений, </w:t>
      </w:r>
      <w:r w:rsidRPr="00E6177B">
        <w:rPr>
          <w:rFonts w:ascii="Helvetica Neue" w:hAnsi="Helvetica Neue" w:cs="Helvetica Neue"/>
          <w:color w:val="000000"/>
          <w:lang w:val="ru-RU"/>
        </w:rPr>
        <w:t>Вы сможете увидеть как работает Сложный процент только при стабильном инвестировании и через время.</w:t>
      </w:r>
    </w:p>
    <w:p w14:paraId="27BB0016" w14:textId="77777777" w:rsidR="00D93635" w:rsidRPr="00072B39" w:rsidRDefault="00D93635" w:rsidP="00D936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ru-RU"/>
        </w:rPr>
      </w:pPr>
    </w:p>
    <w:p w14:paraId="4BFF0E4E" w14:textId="4C896425" w:rsidR="00D93635" w:rsidRDefault="00D93635" w:rsidP="00D936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ru-RU"/>
        </w:rPr>
      </w:pPr>
      <w:r w:rsidRPr="00072B39">
        <w:rPr>
          <w:rFonts w:ascii="Helvetica Neue" w:hAnsi="Helvetica Neue" w:cs="Helvetica Neue"/>
          <w:color w:val="000000"/>
          <w:lang w:val="ru-RU"/>
        </w:rPr>
        <w:t>То есть, именно дисциплина и следования вашего личного Инвестиционного плана по достижению поставленных целей, приведет к тем суммам, которые Вы ожидаете.</w:t>
      </w:r>
    </w:p>
    <w:p w14:paraId="4DD3C2CC" w14:textId="4FE4E067" w:rsidR="00D93635" w:rsidRDefault="00D93635" w:rsidP="00D936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ru-RU"/>
        </w:rPr>
      </w:pPr>
    </w:p>
    <w:p w14:paraId="30856258" w14:textId="081A8DEF" w:rsidR="00D93635" w:rsidRDefault="00D93635" w:rsidP="00D93635">
      <w:pPr>
        <w:rPr>
          <w:rFonts w:ascii="Helvetica Neue" w:hAnsi="Helvetica Neue" w:cs="Helvetica Neue"/>
          <w:color w:val="000000"/>
          <w:lang w:val="ru-RU"/>
        </w:rPr>
      </w:pPr>
      <w:r w:rsidRPr="00D93635">
        <w:rPr>
          <w:rFonts w:ascii="Helvetica Neue" w:hAnsi="Helvetica Neue" w:cs="Helvetica Neue"/>
          <w:color w:val="000000"/>
          <w:lang w:val="ru-RU"/>
        </w:rPr>
        <w:t xml:space="preserve">Поэтому рекомендуется рассматривать инвестирование как долгосрочный и стабильный инструмент. </w:t>
      </w:r>
    </w:p>
    <w:p w14:paraId="7DC3B3A1" w14:textId="57CF3554" w:rsidR="00D93635" w:rsidRDefault="00D93635" w:rsidP="00D93635">
      <w:pPr>
        <w:rPr>
          <w:rFonts w:ascii="Helvetica Neue" w:hAnsi="Helvetica Neue" w:cs="Helvetica Neue"/>
          <w:color w:val="000000"/>
          <w:lang w:val="ru-RU"/>
        </w:rPr>
      </w:pPr>
    </w:p>
    <w:p w14:paraId="433DAB83" w14:textId="2FE98BD2" w:rsidR="00D93635" w:rsidRDefault="00D93635" w:rsidP="00D93635">
      <w:pPr>
        <w:rPr>
          <w:rFonts w:ascii="Helvetica Neue" w:hAnsi="Helvetica Neue" w:cs="Helvetica Neue"/>
          <w:color w:val="000000"/>
          <w:lang w:val="ru-RU"/>
        </w:rPr>
      </w:pPr>
    </w:p>
    <w:p w14:paraId="57279DE7" w14:textId="77777777" w:rsidR="00D93635" w:rsidRPr="00D93635" w:rsidRDefault="00D93635" w:rsidP="00D93635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Helvetica Neue" w:hAnsi="Helvetica Neue" w:cs="Helvetica Neue"/>
          <w:color w:val="000000"/>
          <w:lang w:val="ru-RU"/>
        </w:rPr>
        <w:t xml:space="preserve">Диверсификация - </w:t>
      </w:r>
      <w:r w:rsidRPr="00D93635">
        <w:rPr>
          <w:rFonts w:ascii="PT Sans" w:eastAsia="Times New Roman" w:hAnsi="PT Sans" w:cs="Times New Roman"/>
          <w:color w:val="2C2C2C"/>
          <w:shd w:val="clear" w:color="auto" w:fill="FFFFFF"/>
          <w:lang w:eastAsia="ru-RU"/>
        </w:rPr>
        <w:t>инвестирование средств в разные активы с целью снижения рисков. При этом в идеале снижение риска должно минимально влиять на доходность портфеля.</w:t>
      </w:r>
    </w:p>
    <w:p w14:paraId="2DA5B8DA" w14:textId="59E9C38F" w:rsidR="00D93635" w:rsidRDefault="00D93635" w:rsidP="00D93635">
      <w:pPr>
        <w:rPr>
          <w:rFonts w:ascii="Helvetica Neue" w:hAnsi="Helvetica Neue" w:cs="Helvetica Neue"/>
          <w:color w:val="000000"/>
        </w:rPr>
      </w:pPr>
    </w:p>
    <w:p w14:paraId="78001BA3" w14:textId="3731427D" w:rsidR="00D93635" w:rsidRDefault="00D93635" w:rsidP="00D93635">
      <w:pPr>
        <w:rPr>
          <w:rFonts w:ascii="Helvetica Neue" w:hAnsi="Helvetica Neue" w:cs="Helvetica Neue"/>
          <w:color w:val="000000"/>
        </w:rPr>
      </w:pPr>
    </w:p>
    <w:p w14:paraId="77D07C11" w14:textId="495AE8A6" w:rsidR="00D93635" w:rsidRDefault="00D93635" w:rsidP="00D93635">
      <w:pPr>
        <w:rPr>
          <w:rFonts w:ascii="Arial" w:hAnsi="Arial" w:cs="Arial"/>
          <w:color w:val="000000" w:themeColor="text1"/>
          <w:lang w:val="ru-RU"/>
        </w:rPr>
      </w:pPr>
      <w:r>
        <w:rPr>
          <w:rFonts w:ascii="Helvetica Neue" w:hAnsi="Helvetica Neue" w:cs="Helvetica Neue"/>
          <w:color w:val="000000"/>
          <w:lang w:val="ru-RU"/>
        </w:rPr>
        <w:t xml:space="preserve">Риски - </w:t>
      </w:r>
      <w:r>
        <w:rPr>
          <w:rFonts w:ascii="Arial" w:hAnsi="Arial" w:cs="Arial"/>
          <w:color w:val="000000" w:themeColor="text1"/>
          <w:lang w:val="ru-RU"/>
        </w:rPr>
        <w:t>важно понимать, что какой бы инструмент инвестирования вы не выбрали, всегда возможны какие-либо риски. Для уменьшения этих рисков отлично подходит диверсификация.</w:t>
      </w:r>
    </w:p>
    <w:p w14:paraId="0DDB9BFD" w14:textId="3CFBF4EE" w:rsidR="00D93635" w:rsidRDefault="00D93635" w:rsidP="00D93635">
      <w:pPr>
        <w:rPr>
          <w:rFonts w:ascii="Arial" w:hAnsi="Arial" w:cs="Arial"/>
          <w:color w:val="000000" w:themeColor="text1"/>
          <w:lang w:val="ru-RU"/>
        </w:rPr>
      </w:pPr>
    </w:p>
    <w:p w14:paraId="28F014E5" w14:textId="77777777" w:rsidR="00D93635" w:rsidRPr="00D93635" w:rsidRDefault="00D93635" w:rsidP="00D93635">
      <w:pPr>
        <w:rPr>
          <w:rFonts w:ascii="Helvetica Neue" w:hAnsi="Helvetica Neue" w:cs="Helvetica Neue"/>
          <w:color w:val="000000"/>
          <w:lang w:val="ru-RU"/>
        </w:rPr>
      </w:pPr>
    </w:p>
    <w:p w14:paraId="1A81B686" w14:textId="77777777" w:rsidR="00D93635" w:rsidRPr="00072B39" w:rsidRDefault="00D93635" w:rsidP="00D93635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lang w:val="ru-RU"/>
        </w:rPr>
      </w:pPr>
    </w:p>
    <w:p w14:paraId="2FC96017" w14:textId="3480D659" w:rsidR="00D93635" w:rsidRPr="00E6177B" w:rsidRDefault="00E6177B" w:rsidP="002F24B4">
      <w:pPr>
        <w:rPr>
          <w:rFonts w:ascii="Helvetica Neue" w:hAnsi="Helvetica Neue" w:cs="Helvetica Neue"/>
          <w:b/>
          <w:bCs/>
          <w:color w:val="000000" w:themeColor="text1"/>
          <w:lang w:val="ru-RU"/>
        </w:rPr>
      </w:pPr>
      <w:r w:rsidRPr="00E6177B">
        <w:rPr>
          <w:rFonts w:ascii="Helvetica Neue" w:hAnsi="Helvetica Neue" w:cs="Helvetica Neue"/>
          <w:b/>
          <w:bCs/>
          <w:color w:val="000000" w:themeColor="text1"/>
          <w:lang w:val="ru-RU"/>
        </w:rPr>
        <w:t>Финансовая математика:</w:t>
      </w:r>
    </w:p>
    <w:p w14:paraId="4DABDDE9" w14:textId="556D1BB8" w:rsidR="00E6177B" w:rsidRDefault="00E6177B" w:rsidP="002F24B4">
      <w:pPr>
        <w:rPr>
          <w:rFonts w:ascii="Helvetica Neue" w:hAnsi="Helvetica Neue" w:cs="Helvetica Neue"/>
          <w:color w:val="A6A6A6" w:themeColor="background1" w:themeShade="A6"/>
          <w:lang w:val="ru-RU"/>
        </w:rPr>
      </w:pPr>
    </w:p>
    <w:p w14:paraId="37A90D0B" w14:textId="7C77B4AE" w:rsidR="00E6177B" w:rsidRDefault="00E6177B" w:rsidP="00E6177B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Формула будущей стоимости (считаем стоимость цели в будущем с учётом инфляции)</w:t>
      </w:r>
    </w:p>
    <w:p w14:paraId="55CD4725" w14:textId="175B753E" w:rsidR="00E6177B" w:rsidRDefault="00E6177B" w:rsidP="002F24B4">
      <w:pPr>
        <w:rPr>
          <w:rFonts w:ascii="Helvetica Neue" w:hAnsi="Helvetica Neue" w:cs="Helvetica Neue"/>
          <w:color w:val="A6A6A6" w:themeColor="background1" w:themeShade="A6"/>
          <w:lang w:val="ru-RU"/>
        </w:rPr>
      </w:pPr>
    </w:p>
    <w:p w14:paraId="47576729" w14:textId="0E7234AD" w:rsidR="00E6177B" w:rsidRDefault="00E6177B" w:rsidP="00E6177B">
      <w:pPr>
        <w:rPr>
          <w:rFonts w:ascii="Times New Roman" w:eastAsia="Times New Roman" w:hAnsi="Times New Roman" w:cs="Times New Roman"/>
          <w:color w:val="000000" w:themeColor="text1"/>
          <w:shd w:val="clear" w:color="auto" w:fill="889D00"/>
          <w:vertAlign w:val="superscript"/>
          <w:lang w:val="ru-RU" w:eastAsia="ru-RU"/>
        </w:rPr>
      </w:pPr>
      <w:bookmarkStart w:id="0" w:name="OLE_LINK1"/>
      <w:r w:rsidRPr="003E4C5B">
        <w:rPr>
          <w:rFonts w:ascii="Times New Roman" w:eastAsia="Times New Roman" w:hAnsi="Times New Roman" w:cs="Times New Roman"/>
          <w:color w:val="000000" w:themeColor="text1"/>
          <w:highlight w:val="lightGray"/>
          <w:u w:val="single"/>
          <w:shd w:val="clear" w:color="auto" w:fill="889D00"/>
          <w:lang w:val="en-US" w:eastAsia="ru-RU"/>
        </w:rPr>
        <w:t>FV</w:t>
      </w:r>
      <w:bookmarkEnd w:id="0"/>
      <w:r w:rsidRPr="003E4C5B">
        <w:rPr>
          <w:rFonts w:ascii="Times New Roman" w:eastAsia="Times New Roman" w:hAnsi="Times New Roman" w:cs="Times New Roman"/>
          <w:color w:val="000000" w:themeColor="text1"/>
          <w:highlight w:val="lightGray"/>
          <w:shd w:val="clear" w:color="auto" w:fill="889D00"/>
          <w:lang w:eastAsia="ru-RU"/>
        </w:rPr>
        <w:t> = </w:t>
      </w:r>
      <w:r w:rsidRPr="003E4C5B">
        <w:rPr>
          <w:rFonts w:ascii="Times New Roman" w:eastAsia="Times New Roman" w:hAnsi="Times New Roman" w:cs="Times New Roman"/>
          <w:color w:val="000000" w:themeColor="text1"/>
          <w:highlight w:val="lightGray"/>
          <w:shd w:val="clear" w:color="auto" w:fill="889D00"/>
          <w:lang w:val="en-US" w:eastAsia="ru-RU"/>
        </w:rPr>
        <w:t>PV</w:t>
      </w:r>
      <w:r w:rsidRPr="003E4C5B">
        <w:rPr>
          <w:rFonts w:ascii="Times New Roman" w:eastAsia="Times New Roman" w:hAnsi="Times New Roman" w:cs="Times New Roman"/>
          <w:color w:val="000000" w:themeColor="text1"/>
          <w:highlight w:val="lightGray"/>
          <w:shd w:val="clear" w:color="auto" w:fill="889D00"/>
          <w:lang w:eastAsia="ru-RU"/>
        </w:rPr>
        <w:t>* (1+</w:t>
      </w:r>
      <w:proofErr w:type="spellStart"/>
      <w:proofErr w:type="gramStart"/>
      <w:r w:rsidRPr="003E4C5B">
        <w:rPr>
          <w:rFonts w:ascii="Times New Roman" w:eastAsia="Times New Roman" w:hAnsi="Times New Roman" w:cs="Times New Roman"/>
          <w:color w:val="000000" w:themeColor="text1"/>
          <w:highlight w:val="lightGray"/>
          <w:shd w:val="clear" w:color="auto" w:fill="889D00"/>
          <w:lang w:val="en-US" w:eastAsia="ru-RU"/>
        </w:rPr>
        <w:t>i</w:t>
      </w:r>
      <w:proofErr w:type="spellEnd"/>
      <w:r w:rsidRPr="003E4C5B">
        <w:rPr>
          <w:rFonts w:ascii="Times New Roman" w:eastAsia="Times New Roman" w:hAnsi="Times New Roman" w:cs="Times New Roman"/>
          <w:color w:val="000000" w:themeColor="text1"/>
          <w:highlight w:val="lightGray"/>
          <w:shd w:val="clear" w:color="auto" w:fill="889D00"/>
          <w:lang w:eastAsia="ru-RU"/>
        </w:rPr>
        <w:t>)</w:t>
      </w:r>
      <w:r w:rsidRPr="003E4C5B">
        <w:rPr>
          <w:rFonts w:ascii="Times New Roman" w:eastAsia="Times New Roman" w:hAnsi="Times New Roman" w:cs="Times New Roman"/>
          <w:color w:val="000000" w:themeColor="text1"/>
          <w:highlight w:val="lightGray"/>
          <w:shd w:val="clear" w:color="auto" w:fill="889D00"/>
          <w:vertAlign w:val="superscript"/>
          <w:lang w:val="en-US" w:eastAsia="ru-RU"/>
        </w:rPr>
        <w:t>n</w:t>
      </w:r>
      <w:proofErr w:type="gramEnd"/>
      <w:r w:rsidRPr="00BE40B1">
        <w:rPr>
          <w:rFonts w:ascii="Times New Roman" w:eastAsia="Times New Roman" w:hAnsi="Times New Roman" w:cs="Times New Roman"/>
          <w:color w:val="000000" w:themeColor="text1"/>
          <w:shd w:val="clear" w:color="auto" w:fill="889D00"/>
          <w:vertAlign w:val="superscript"/>
          <w:lang w:val="ru-RU" w:eastAsia="ru-RU"/>
        </w:rPr>
        <w:t xml:space="preserve"> </w:t>
      </w:r>
    </w:p>
    <w:p w14:paraId="4E5B9AF4" w14:textId="77777777" w:rsidR="00E6177B" w:rsidRDefault="00E6177B" w:rsidP="00E6177B">
      <w:pPr>
        <w:rPr>
          <w:rFonts w:ascii="Times New Roman" w:eastAsia="Times New Roman" w:hAnsi="Times New Roman" w:cs="Times New Roman"/>
          <w:color w:val="000000" w:themeColor="text1"/>
          <w:shd w:val="clear" w:color="auto" w:fill="889D00"/>
          <w:vertAlign w:val="superscript"/>
          <w:lang w:val="ru-RU" w:eastAsia="ru-RU"/>
        </w:rPr>
      </w:pPr>
    </w:p>
    <w:p w14:paraId="556BD685" w14:textId="7B777D67" w:rsidR="00E6177B" w:rsidRPr="00E6177B" w:rsidRDefault="00E6177B" w:rsidP="00E6177B">
      <w:pPr>
        <w:rPr>
          <w:rFonts w:ascii="Arial" w:hAnsi="Arial" w:cs="Arial"/>
          <w:color w:val="A6A6A6" w:themeColor="background1" w:themeShade="A6"/>
          <w:lang w:val="ru-RU"/>
        </w:rPr>
      </w:pPr>
      <w:r w:rsidRPr="00E6177B">
        <w:rPr>
          <w:rFonts w:ascii="Arial" w:hAnsi="Arial" w:cs="Arial"/>
          <w:color w:val="A6A6A6" w:themeColor="background1" w:themeShade="A6"/>
          <w:lang w:val="ru-RU"/>
        </w:rPr>
        <w:t>(формулы сделать крупными, красиво</w:t>
      </w:r>
      <w:r w:rsidR="007324D0">
        <w:rPr>
          <w:rFonts w:ascii="Arial" w:hAnsi="Arial" w:cs="Arial"/>
          <w:color w:val="A6A6A6" w:themeColor="background1" w:themeShade="A6"/>
          <w:lang w:val="ru-RU"/>
        </w:rPr>
        <w:t xml:space="preserve"> и одинаковыми</w:t>
      </w:r>
      <w:r w:rsidRPr="00E6177B">
        <w:rPr>
          <w:rFonts w:ascii="Arial" w:hAnsi="Arial" w:cs="Arial"/>
          <w:color w:val="A6A6A6" w:themeColor="background1" w:themeShade="A6"/>
          <w:lang w:val="ru-RU"/>
        </w:rPr>
        <w:t>)</w:t>
      </w:r>
    </w:p>
    <w:p w14:paraId="7F1D6F5A" w14:textId="77777777" w:rsidR="00E6177B" w:rsidRPr="00BE40B1" w:rsidRDefault="00E6177B" w:rsidP="00E6177B">
      <w:pPr>
        <w:rPr>
          <w:rFonts w:ascii="Times New Roman" w:eastAsia="Times New Roman" w:hAnsi="Times New Roman" w:cs="Times New Roman"/>
          <w:color w:val="000000" w:themeColor="text1"/>
          <w:shd w:val="clear" w:color="auto" w:fill="889D00"/>
          <w:vertAlign w:val="superscript"/>
          <w:lang w:val="ru-RU" w:eastAsia="ru-RU"/>
        </w:rPr>
      </w:pPr>
    </w:p>
    <w:p w14:paraId="2745B945" w14:textId="77777777" w:rsidR="00E6177B" w:rsidRDefault="00E6177B" w:rsidP="00E6177B">
      <w:pPr>
        <w:rPr>
          <w:rFonts w:ascii="Times New Roman" w:eastAsia="Times New Roman" w:hAnsi="Times New Roman" w:cs="Times New Roman"/>
          <w:color w:val="000000" w:themeColor="text1"/>
          <w:lang w:val="ru-RU" w:eastAsia="ru-RU"/>
        </w:rPr>
      </w:pPr>
      <w:r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FV</w:t>
      </w:r>
      <w:r w:rsidRPr="003E4C5B">
        <w:rPr>
          <w:rFonts w:ascii="Times New Roman" w:eastAsia="Times New Roman" w:hAnsi="Times New Roman" w:cs="Times New Roman"/>
          <w:color w:val="000000" w:themeColor="text1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future</w:t>
      </w:r>
      <w:r w:rsidRPr="003E4C5B">
        <w:rPr>
          <w:rFonts w:ascii="Times New Roman" w:eastAsia="Times New Roman" w:hAnsi="Times New Roman" w:cs="Times New Roman"/>
          <w:color w:val="000000" w:themeColor="text1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value</w:t>
      </w:r>
      <w:r w:rsidRPr="003E4C5B">
        <w:rPr>
          <w:rFonts w:ascii="Times New Roman" w:eastAsia="Times New Roman" w:hAnsi="Times New Roman" w:cs="Times New Roman"/>
          <w:color w:val="000000" w:themeColor="text1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lang w:val="ru-RU" w:eastAsia="ru-RU"/>
        </w:rPr>
        <w:t>цена</w:t>
      </w:r>
      <w:r w:rsidRPr="003E4C5B">
        <w:rPr>
          <w:rFonts w:ascii="Times New Roman" w:eastAsia="Times New Roman" w:hAnsi="Times New Roman" w:cs="Times New Roman"/>
          <w:color w:val="000000" w:themeColor="text1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lang w:val="ru-RU" w:eastAsia="ru-RU"/>
        </w:rPr>
        <w:t>в будущем</w:t>
      </w:r>
    </w:p>
    <w:p w14:paraId="38E1635C" w14:textId="77777777" w:rsidR="00E6177B" w:rsidRDefault="00E6177B" w:rsidP="00E6177B">
      <w:pPr>
        <w:rPr>
          <w:rFonts w:ascii="Times New Roman" w:eastAsia="Times New Roman" w:hAnsi="Times New Roman" w:cs="Times New Roman"/>
          <w:color w:val="000000" w:themeColor="text1"/>
          <w:lang w:val="ru-RU" w:eastAsia="ru-RU"/>
        </w:rPr>
      </w:pPr>
      <w:r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PV</w:t>
      </w:r>
      <w:r w:rsidRPr="00BE40B1">
        <w:rPr>
          <w:rFonts w:ascii="Times New Roman" w:eastAsia="Times New Roman" w:hAnsi="Times New Roman" w:cs="Times New Roman"/>
          <w:color w:val="000000" w:themeColor="text1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lang w:val="ru-RU" w:eastAsia="ru-RU"/>
        </w:rPr>
        <w:t xml:space="preserve">– </w:t>
      </w:r>
      <w:r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present</w:t>
      </w:r>
      <w:r w:rsidRPr="00BE40B1">
        <w:rPr>
          <w:rFonts w:ascii="Times New Roman" w:eastAsia="Times New Roman" w:hAnsi="Times New Roman" w:cs="Times New Roman"/>
          <w:color w:val="000000" w:themeColor="text1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value</w:t>
      </w:r>
      <w:r w:rsidRPr="00BE40B1">
        <w:rPr>
          <w:rFonts w:ascii="Times New Roman" w:eastAsia="Times New Roman" w:hAnsi="Times New Roman" w:cs="Times New Roman"/>
          <w:color w:val="000000" w:themeColor="text1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lang w:val="ru-RU" w:eastAsia="ru-RU"/>
        </w:rPr>
        <w:t>настоящая цена</w:t>
      </w:r>
    </w:p>
    <w:p w14:paraId="39AD8B5A" w14:textId="77777777" w:rsidR="00E6177B" w:rsidRDefault="00E6177B" w:rsidP="00E6177B">
      <w:pPr>
        <w:rPr>
          <w:rFonts w:ascii="Times New Roman" w:eastAsia="Times New Roman" w:hAnsi="Times New Roman" w:cs="Times New Roman"/>
          <w:color w:val="000000" w:themeColor="text1"/>
          <w:lang w:val="ru-RU" w:eastAsia="ru-RU"/>
        </w:rPr>
      </w:pPr>
      <w:r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</w:t>
      </w:r>
      <w:r w:rsidRPr="00BE40B1">
        <w:rPr>
          <w:rFonts w:ascii="Times New Roman" w:eastAsia="Times New Roman" w:hAnsi="Times New Roman" w:cs="Times New Roman"/>
          <w:color w:val="000000" w:themeColor="text1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lang w:val="ru-RU" w:eastAsia="ru-RU"/>
        </w:rPr>
        <w:t>количество лет</w:t>
      </w:r>
    </w:p>
    <w:p w14:paraId="51C7C7BF" w14:textId="77777777" w:rsidR="00E6177B" w:rsidRDefault="00E6177B" w:rsidP="00E6177B">
      <w:pPr>
        <w:rPr>
          <w:rFonts w:ascii="Times New Roman" w:eastAsia="Times New Roman" w:hAnsi="Times New Roman" w:cs="Times New Roman"/>
          <w:color w:val="000000" w:themeColor="text1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3E4C5B">
        <w:rPr>
          <w:rFonts w:ascii="Times New Roman" w:eastAsia="Times New Roman" w:hAnsi="Times New Roman" w:cs="Times New Roman"/>
          <w:color w:val="000000" w:themeColor="text1"/>
          <w:lang w:val="ru-RU" w:eastAsia="ru-RU"/>
        </w:rPr>
        <w:t xml:space="preserve"> –</w:t>
      </w:r>
      <w:r>
        <w:rPr>
          <w:rFonts w:ascii="Times New Roman" w:eastAsia="Times New Roman" w:hAnsi="Times New Roman" w:cs="Times New Roman"/>
          <w:color w:val="000000" w:themeColor="text1"/>
          <w:lang w:val="ru-RU" w:eastAsia="ru-RU"/>
        </w:rPr>
        <w:t xml:space="preserve"> уровень инфляции</w:t>
      </w:r>
    </w:p>
    <w:p w14:paraId="7846D23C" w14:textId="77777777" w:rsidR="00E6177B" w:rsidRDefault="00E6177B" w:rsidP="00E6177B">
      <w:pPr>
        <w:rPr>
          <w:rFonts w:ascii="Times New Roman" w:eastAsia="Times New Roman" w:hAnsi="Times New Roman" w:cs="Times New Roman"/>
          <w:color w:val="000000" w:themeColor="text1"/>
          <w:lang w:val="ru-RU" w:eastAsia="ru-RU"/>
        </w:rPr>
      </w:pPr>
    </w:p>
    <w:p w14:paraId="4FFC3E8F" w14:textId="77777777" w:rsidR="00E6177B" w:rsidRPr="003E4C5B" w:rsidRDefault="00E6177B" w:rsidP="00E6177B">
      <w:pPr>
        <w:rPr>
          <w:rFonts w:ascii="Times New Roman" w:eastAsia="Times New Roman" w:hAnsi="Times New Roman" w:cs="Times New Roman"/>
          <w:color w:val="000000" w:themeColor="text1"/>
          <w:lang w:val="ru-RU" w:eastAsia="ru-RU"/>
        </w:rPr>
      </w:pPr>
      <w:r>
        <w:rPr>
          <w:rFonts w:ascii="Times New Roman" w:eastAsia="Times New Roman" w:hAnsi="Times New Roman" w:cs="Times New Roman"/>
          <w:color w:val="000000" w:themeColor="text1"/>
          <w:lang w:val="ru-RU" w:eastAsia="ru-RU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3E4C5B">
        <w:rPr>
          <w:rFonts w:ascii="Times New Roman" w:eastAsia="Times New Roman" w:hAnsi="Times New Roman" w:cs="Times New Roman"/>
          <w:color w:val="000000" w:themeColor="text1"/>
          <w:lang w:val="ru-RU" w:eastAsia="ru-RU"/>
        </w:rPr>
        <w:t>= 10%</w:t>
      </w:r>
      <w:r>
        <w:rPr>
          <w:rFonts w:ascii="Times New Roman" w:eastAsia="Times New Roman" w:hAnsi="Times New Roman" w:cs="Times New Roman"/>
          <w:color w:val="000000" w:themeColor="text1"/>
          <w:lang w:val="ru-RU" w:eastAsia="ru-RU"/>
        </w:rPr>
        <w:t>, то в формулу мы вставляем такой формат: 0,1</w:t>
      </w:r>
    </w:p>
    <w:p w14:paraId="2AAD9315" w14:textId="2B544EC5" w:rsidR="00E6177B" w:rsidRDefault="00E6177B" w:rsidP="002F24B4">
      <w:pPr>
        <w:rPr>
          <w:rFonts w:ascii="Helvetica Neue" w:hAnsi="Helvetica Neue" w:cs="Helvetica Neue"/>
          <w:color w:val="A6A6A6" w:themeColor="background1" w:themeShade="A6"/>
          <w:lang w:val="ru-RU"/>
        </w:rPr>
      </w:pPr>
    </w:p>
    <w:p w14:paraId="68512E42" w14:textId="0D95C4D9" w:rsidR="00E6177B" w:rsidRPr="00E6177B" w:rsidRDefault="00E6177B" w:rsidP="00E6177B">
      <w:pPr>
        <w:pStyle w:val="a3"/>
        <w:numPr>
          <w:ilvl w:val="0"/>
          <w:numId w:val="7"/>
        </w:numPr>
        <w:rPr>
          <w:lang w:val="ru-RU"/>
        </w:rPr>
      </w:pPr>
      <w:r w:rsidRPr="00E6177B">
        <w:rPr>
          <w:lang w:val="ru-RU"/>
        </w:rPr>
        <w:t>Формула суммы регулярных платежей (считаем какую сумму нужно вносить для достижения цели)</w:t>
      </w:r>
    </w:p>
    <w:p w14:paraId="5CCF5CCF" w14:textId="2CA6D4CF" w:rsidR="00E6177B" w:rsidRDefault="00E6177B" w:rsidP="00E6177B">
      <w:pPr>
        <w:pStyle w:val="a3"/>
        <w:rPr>
          <w:lang w:val="ru-RU"/>
        </w:rPr>
      </w:pPr>
    </w:p>
    <w:p w14:paraId="173EDD1F" w14:textId="61B5B285" w:rsidR="00E6177B" w:rsidRDefault="00E6177B" w:rsidP="00E6177B">
      <w:pPr>
        <w:pStyle w:val="a3"/>
        <w:rPr>
          <w:lang w:val="ru-RU"/>
        </w:rPr>
      </w:pPr>
    </w:p>
    <w:p w14:paraId="128E845E" w14:textId="7712802C" w:rsidR="00E6177B" w:rsidRDefault="00E6177B" w:rsidP="00E6177B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B016DEE" wp14:editId="10E3326F">
            <wp:extent cx="1398174" cy="772357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351" cy="78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C0C80" w14:textId="06FE3045" w:rsidR="00E6177B" w:rsidRDefault="00E6177B" w:rsidP="00E6177B">
      <w:pPr>
        <w:rPr>
          <w:lang w:val="ru-RU"/>
        </w:rPr>
      </w:pPr>
    </w:p>
    <w:p w14:paraId="608E7F56" w14:textId="18B5A583" w:rsidR="00E6177B" w:rsidRPr="00E6177B" w:rsidRDefault="00E6177B" w:rsidP="00E6177B">
      <w:pPr>
        <w:rPr>
          <w:color w:val="A6A6A6" w:themeColor="background1" w:themeShade="A6"/>
          <w:lang w:val="ru-RU"/>
        </w:rPr>
      </w:pPr>
      <w:r w:rsidRPr="00E6177B">
        <w:rPr>
          <w:color w:val="A6A6A6" w:themeColor="background1" w:themeShade="A6"/>
          <w:lang w:val="ru-RU"/>
        </w:rPr>
        <w:t>(аналогично предыдущей)</w:t>
      </w:r>
    </w:p>
    <w:p w14:paraId="0B9B5488" w14:textId="610692E3" w:rsidR="00E6177B" w:rsidRDefault="00E6177B" w:rsidP="00E6177B">
      <w:pPr>
        <w:rPr>
          <w:lang w:val="ru-RU"/>
        </w:rPr>
      </w:pPr>
    </w:p>
    <w:p w14:paraId="34648DCB" w14:textId="77777777" w:rsidR="00E6177B" w:rsidRDefault="00E6177B" w:rsidP="00E6177B">
      <w:pPr>
        <w:rPr>
          <w:lang w:val="ru-RU"/>
        </w:rPr>
      </w:pPr>
      <w:r>
        <w:rPr>
          <w:lang w:val="en-US"/>
        </w:rPr>
        <w:lastRenderedPageBreak/>
        <w:t>R</w:t>
      </w:r>
      <w:r w:rsidRPr="003E4C5B">
        <w:rPr>
          <w:lang w:val="ru-RU"/>
        </w:rPr>
        <w:t xml:space="preserve"> – </w:t>
      </w:r>
      <w:r>
        <w:rPr>
          <w:lang w:val="ru-RU"/>
        </w:rPr>
        <w:t>сумма регулярных (годовых!) внесений,</w:t>
      </w:r>
    </w:p>
    <w:p w14:paraId="10A069D5" w14:textId="77777777" w:rsidR="00E6177B" w:rsidRDefault="00E6177B" w:rsidP="00E6177B">
      <w:pPr>
        <w:rPr>
          <w:lang w:val="ru-RU"/>
        </w:rPr>
      </w:pPr>
      <w:proofErr w:type="spellStart"/>
      <w:r>
        <w:rPr>
          <w:lang w:val="en-US"/>
        </w:rPr>
        <w:t>i</w:t>
      </w:r>
      <w:proofErr w:type="spellEnd"/>
      <w:r w:rsidRPr="00BE40B1">
        <w:rPr>
          <w:lang w:val="ru-RU"/>
        </w:rPr>
        <w:t xml:space="preserve"> – </w:t>
      </w:r>
      <w:r>
        <w:rPr>
          <w:lang w:val="ru-RU"/>
        </w:rPr>
        <w:t>ставка доходности (процент)</w:t>
      </w:r>
    </w:p>
    <w:p w14:paraId="58441C5D" w14:textId="77777777" w:rsidR="00E6177B" w:rsidRDefault="00E6177B" w:rsidP="00E6177B">
      <w:pPr>
        <w:rPr>
          <w:lang w:val="ru-RU"/>
        </w:rPr>
      </w:pPr>
      <w:r>
        <w:rPr>
          <w:lang w:val="ru-RU"/>
        </w:rPr>
        <w:t xml:space="preserve">Если хотим узнать сколько нужно вносить в месяц, делим </w:t>
      </w:r>
      <w:r>
        <w:rPr>
          <w:lang w:val="en-US"/>
        </w:rPr>
        <w:t>R</w:t>
      </w:r>
      <w:r w:rsidRPr="003E4C5B">
        <w:rPr>
          <w:lang w:val="ru-RU"/>
        </w:rPr>
        <w:t>/12</w:t>
      </w:r>
    </w:p>
    <w:p w14:paraId="4800F806" w14:textId="5A810E36" w:rsidR="00E6177B" w:rsidRPr="003E4C5B" w:rsidRDefault="00E6177B" w:rsidP="00E6177B">
      <w:pPr>
        <w:rPr>
          <w:lang w:val="ru-RU"/>
        </w:rPr>
      </w:pPr>
      <w:r>
        <w:rPr>
          <w:lang w:val="ru-RU"/>
        </w:rPr>
        <w:t xml:space="preserve">Раз в полгода, делим </w:t>
      </w:r>
      <w:r>
        <w:rPr>
          <w:lang w:val="en-US"/>
        </w:rPr>
        <w:t>R</w:t>
      </w:r>
      <w:r w:rsidRPr="003E4C5B">
        <w:rPr>
          <w:lang w:val="ru-RU"/>
        </w:rPr>
        <w:t xml:space="preserve">/2 </w:t>
      </w:r>
      <w:r>
        <w:rPr>
          <w:lang w:val="ru-RU"/>
        </w:rPr>
        <w:t>и так далее</w:t>
      </w:r>
    </w:p>
    <w:p w14:paraId="543DF21E" w14:textId="77777777" w:rsidR="00E6177B" w:rsidRPr="00E6177B" w:rsidRDefault="00E6177B" w:rsidP="00E6177B">
      <w:pPr>
        <w:rPr>
          <w:lang w:val="ru-RU"/>
        </w:rPr>
      </w:pPr>
    </w:p>
    <w:p w14:paraId="77FBF58F" w14:textId="569CAB5B" w:rsidR="00E6177B" w:rsidRDefault="00E6177B" w:rsidP="00E6177B">
      <w:pPr>
        <w:rPr>
          <w:lang w:val="ru-RU"/>
        </w:rPr>
      </w:pPr>
    </w:p>
    <w:p w14:paraId="53669E98" w14:textId="77777777" w:rsidR="00730447" w:rsidRDefault="00730447" w:rsidP="00E6177B">
      <w:pPr>
        <w:rPr>
          <w:lang w:val="ru-RU"/>
        </w:rPr>
      </w:pPr>
    </w:p>
    <w:p w14:paraId="60FBDF3F" w14:textId="1F3CD7D8" w:rsidR="00E6177B" w:rsidRPr="00730447" w:rsidRDefault="00345FC5" w:rsidP="00E6177B">
      <w:pPr>
        <w:rPr>
          <w:rFonts w:ascii="AppleSystemUIFont" w:hAnsi="AppleSystemUIFont" w:cs="AppleSystemUIFont"/>
          <w:b/>
          <w:bCs/>
          <w:sz w:val="26"/>
          <w:szCs w:val="26"/>
          <w:lang w:val="ru-RU"/>
        </w:rPr>
      </w:pPr>
      <w:r w:rsidRPr="00730447">
        <w:rPr>
          <w:b/>
          <w:bCs/>
          <w:lang w:val="ru-RU"/>
        </w:rPr>
        <w:t xml:space="preserve">Правило 72 </w:t>
      </w:r>
      <w:r w:rsidRPr="00730447">
        <w:rPr>
          <w:rFonts w:ascii="AppleSystemUIFont" w:hAnsi="AppleSystemUIFont" w:cs="AppleSystemUIFont"/>
          <w:b/>
          <w:bCs/>
          <w:sz w:val="26"/>
          <w:szCs w:val="26"/>
          <w:lang w:val="ru-RU"/>
        </w:rPr>
        <w:t>и Правило 115</w:t>
      </w:r>
    </w:p>
    <w:p w14:paraId="7C313901" w14:textId="0764DCC5" w:rsidR="00345FC5" w:rsidRDefault="00345FC5" w:rsidP="00E6177B">
      <w:pPr>
        <w:rPr>
          <w:rFonts w:ascii="AppleSystemUIFont" w:hAnsi="AppleSystemUIFont" w:cs="AppleSystemUIFont"/>
          <w:sz w:val="26"/>
          <w:szCs w:val="26"/>
          <w:lang w:val="ru-RU"/>
        </w:rPr>
      </w:pPr>
    </w:p>
    <w:p w14:paraId="6F198EDB" w14:textId="1A8D91C9" w:rsidR="00345FC5" w:rsidRDefault="00345FC5" w:rsidP="00345FC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>Это способ приблизительно определить, сколько времени потребуется для того, чтобы ваши инвестиции удвоились или утроились, или же наоборот - в случае с инфляцией - когда она "поглотит" половину или 2/3 ваших средств. Это не математически точный способ</w:t>
      </w:r>
      <w:r>
        <w:rPr>
          <w:rFonts w:ascii="Cambria" w:hAnsi="Cambria" w:cs="Apple Color Emoji"/>
          <w:sz w:val="26"/>
          <w:szCs w:val="26"/>
          <w:lang w:val="ru-RU"/>
        </w:rPr>
        <w:t xml:space="preserve">. </w:t>
      </w:r>
      <w:r>
        <w:rPr>
          <w:rFonts w:ascii="AppleSystemUIFont" w:hAnsi="AppleSystemUIFont" w:cs="AppleSystemUIFont"/>
          <w:sz w:val="26"/>
          <w:szCs w:val="26"/>
          <w:lang w:val="ru-RU"/>
        </w:rPr>
        <w:t>Правила полезны для быстрой финансовой оценки ситуации и понимания сложных процентов.</w:t>
      </w:r>
    </w:p>
    <w:p w14:paraId="4376195A" w14:textId="428A5E18" w:rsidR="00345FC5" w:rsidRDefault="00345FC5" w:rsidP="00E6177B">
      <w:pPr>
        <w:rPr>
          <w:rFonts w:ascii="AppleSystemUIFont" w:hAnsi="AppleSystemUIFont" w:cs="AppleSystemUIFont"/>
          <w:sz w:val="26"/>
          <w:szCs w:val="26"/>
          <w:lang w:val="ru-RU"/>
        </w:rPr>
      </w:pPr>
    </w:p>
    <w:p w14:paraId="6362090B" w14:textId="4301E1C2" w:rsidR="00345FC5" w:rsidRDefault="00345FC5" w:rsidP="00E6177B">
      <w:pPr>
        <w:rPr>
          <w:rFonts w:ascii="AppleSystemUIFont" w:hAnsi="AppleSystemUIFont" w:cs="AppleSystemUIFont"/>
          <w:sz w:val="26"/>
          <w:szCs w:val="26"/>
          <w:lang w:val="ru-RU"/>
        </w:rPr>
      </w:pPr>
    </w:p>
    <w:p w14:paraId="6221F064" w14:textId="40132557" w:rsidR="00345FC5" w:rsidRDefault="00345FC5" w:rsidP="00345FC5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  <w:r w:rsidRPr="00345FC5">
        <w:rPr>
          <w:rFonts w:ascii="AppleSystemUIFont" w:hAnsi="AppleSystemUIFont" w:cs="AppleSystemUIFont"/>
          <w:b/>
          <w:bCs/>
          <w:sz w:val="26"/>
          <w:szCs w:val="26"/>
          <w:lang w:val="ru-RU"/>
        </w:rPr>
        <w:t>Правило 72</w:t>
      </w:r>
      <w:r>
        <w:rPr>
          <w:rFonts w:ascii="AppleSystemUIFont" w:hAnsi="AppleSystemUIFont" w:cs="AppleSystemUIFont"/>
          <w:sz w:val="26"/>
          <w:szCs w:val="26"/>
          <w:lang w:val="ru-RU"/>
        </w:rPr>
        <w:t>: "72 / процентная ставка = количество лет для удвоения инвестиций"</w:t>
      </w:r>
    </w:p>
    <w:p w14:paraId="3A3EA57F" w14:textId="398C40E4" w:rsidR="00345FC5" w:rsidRDefault="00345FC5" w:rsidP="00E6177B">
      <w:pPr>
        <w:rPr>
          <w:color w:val="A6A6A6" w:themeColor="background1" w:themeShade="A6"/>
          <w:lang w:val="ru-RU"/>
        </w:rPr>
      </w:pPr>
      <w:r w:rsidRPr="00345FC5">
        <w:rPr>
          <w:color w:val="A6A6A6" w:themeColor="background1" w:themeShade="A6"/>
          <w:lang w:val="ru-RU"/>
        </w:rPr>
        <w:t>(тут надо сделать формулой: 72 делить на процентную ставку = количество лет для удвоения инвестиций)</w:t>
      </w:r>
    </w:p>
    <w:p w14:paraId="54A22CD7" w14:textId="6C9F0EEB" w:rsidR="00345FC5" w:rsidRDefault="00345FC5" w:rsidP="00E6177B">
      <w:pPr>
        <w:rPr>
          <w:color w:val="A6A6A6" w:themeColor="background1" w:themeShade="A6"/>
          <w:lang w:val="ru-RU"/>
        </w:rPr>
      </w:pPr>
    </w:p>
    <w:p w14:paraId="2D0C2CE8" w14:textId="789B4F60" w:rsidR="00345FC5" w:rsidRDefault="00345FC5" w:rsidP="00E6177B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Пример:</w:t>
      </w:r>
    </w:p>
    <w:p w14:paraId="79412150" w14:textId="52A7FB9D" w:rsidR="00345FC5" w:rsidRDefault="00345FC5" w:rsidP="00E6177B">
      <w:pPr>
        <w:rPr>
          <w:color w:val="000000" w:themeColor="text1"/>
          <w:lang w:val="ru-RU"/>
        </w:rPr>
      </w:pPr>
    </w:p>
    <w:p w14:paraId="116C9220" w14:textId="2047854B" w:rsidR="00345FC5" w:rsidRDefault="00345FC5" w:rsidP="00E6177B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Как быстро удвоится </w:t>
      </w:r>
      <w:r w:rsidRPr="00345FC5">
        <w:rPr>
          <w:color w:val="000000" w:themeColor="text1"/>
          <w:lang w:val="ru-RU"/>
        </w:rPr>
        <w:t>$100</w:t>
      </w:r>
      <w:r>
        <w:rPr>
          <w:color w:val="000000" w:themeColor="text1"/>
          <w:lang w:val="en-US"/>
        </w:rPr>
        <w:t> </w:t>
      </w:r>
      <w:r w:rsidRPr="00345FC5">
        <w:rPr>
          <w:color w:val="000000" w:themeColor="text1"/>
          <w:lang w:val="ru-RU"/>
        </w:rPr>
        <w:t xml:space="preserve">000 </w:t>
      </w:r>
      <w:r>
        <w:rPr>
          <w:color w:val="000000" w:themeColor="text1"/>
          <w:lang w:val="ru-RU"/>
        </w:rPr>
        <w:t>при разных вариантах инвестирования?</w:t>
      </w:r>
    </w:p>
    <w:p w14:paraId="72D14CBC" w14:textId="6279B4DE" w:rsidR="00345FC5" w:rsidRDefault="00345FC5" w:rsidP="00E6177B">
      <w:pPr>
        <w:rPr>
          <w:color w:val="000000" w:themeColor="text1"/>
          <w:lang w:val="ru-RU"/>
        </w:rPr>
      </w:pPr>
    </w:p>
    <w:p w14:paraId="721C8A21" w14:textId="59D0507D" w:rsidR="00345FC5" w:rsidRDefault="00345FC5" w:rsidP="00345FC5">
      <w:pPr>
        <w:pStyle w:val="a3"/>
        <w:numPr>
          <w:ilvl w:val="0"/>
          <w:numId w:val="9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Депозит в банке по 1% годовых</w:t>
      </w:r>
    </w:p>
    <w:p w14:paraId="27ACA600" w14:textId="5D4EC658" w:rsidR="00345FC5" w:rsidRDefault="00345FC5" w:rsidP="00345FC5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72</w:t>
      </w:r>
      <w:r>
        <w:rPr>
          <w:color w:val="000000" w:themeColor="text1"/>
          <w:lang w:val="en-US"/>
        </w:rPr>
        <w:t xml:space="preserve">/1 = </w:t>
      </w:r>
      <w:r>
        <w:rPr>
          <w:color w:val="000000" w:themeColor="text1"/>
          <w:lang w:val="ru-RU"/>
        </w:rPr>
        <w:t>72</w:t>
      </w:r>
    </w:p>
    <w:p w14:paraId="321C02D3" w14:textId="77A51EDB" w:rsidR="00345FC5" w:rsidRDefault="00345FC5" w:rsidP="00345FC5">
      <w:pPr>
        <w:rPr>
          <w:color w:val="000000" w:themeColor="text1"/>
          <w:lang w:val="ru-RU"/>
        </w:rPr>
      </w:pPr>
    </w:p>
    <w:p w14:paraId="149DBF55" w14:textId="74AF39B7" w:rsidR="00345FC5" w:rsidRDefault="00345FC5" w:rsidP="00345FC5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Через 72 года </w:t>
      </w:r>
      <w:r w:rsidRPr="00345FC5">
        <w:rPr>
          <w:color w:val="000000" w:themeColor="text1"/>
          <w:lang w:val="ru-RU"/>
        </w:rPr>
        <w:t>$100</w:t>
      </w:r>
      <w:r>
        <w:rPr>
          <w:color w:val="000000" w:themeColor="text1"/>
          <w:lang w:val="en-US"/>
        </w:rPr>
        <w:t> </w:t>
      </w:r>
      <w:r w:rsidRPr="00345FC5">
        <w:rPr>
          <w:color w:val="000000" w:themeColor="text1"/>
          <w:lang w:val="ru-RU"/>
        </w:rPr>
        <w:t xml:space="preserve">000 </w:t>
      </w:r>
      <w:r>
        <w:rPr>
          <w:color w:val="000000" w:themeColor="text1"/>
          <w:lang w:val="ru-RU"/>
        </w:rPr>
        <w:t xml:space="preserve">на депозите превратиться в </w:t>
      </w:r>
      <w:r w:rsidRPr="00345FC5">
        <w:rPr>
          <w:color w:val="000000" w:themeColor="text1"/>
          <w:lang w:val="ru-RU"/>
        </w:rPr>
        <w:t>$200</w:t>
      </w:r>
      <w:r>
        <w:rPr>
          <w:color w:val="000000" w:themeColor="text1"/>
          <w:lang w:val="ru-RU"/>
        </w:rPr>
        <w:t> </w:t>
      </w:r>
      <w:r w:rsidRPr="00345FC5">
        <w:rPr>
          <w:color w:val="000000" w:themeColor="text1"/>
          <w:lang w:val="ru-RU"/>
        </w:rPr>
        <w:t>000.</w:t>
      </w:r>
    </w:p>
    <w:p w14:paraId="01460C55" w14:textId="032C8442" w:rsidR="00345FC5" w:rsidRDefault="00345FC5" w:rsidP="00345FC5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Обратите внимание, тут не предусмотрен подсчет налогов</w:t>
      </w:r>
    </w:p>
    <w:p w14:paraId="5DDA9A36" w14:textId="265AF957" w:rsidR="00345FC5" w:rsidRDefault="00345FC5" w:rsidP="00345FC5">
      <w:pPr>
        <w:rPr>
          <w:color w:val="000000" w:themeColor="text1"/>
          <w:lang w:val="ru-RU"/>
        </w:rPr>
      </w:pPr>
    </w:p>
    <w:p w14:paraId="210C201F" w14:textId="68D63FDD" w:rsidR="00345FC5" w:rsidRDefault="00345FC5" w:rsidP="00345FC5">
      <w:pPr>
        <w:pStyle w:val="a3"/>
        <w:numPr>
          <w:ilvl w:val="0"/>
          <w:numId w:val="9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ОВГЗ (гос. Облигации Украины) под 3% годовых</w:t>
      </w:r>
    </w:p>
    <w:p w14:paraId="7E5CEC21" w14:textId="7FAD7AD6" w:rsidR="00345FC5" w:rsidRDefault="00345FC5" w:rsidP="00345FC5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72</w:t>
      </w:r>
      <w:r>
        <w:rPr>
          <w:color w:val="000000" w:themeColor="text1"/>
          <w:lang w:val="en-US"/>
        </w:rPr>
        <w:t xml:space="preserve">/3 = </w:t>
      </w:r>
      <w:r>
        <w:rPr>
          <w:color w:val="000000" w:themeColor="text1"/>
          <w:lang w:val="ru-RU"/>
        </w:rPr>
        <w:t>24 (года на удвоение суммы)</w:t>
      </w:r>
    </w:p>
    <w:p w14:paraId="3D4E6080" w14:textId="02D8D29D" w:rsidR="00345FC5" w:rsidRDefault="00345FC5" w:rsidP="00345FC5">
      <w:pPr>
        <w:rPr>
          <w:color w:val="000000" w:themeColor="text1"/>
          <w:lang w:val="ru-RU"/>
        </w:rPr>
      </w:pPr>
    </w:p>
    <w:p w14:paraId="531488C8" w14:textId="43883F6A" w:rsidR="00345FC5" w:rsidRPr="00345FC5" w:rsidRDefault="00345FC5" w:rsidP="00345FC5">
      <w:pPr>
        <w:pStyle w:val="a3"/>
        <w:numPr>
          <w:ilvl w:val="0"/>
          <w:numId w:val="9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Акции (за пример возьмем среднюю доходность индекса </w:t>
      </w:r>
      <w:r>
        <w:rPr>
          <w:color w:val="000000" w:themeColor="text1"/>
          <w:lang w:val="en-US"/>
        </w:rPr>
        <w:t>S</w:t>
      </w:r>
      <w:r w:rsidRPr="00345FC5">
        <w:rPr>
          <w:color w:val="000000" w:themeColor="text1"/>
          <w:lang w:val="ru-RU"/>
        </w:rPr>
        <w:t>&amp;</w:t>
      </w:r>
      <w:r>
        <w:rPr>
          <w:color w:val="000000" w:themeColor="text1"/>
          <w:lang w:val="en-US"/>
        </w:rPr>
        <w:t>P</w:t>
      </w:r>
      <w:r w:rsidRPr="00345FC5">
        <w:rPr>
          <w:color w:val="000000" w:themeColor="text1"/>
          <w:lang w:val="ru-RU"/>
        </w:rPr>
        <w:t xml:space="preserve"> 500) </w:t>
      </w:r>
      <w:r>
        <w:rPr>
          <w:color w:val="000000" w:themeColor="text1"/>
          <w:lang w:val="ru-RU"/>
        </w:rPr>
        <w:t>10% годовых</w:t>
      </w:r>
    </w:p>
    <w:p w14:paraId="248760DA" w14:textId="5CF5A6C3" w:rsidR="00345FC5" w:rsidRDefault="00345FC5" w:rsidP="00E6177B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72</w:t>
      </w:r>
      <w:r>
        <w:rPr>
          <w:color w:val="000000" w:themeColor="text1"/>
          <w:lang w:val="en-US"/>
        </w:rPr>
        <w:t>/</w:t>
      </w:r>
      <w:r>
        <w:rPr>
          <w:color w:val="000000" w:themeColor="text1"/>
          <w:lang w:val="ru-RU"/>
        </w:rPr>
        <w:t>10 = 7.2 (года для удвоения суммы)</w:t>
      </w:r>
    </w:p>
    <w:p w14:paraId="570B7E33" w14:textId="6EF551ED" w:rsidR="00345FC5" w:rsidRDefault="00345FC5" w:rsidP="00E6177B">
      <w:pPr>
        <w:rPr>
          <w:color w:val="000000" w:themeColor="text1"/>
          <w:lang w:val="ru-RU"/>
        </w:rPr>
      </w:pPr>
    </w:p>
    <w:p w14:paraId="0FD50C6A" w14:textId="1820B153" w:rsidR="00D40355" w:rsidRDefault="00345FC5" w:rsidP="00D40355">
      <w:pPr>
        <w:pStyle w:val="a3"/>
        <w:numPr>
          <w:ilvl w:val="0"/>
          <w:numId w:val="9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Если оставить </w:t>
      </w:r>
      <w:r w:rsidRPr="00345FC5">
        <w:rPr>
          <w:color w:val="000000" w:themeColor="text1"/>
          <w:lang w:val="ru-RU"/>
        </w:rPr>
        <w:t>$100</w:t>
      </w:r>
      <w:r>
        <w:rPr>
          <w:color w:val="000000" w:themeColor="text1"/>
          <w:lang w:val="en-US"/>
        </w:rPr>
        <w:t> </w:t>
      </w:r>
      <w:r w:rsidRPr="00345FC5">
        <w:rPr>
          <w:color w:val="000000" w:themeColor="text1"/>
          <w:lang w:val="ru-RU"/>
        </w:rPr>
        <w:t xml:space="preserve">000 </w:t>
      </w:r>
      <w:r>
        <w:rPr>
          <w:color w:val="000000" w:themeColor="text1"/>
          <w:lang w:val="ru-RU"/>
        </w:rPr>
        <w:t>наличными в сейфе</w:t>
      </w:r>
      <w:r w:rsidR="00D40355">
        <w:rPr>
          <w:color w:val="000000" w:themeColor="text1"/>
          <w:lang w:val="ru-RU"/>
        </w:rPr>
        <w:t xml:space="preserve"> (п</w:t>
      </w:r>
      <w:r w:rsidR="00D40355" w:rsidRPr="00D40355">
        <w:rPr>
          <w:color w:val="000000" w:themeColor="text1"/>
          <w:lang w:val="ru-RU"/>
        </w:rPr>
        <w:t>ри инфляции 5%</w:t>
      </w:r>
      <w:r w:rsidR="00D40355">
        <w:rPr>
          <w:color w:val="000000" w:themeColor="text1"/>
          <w:lang w:val="ru-RU"/>
        </w:rPr>
        <w:t xml:space="preserve"> в год)</w:t>
      </w:r>
    </w:p>
    <w:p w14:paraId="393F8AA1" w14:textId="0AC72B40" w:rsidR="00D40355" w:rsidRPr="00D40355" w:rsidRDefault="00D40355" w:rsidP="00D40355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72</w:t>
      </w:r>
      <w:r w:rsidRPr="00D40355">
        <w:rPr>
          <w:color w:val="000000" w:themeColor="text1"/>
          <w:lang w:val="ru-RU"/>
        </w:rPr>
        <w:t xml:space="preserve">/5 = </w:t>
      </w:r>
      <w:r>
        <w:rPr>
          <w:color w:val="000000" w:themeColor="text1"/>
          <w:lang w:val="ru-RU"/>
        </w:rPr>
        <w:t xml:space="preserve">14,4 (года на обесценивание суммы в 2 раза, до </w:t>
      </w:r>
      <w:r w:rsidRPr="00D40355">
        <w:rPr>
          <w:color w:val="000000" w:themeColor="text1"/>
          <w:lang w:val="ru-RU"/>
        </w:rPr>
        <w:t>$50</w:t>
      </w:r>
      <w:r>
        <w:rPr>
          <w:color w:val="000000" w:themeColor="text1"/>
          <w:lang w:val="ru-RU"/>
        </w:rPr>
        <w:t> </w:t>
      </w:r>
      <w:r w:rsidRPr="00D40355">
        <w:rPr>
          <w:color w:val="000000" w:themeColor="text1"/>
          <w:lang w:val="ru-RU"/>
        </w:rPr>
        <w:t>000)</w:t>
      </w:r>
    </w:p>
    <w:p w14:paraId="5C5EA405" w14:textId="01610E6E" w:rsidR="00E6177B" w:rsidRDefault="00E6177B" w:rsidP="00E6177B">
      <w:pPr>
        <w:pStyle w:val="a3"/>
        <w:rPr>
          <w:rFonts w:ascii="Helvetica Neue" w:hAnsi="Helvetica Neue" w:cs="Helvetica Neue"/>
          <w:color w:val="A6A6A6" w:themeColor="background1" w:themeShade="A6"/>
          <w:lang w:val="ru-RU"/>
        </w:rPr>
      </w:pPr>
    </w:p>
    <w:p w14:paraId="03734A50" w14:textId="78F682F4" w:rsidR="00D40355" w:rsidRDefault="00D40355" w:rsidP="00E6177B">
      <w:pPr>
        <w:pStyle w:val="a3"/>
        <w:rPr>
          <w:rFonts w:ascii="Helvetica Neue" w:hAnsi="Helvetica Neue" w:cs="Helvetica Neue"/>
          <w:color w:val="A6A6A6" w:themeColor="background1" w:themeShade="A6"/>
          <w:lang w:val="ru-RU"/>
        </w:rPr>
      </w:pPr>
    </w:p>
    <w:p w14:paraId="79CC9337" w14:textId="77777777" w:rsidR="00D40355" w:rsidRPr="008F1C1B" w:rsidRDefault="00D40355" w:rsidP="00D40355">
      <w:pPr>
        <w:autoSpaceDE w:val="0"/>
        <w:autoSpaceDN w:val="0"/>
        <w:adjustRightInd w:val="0"/>
        <w:rPr>
          <w:color w:val="000000" w:themeColor="text1"/>
          <w:lang w:val="ru-RU"/>
        </w:rPr>
      </w:pPr>
      <w:r w:rsidRPr="008F1C1B">
        <w:rPr>
          <w:color w:val="000000" w:themeColor="text1"/>
          <w:lang w:val="ru-RU"/>
        </w:rPr>
        <w:t>Правило 115</w:t>
      </w:r>
    </w:p>
    <w:p w14:paraId="3838A87B" w14:textId="09E5396F" w:rsidR="00D40355" w:rsidRPr="008F1C1B" w:rsidRDefault="00D40355" w:rsidP="00D40355">
      <w:pPr>
        <w:autoSpaceDE w:val="0"/>
        <w:autoSpaceDN w:val="0"/>
        <w:adjustRightInd w:val="0"/>
        <w:rPr>
          <w:color w:val="000000" w:themeColor="text1"/>
          <w:lang w:val="ru-RU"/>
        </w:rPr>
      </w:pPr>
      <w:r w:rsidRPr="008F1C1B">
        <w:rPr>
          <w:color w:val="000000" w:themeColor="text1"/>
          <w:lang w:val="ru-RU"/>
        </w:rPr>
        <w:t>Работает аналогично правилу 72, только считается количество лет для утроения</w:t>
      </w:r>
    </w:p>
    <w:p w14:paraId="70A44821" w14:textId="39D8FFB6" w:rsidR="00D40355" w:rsidRPr="008F1C1B" w:rsidRDefault="00D40355" w:rsidP="00D40355">
      <w:pPr>
        <w:autoSpaceDE w:val="0"/>
        <w:autoSpaceDN w:val="0"/>
        <w:adjustRightInd w:val="0"/>
        <w:rPr>
          <w:color w:val="000000" w:themeColor="text1"/>
          <w:lang w:val="ru-RU"/>
        </w:rPr>
      </w:pPr>
      <w:r w:rsidRPr="008F1C1B">
        <w:rPr>
          <w:color w:val="000000" w:themeColor="text1"/>
          <w:lang w:val="ru-RU"/>
        </w:rPr>
        <w:t>115 / процентная ставка = количество лет для утроения.</w:t>
      </w:r>
    </w:p>
    <w:p w14:paraId="54D6BF49" w14:textId="1BDF1ABF" w:rsidR="00D40355" w:rsidRPr="008F1C1B" w:rsidRDefault="00D40355" w:rsidP="00D40355">
      <w:pPr>
        <w:autoSpaceDE w:val="0"/>
        <w:autoSpaceDN w:val="0"/>
        <w:adjustRightInd w:val="0"/>
        <w:rPr>
          <w:color w:val="000000" w:themeColor="text1"/>
          <w:lang w:val="ru-RU"/>
        </w:rPr>
      </w:pPr>
      <w:r w:rsidRPr="008F1C1B">
        <w:rPr>
          <w:color w:val="000000" w:themeColor="text1"/>
          <w:lang w:val="ru-RU"/>
        </w:rPr>
        <w:t>(Сделать формулой)</w:t>
      </w:r>
    </w:p>
    <w:p w14:paraId="240AB034" w14:textId="588ABFF8" w:rsidR="00D40355" w:rsidRPr="008F1C1B" w:rsidRDefault="00D40355" w:rsidP="00D40355">
      <w:pPr>
        <w:rPr>
          <w:color w:val="000000" w:themeColor="text1"/>
          <w:lang w:val="ru-RU"/>
        </w:rPr>
      </w:pPr>
    </w:p>
    <w:p w14:paraId="5DF360A3" w14:textId="5CCF3B5C" w:rsidR="00C754CF" w:rsidRDefault="00C754CF" w:rsidP="00D40355">
      <w:pPr>
        <w:rPr>
          <w:rFonts w:ascii="Helvetica Neue" w:hAnsi="Helvetica Neue" w:cs="Helvetica Neue"/>
          <w:color w:val="A6A6A6" w:themeColor="background1" w:themeShade="A6"/>
          <w:lang w:val="ru-RU"/>
        </w:rPr>
      </w:pPr>
    </w:p>
    <w:p w14:paraId="152512B7" w14:textId="4A4BA53C" w:rsidR="00C754CF" w:rsidRDefault="00C754CF" w:rsidP="00D40355">
      <w:pPr>
        <w:rPr>
          <w:rFonts w:ascii="Helvetica Neue" w:hAnsi="Helvetica Neue" w:cs="Helvetica Neue"/>
          <w:color w:val="A6A6A6" w:themeColor="background1" w:themeShade="A6"/>
          <w:lang w:val="ru-RU"/>
        </w:rPr>
      </w:pPr>
    </w:p>
    <w:p w14:paraId="530ED5D3" w14:textId="7B2DD01F" w:rsidR="00C754CF" w:rsidRDefault="00C754CF" w:rsidP="00D40355">
      <w:pPr>
        <w:rPr>
          <w:rFonts w:ascii="Helvetica Neue" w:hAnsi="Helvetica Neue" w:cs="Helvetica Neue"/>
          <w:color w:val="A6A6A6" w:themeColor="background1" w:themeShade="A6"/>
          <w:lang w:val="ru-RU"/>
        </w:rPr>
      </w:pPr>
    </w:p>
    <w:p w14:paraId="2796389D" w14:textId="4906A28C" w:rsidR="00C754CF" w:rsidRDefault="00C754CF" w:rsidP="00D40355">
      <w:pPr>
        <w:rPr>
          <w:rFonts w:ascii="Helvetica Neue" w:hAnsi="Helvetica Neue" w:cs="Helvetica Neue"/>
          <w:color w:val="A6A6A6" w:themeColor="background1" w:themeShade="A6"/>
          <w:lang w:val="ru-RU"/>
        </w:rPr>
      </w:pPr>
    </w:p>
    <w:p w14:paraId="1E96A197" w14:textId="13C1D156" w:rsidR="00C754CF" w:rsidRDefault="00C754CF" w:rsidP="00D40355">
      <w:pPr>
        <w:rPr>
          <w:rFonts w:ascii="Helvetica Neue" w:hAnsi="Helvetica Neue" w:cs="Helvetica Neue"/>
          <w:color w:val="A6A6A6" w:themeColor="background1" w:themeShade="A6"/>
          <w:lang w:val="ru-RU"/>
        </w:rPr>
      </w:pPr>
    </w:p>
    <w:p w14:paraId="0D887B8E" w14:textId="298FBA43" w:rsidR="00C754CF" w:rsidRDefault="00C754CF" w:rsidP="00D40355">
      <w:pPr>
        <w:rPr>
          <w:color w:val="000000" w:themeColor="text1"/>
          <w:lang w:val="ru-RU"/>
        </w:rPr>
      </w:pPr>
      <w:r w:rsidRPr="00C754CF">
        <w:rPr>
          <w:color w:val="000000" w:themeColor="text1"/>
          <w:highlight w:val="yellow"/>
          <w:lang w:val="ru-RU"/>
        </w:rPr>
        <w:t>Урок 1.5. Кредитные обязательства</w:t>
      </w:r>
    </w:p>
    <w:p w14:paraId="09E96819" w14:textId="42E3174E" w:rsidR="00C754CF" w:rsidRDefault="00C754CF" w:rsidP="00D40355">
      <w:pPr>
        <w:rPr>
          <w:color w:val="000000" w:themeColor="text1"/>
          <w:lang w:val="ru-RU"/>
        </w:rPr>
      </w:pPr>
    </w:p>
    <w:p w14:paraId="1D01E6AD" w14:textId="20AD824C" w:rsidR="008F1C1B" w:rsidRDefault="008F1C1B" w:rsidP="00D40355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Хорошие кредиты </w:t>
      </w:r>
      <w:r w:rsidR="009F2189">
        <w:rPr>
          <w:color w:val="000000" w:themeColor="text1"/>
          <w:lang w:val="ru-RU"/>
        </w:rPr>
        <w:t xml:space="preserve">(редкий случай) </w:t>
      </w:r>
      <w:r>
        <w:rPr>
          <w:color w:val="000000" w:themeColor="text1"/>
          <w:lang w:val="ru-RU"/>
        </w:rPr>
        <w:t>– средства, которые окупятся: на развитие бизнеса</w:t>
      </w:r>
      <w:r w:rsidR="009F2189">
        <w:rPr>
          <w:color w:val="000000" w:themeColor="text1"/>
          <w:lang w:val="ru-RU"/>
        </w:rPr>
        <w:t xml:space="preserve"> и пр. вложения. Деньги делают </w:t>
      </w:r>
      <w:proofErr w:type="spellStart"/>
      <w:r w:rsidR="009F2189">
        <w:rPr>
          <w:color w:val="000000" w:themeColor="text1"/>
          <w:lang w:val="ru-RU"/>
        </w:rPr>
        <w:t>бОльшие</w:t>
      </w:r>
      <w:proofErr w:type="spellEnd"/>
      <w:r w:rsidR="009F2189">
        <w:rPr>
          <w:color w:val="000000" w:themeColor="text1"/>
          <w:lang w:val="ru-RU"/>
        </w:rPr>
        <w:t xml:space="preserve"> деньги, чем кредит и проценты по нему.</w:t>
      </w:r>
    </w:p>
    <w:p w14:paraId="3724C3D6" w14:textId="1879BE51" w:rsidR="009F2189" w:rsidRDefault="009F2189" w:rsidP="00D40355">
      <w:pPr>
        <w:rPr>
          <w:color w:val="000000" w:themeColor="text1"/>
          <w:lang w:val="ru-RU"/>
        </w:rPr>
      </w:pPr>
    </w:p>
    <w:p w14:paraId="1186DE2E" w14:textId="0F924EB3" w:rsidR="009F2189" w:rsidRDefault="009F2189" w:rsidP="00D40355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Плохие кредиты (частый случай): всё, что не приносит доход: покупка товаров, которые обесцениваются.</w:t>
      </w:r>
    </w:p>
    <w:p w14:paraId="7AE1E365" w14:textId="46DD86A3" w:rsidR="00BF0B02" w:rsidRDefault="00BF0B02" w:rsidP="00D40355">
      <w:pPr>
        <w:rPr>
          <w:color w:val="000000" w:themeColor="text1"/>
          <w:lang w:val="ru-RU"/>
        </w:rPr>
      </w:pPr>
    </w:p>
    <w:p w14:paraId="3B82F940" w14:textId="2AA0E484" w:rsidR="00BF0B02" w:rsidRDefault="00BF0B02" w:rsidP="00D40355">
      <w:pPr>
        <w:rPr>
          <w:color w:val="000000" w:themeColor="text1"/>
          <w:lang w:val="ru-RU"/>
        </w:rPr>
      </w:pPr>
    </w:p>
    <w:p w14:paraId="796B74BD" w14:textId="29818FED" w:rsidR="00BF0B02" w:rsidRDefault="00BF0B02" w:rsidP="00D40355">
      <w:pPr>
        <w:rPr>
          <w:color w:val="000000" w:themeColor="text1"/>
          <w:lang w:val="ru-RU"/>
        </w:rPr>
      </w:pPr>
      <w:r>
        <w:rPr>
          <w:noProof/>
          <w:color w:val="000000" w:themeColor="text1"/>
          <w:lang w:val="ru-RU"/>
        </w:rPr>
        <w:drawing>
          <wp:inline distT="0" distB="0" distL="0" distR="0" wp14:anchorId="6A7B3224" wp14:editId="5A452F4D">
            <wp:extent cx="2955290" cy="1911927"/>
            <wp:effectExtent l="0" t="0" r="381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088" cy="19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61DCA" w14:textId="1571BDBB" w:rsidR="00BF0B02" w:rsidRDefault="00BF0B02" w:rsidP="00D40355">
      <w:pPr>
        <w:rPr>
          <w:color w:val="000000" w:themeColor="text1"/>
          <w:lang w:val="ru-RU"/>
        </w:rPr>
      </w:pPr>
    </w:p>
    <w:p w14:paraId="47885F43" w14:textId="77777777" w:rsidR="00BF0B02" w:rsidRDefault="00BF0B02" w:rsidP="00D40355">
      <w:pPr>
        <w:rPr>
          <w:color w:val="000000" w:themeColor="text1"/>
          <w:lang w:val="ru-RU"/>
        </w:rPr>
      </w:pPr>
    </w:p>
    <w:p w14:paraId="70DB8627" w14:textId="77777777" w:rsidR="008F1C1B" w:rsidRDefault="008F1C1B" w:rsidP="00D40355">
      <w:pPr>
        <w:rPr>
          <w:color w:val="000000" w:themeColor="text1"/>
          <w:lang w:val="ru-RU"/>
        </w:rPr>
      </w:pPr>
    </w:p>
    <w:p w14:paraId="10FE898D" w14:textId="44423C2B" w:rsidR="00C754CF" w:rsidRDefault="002D452C" w:rsidP="00D40355">
      <w:p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Вопросы, на которые ЧЕСТНО должен ответить себе каждый, у кого есть проблемы с кредитами:</w:t>
      </w:r>
    </w:p>
    <w:p w14:paraId="3C0B08B3" w14:textId="0E599505" w:rsidR="002D452C" w:rsidRDefault="002D452C" w:rsidP="00D40355">
      <w:pPr>
        <w:rPr>
          <w:color w:val="000000" w:themeColor="text1"/>
          <w:lang w:val="ru-RU"/>
        </w:rPr>
      </w:pPr>
    </w:p>
    <w:p w14:paraId="0D4E5FCF" w14:textId="185BC047" w:rsidR="002D452C" w:rsidRPr="008F1C1B" w:rsidRDefault="002D452C" w:rsidP="002D452C">
      <w:pPr>
        <w:pStyle w:val="a3"/>
        <w:numPr>
          <w:ilvl w:val="0"/>
          <w:numId w:val="10"/>
        </w:numPr>
        <w:rPr>
          <w:color w:val="000000" w:themeColor="text1"/>
          <w:lang w:val="ru-RU"/>
        </w:rPr>
      </w:pPr>
      <w:r w:rsidRPr="008F1C1B">
        <w:rPr>
          <w:color w:val="000000" w:themeColor="text1"/>
          <w:lang w:val="ru-RU"/>
        </w:rPr>
        <w:t>«Почему я взял кредит(ы)?»</w:t>
      </w:r>
    </w:p>
    <w:p w14:paraId="56806EA9" w14:textId="1822257C" w:rsidR="002D452C" w:rsidRPr="008F1C1B" w:rsidRDefault="002D452C" w:rsidP="002D452C">
      <w:pPr>
        <w:rPr>
          <w:color w:val="000000" w:themeColor="text1"/>
          <w:lang w:val="ru-RU"/>
        </w:rPr>
      </w:pPr>
    </w:p>
    <w:p w14:paraId="7104C296" w14:textId="3202895B" w:rsidR="002D452C" w:rsidRPr="008F1C1B" w:rsidRDefault="002D452C" w:rsidP="002D452C">
      <w:pPr>
        <w:rPr>
          <w:color w:val="000000" w:themeColor="text1"/>
          <w:lang w:val="ru-RU"/>
        </w:rPr>
      </w:pPr>
      <w:r w:rsidRPr="008F1C1B">
        <w:rPr>
          <w:color w:val="000000" w:themeColor="text1"/>
          <w:lang w:val="ru-RU"/>
        </w:rPr>
        <w:t>Немного из психологии: важно понять истинную, глубинную причину.</w:t>
      </w:r>
    </w:p>
    <w:p w14:paraId="265C42E0" w14:textId="3C7E448C" w:rsidR="002D452C" w:rsidRPr="008F1C1B" w:rsidRDefault="002D452C" w:rsidP="002D452C">
      <w:pPr>
        <w:rPr>
          <w:color w:val="000000" w:themeColor="text1"/>
          <w:lang w:val="ru-RU"/>
        </w:rPr>
      </w:pPr>
    </w:p>
    <w:p w14:paraId="5318790A" w14:textId="287A6930" w:rsidR="002D452C" w:rsidRPr="008F1C1B" w:rsidRDefault="002D452C" w:rsidP="002D452C">
      <w:pPr>
        <w:rPr>
          <w:color w:val="000000" w:themeColor="text1"/>
          <w:lang w:val="ru-RU"/>
        </w:rPr>
      </w:pPr>
      <w:r w:rsidRPr="008F1C1B">
        <w:rPr>
          <w:color w:val="000000" w:themeColor="text1"/>
          <w:lang w:val="ru-RU"/>
        </w:rPr>
        <w:t>Примеры вопросов для понимания первопричины:</w:t>
      </w:r>
    </w:p>
    <w:p w14:paraId="7B222BED" w14:textId="77777777" w:rsidR="002D452C" w:rsidRPr="008F1C1B" w:rsidRDefault="002D452C" w:rsidP="002D452C">
      <w:pPr>
        <w:rPr>
          <w:color w:val="000000" w:themeColor="text1"/>
          <w:lang w:val="ru-RU"/>
        </w:rPr>
      </w:pPr>
    </w:p>
    <w:p w14:paraId="05EAE8CB" w14:textId="77777777" w:rsidR="002D452C" w:rsidRPr="008F1C1B" w:rsidRDefault="002D452C" w:rsidP="002D452C">
      <w:pPr>
        <w:rPr>
          <w:color w:val="000000" w:themeColor="text1"/>
          <w:lang w:val="ru-RU"/>
        </w:rPr>
      </w:pPr>
      <w:r w:rsidRPr="008F1C1B">
        <w:rPr>
          <w:color w:val="000000" w:themeColor="text1"/>
          <w:lang w:val="ru-RU"/>
        </w:rPr>
        <w:t>Почему мы покупаем то, что не можем себе позволить?</w:t>
      </w:r>
    </w:p>
    <w:p w14:paraId="49914BD1" w14:textId="3BEFB6E8" w:rsidR="002D452C" w:rsidRPr="008F1C1B" w:rsidRDefault="002D452C" w:rsidP="002D452C">
      <w:pPr>
        <w:rPr>
          <w:color w:val="000000" w:themeColor="text1"/>
          <w:lang w:val="ru-RU"/>
        </w:rPr>
      </w:pPr>
      <w:r w:rsidRPr="008F1C1B">
        <w:rPr>
          <w:color w:val="000000" w:themeColor="text1"/>
          <w:lang w:val="ru-RU"/>
        </w:rPr>
        <w:t>Было ли это сиюминутное желание, импульс?</w:t>
      </w:r>
    </w:p>
    <w:p w14:paraId="7648C40F" w14:textId="0E8A73B0" w:rsidR="002D452C" w:rsidRPr="008F1C1B" w:rsidRDefault="002D452C" w:rsidP="002D452C">
      <w:pPr>
        <w:rPr>
          <w:color w:val="000000" w:themeColor="text1"/>
          <w:lang w:val="ru-RU"/>
        </w:rPr>
      </w:pPr>
      <w:r w:rsidRPr="008F1C1B">
        <w:rPr>
          <w:color w:val="000000" w:themeColor="text1"/>
          <w:lang w:val="ru-RU"/>
        </w:rPr>
        <w:t>Почему для нас важно иметь это?</w:t>
      </w:r>
    </w:p>
    <w:p w14:paraId="7084F23D" w14:textId="17B07413" w:rsidR="002D452C" w:rsidRPr="008F1C1B" w:rsidRDefault="002D452C" w:rsidP="002D452C">
      <w:pPr>
        <w:rPr>
          <w:color w:val="000000" w:themeColor="text1"/>
          <w:lang w:val="ru-RU"/>
        </w:rPr>
      </w:pPr>
      <w:r w:rsidRPr="008F1C1B">
        <w:rPr>
          <w:color w:val="000000" w:themeColor="text1"/>
          <w:lang w:val="ru-RU"/>
        </w:rPr>
        <w:t>Хотим ли мы за счёт владения этим казаться лучше? Перед кем?</w:t>
      </w:r>
    </w:p>
    <w:p w14:paraId="6761B014" w14:textId="62A6BF37" w:rsidR="002D452C" w:rsidRPr="008F1C1B" w:rsidRDefault="002D452C" w:rsidP="002D452C">
      <w:pPr>
        <w:rPr>
          <w:color w:val="000000" w:themeColor="text1"/>
          <w:lang w:val="ru-RU"/>
        </w:rPr>
      </w:pPr>
      <w:r w:rsidRPr="008F1C1B">
        <w:rPr>
          <w:color w:val="000000" w:themeColor="text1"/>
          <w:lang w:val="ru-RU"/>
        </w:rPr>
        <w:t>Почему мы не чувствуем себя отлично и без этого?</w:t>
      </w:r>
    </w:p>
    <w:p w14:paraId="1DB69A10" w14:textId="77777777" w:rsidR="002D452C" w:rsidRDefault="002D452C" w:rsidP="00D40355">
      <w:pPr>
        <w:rPr>
          <w:color w:val="000000" w:themeColor="text1"/>
          <w:lang w:val="ru-RU"/>
        </w:rPr>
      </w:pPr>
    </w:p>
    <w:p w14:paraId="751C22E1" w14:textId="2B9478F2" w:rsidR="00C754CF" w:rsidRPr="002D452C" w:rsidRDefault="002D452C" w:rsidP="002D452C">
      <w:pPr>
        <w:pStyle w:val="a3"/>
        <w:numPr>
          <w:ilvl w:val="0"/>
          <w:numId w:val="10"/>
        </w:numPr>
        <w:rPr>
          <w:rFonts w:ascii="Helvetica Neue" w:hAnsi="Helvetica Neue" w:cs="Helvetica Neue"/>
          <w:color w:val="000000" w:themeColor="text1"/>
          <w:lang w:val="ru-RU"/>
        </w:rPr>
      </w:pPr>
      <w:r w:rsidRPr="002D452C">
        <w:rPr>
          <w:lang w:val="ru-RU"/>
        </w:rPr>
        <w:t>Почему у меня нет финансовой «подушки безопасности» (финансового резерва = накоплений), которая была нужна в тот момент и благодаря которой я не брал бы кредит?</w:t>
      </w:r>
    </w:p>
    <w:p w14:paraId="79F0A6FD" w14:textId="30EF9109" w:rsidR="002D452C" w:rsidRDefault="002D452C" w:rsidP="002D452C">
      <w:pPr>
        <w:rPr>
          <w:rFonts w:ascii="Helvetica Neue" w:hAnsi="Helvetica Neue" w:cs="Helvetica Neue"/>
          <w:color w:val="000000" w:themeColor="text1"/>
          <w:lang w:val="ru-RU"/>
        </w:rPr>
      </w:pPr>
    </w:p>
    <w:p w14:paraId="719BD64A" w14:textId="0BD3562E" w:rsidR="002D452C" w:rsidRDefault="002D452C" w:rsidP="002D452C">
      <w:pPr>
        <w:rPr>
          <w:lang w:val="ru-RU"/>
        </w:rPr>
      </w:pPr>
      <w:r>
        <w:rPr>
          <w:lang w:val="ru-RU"/>
        </w:rPr>
        <w:lastRenderedPageBreak/>
        <w:t xml:space="preserve">Финансовая «подушка безопасности» формируется не зависимо от того, есть кредиты или нет. </w:t>
      </w:r>
    </w:p>
    <w:p w14:paraId="457AEF85" w14:textId="2C30879D" w:rsidR="002D452C" w:rsidRDefault="002D452C" w:rsidP="002D452C">
      <w:pPr>
        <w:rPr>
          <w:lang w:val="ru-RU"/>
        </w:rPr>
      </w:pPr>
      <w:r>
        <w:rPr>
          <w:lang w:val="ru-RU"/>
        </w:rPr>
        <w:t>Накопление на неё может быть первой целью при формировании своего капитала.</w:t>
      </w:r>
    </w:p>
    <w:p w14:paraId="5CCF5552" w14:textId="2E070758" w:rsidR="002D452C" w:rsidRDefault="002D452C" w:rsidP="002D452C">
      <w:pPr>
        <w:rPr>
          <w:lang w:val="ru-RU"/>
        </w:rPr>
      </w:pPr>
      <w:r>
        <w:rPr>
          <w:lang w:val="ru-RU"/>
        </w:rPr>
        <w:t xml:space="preserve">Если её нет в Ваших целях, </w:t>
      </w:r>
      <w:r w:rsidR="00AC15D3">
        <w:rPr>
          <w:lang w:val="ru-RU"/>
        </w:rPr>
        <w:t>вернитесь к урокам ранее и внесите.</w:t>
      </w:r>
    </w:p>
    <w:p w14:paraId="5EB197F4" w14:textId="5E1F5570" w:rsidR="00AC15D3" w:rsidRDefault="00AC15D3" w:rsidP="002D452C">
      <w:pPr>
        <w:rPr>
          <w:lang w:val="ru-RU"/>
        </w:rPr>
      </w:pPr>
    </w:p>
    <w:p w14:paraId="731D95CE" w14:textId="54C4DBE9" w:rsidR="00AC15D3" w:rsidRPr="008F1C1B" w:rsidRDefault="00AC15D3" w:rsidP="002D452C">
      <w:pPr>
        <w:rPr>
          <w:lang w:val="ru-RU"/>
        </w:rPr>
      </w:pPr>
      <w:r w:rsidRPr="008F1C1B">
        <w:rPr>
          <w:lang w:val="ru-RU"/>
        </w:rPr>
        <w:t>Честные ответы себе на эти 2 вопроса помогут в будущем избежать оформления кредитов и уберечь от спонтанных покупок за кредитные средства.</w:t>
      </w:r>
    </w:p>
    <w:p w14:paraId="1F35579B" w14:textId="5C6EA69B" w:rsidR="00AC15D3" w:rsidRDefault="00AC15D3" w:rsidP="002D452C">
      <w:pPr>
        <w:rPr>
          <w:rFonts w:ascii="Helvetica Neue" w:hAnsi="Helvetica Neue" w:cs="Helvetica Neue"/>
          <w:color w:val="000000" w:themeColor="text1"/>
          <w:lang w:val="ru-RU"/>
        </w:rPr>
      </w:pPr>
    </w:p>
    <w:p w14:paraId="1BFA6539" w14:textId="7009F82C" w:rsidR="00AC15D3" w:rsidRDefault="00AC15D3" w:rsidP="002D452C">
      <w:pPr>
        <w:rPr>
          <w:rFonts w:ascii="Helvetica Neue" w:hAnsi="Helvetica Neue" w:cs="Helvetica Neue"/>
          <w:color w:val="000000" w:themeColor="text1"/>
          <w:lang w:val="ru-RU"/>
        </w:rPr>
      </w:pPr>
    </w:p>
    <w:p w14:paraId="4982A03A" w14:textId="3349AECF" w:rsidR="00AC15D3" w:rsidRDefault="00AC15D3" w:rsidP="002D452C">
      <w:pPr>
        <w:rPr>
          <w:rFonts w:ascii="Helvetica Neue" w:hAnsi="Helvetica Neue" w:cs="Helvetica Neue"/>
          <w:color w:val="000000" w:themeColor="text1"/>
          <w:lang w:val="ru-RU"/>
        </w:rPr>
      </w:pPr>
    </w:p>
    <w:p w14:paraId="2CC3F798" w14:textId="788C9990" w:rsidR="00AC15D3" w:rsidRDefault="00AC15D3" w:rsidP="002D452C">
      <w:pPr>
        <w:rPr>
          <w:b/>
          <w:bCs/>
          <w:lang w:val="ru-RU"/>
        </w:rPr>
      </w:pPr>
      <w:r w:rsidRPr="008F1C1B">
        <w:rPr>
          <w:b/>
          <w:bCs/>
          <w:lang w:val="ru-RU"/>
        </w:rPr>
        <w:t>Способы закрытия существующих кредитов</w:t>
      </w:r>
      <w:r w:rsidR="008F1C1B">
        <w:rPr>
          <w:b/>
          <w:bCs/>
          <w:lang w:val="ru-RU"/>
        </w:rPr>
        <w:t>:</w:t>
      </w:r>
    </w:p>
    <w:p w14:paraId="44EC276B" w14:textId="1E4B34F6" w:rsidR="00466E30" w:rsidRPr="00466E30" w:rsidRDefault="00466E30" w:rsidP="002D452C">
      <w:pPr>
        <w:rPr>
          <w:b/>
          <w:bCs/>
          <w:color w:val="A6A6A6" w:themeColor="background1" w:themeShade="A6"/>
          <w:lang w:val="ru-RU"/>
        </w:rPr>
      </w:pPr>
      <w:r w:rsidRPr="00466E30">
        <w:rPr>
          <w:b/>
          <w:bCs/>
          <w:color w:val="A6A6A6" w:themeColor="background1" w:themeShade="A6"/>
          <w:lang w:val="ru-RU"/>
        </w:rPr>
        <w:t xml:space="preserve">(текст большой, может получится его </w:t>
      </w:r>
      <w:proofErr w:type="gramStart"/>
      <w:r w:rsidRPr="00466E30">
        <w:rPr>
          <w:b/>
          <w:bCs/>
          <w:color w:val="A6A6A6" w:themeColor="background1" w:themeShade="A6"/>
          <w:lang w:val="ru-RU"/>
        </w:rPr>
        <w:t>как то</w:t>
      </w:r>
      <w:proofErr w:type="gramEnd"/>
      <w:r w:rsidRPr="00466E30">
        <w:rPr>
          <w:b/>
          <w:bCs/>
          <w:color w:val="A6A6A6" w:themeColor="background1" w:themeShade="A6"/>
          <w:lang w:val="ru-RU"/>
        </w:rPr>
        <w:t xml:space="preserve"> освежить)</w:t>
      </w:r>
    </w:p>
    <w:p w14:paraId="13D9B265" w14:textId="219D94B3" w:rsidR="00AC15D3" w:rsidRDefault="00AC15D3" w:rsidP="002D452C">
      <w:pPr>
        <w:rPr>
          <w:rFonts w:ascii="Helvetica Neue" w:hAnsi="Helvetica Neue" w:cs="Helvetica Neue"/>
          <w:color w:val="000000" w:themeColor="text1"/>
          <w:lang w:val="ru-RU"/>
        </w:rPr>
      </w:pPr>
    </w:p>
    <w:p w14:paraId="347D9D91" w14:textId="205F71A1" w:rsidR="00AC15D3" w:rsidRDefault="00AC15D3" w:rsidP="00AC15D3">
      <w:pPr>
        <w:pStyle w:val="a3"/>
        <w:numPr>
          <w:ilvl w:val="0"/>
          <w:numId w:val="11"/>
        </w:numPr>
        <w:rPr>
          <w:lang w:val="ru-RU"/>
        </w:rPr>
      </w:pPr>
      <w:r w:rsidRPr="008F1C1B">
        <w:rPr>
          <w:lang w:val="ru-RU"/>
        </w:rPr>
        <w:t>Берем в Банке/кредитной организации все детали по своему кредиту (тарифы, графики погашения, сроки, выписки и прочее) и внимательно их изучаем.</w:t>
      </w:r>
    </w:p>
    <w:p w14:paraId="0896FB7E" w14:textId="77777777" w:rsidR="008F1C1B" w:rsidRPr="008F1C1B" w:rsidRDefault="008F1C1B" w:rsidP="008F1C1B">
      <w:pPr>
        <w:rPr>
          <w:lang w:val="ru-RU"/>
        </w:rPr>
      </w:pPr>
    </w:p>
    <w:p w14:paraId="72CE3DC8" w14:textId="005F46EB" w:rsidR="00AC15D3" w:rsidRDefault="00AC15D3" w:rsidP="00AC15D3">
      <w:pPr>
        <w:pStyle w:val="a3"/>
        <w:numPr>
          <w:ilvl w:val="0"/>
          <w:numId w:val="11"/>
        </w:numPr>
        <w:rPr>
          <w:lang w:val="ru-RU"/>
        </w:rPr>
      </w:pPr>
      <w:r w:rsidRPr="008F1C1B">
        <w:rPr>
          <w:lang w:val="ru-RU"/>
        </w:rPr>
        <w:t>Добавляем к плановому платежу хотя бы 10% (можно и больше). То есть если Вы каждый месяц вносите по графику 1000 грн., то вносите 1100 грн. и более, но в любом случае стоит вносить суммы, большие плановых.</w:t>
      </w:r>
    </w:p>
    <w:p w14:paraId="62306356" w14:textId="77777777" w:rsidR="008F1C1B" w:rsidRPr="008F1C1B" w:rsidRDefault="008F1C1B" w:rsidP="008F1C1B">
      <w:pPr>
        <w:rPr>
          <w:lang w:val="ru-RU"/>
        </w:rPr>
      </w:pPr>
    </w:p>
    <w:p w14:paraId="351B911E" w14:textId="10D38F0F" w:rsidR="00A319E4" w:rsidRDefault="00A319E4" w:rsidP="00AC15D3">
      <w:pPr>
        <w:pStyle w:val="a3"/>
        <w:numPr>
          <w:ilvl w:val="0"/>
          <w:numId w:val="11"/>
        </w:numPr>
        <w:rPr>
          <w:lang w:val="ru-RU"/>
        </w:rPr>
      </w:pPr>
      <w:r w:rsidRPr="008F1C1B">
        <w:rPr>
          <w:lang w:val="ru-RU"/>
        </w:rPr>
        <w:t>Важно! Перед действиями, указанными дальше, узнайте в банке, нет ли по Вашему кредиту комиссий за досрочное частичное погашение!</w:t>
      </w:r>
    </w:p>
    <w:p w14:paraId="1F23E999" w14:textId="77777777" w:rsidR="008F1C1B" w:rsidRPr="008F1C1B" w:rsidRDefault="008F1C1B" w:rsidP="008F1C1B">
      <w:pPr>
        <w:rPr>
          <w:lang w:val="ru-RU"/>
        </w:rPr>
      </w:pPr>
    </w:p>
    <w:p w14:paraId="3F42D308" w14:textId="5EE0C183" w:rsidR="00AC15D3" w:rsidRDefault="00AC15D3" w:rsidP="008F1C1B">
      <w:pPr>
        <w:pStyle w:val="a3"/>
        <w:numPr>
          <w:ilvl w:val="1"/>
          <w:numId w:val="11"/>
        </w:numPr>
        <w:rPr>
          <w:lang w:val="ru-RU"/>
        </w:rPr>
      </w:pPr>
      <w:r w:rsidRPr="008F1C1B">
        <w:rPr>
          <w:lang w:val="ru-RU"/>
        </w:rPr>
        <w:t>Если у Вас кредитная карта, то достаточно просто увеличить сумму планового платежа и делать ежемесячные регулярные внесения. Так же тут можно ежемесячно обращаться в банк с просьбой уменьшать лимит до суммы остатка к погашению. Это уменьшит соблазн дальнейших снятий с карты</w:t>
      </w:r>
    </w:p>
    <w:p w14:paraId="7B3C99AF" w14:textId="77777777" w:rsidR="008F1C1B" w:rsidRPr="008F1C1B" w:rsidRDefault="008F1C1B" w:rsidP="008F1C1B">
      <w:pPr>
        <w:ind w:left="720"/>
        <w:rPr>
          <w:lang w:val="ru-RU"/>
        </w:rPr>
      </w:pPr>
    </w:p>
    <w:p w14:paraId="217154FC" w14:textId="759D682A" w:rsidR="00AC15D3" w:rsidRPr="008F1C1B" w:rsidRDefault="00AC15D3" w:rsidP="008F1C1B">
      <w:pPr>
        <w:pStyle w:val="a3"/>
        <w:numPr>
          <w:ilvl w:val="1"/>
          <w:numId w:val="11"/>
        </w:numPr>
        <w:rPr>
          <w:lang w:val="ru-RU"/>
        </w:rPr>
      </w:pPr>
      <w:r w:rsidRPr="008F1C1B">
        <w:rPr>
          <w:lang w:val="ru-RU"/>
        </w:rPr>
        <w:t>Если у Вас кредит наличными, ипотека, автокредит или любой другой залоговый, при внесении регулярных сумм свыше плановой, Вам необходимо обращаться в банк для того, чтобы дополнительная сумма была отправлена на погашения «тела» кредита. При каждом внесении свыше планового. После зачисления дополнительной суммы просить в банке новый график погашения. Каждый раз он будет меняться.</w:t>
      </w:r>
    </w:p>
    <w:p w14:paraId="1F615F9A" w14:textId="77777777" w:rsidR="008F1C1B" w:rsidRPr="008F1C1B" w:rsidRDefault="008F1C1B" w:rsidP="008F1C1B">
      <w:pPr>
        <w:rPr>
          <w:lang w:val="ru-RU"/>
        </w:rPr>
      </w:pPr>
    </w:p>
    <w:p w14:paraId="47674AA5" w14:textId="4BCDB9E1" w:rsidR="00AC15D3" w:rsidRPr="008F1C1B" w:rsidRDefault="00AC15D3" w:rsidP="008F1C1B">
      <w:pPr>
        <w:pStyle w:val="a3"/>
        <w:numPr>
          <w:ilvl w:val="0"/>
          <w:numId w:val="11"/>
        </w:numPr>
        <w:rPr>
          <w:lang w:val="ru-RU"/>
        </w:rPr>
      </w:pPr>
      <w:r w:rsidRPr="008F1C1B">
        <w:rPr>
          <w:lang w:val="ru-RU"/>
        </w:rPr>
        <w:t xml:space="preserve">Если нет возможности платить больше плановой суммы: </w:t>
      </w:r>
    </w:p>
    <w:p w14:paraId="5A5D63E2" w14:textId="77777777" w:rsidR="008F1C1B" w:rsidRPr="008F1C1B" w:rsidRDefault="008F1C1B" w:rsidP="008F1C1B">
      <w:pPr>
        <w:pStyle w:val="a3"/>
        <w:rPr>
          <w:lang w:val="ru-RU"/>
        </w:rPr>
      </w:pPr>
    </w:p>
    <w:p w14:paraId="779E1FB6" w14:textId="33A35047" w:rsidR="00AC15D3" w:rsidRDefault="00A319E4" w:rsidP="008F1C1B">
      <w:pPr>
        <w:ind w:left="708"/>
        <w:rPr>
          <w:lang w:val="ru-RU"/>
        </w:rPr>
      </w:pPr>
      <w:r w:rsidRPr="008F1C1B">
        <w:rPr>
          <w:lang w:val="ru-RU"/>
        </w:rPr>
        <w:t xml:space="preserve">4.1. </w:t>
      </w:r>
      <w:r w:rsidR="00AC15D3">
        <w:rPr>
          <w:lang w:val="ru-RU"/>
        </w:rPr>
        <w:t>Обратиться в банк с просьбой уменьшить сумму платежа путем увеличения срока действия кредитного договора</w:t>
      </w:r>
      <w:r>
        <w:rPr>
          <w:lang w:val="ru-RU"/>
        </w:rPr>
        <w:t>. При этом вы сможете вносить ту же сумму, что и прежде, однако из нее уже часть будет как плановый платеж, а остальное – как дополнительные внесения на «тело». Дальнейшая процедура описана в п.3.2</w:t>
      </w:r>
    </w:p>
    <w:p w14:paraId="1B4B70DD" w14:textId="605E7AA7" w:rsidR="00A319E4" w:rsidRDefault="00A319E4" w:rsidP="008F1C1B">
      <w:pPr>
        <w:ind w:left="708"/>
        <w:rPr>
          <w:lang w:val="ru-RU"/>
        </w:rPr>
      </w:pPr>
      <w:r>
        <w:rPr>
          <w:lang w:val="ru-RU"/>
        </w:rPr>
        <w:t>4.2. Узнайте в банке, нет ли у них предложения для Вас по рефинансированию кредита на более выгодных условиях. Это может быть понижение % ставки, списание части % или штрафов и пр.</w:t>
      </w:r>
    </w:p>
    <w:p w14:paraId="239444DE" w14:textId="77777777" w:rsidR="008F1C1B" w:rsidRDefault="008F1C1B" w:rsidP="008F1C1B">
      <w:pPr>
        <w:ind w:left="708"/>
        <w:rPr>
          <w:lang w:val="ru-RU"/>
        </w:rPr>
      </w:pPr>
    </w:p>
    <w:p w14:paraId="6FC2288F" w14:textId="7B01CDF2" w:rsidR="00A319E4" w:rsidRDefault="00A319E4" w:rsidP="008F1C1B">
      <w:pPr>
        <w:ind w:left="708"/>
        <w:rPr>
          <w:lang w:val="ru-RU"/>
        </w:rPr>
      </w:pPr>
      <w:r>
        <w:rPr>
          <w:lang w:val="ru-RU"/>
        </w:rPr>
        <w:lastRenderedPageBreak/>
        <w:t xml:space="preserve">4.3. Узнаем в других банках условия нового кредита на сумму, необходимую Вам </w:t>
      </w:r>
      <w:proofErr w:type="gramStart"/>
      <w:r>
        <w:rPr>
          <w:lang w:val="ru-RU"/>
        </w:rPr>
        <w:t>для погашения</w:t>
      </w:r>
      <w:proofErr w:type="gramEnd"/>
      <w:r>
        <w:rPr>
          <w:lang w:val="ru-RU"/>
        </w:rPr>
        <w:t xml:space="preserve"> действующего</w:t>
      </w:r>
      <w:r w:rsidRPr="00A319E4">
        <w:rPr>
          <w:lang w:val="ru-RU"/>
        </w:rPr>
        <w:t>/</w:t>
      </w:r>
      <w:r>
        <w:rPr>
          <w:lang w:val="ru-RU"/>
        </w:rPr>
        <w:t xml:space="preserve">действующих. Иногда новые условия могут быть выгоднее. </w:t>
      </w:r>
    </w:p>
    <w:p w14:paraId="53BB2D84" w14:textId="4ECDF21A" w:rsidR="00A319E4" w:rsidRDefault="00A319E4" w:rsidP="00AC15D3">
      <w:pPr>
        <w:rPr>
          <w:rFonts w:ascii="Helvetica Neue" w:hAnsi="Helvetica Neue" w:cs="Helvetica Neue"/>
          <w:color w:val="000000" w:themeColor="text1"/>
          <w:lang w:val="ru-RU"/>
        </w:rPr>
      </w:pPr>
    </w:p>
    <w:p w14:paraId="677E70B5" w14:textId="77777777" w:rsidR="008F1C1B" w:rsidRDefault="008F1C1B" w:rsidP="00AC15D3">
      <w:pPr>
        <w:rPr>
          <w:lang w:val="ru-RU"/>
        </w:rPr>
      </w:pPr>
    </w:p>
    <w:p w14:paraId="1380B34A" w14:textId="77777777" w:rsidR="008F1C1B" w:rsidRDefault="008F1C1B" w:rsidP="00AC15D3">
      <w:pPr>
        <w:rPr>
          <w:lang w:val="ru-RU"/>
        </w:rPr>
      </w:pPr>
    </w:p>
    <w:p w14:paraId="4DCD9E6B" w14:textId="18541C1C" w:rsidR="00A319E4" w:rsidRPr="008F1C1B" w:rsidRDefault="00A319E4" w:rsidP="00AC15D3">
      <w:pPr>
        <w:rPr>
          <w:b/>
          <w:bCs/>
          <w:lang w:val="ru-RU"/>
        </w:rPr>
      </w:pPr>
      <w:r w:rsidRPr="008F1C1B">
        <w:rPr>
          <w:b/>
          <w:bCs/>
          <w:lang w:val="ru-RU"/>
        </w:rPr>
        <w:t xml:space="preserve">Украинское бюро кредитных </w:t>
      </w:r>
      <w:r w:rsidR="008F1C1B">
        <w:rPr>
          <w:b/>
          <w:bCs/>
          <w:lang w:val="ru-RU"/>
        </w:rPr>
        <w:t>истор</w:t>
      </w:r>
      <w:r w:rsidRPr="008F1C1B">
        <w:rPr>
          <w:b/>
          <w:bCs/>
          <w:lang w:val="ru-RU"/>
        </w:rPr>
        <w:t>ий</w:t>
      </w:r>
      <w:r w:rsidR="00BF0B02">
        <w:rPr>
          <w:b/>
          <w:bCs/>
          <w:lang w:val="ru-RU"/>
        </w:rPr>
        <w:t xml:space="preserve"> </w:t>
      </w:r>
      <w:r w:rsidR="00BF0B02">
        <w:rPr>
          <w:b/>
          <w:bCs/>
          <w:noProof/>
          <w:lang w:val="ru-RU"/>
        </w:rPr>
        <w:drawing>
          <wp:inline distT="0" distB="0" distL="0" distR="0" wp14:anchorId="1B322EA4" wp14:editId="1998A724">
            <wp:extent cx="1357746" cy="376665"/>
            <wp:effectExtent l="0" t="0" r="127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5863" cy="38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0B02">
        <w:rPr>
          <w:b/>
          <w:bCs/>
          <w:lang w:val="ru-RU"/>
        </w:rPr>
        <w:t xml:space="preserve"> </w:t>
      </w:r>
      <w:r w:rsidR="00BF0B02" w:rsidRPr="00BF0B02">
        <w:rPr>
          <w:b/>
          <w:bCs/>
          <w:color w:val="A6A6A6" w:themeColor="background1" w:themeShade="A6"/>
          <w:lang w:val="ru-RU"/>
        </w:rPr>
        <w:t>(красиво вставить</w:t>
      </w:r>
      <w:r w:rsidR="00BF0B02">
        <w:rPr>
          <w:b/>
          <w:bCs/>
          <w:color w:val="A6A6A6" w:themeColor="background1" w:themeShade="A6"/>
          <w:lang w:val="ru-RU"/>
        </w:rPr>
        <w:t xml:space="preserve"> картинку</w:t>
      </w:r>
      <w:r w:rsidR="00BF0B02" w:rsidRPr="00BF0B02">
        <w:rPr>
          <w:b/>
          <w:bCs/>
          <w:color w:val="A6A6A6" w:themeColor="background1" w:themeShade="A6"/>
          <w:lang w:val="ru-RU"/>
        </w:rPr>
        <w:t>)</w:t>
      </w:r>
    </w:p>
    <w:p w14:paraId="020779E2" w14:textId="7FB05050" w:rsidR="00A319E4" w:rsidRDefault="00A319E4" w:rsidP="00AC15D3">
      <w:pPr>
        <w:rPr>
          <w:lang w:val="ru-RU"/>
        </w:rPr>
      </w:pPr>
      <w:r>
        <w:rPr>
          <w:lang w:val="ru-RU"/>
        </w:rPr>
        <w:t>Коммерческая организация, которая дает доступ к кредитной истории человека.</w:t>
      </w:r>
    </w:p>
    <w:p w14:paraId="2A0610DD" w14:textId="45C1B53E" w:rsidR="00A319E4" w:rsidRDefault="00A319E4" w:rsidP="00AC15D3">
      <w:pPr>
        <w:rPr>
          <w:lang w:val="ru-RU"/>
        </w:rPr>
      </w:pPr>
    </w:p>
    <w:p w14:paraId="3352E5E3" w14:textId="41AE9A8F" w:rsidR="00A319E4" w:rsidRDefault="00A319E4" w:rsidP="00AC15D3">
      <w:pPr>
        <w:rPr>
          <w:lang w:val="ru-RU"/>
        </w:rPr>
      </w:pPr>
      <w:r>
        <w:rPr>
          <w:lang w:val="ru-RU"/>
        </w:rPr>
        <w:t>Не всегда покажет все кредиты.</w:t>
      </w:r>
    </w:p>
    <w:p w14:paraId="626C3DC2" w14:textId="79EF81A0" w:rsidR="00A319E4" w:rsidRDefault="00A319E4" w:rsidP="00AC15D3">
      <w:pPr>
        <w:rPr>
          <w:lang w:val="ru-RU"/>
        </w:rPr>
      </w:pPr>
      <w:r>
        <w:rPr>
          <w:lang w:val="ru-RU"/>
        </w:rPr>
        <w:t>1 раз в год по 1 человеку услуга предоставляется бесплатно.</w:t>
      </w:r>
    </w:p>
    <w:p w14:paraId="2DAA7752" w14:textId="77777777" w:rsidR="00A319E4" w:rsidRDefault="00A319E4" w:rsidP="00AC15D3">
      <w:pPr>
        <w:rPr>
          <w:rFonts w:ascii="Helvetica Neue" w:hAnsi="Helvetica Neue" w:cs="Helvetica Neue"/>
          <w:color w:val="000000" w:themeColor="text1"/>
          <w:lang w:val="ru-RU"/>
        </w:rPr>
      </w:pPr>
    </w:p>
    <w:p w14:paraId="482B48EA" w14:textId="4D634BB8" w:rsidR="00A319E4" w:rsidRDefault="00A319E4" w:rsidP="00AC15D3">
      <w:pPr>
        <w:rPr>
          <w:color w:val="4472C4" w:themeColor="accent1"/>
          <w:lang w:val="ru-RU"/>
        </w:rPr>
      </w:pPr>
      <w:r w:rsidRPr="00282B30">
        <w:rPr>
          <w:color w:val="4472C4" w:themeColor="accent1"/>
          <w:lang w:val="ru-RU"/>
        </w:rPr>
        <w:t>ubki.ua</w:t>
      </w:r>
    </w:p>
    <w:p w14:paraId="755CB8A4" w14:textId="5867E1D5" w:rsidR="00A319E4" w:rsidRPr="00A319E4" w:rsidRDefault="00A319E4" w:rsidP="00AC15D3">
      <w:pPr>
        <w:rPr>
          <w:rFonts w:ascii="Helvetica Neue" w:hAnsi="Helvetica Neue" w:cs="Helvetica Neue"/>
          <w:color w:val="A6A6A6" w:themeColor="background1" w:themeShade="A6"/>
          <w:lang w:val="ru-RU"/>
        </w:rPr>
      </w:pPr>
      <w:r w:rsidRPr="006C1D87">
        <w:rPr>
          <w:color w:val="A6A6A6" w:themeColor="background1" w:themeShade="A6"/>
          <w:lang w:val="ru-RU"/>
        </w:rPr>
        <w:t>(</w:t>
      </w:r>
      <w:r w:rsidRPr="00A319E4">
        <w:rPr>
          <w:color w:val="A6A6A6" w:themeColor="background1" w:themeShade="A6"/>
          <w:lang w:val="en-US"/>
        </w:rPr>
        <w:t>QR</w:t>
      </w:r>
      <w:r w:rsidRPr="006C1D87">
        <w:rPr>
          <w:color w:val="A6A6A6" w:themeColor="background1" w:themeShade="A6"/>
          <w:lang w:val="ru-RU"/>
        </w:rPr>
        <w:t>)</w:t>
      </w:r>
    </w:p>
    <w:p w14:paraId="1ECE057C" w14:textId="60B524AF" w:rsidR="00AC15D3" w:rsidRDefault="00AC15D3" w:rsidP="002D452C">
      <w:pPr>
        <w:rPr>
          <w:rFonts w:ascii="Helvetica Neue" w:hAnsi="Helvetica Neue" w:cs="Helvetica Neue"/>
          <w:color w:val="000000" w:themeColor="text1"/>
          <w:lang w:val="ru-RU"/>
        </w:rPr>
      </w:pPr>
    </w:p>
    <w:p w14:paraId="204D4816" w14:textId="5CB74050" w:rsidR="00AC15D3" w:rsidRDefault="00AC15D3" w:rsidP="002D452C">
      <w:pPr>
        <w:rPr>
          <w:rFonts w:ascii="Helvetica Neue" w:hAnsi="Helvetica Neue" w:cs="Helvetica Neue"/>
          <w:color w:val="000000" w:themeColor="text1"/>
          <w:lang w:val="ru-RU"/>
        </w:rPr>
      </w:pPr>
    </w:p>
    <w:p w14:paraId="7D2B15B3" w14:textId="78EC6FA8" w:rsidR="0080575A" w:rsidRDefault="0080575A" w:rsidP="002D452C">
      <w:pPr>
        <w:rPr>
          <w:rFonts w:ascii="Helvetica Neue" w:hAnsi="Helvetica Neue" w:cs="Helvetica Neue"/>
          <w:color w:val="000000" w:themeColor="text1"/>
          <w:lang w:val="ru-RU"/>
        </w:rPr>
      </w:pPr>
    </w:p>
    <w:p w14:paraId="21847525" w14:textId="718EE2AE" w:rsidR="0080575A" w:rsidRDefault="0080575A" w:rsidP="002D452C">
      <w:pPr>
        <w:rPr>
          <w:rFonts w:ascii="Helvetica Neue" w:hAnsi="Helvetica Neue" w:cs="Helvetica Neue"/>
          <w:color w:val="000000" w:themeColor="text1"/>
          <w:lang w:val="ru-RU"/>
        </w:rPr>
      </w:pPr>
    </w:p>
    <w:p w14:paraId="119B300A" w14:textId="098EA8CF" w:rsidR="0080575A" w:rsidRDefault="0080575A" w:rsidP="002D452C">
      <w:pPr>
        <w:rPr>
          <w:rFonts w:ascii="Helvetica Neue" w:hAnsi="Helvetica Neue" w:cs="Helvetica Neue"/>
          <w:color w:val="000000" w:themeColor="text1"/>
          <w:lang w:val="ru-RU"/>
        </w:rPr>
      </w:pPr>
    </w:p>
    <w:p w14:paraId="40EEB104" w14:textId="2009B98D" w:rsidR="0080575A" w:rsidRDefault="0080575A" w:rsidP="002D452C">
      <w:pPr>
        <w:rPr>
          <w:rFonts w:ascii="Helvetica Neue" w:hAnsi="Helvetica Neue" w:cs="Helvetica Neue"/>
          <w:color w:val="000000" w:themeColor="text1"/>
          <w:lang w:val="ru-RU"/>
        </w:rPr>
      </w:pPr>
    </w:p>
    <w:p w14:paraId="30201A8F" w14:textId="5AA7AC99" w:rsidR="0080575A" w:rsidRDefault="0080575A" w:rsidP="002D452C">
      <w:pPr>
        <w:rPr>
          <w:rFonts w:ascii="Helvetica Neue" w:hAnsi="Helvetica Neue" w:cs="Helvetica Neue"/>
          <w:color w:val="000000" w:themeColor="text1"/>
          <w:lang w:val="ru-RU"/>
        </w:rPr>
      </w:pPr>
    </w:p>
    <w:p w14:paraId="6D9562D0" w14:textId="16FCC1B9" w:rsidR="0080575A" w:rsidRDefault="0080575A" w:rsidP="002D452C">
      <w:pPr>
        <w:rPr>
          <w:rFonts w:ascii="Helvetica Neue" w:hAnsi="Helvetica Neue" w:cs="Helvetica Neue"/>
          <w:color w:val="000000" w:themeColor="text1"/>
          <w:lang w:val="ru-RU"/>
        </w:rPr>
      </w:pPr>
    </w:p>
    <w:p w14:paraId="79A088EE" w14:textId="1EB2118B" w:rsidR="0080575A" w:rsidRDefault="0080575A" w:rsidP="002D452C">
      <w:pPr>
        <w:rPr>
          <w:rFonts w:ascii="Helvetica Neue" w:hAnsi="Helvetica Neue" w:cs="Helvetica Neue"/>
          <w:color w:val="000000" w:themeColor="text1"/>
          <w:lang w:val="ru-RU"/>
        </w:rPr>
      </w:pPr>
    </w:p>
    <w:p w14:paraId="581B5EAB" w14:textId="2D0B98FE" w:rsidR="0080575A" w:rsidRDefault="0080575A" w:rsidP="002D452C">
      <w:pPr>
        <w:rPr>
          <w:rFonts w:ascii="Helvetica Neue" w:hAnsi="Helvetica Neue" w:cs="Helvetica Neue"/>
          <w:color w:val="000000" w:themeColor="text1"/>
          <w:lang w:val="ru-RU"/>
        </w:rPr>
      </w:pPr>
    </w:p>
    <w:p w14:paraId="703778A5" w14:textId="204E734F" w:rsidR="0080575A" w:rsidRDefault="0080575A" w:rsidP="0080575A">
      <w:pPr>
        <w:rPr>
          <w:rFonts w:ascii="AppleSystemUIFont" w:hAnsi="AppleSystemUIFont" w:cs="AppleSystemUIFont"/>
          <w:sz w:val="26"/>
          <w:szCs w:val="26"/>
          <w:lang w:val="ru-RU"/>
        </w:rPr>
      </w:pPr>
      <w:r w:rsidRPr="00865F2A">
        <w:rPr>
          <w:highlight w:val="yellow"/>
          <w:lang w:val="ru-RU"/>
        </w:rPr>
        <w:t>Модуль 2.</w:t>
      </w:r>
      <w:r w:rsidRPr="00865F2A">
        <w:rPr>
          <w:lang w:val="ru-RU"/>
        </w:rPr>
        <w:t xml:space="preserve"> </w:t>
      </w:r>
      <w:r>
        <w:rPr>
          <w:rFonts w:ascii="AppleSystemUIFont" w:hAnsi="AppleSystemUIFont" w:cs="AppleSystemUIFont"/>
          <w:sz w:val="26"/>
          <w:szCs w:val="26"/>
          <w:lang w:val="ru-RU"/>
        </w:rPr>
        <w:t>Экономика и защита капитала</w:t>
      </w:r>
    </w:p>
    <w:p w14:paraId="7CAA5691" w14:textId="6ADD4A7B" w:rsidR="0080575A" w:rsidRDefault="0080575A" w:rsidP="0080575A">
      <w:pPr>
        <w:rPr>
          <w:lang w:val="ru-RU"/>
        </w:rPr>
      </w:pPr>
      <w:r w:rsidRPr="000A5A47">
        <w:rPr>
          <w:highlight w:val="yellow"/>
          <w:lang w:val="ru-RU"/>
        </w:rPr>
        <w:t>Урок 2.1</w:t>
      </w:r>
      <w:r w:rsidRPr="00865F2A">
        <w:rPr>
          <w:lang w:val="ru-RU"/>
        </w:rPr>
        <w:t xml:space="preserve">. Способы анализа </w:t>
      </w:r>
      <w:r>
        <w:rPr>
          <w:lang w:val="ru-RU"/>
        </w:rPr>
        <w:t xml:space="preserve">фондового </w:t>
      </w:r>
      <w:r w:rsidRPr="00865F2A">
        <w:rPr>
          <w:lang w:val="ru-RU"/>
        </w:rPr>
        <w:t>рынка</w:t>
      </w:r>
    </w:p>
    <w:p w14:paraId="467F47D2" w14:textId="1BF315F0" w:rsidR="0080575A" w:rsidRDefault="0080575A" w:rsidP="0080575A">
      <w:pPr>
        <w:rPr>
          <w:lang w:val="ru-RU"/>
        </w:rPr>
      </w:pPr>
    </w:p>
    <w:p w14:paraId="4675FAF2" w14:textId="77777777" w:rsidR="00B73880" w:rsidRPr="00865F2A" w:rsidRDefault="00B73880" w:rsidP="00B73880">
      <w:pPr>
        <w:rPr>
          <w:lang w:val="ru-RU"/>
        </w:rPr>
      </w:pPr>
      <w:r w:rsidRPr="00865F2A">
        <w:rPr>
          <w:lang w:val="ru-RU"/>
        </w:rPr>
        <w:t xml:space="preserve">Когда начинающий инвестор делает свои первые шаги в инвестировании, у него разбегаются глаза: так много разных вариантов, но на что обратить внимание в первую очередь? </w:t>
      </w:r>
      <w:r>
        <w:rPr>
          <w:lang w:val="ru-RU"/>
        </w:rPr>
        <w:t>С чего начать?</w:t>
      </w:r>
    </w:p>
    <w:p w14:paraId="579D5913" w14:textId="3728E1D1" w:rsidR="0080575A" w:rsidRDefault="0080575A" w:rsidP="0080575A">
      <w:pPr>
        <w:rPr>
          <w:lang w:val="ru-RU"/>
        </w:rPr>
      </w:pPr>
    </w:p>
    <w:p w14:paraId="366BE8D7" w14:textId="64D058BE" w:rsidR="00B73880" w:rsidRDefault="00B73880" w:rsidP="0080575A">
      <w:pPr>
        <w:rPr>
          <w:lang w:val="ru-RU"/>
        </w:rPr>
      </w:pPr>
    </w:p>
    <w:p w14:paraId="2434CA9A" w14:textId="633DC5C6" w:rsidR="00B73880" w:rsidRDefault="00B73880" w:rsidP="00B73880">
      <w:pPr>
        <w:rPr>
          <w:lang w:val="ru-RU"/>
        </w:rPr>
      </w:pPr>
      <w:r w:rsidRPr="00865F2A">
        <w:rPr>
          <w:lang w:val="ru-RU"/>
        </w:rPr>
        <w:t>2 способа анализ</w:t>
      </w:r>
      <w:r>
        <w:rPr>
          <w:lang w:val="ru-RU"/>
        </w:rPr>
        <w:t>а</w:t>
      </w:r>
      <w:r w:rsidRPr="00865F2A">
        <w:rPr>
          <w:lang w:val="ru-RU"/>
        </w:rPr>
        <w:t xml:space="preserve"> </w:t>
      </w:r>
      <w:r>
        <w:rPr>
          <w:lang w:val="ru-RU"/>
        </w:rPr>
        <w:t>рынка</w:t>
      </w:r>
      <w:r w:rsidRPr="00865F2A">
        <w:rPr>
          <w:lang w:val="ru-RU"/>
        </w:rPr>
        <w:t>:</w:t>
      </w:r>
    </w:p>
    <w:p w14:paraId="53D9388F" w14:textId="77777777" w:rsidR="00B73880" w:rsidRPr="00865F2A" w:rsidRDefault="00B73880" w:rsidP="00B73880">
      <w:pPr>
        <w:rPr>
          <w:lang w:val="ru-RU"/>
        </w:rPr>
      </w:pPr>
    </w:p>
    <w:p w14:paraId="184D2980" w14:textId="0D1E6B3E" w:rsidR="00B73880" w:rsidRPr="007C25A0" w:rsidRDefault="00B73880" w:rsidP="00B73880">
      <w:pPr>
        <w:rPr>
          <w:lang w:val="ru-RU"/>
        </w:rPr>
      </w:pPr>
      <w:r w:rsidRPr="00865F2A">
        <w:rPr>
          <w:lang w:val="en-US"/>
        </w:rPr>
        <w:t>Top</w:t>
      </w:r>
      <w:r w:rsidRPr="007C25A0">
        <w:rPr>
          <w:lang w:val="ru-RU"/>
        </w:rPr>
        <w:t xml:space="preserve"> </w:t>
      </w:r>
      <w:r w:rsidRPr="00865F2A">
        <w:rPr>
          <w:lang w:val="en-US"/>
        </w:rPr>
        <w:t>down</w:t>
      </w:r>
      <w:r w:rsidRPr="007C25A0">
        <w:rPr>
          <w:lang w:val="ru-RU"/>
        </w:rPr>
        <w:t xml:space="preserve"> </w:t>
      </w:r>
      <w:r w:rsidRPr="00865F2A">
        <w:rPr>
          <w:lang w:val="ru-RU"/>
        </w:rPr>
        <w:t xml:space="preserve">и </w:t>
      </w:r>
      <w:r>
        <w:rPr>
          <w:lang w:val="en-US"/>
        </w:rPr>
        <w:t>B</w:t>
      </w:r>
      <w:r w:rsidRPr="00865F2A">
        <w:rPr>
          <w:lang w:val="en-US"/>
        </w:rPr>
        <w:t>ottom</w:t>
      </w:r>
      <w:r w:rsidRPr="007C25A0">
        <w:rPr>
          <w:lang w:val="ru-RU"/>
        </w:rPr>
        <w:t xml:space="preserve"> </w:t>
      </w:r>
      <w:r w:rsidRPr="00865F2A">
        <w:rPr>
          <w:lang w:val="en-US"/>
        </w:rPr>
        <w:t>up</w:t>
      </w:r>
    </w:p>
    <w:p w14:paraId="27E96CA8" w14:textId="77777777" w:rsidR="00B73880" w:rsidRDefault="00B73880" w:rsidP="0080575A">
      <w:pPr>
        <w:rPr>
          <w:lang w:val="ru-RU"/>
        </w:rPr>
      </w:pPr>
    </w:p>
    <w:p w14:paraId="05EE2525" w14:textId="77777777" w:rsidR="00B73880" w:rsidRPr="006C1D87" w:rsidRDefault="00B73880" w:rsidP="002D452C">
      <w:pPr>
        <w:rPr>
          <w:lang w:val="ru-RU"/>
        </w:rPr>
      </w:pPr>
    </w:p>
    <w:p w14:paraId="7968688B" w14:textId="45D70428" w:rsidR="0080575A" w:rsidRDefault="00B73880" w:rsidP="002D452C">
      <w:pPr>
        <w:rPr>
          <w:lang w:val="ru-RU"/>
        </w:rPr>
      </w:pPr>
      <w:r w:rsidRPr="00B73880">
        <w:rPr>
          <w:b/>
          <w:bCs/>
          <w:lang w:val="en-US"/>
        </w:rPr>
        <w:t>Top</w:t>
      </w:r>
      <w:r w:rsidRPr="00B73880">
        <w:rPr>
          <w:b/>
          <w:bCs/>
          <w:lang w:val="ru-RU"/>
        </w:rPr>
        <w:t xml:space="preserve"> </w:t>
      </w:r>
      <w:r w:rsidRPr="00B73880">
        <w:rPr>
          <w:b/>
          <w:bCs/>
          <w:lang w:val="en-US"/>
        </w:rPr>
        <w:t>down</w:t>
      </w:r>
      <w:r>
        <w:rPr>
          <w:lang w:val="ru-RU"/>
        </w:rPr>
        <w:t xml:space="preserve"> (сверху-вниз)</w:t>
      </w:r>
      <w:r w:rsidRPr="00865F2A">
        <w:rPr>
          <w:lang w:val="ru-RU"/>
        </w:rPr>
        <w:t xml:space="preserve"> – намного чаще используется </w:t>
      </w:r>
      <w:r>
        <w:rPr>
          <w:lang w:val="ru-RU"/>
        </w:rPr>
        <w:t xml:space="preserve">частными </w:t>
      </w:r>
      <w:r w:rsidRPr="00865F2A">
        <w:rPr>
          <w:lang w:val="ru-RU"/>
        </w:rPr>
        <w:t>инвесторами</w:t>
      </w:r>
    </w:p>
    <w:p w14:paraId="64C748EC" w14:textId="4C457022" w:rsidR="00B73880" w:rsidRDefault="00B73880" w:rsidP="002D452C">
      <w:pPr>
        <w:rPr>
          <w:lang w:val="ru-RU"/>
        </w:rPr>
      </w:pPr>
    </w:p>
    <w:p w14:paraId="1EEB9F7F" w14:textId="3201BC04" w:rsidR="00B73880" w:rsidRDefault="00B73880" w:rsidP="002D452C">
      <w:pPr>
        <w:rPr>
          <w:rFonts w:ascii="Helvetica Neue" w:hAnsi="Helvetica Neue" w:cs="Helvetica Neue"/>
          <w:color w:val="000000" w:themeColor="text1"/>
          <w:lang w:val="ru-RU"/>
        </w:rPr>
      </w:pPr>
      <w:r>
        <w:rPr>
          <w:rFonts w:ascii="Helvetica Neue" w:hAnsi="Helvetica Neue" w:cs="Helvetica Neue"/>
          <w:noProof/>
          <w:color w:val="000000" w:themeColor="text1"/>
          <w:lang w:val="ru-RU"/>
        </w:rPr>
        <w:lastRenderedPageBreak/>
        <w:drawing>
          <wp:anchor distT="0" distB="0" distL="114300" distR="114300" simplePos="0" relativeHeight="251658240" behindDoc="0" locked="0" layoutInCell="1" allowOverlap="1" wp14:anchorId="3F445E8A" wp14:editId="691DA9A3">
            <wp:simplePos x="914400" y="3722255"/>
            <wp:positionH relativeFrom="column">
              <wp:align>left</wp:align>
            </wp:positionH>
            <wp:positionV relativeFrom="paragraph">
              <wp:align>top</wp:align>
            </wp:positionV>
            <wp:extent cx="3280697" cy="213360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0697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 Neue" w:hAnsi="Helvetica Neue" w:cs="Helvetica Neue"/>
          <w:color w:val="000000" w:themeColor="text1"/>
          <w:lang w:val="ru-RU"/>
        </w:rPr>
        <w:br w:type="textWrapping" w:clear="all"/>
      </w:r>
    </w:p>
    <w:p w14:paraId="383A3184" w14:textId="77777777" w:rsidR="00B73880" w:rsidRPr="00AB2638" w:rsidRDefault="00B73880" w:rsidP="00B73880">
      <w:pPr>
        <w:rPr>
          <w:color w:val="A6A6A6" w:themeColor="background1" w:themeShade="A6"/>
          <w:lang w:val="ru-RU"/>
        </w:rPr>
      </w:pPr>
      <w:r w:rsidRPr="00AB2638">
        <w:rPr>
          <w:color w:val="A6A6A6" w:themeColor="background1" w:themeShade="A6"/>
          <w:lang w:val="ru-RU"/>
        </w:rPr>
        <w:t>(сделать красивую картинку)</w:t>
      </w:r>
    </w:p>
    <w:p w14:paraId="5D6C377E" w14:textId="2B8A68B9" w:rsidR="00B73880" w:rsidRDefault="00B73880" w:rsidP="002D452C">
      <w:pPr>
        <w:rPr>
          <w:rFonts w:ascii="Helvetica Neue" w:hAnsi="Helvetica Neue" w:cs="Helvetica Neue"/>
          <w:color w:val="000000" w:themeColor="text1"/>
          <w:lang w:val="ru-RU"/>
        </w:rPr>
      </w:pPr>
    </w:p>
    <w:p w14:paraId="0DE61AA5" w14:textId="51D0931E" w:rsidR="00B73880" w:rsidRDefault="00B73880" w:rsidP="00B73880">
      <w:pPr>
        <w:rPr>
          <w:lang w:val="ru-RU"/>
        </w:rPr>
      </w:pPr>
      <w:r w:rsidRPr="00865F2A">
        <w:rPr>
          <w:lang w:val="ru-RU"/>
        </w:rPr>
        <w:t>Анализ региона:</w:t>
      </w:r>
    </w:p>
    <w:p w14:paraId="49A8BA7E" w14:textId="77777777" w:rsidR="00B73880" w:rsidRPr="00865F2A" w:rsidRDefault="00B73880" w:rsidP="00B73880">
      <w:pPr>
        <w:rPr>
          <w:lang w:val="ru-RU"/>
        </w:rPr>
      </w:pPr>
    </w:p>
    <w:p w14:paraId="4F98E3FD" w14:textId="1D49B128" w:rsidR="00B73880" w:rsidRPr="00865F2A" w:rsidRDefault="00B73880" w:rsidP="00B73880">
      <w:pPr>
        <w:rPr>
          <w:lang w:val="ru-RU"/>
        </w:rPr>
      </w:pPr>
      <w:r w:rsidRPr="00865F2A">
        <w:rPr>
          <w:lang w:val="ru-RU"/>
        </w:rPr>
        <w:t xml:space="preserve">- </w:t>
      </w:r>
      <w:r w:rsidRPr="00865F2A">
        <w:rPr>
          <w:lang w:val="en-US"/>
        </w:rPr>
        <w:t>Developed</w:t>
      </w:r>
      <w:r w:rsidRPr="00865F2A">
        <w:rPr>
          <w:lang w:val="ru-RU"/>
        </w:rPr>
        <w:t xml:space="preserve"> </w:t>
      </w:r>
      <w:r w:rsidRPr="00865F2A">
        <w:rPr>
          <w:lang w:val="en-US"/>
        </w:rPr>
        <w:t>Markets</w:t>
      </w:r>
      <w:r w:rsidRPr="00865F2A">
        <w:rPr>
          <w:lang w:val="ru-RU"/>
        </w:rPr>
        <w:t xml:space="preserve"> </w:t>
      </w:r>
      <w:r w:rsidRPr="00B73880">
        <w:rPr>
          <w:lang w:val="ru-RU"/>
        </w:rPr>
        <w:t>(</w:t>
      </w:r>
      <w:r>
        <w:rPr>
          <w:lang w:val="en-US"/>
        </w:rPr>
        <w:t>DM</w:t>
      </w:r>
      <w:r w:rsidRPr="00B73880">
        <w:rPr>
          <w:lang w:val="ru-RU"/>
        </w:rPr>
        <w:t>) (</w:t>
      </w:r>
      <w:r w:rsidRPr="00865F2A">
        <w:rPr>
          <w:lang w:val="ru-RU"/>
        </w:rPr>
        <w:t>развитые рынки)– крупнейшие в экономике Мира (Канада, США, Япония</w:t>
      </w:r>
      <w:r>
        <w:rPr>
          <w:lang w:val="ru-RU"/>
        </w:rPr>
        <w:t>, пр.</w:t>
      </w:r>
      <w:r w:rsidRPr="00865F2A">
        <w:rPr>
          <w:lang w:val="ru-RU"/>
        </w:rPr>
        <w:t xml:space="preserve">) </w:t>
      </w:r>
    </w:p>
    <w:p w14:paraId="376F35A8" w14:textId="62859866" w:rsidR="00B73880" w:rsidRPr="00B73880" w:rsidRDefault="00B73880" w:rsidP="00B73880">
      <w:pPr>
        <w:rPr>
          <w:lang w:val="ru-RU"/>
        </w:rPr>
      </w:pPr>
      <w:r w:rsidRPr="00865F2A">
        <w:rPr>
          <w:lang w:val="ru-RU"/>
        </w:rPr>
        <w:t xml:space="preserve">- </w:t>
      </w:r>
      <w:r w:rsidRPr="00865F2A">
        <w:rPr>
          <w:lang w:val="en-US"/>
        </w:rPr>
        <w:t>Emerging</w:t>
      </w:r>
      <w:r w:rsidRPr="00865F2A">
        <w:rPr>
          <w:lang w:val="ru-RU"/>
        </w:rPr>
        <w:t xml:space="preserve"> </w:t>
      </w:r>
      <w:r w:rsidRPr="00865F2A">
        <w:rPr>
          <w:lang w:val="en-US"/>
        </w:rPr>
        <w:t>Markets</w:t>
      </w:r>
      <w:r w:rsidRPr="00865F2A">
        <w:rPr>
          <w:lang w:val="ru-RU"/>
        </w:rPr>
        <w:t xml:space="preserve"> </w:t>
      </w:r>
      <w:r w:rsidRPr="00B73880">
        <w:rPr>
          <w:lang w:val="ru-RU"/>
        </w:rPr>
        <w:t>(</w:t>
      </w:r>
      <w:r w:rsidRPr="00865F2A">
        <w:rPr>
          <w:lang w:val="en-US"/>
        </w:rPr>
        <w:t>EM</w:t>
      </w:r>
      <w:r w:rsidRPr="00B73880">
        <w:rPr>
          <w:lang w:val="ru-RU"/>
        </w:rPr>
        <w:t>)</w:t>
      </w:r>
      <w:r w:rsidRPr="00865F2A">
        <w:rPr>
          <w:lang w:val="ru-RU"/>
        </w:rPr>
        <w:t xml:space="preserve"> </w:t>
      </w:r>
      <w:r w:rsidRPr="00B73880">
        <w:rPr>
          <w:lang w:val="ru-RU"/>
        </w:rPr>
        <w:t>(</w:t>
      </w:r>
      <w:r w:rsidRPr="00865F2A">
        <w:rPr>
          <w:lang w:val="ru-RU"/>
        </w:rPr>
        <w:t>развивающиеся рынки)</w:t>
      </w:r>
      <w:r w:rsidRPr="00B73880">
        <w:rPr>
          <w:lang w:val="ru-RU"/>
        </w:rPr>
        <w:t xml:space="preserve"> </w:t>
      </w:r>
      <w:r w:rsidRPr="00865F2A">
        <w:rPr>
          <w:lang w:val="ru-RU"/>
        </w:rPr>
        <w:t>– Украина, Мексика, Египет, Польша, Инди</w:t>
      </w:r>
      <w:r>
        <w:rPr>
          <w:lang w:val="ru-RU"/>
        </w:rPr>
        <w:t>я и пр.</w:t>
      </w:r>
    </w:p>
    <w:p w14:paraId="54AA2A6D" w14:textId="72E17F23" w:rsidR="00B73880" w:rsidRPr="00B73880" w:rsidRDefault="00B73880" w:rsidP="00B73880">
      <w:pPr>
        <w:rPr>
          <w:rFonts w:ascii="Times New Roman" w:eastAsia="Times New Roman" w:hAnsi="Times New Roman" w:cs="Times New Roman"/>
          <w:lang w:eastAsia="ru-RU"/>
        </w:rPr>
      </w:pPr>
      <w:r w:rsidRPr="00865F2A">
        <w:rPr>
          <w:lang w:val="ru-RU"/>
        </w:rPr>
        <w:t xml:space="preserve">- </w:t>
      </w:r>
      <w:r w:rsidRPr="00865F2A">
        <w:rPr>
          <w:lang w:val="en-US"/>
        </w:rPr>
        <w:t>Frontier</w:t>
      </w:r>
      <w:r w:rsidRPr="00865F2A">
        <w:rPr>
          <w:lang w:val="ru-RU"/>
        </w:rPr>
        <w:t xml:space="preserve"> </w:t>
      </w:r>
      <w:r w:rsidRPr="00865F2A">
        <w:rPr>
          <w:lang w:val="en-US"/>
        </w:rPr>
        <w:t>Markets</w:t>
      </w:r>
      <w:r w:rsidRPr="00865F2A">
        <w:rPr>
          <w:lang w:val="ru-RU"/>
        </w:rPr>
        <w:t xml:space="preserve"> </w:t>
      </w:r>
      <w:r>
        <w:rPr>
          <w:lang w:val="ru-RU"/>
        </w:rPr>
        <w:t>(</w:t>
      </w:r>
      <w:r w:rsidRPr="00865F2A">
        <w:rPr>
          <w:lang w:val="en-US"/>
        </w:rPr>
        <w:t>FM</w:t>
      </w:r>
      <w:r>
        <w:rPr>
          <w:lang w:val="ru-RU"/>
        </w:rPr>
        <w:t>)</w:t>
      </w:r>
      <w:r w:rsidRPr="00865F2A">
        <w:rPr>
          <w:lang w:val="ru-RU"/>
        </w:rPr>
        <w:t xml:space="preserve"> </w:t>
      </w:r>
      <w:r>
        <w:rPr>
          <w:lang w:val="ru-RU"/>
        </w:rPr>
        <w:t>(</w:t>
      </w:r>
      <w:r w:rsidRPr="00865F2A">
        <w:rPr>
          <w:lang w:val="ru-RU"/>
        </w:rPr>
        <w:t>пограничные рынки</w:t>
      </w:r>
      <w:r>
        <w:rPr>
          <w:lang w:val="ru-RU"/>
        </w:rPr>
        <w:t>)</w:t>
      </w:r>
      <w:r w:rsidRPr="00865F2A">
        <w:rPr>
          <w:lang w:val="ru-RU"/>
        </w:rPr>
        <w:t xml:space="preserve"> – </w:t>
      </w:r>
      <w:r w:rsidRPr="00B73880">
        <w:rPr>
          <w:lang w:val="ru-RU"/>
        </w:rPr>
        <w:t xml:space="preserve">экономики, стоящие на более </w:t>
      </w:r>
      <w:r>
        <w:rPr>
          <w:lang w:val="ru-RU"/>
        </w:rPr>
        <w:t>раннем</w:t>
      </w:r>
      <w:r w:rsidRPr="00B73880">
        <w:rPr>
          <w:lang w:val="ru-RU"/>
        </w:rPr>
        <w:t xml:space="preserve"> уровне развития (</w:t>
      </w:r>
      <w:r w:rsidRPr="00865F2A">
        <w:rPr>
          <w:lang w:val="ru-RU"/>
        </w:rPr>
        <w:t>Литва, Шри Ланка, Аргентина, Уругвай</w:t>
      </w:r>
      <w:r>
        <w:rPr>
          <w:lang w:val="ru-RU"/>
        </w:rPr>
        <w:t xml:space="preserve"> и пр.)</w:t>
      </w:r>
    </w:p>
    <w:p w14:paraId="45154D0F" w14:textId="77777777" w:rsidR="00B73880" w:rsidRPr="00865F2A" w:rsidRDefault="00B73880" w:rsidP="00B73880">
      <w:pPr>
        <w:rPr>
          <w:lang w:val="ru-RU"/>
        </w:rPr>
      </w:pPr>
    </w:p>
    <w:p w14:paraId="5D3A1390" w14:textId="2F1DFFC2" w:rsidR="00B73880" w:rsidRDefault="00B73880" w:rsidP="00B73880">
      <w:pPr>
        <w:rPr>
          <w:lang w:val="ru-RU"/>
        </w:rPr>
      </w:pPr>
      <w:r w:rsidRPr="00865F2A">
        <w:rPr>
          <w:lang w:val="ru-RU"/>
        </w:rPr>
        <w:t>Анализ страны:</w:t>
      </w:r>
    </w:p>
    <w:p w14:paraId="2CE9801B" w14:textId="77777777" w:rsidR="00B73880" w:rsidRPr="00865F2A" w:rsidRDefault="00B73880" w:rsidP="00B73880">
      <w:pPr>
        <w:rPr>
          <w:lang w:val="ru-RU"/>
        </w:rPr>
      </w:pPr>
    </w:p>
    <w:p w14:paraId="180D505C" w14:textId="3AB477CD" w:rsidR="00B73880" w:rsidRPr="00865F2A" w:rsidRDefault="00B73880" w:rsidP="00B73880">
      <w:pPr>
        <w:rPr>
          <w:lang w:val="ru-RU"/>
        </w:rPr>
      </w:pPr>
      <w:r w:rsidRPr="00865F2A">
        <w:rPr>
          <w:lang w:val="ru-RU"/>
        </w:rPr>
        <w:t>Политические/экономические обстоятельства в стране, ближайшие события, новости, процентные ставки и</w:t>
      </w:r>
      <w:r>
        <w:rPr>
          <w:lang w:val="ru-RU"/>
        </w:rPr>
        <w:t xml:space="preserve"> пр.</w:t>
      </w:r>
    </w:p>
    <w:p w14:paraId="77E05DE4" w14:textId="54AAF494" w:rsidR="00B73880" w:rsidRDefault="00B73880" w:rsidP="002D452C">
      <w:pPr>
        <w:rPr>
          <w:rFonts w:ascii="Helvetica Neue" w:hAnsi="Helvetica Neue" w:cs="Helvetica Neue"/>
          <w:color w:val="000000" w:themeColor="text1"/>
          <w:lang w:val="ru-RU"/>
        </w:rPr>
      </w:pPr>
    </w:p>
    <w:p w14:paraId="65CB0083" w14:textId="7B99B0D6" w:rsidR="00B73880" w:rsidRDefault="00B73880" w:rsidP="00B73880">
      <w:pPr>
        <w:rPr>
          <w:lang w:val="ru-RU"/>
        </w:rPr>
      </w:pPr>
      <w:r w:rsidRPr="00865F2A">
        <w:rPr>
          <w:lang w:val="ru-RU"/>
        </w:rPr>
        <w:t>Анализ сектора (отрасли):</w:t>
      </w:r>
    </w:p>
    <w:p w14:paraId="5221F32F" w14:textId="77777777" w:rsidR="00B73880" w:rsidRPr="00865F2A" w:rsidRDefault="00B73880" w:rsidP="00B73880">
      <w:pPr>
        <w:rPr>
          <w:lang w:val="ru-RU"/>
        </w:rPr>
      </w:pPr>
    </w:p>
    <w:p w14:paraId="0DE120AC" w14:textId="10AF2175" w:rsidR="00B73880" w:rsidRPr="00B73880" w:rsidRDefault="00B73880" w:rsidP="00B73880">
      <w:pPr>
        <w:rPr>
          <w:lang w:val="ru-RU"/>
        </w:rPr>
      </w:pPr>
      <w:r w:rsidRPr="00B73880">
        <w:rPr>
          <w:lang w:val="ru-RU"/>
        </w:rPr>
        <w:t>структура и основные характеристики отрасли, главные экономические и </w:t>
      </w:r>
      <w:hyperlink r:id="rId13" w:history="1">
        <w:r w:rsidRPr="00B73880">
          <w:rPr>
            <w:lang w:val="ru-RU"/>
          </w:rPr>
          <w:t>производственные факторы</w:t>
        </w:r>
      </w:hyperlink>
      <w:r w:rsidRPr="00B73880">
        <w:rPr>
          <w:lang w:val="ru-RU"/>
        </w:rPr>
        <w:t>, знание которых важно для определения эффективности и перспектив </w:t>
      </w:r>
      <w:hyperlink r:id="rId14" w:history="1">
        <w:r w:rsidRPr="00B73880">
          <w:rPr>
            <w:lang w:val="ru-RU"/>
          </w:rPr>
          <w:t>предприятий отрасли</w:t>
        </w:r>
      </w:hyperlink>
      <w:r>
        <w:rPr>
          <w:lang w:val="ru-RU"/>
        </w:rPr>
        <w:t>.</w:t>
      </w:r>
    </w:p>
    <w:p w14:paraId="174391F5" w14:textId="77777777" w:rsidR="00B73880" w:rsidRPr="00B73880" w:rsidRDefault="00B73880" w:rsidP="00B73880"/>
    <w:p w14:paraId="16432C2A" w14:textId="77777777" w:rsidR="00B73880" w:rsidRPr="00865F2A" w:rsidRDefault="00B73880" w:rsidP="00B73880">
      <w:pPr>
        <w:rPr>
          <w:lang w:val="ru-RU"/>
        </w:rPr>
      </w:pPr>
      <w:r w:rsidRPr="00865F2A">
        <w:rPr>
          <w:lang w:val="ru-RU"/>
        </w:rPr>
        <w:t>Анализ компаний в секторе (отрасли):</w:t>
      </w:r>
    </w:p>
    <w:p w14:paraId="2A01F7AA" w14:textId="7EE16BEA" w:rsidR="00B73880" w:rsidRDefault="00B73880" w:rsidP="00B73880">
      <w:pPr>
        <w:rPr>
          <w:lang w:val="ru-RU"/>
        </w:rPr>
      </w:pPr>
      <w:r w:rsidRPr="00865F2A">
        <w:rPr>
          <w:lang w:val="ru-RU"/>
        </w:rPr>
        <w:t xml:space="preserve">Множество критериев, по которым можно отбирать конкретные компании из одного сектора: дивиденды, </w:t>
      </w:r>
      <w:r>
        <w:rPr>
          <w:lang w:val="ru-RU"/>
        </w:rPr>
        <w:t>кредиты</w:t>
      </w:r>
      <w:r w:rsidRPr="00865F2A">
        <w:rPr>
          <w:lang w:val="ru-RU"/>
        </w:rPr>
        <w:t>, перспективы. Для начала стоит выбрать несколько наиболее привлекательных для Вас компаний.</w:t>
      </w:r>
    </w:p>
    <w:p w14:paraId="2886F546" w14:textId="77777777" w:rsidR="00B73880" w:rsidRDefault="00B73880" w:rsidP="00B73880">
      <w:pPr>
        <w:rPr>
          <w:lang w:val="ru-RU"/>
        </w:rPr>
      </w:pPr>
    </w:p>
    <w:p w14:paraId="5C7C40F7" w14:textId="470A7649" w:rsidR="00B73880" w:rsidRDefault="00B73880" w:rsidP="00B73880">
      <w:pPr>
        <w:rPr>
          <w:lang w:val="ru-RU"/>
        </w:rPr>
      </w:pPr>
      <w:r w:rsidRPr="00865F2A">
        <w:rPr>
          <w:lang w:val="ru-RU"/>
        </w:rPr>
        <w:t>Ф</w:t>
      </w:r>
      <w:r>
        <w:rPr>
          <w:lang w:val="ru-RU"/>
        </w:rPr>
        <w:t>ундаментальный (ФА)</w:t>
      </w:r>
      <w:r w:rsidRPr="00865F2A">
        <w:rPr>
          <w:lang w:val="ru-RU"/>
        </w:rPr>
        <w:t xml:space="preserve"> и Т</w:t>
      </w:r>
      <w:r>
        <w:rPr>
          <w:lang w:val="ru-RU"/>
        </w:rPr>
        <w:t>ехнический (ТА) анализы</w:t>
      </w:r>
      <w:r w:rsidRPr="00865F2A">
        <w:rPr>
          <w:lang w:val="ru-RU"/>
        </w:rPr>
        <w:t xml:space="preserve"> –</w:t>
      </w:r>
      <w:r>
        <w:rPr>
          <w:lang w:val="ru-RU"/>
        </w:rPr>
        <w:t>для более углубленного изучения отрасли, отчетов отдельных компаний и их графиков.</w:t>
      </w:r>
      <w:r w:rsidRPr="00865F2A">
        <w:rPr>
          <w:lang w:val="ru-RU"/>
        </w:rPr>
        <w:t xml:space="preserve"> Об этом у нас будут отдельные уроки.</w:t>
      </w:r>
    </w:p>
    <w:p w14:paraId="3D75A86C" w14:textId="77689CD1" w:rsidR="00B73880" w:rsidRDefault="00B73880" w:rsidP="002D452C">
      <w:pPr>
        <w:rPr>
          <w:rFonts w:ascii="Helvetica Neue" w:hAnsi="Helvetica Neue" w:cs="Helvetica Neue"/>
          <w:color w:val="000000" w:themeColor="text1"/>
          <w:lang w:val="ru-RU"/>
        </w:rPr>
      </w:pPr>
    </w:p>
    <w:p w14:paraId="0354F704" w14:textId="7FB317EC" w:rsidR="00B73880" w:rsidRDefault="00B73880" w:rsidP="002D452C">
      <w:pPr>
        <w:rPr>
          <w:rFonts w:ascii="Helvetica Neue" w:hAnsi="Helvetica Neue" w:cs="Helvetica Neue"/>
          <w:color w:val="A6A6A6" w:themeColor="background1" w:themeShade="A6"/>
          <w:sz w:val="22"/>
          <w:szCs w:val="22"/>
          <w:lang w:val="ru-RU"/>
        </w:rPr>
      </w:pPr>
      <w:r w:rsidRPr="00B73880">
        <w:rPr>
          <w:rFonts w:ascii="Helvetica Neue" w:hAnsi="Helvetica Neue" w:cs="Helvetica Neue"/>
          <w:color w:val="A6A6A6" w:themeColor="background1" w:themeShade="A6"/>
          <w:sz w:val="22"/>
          <w:szCs w:val="22"/>
          <w:lang w:val="ru-RU"/>
        </w:rPr>
        <w:t>(эти абзацы, от «Анализ региона» можно как</w:t>
      </w:r>
      <w:r>
        <w:rPr>
          <w:rFonts w:ascii="Helvetica Neue" w:hAnsi="Helvetica Neue" w:cs="Helvetica Neue"/>
          <w:color w:val="A6A6A6" w:themeColor="background1" w:themeShade="A6"/>
          <w:sz w:val="22"/>
          <w:szCs w:val="22"/>
          <w:lang w:val="ru-RU"/>
        </w:rPr>
        <w:t>-</w:t>
      </w:r>
      <w:r w:rsidRPr="00B73880">
        <w:rPr>
          <w:rFonts w:ascii="Helvetica Neue" w:hAnsi="Helvetica Neue" w:cs="Helvetica Neue"/>
          <w:color w:val="A6A6A6" w:themeColor="background1" w:themeShade="A6"/>
          <w:sz w:val="22"/>
          <w:szCs w:val="22"/>
          <w:lang w:val="ru-RU"/>
        </w:rPr>
        <w:t>то рядом с картинкой, что выше разместить или вокруг неё)</w:t>
      </w:r>
    </w:p>
    <w:p w14:paraId="14A9B126" w14:textId="4CFDAE62" w:rsidR="00B73880" w:rsidRDefault="00B73880" w:rsidP="002D452C">
      <w:pPr>
        <w:rPr>
          <w:rFonts w:ascii="Helvetica Neue" w:hAnsi="Helvetica Neue" w:cs="Helvetica Neue"/>
          <w:color w:val="A6A6A6" w:themeColor="background1" w:themeShade="A6"/>
          <w:sz w:val="22"/>
          <w:szCs w:val="22"/>
          <w:lang w:val="ru-RU"/>
        </w:rPr>
      </w:pPr>
    </w:p>
    <w:p w14:paraId="3B17CC8E" w14:textId="1B0F2D18" w:rsidR="00B73880" w:rsidRDefault="00B73880" w:rsidP="002D452C">
      <w:pPr>
        <w:rPr>
          <w:rFonts w:ascii="Helvetica Neue" w:hAnsi="Helvetica Neue" w:cs="Helvetica Neue"/>
          <w:color w:val="A6A6A6" w:themeColor="background1" w:themeShade="A6"/>
          <w:sz w:val="22"/>
          <w:szCs w:val="22"/>
          <w:lang w:val="ru-RU"/>
        </w:rPr>
      </w:pPr>
    </w:p>
    <w:p w14:paraId="6194E54F" w14:textId="28E0A032" w:rsidR="00B73880" w:rsidRPr="007A359F" w:rsidRDefault="00B73880" w:rsidP="00B73880">
      <w:pPr>
        <w:pStyle w:val="3"/>
        <w:spacing w:before="300" w:after="255" w:line="300" w:lineRule="atLeast"/>
        <w:rPr>
          <w:rFonts w:asciiTheme="minorHAnsi" w:eastAsiaTheme="minorHAnsi" w:hAnsiTheme="minorHAnsi" w:cstheme="minorBidi"/>
          <w:color w:val="auto"/>
          <w:lang w:val="ru-RU"/>
        </w:rPr>
      </w:pPr>
      <w:proofErr w:type="spellStart"/>
      <w:r w:rsidRPr="00B73880">
        <w:rPr>
          <w:rFonts w:asciiTheme="minorHAnsi" w:eastAsiaTheme="minorHAnsi" w:hAnsiTheme="minorHAnsi" w:cstheme="minorBidi"/>
          <w:b/>
          <w:bCs/>
          <w:color w:val="auto"/>
          <w:lang w:val="ru-RU"/>
        </w:rPr>
        <w:t>Bottom</w:t>
      </w:r>
      <w:proofErr w:type="spellEnd"/>
      <w:r w:rsidRPr="00B73880">
        <w:rPr>
          <w:rFonts w:asciiTheme="minorHAnsi" w:eastAsiaTheme="minorHAnsi" w:hAnsiTheme="minorHAnsi" w:cstheme="minorBidi"/>
          <w:b/>
          <w:bCs/>
          <w:color w:val="auto"/>
          <w:lang w:val="ru-RU"/>
        </w:rPr>
        <w:t xml:space="preserve"> </w:t>
      </w:r>
      <w:proofErr w:type="spellStart"/>
      <w:r w:rsidRPr="00B73880">
        <w:rPr>
          <w:rFonts w:asciiTheme="minorHAnsi" w:eastAsiaTheme="minorHAnsi" w:hAnsiTheme="minorHAnsi" w:cstheme="minorBidi"/>
          <w:b/>
          <w:bCs/>
          <w:color w:val="auto"/>
          <w:lang w:val="ru-RU"/>
        </w:rPr>
        <w:t>up</w:t>
      </w:r>
      <w:proofErr w:type="spellEnd"/>
      <w:r w:rsidRPr="007A359F">
        <w:rPr>
          <w:rFonts w:asciiTheme="minorHAnsi" w:eastAsiaTheme="minorHAnsi" w:hAnsiTheme="minorHAnsi" w:cstheme="minorBidi"/>
          <w:color w:val="auto"/>
          <w:lang w:val="ru-RU"/>
        </w:rPr>
        <w:t xml:space="preserve"> – </w:t>
      </w:r>
      <w:r>
        <w:rPr>
          <w:rFonts w:asciiTheme="minorHAnsi" w:eastAsiaTheme="minorHAnsi" w:hAnsiTheme="minorHAnsi" w:cstheme="minorBidi"/>
          <w:color w:val="auto"/>
          <w:lang w:val="ru-RU"/>
        </w:rPr>
        <w:t xml:space="preserve">анализ </w:t>
      </w:r>
      <w:r w:rsidRPr="007A359F">
        <w:rPr>
          <w:rFonts w:asciiTheme="minorHAnsi" w:eastAsiaTheme="minorHAnsi" w:hAnsiTheme="minorHAnsi" w:cstheme="minorBidi"/>
          <w:color w:val="auto"/>
          <w:lang w:val="ru-RU"/>
        </w:rPr>
        <w:t>снизу-вверх</w:t>
      </w:r>
      <w:r>
        <w:rPr>
          <w:rFonts w:asciiTheme="minorHAnsi" w:eastAsiaTheme="minorHAnsi" w:hAnsiTheme="minorHAnsi" w:cstheme="minorBidi"/>
          <w:color w:val="auto"/>
          <w:lang w:val="ru-RU"/>
        </w:rPr>
        <w:t>: можно использовать, когда интересует конкретная компания, начать анализ с неё и дальше проанализировать отрасль и регион.</w:t>
      </w:r>
    </w:p>
    <w:p w14:paraId="3041AC77" w14:textId="57584354" w:rsidR="00B73880" w:rsidRDefault="00B73880" w:rsidP="002D452C">
      <w:pPr>
        <w:rPr>
          <w:rFonts w:ascii="Helvetica Neue" w:hAnsi="Helvetica Neue" w:cs="Helvetica Neue"/>
          <w:color w:val="A6A6A6" w:themeColor="background1" w:themeShade="A6"/>
          <w:sz w:val="22"/>
          <w:szCs w:val="22"/>
          <w:lang w:val="ru-RU"/>
        </w:rPr>
      </w:pPr>
      <w:r>
        <w:rPr>
          <w:rFonts w:ascii="Helvetica Neue" w:hAnsi="Helvetica Neue" w:cs="Helvetica Neue"/>
          <w:noProof/>
          <w:color w:val="FFFFFF" w:themeColor="background1"/>
          <w:sz w:val="22"/>
          <w:szCs w:val="22"/>
          <w:lang w:val="ru-RU"/>
        </w:rPr>
        <w:drawing>
          <wp:inline distT="0" distB="0" distL="0" distR="0" wp14:anchorId="4D1440D6" wp14:editId="3EA19184">
            <wp:extent cx="3411809" cy="2410691"/>
            <wp:effectExtent l="0" t="0" r="508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047" cy="242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EC3D" w14:textId="77777777" w:rsidR="00B73880" w:rsidRDefault="00B73880" w:rsidP="00B73880">
      <w:pPr>
        <w:autoSpaceDE w:val="0"/>
        <w:autoSpaceDN w:val="0"/>
        <w:adjustRightInd w:val="0"/>
        <w:rPr>
          <w:rFonts w:ascii="Apple Color Emoji" w:hAnsi="Apple Color Emoji" w:cs="Apple Color Emoji"/>
          <w:sz w:val="26"/>
          <w:szCs w:val="26"/>
          <w:lang w:val="ru-RU"/>
        </w:rPr>
      </w:pPr>
    </w:p>
    <w:p w14:paraId="031EAB11" w14:textId="77777777" w:rsidR="00B73880" w:rsidRDefault="00B73880" w:rsidP="00B73880">
      <w:pPr>
        <w:autoSpaceDE w:val="0"/>
        <w:autoSpaceDN w:val="0"/>
        <w:adjustRightInd w:val="0"/>
        <w:rPr>
          <w:rFonts w:ascii="Apple Color Emoji" w:hAnsi="Apple Color Emoji" w:cs="Apple Color Emoji"/>
          <w:sz w:val="26"/>
          <w:szCs w:val="26"/>
          <w:lang w:val="ru-RU"/>
        </w:rPr>
      </w:pPr>
    </w:p>
    <w:p w14:paraId="5EB309FD" w14:textId="77777777" w:rsidR="00B73880" w:rsidRDefault="00B73880" w:rsidP="00B73880">
      <w:pPr>
        <w:autoSpaceDE w:val="0"/>
        <w:autoSpaceDN w:val="0"/>
        <w:adjustRightInd w:val="0"/>
        <w:rPr>
          <w:rFonts w:ascii="Apple Color Emoji" w:hAnsi="Apple Color Emoji" w:cs="Apple Color Emoji"/>
          <w:sz w:val="26"/>
          <w:szCs w:val="26"/>
          <w:lang w:val="ru-RU"/>
        </w:rPr>
      </w:pPr>
    </w:p>
    <w:p w14:paraId="7FD97F59" w14:textId="15930B3A" w:rsidR="00B73880" w:rsidRPr="00B73880" w:rsidRDefault="00B73880" w:rsidP="00B73880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ru-RU"/>
        </w:rPr>
      </w:pPr>
      <w:r w:rsidRPr="00B73880">
        <w:rPr>
          <w:rFonts w:ascii="AppleSystemUIFont" w:hAnsi="AppleSystemUIFont" w:cs="AppleSystemUIFont"/>
          <w:b/>
          <w:bCs/>
          <w:sz w:val="26"/>
          <w:szCs w:val="26"/>
          <w:lang w:val="ru-RU"/>
        </w:rPr>
        <w:t xml:space="preserve">"Голубые фишки" (Blue </w:t>
      </w:r>
      <w:proofErr w:type="spellStart"/>
      <w:r w:rsidRPr="00B73880">
        <w:rPr>
          <w:rFonts w:ascii="AppleSystemUIFont" w:hAnsi="AppleSystemUIFont" w:cs="AppleSystemUIFont"/>
          <w:b/>
          <w:bCs/>
          <w:sz w:val="26"/>
          <w:szCs w:val="26"/>
          <w:lang w:val="ru-RU"/>
        </w:rPr>
        <w:t>Chip</w:t>
      </w:r>
      <w:proofErr w:type="spellEnd"/>
      <w:r w:rsidRPr="00B73880">
        <w:rPr>
          <w:rFonts w:ascii="AppleSystemUIFont" w:hAnsi="AppleSystemUIFont" w:cs="AppleSystemUIFont"/>
          <w:b/>
          <w:bCs/>
          <w:sz w:val="26"/>
          <w:szCs w:val="26"/>
          <w:lang w:val="ru-RU"/>
        </w:rPr>
        <w:t>) в Инвестициях</w:t>
      </w:r>
    </w:p>
    <w:p w14:paraId="55F765AD" w14:textId="77777777" w:rsidR="00B73880" w:rsidRDefault="00B73880" w:rsidP="00B7388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0F0490DE" w14:textId="57A63F8B" w:rsidR="00B73880" w:rsidRDefault="00B73880" w:rsidP="00B7388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 xml:space="preserve">Голубые фишки </w:t>
      </w:r>
      <w:proofErr w:type="gramStart"/>
      <w:r>
        <w:rPr>
          <w:rFonts w:ascii="AppleSystemUIFont" w:hAnsi="AppleSystemUIFont" w:cs="AppleSystemUIFont"/>
          <w:sz w:val="26"/>
          <w:szCs w:val="26"/>
          <w:lang w:val="ru-RU"/>
        </w:rPr>
        <w:t>- это</w:t>
      </w:r>
      <w:proofErr w:type="gramEnd"/>
      <w:r>
        <w:rPr>
          <w:rFonts w:ascii="AppleSystemUIFont" w:hAnsi="AppleSystemUIFont" w:cs="AppleSystemUIFont"/>
          <w:sz w:val="26"/>
          <w:szCs w:val="26"/>
          <w:lang w:val="ru-RU"/>
        </w:rPr>
        <w:t xml:space="preserve"> акции крупнейших и наиболее стабильных компаний. Это лидеры индустрии, в которой они работают.</w:t>
      </w:r>
    </w:p>
    <w:p w14:paraId="3D364128" w14:textId="56E9DC48" w:rsidR="00B73880" w:rsidRDefault="00CF194A" w:rsidP="00B7388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>И</w:t>
      </w:r>
      <w:r w:rsidR="00B73880">
        <w:rPr>
          <w:rFonts w:ascii="AppleSystemUIFont" w:hAnsi="AppleSystemUIFont" w:cs="AppleSystemUIFont"/>
          <w:sz w:val="26"/>
          <w:szCs w:val="26"/>
          <w:lang w:val="ru-RU"/>
        </w:rPr>
        <w:t>меют стабильные показатели доходов и выплачиваемых дивидендов.</w:t>
      </w:r>
    </w:p>
    <w:p w14:paraId="656E7152" w14:textId="77777777" w:rsidR="00B73880" w:rsidRDefault="00B73880" w:rsidP="00B7388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58FE562A" w14:textId="43F8BE0B" w:rsidR="00B73880" w:rsidRDefault="00B73880" w:rsidP="00B7388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>Обычно такие компании составляют основу ведущих фондовых индексов той или иной страны.</w:t>
      </w:r>
    </w:p>
    <w:p w14:paraId="303C815F" w14:textId="77777777" w:rsidR="00B73880" w:rsidRDefault="00B73880" w:rsidP="00B7388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1C3BD382" w14:textId="389F76A0" w:rsidR="00B73880" w:rsidRDefault="00B73880" w:rsidP="00B7388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 xml:space="preserve">Например, в США эти компании являются основой индекса S&amp;P 500, Nasdaq, промышленного индекса Доу Джонса (Dow Jones Industrial </w:t>
      </w:r>
      <w:proofErr w:type="spellStart"/>
      <w:r>
        <w:rPr>
          <w:rFonts w:ascii="AppleSystemUIFont" w:hAnsi="AppleSystemUIFont" w:cs="AppleSystemUIFont"/>
          <w:sz w:val="26"/>
          <w:szCs w:val="26"/>
          <w:lang w:val="ru-RU"/>
        </w:rPr>
        <w:t>Average</w:t>
      </w:r>
      <w:proofErr w:type="spellEnd"/>
      <w:r>
        <w:rPr>
          <w:rFonts w:ascii="AppleSystemUIFont" w:hAnsi="AppleSystemUIFont" w:cs="AppleSystemUIFont"/>
          <w:sz w:val="26"/>
          <w:szCs w:val="26"/>
          <w:lang w:val="ru-RU"/>
        </w:rPr>
        <w:t xml:space="preserve"> или DJI).</w:t>
      </w:r>
    </w:p>
    <w:p w14:paraId="3E2DEC55" w14:textId="5896AEAA" w:rsidR="00B73880" w:rsidRDefault="00B73880" w:rsidP="00B7388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>Европейским аналогом является индекс EURO STOXX 50.</w:t>
      </w:r>
    </w:p>
    <w:p w14:paraId="02D04503" w14:textId="27B7A818" w:rsidR="00B73880" w:rsidRDefault="00B73880" w:rsidP="00B7388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 xml:space="preserve">В Японии – </w:t>
      </w:r>
      <w:proofErr w:type="spellStart"/>
      <w:r>
        <w:rPr>
          <w:rFonts w:ascii="AppleSystemUIFont" w:hAnsi="AppleSystemUIFont" w:cs="AppleSystemUIFont"/>
          <w:sz w:val="26"/>
          <w:szCs w:val="26"/>
          <w:lang w:val="ru-RU"/>
        </w:rPr>
        <w:t>Nikkei</w:t>
      </w:r>
      <w:proofErr w:type="spellEnd"/>
      <w:r>
        <w:rPr>
          <w:rFonts w:ascii="AppleSystemUIFont" w:hAnsi="AppleSystemUIFont" w:cs="AppleSystemUIFont"/>
          <w:sz w:val="26"/>
          <w:szCs w:val="26"/>
          <w:lang w:val="ru-RU"/>
        </w:rPr>
        <w:t xml:space="preserve"> 225.</w:t>
      </w:r>
    </w:p>
    <w:p w14:paraId="16F95B16" w14:textId="77777777" w:rsidR="00B73880" w:rsidRDefault="00B73880" w:rsidP="00B73880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701BC734" w14:textId="236A9309" w:rsidR="00B73880" w:rsidRDefault="00B73880" w:rsidP="00CF194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sz w:val="26"/>
          <w:szCs w:val="26"/>
          <w:lang w:val="ru-RU"/>
        </w:rPr>
        <w:t>Голубые фишки имеют немалое влияние не только на другие компании, но и на мировую экономику в целом, а приобрести частичку таких авторитетных компаний может каждый желающий.</w:t>
      </w:r>
    </w:p>
    <w:p w14:paraId="4A978295" w14:textId="31795E74" w:rsidR="00D84156" w:rsidRDefault="00D84156" w:rsidP="00CF194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18295731" w14:textId="0502BE7B" w:rsidR="00D84156" w:rsidRDefault="00D84156" w:rsidP="00CF194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4E7C204E" w14:textId="1AD3261D" w:rsidR="00D84156" w:rsidRPr="00F93147" w:rsidRDefault="00D84156" w:rsidP="00D84156">
      <w:pPr>
        <w:rPr>
          <w:color w:val="538135" w:themeColor="accent6" w:themeShade="BF"/>
          <w:lang w:val="ru-RU"/>
        </w:rPr>
      </w:pPr>
      <w:r w:rsidRPr="00D84156">
        <w:rPr>
          <w:color w:val="538135" w:themeColor="accent6" w:themeShade="BF"/>
          <w:highlight w:val="yellow"/>
          <w:lang w:val="ru-RU"/>
        </w:rPr>
        <w:t>Урок 2.2. Экономика по отраслям и экономические циклы</w:t>
      </w:r>
    </w:p>
    <w:p w14:paraId="555239B1" w14:textId="45CBE1CE" w:rsidR="00D84156" w:rsidRDefault="00D84156" w:rsidP="00CF194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396B686C" w14:textId="35A27E5A" w:rsidR="005161AF" w:rsidRDefault="005161AF" w:rsidP="005161AF">
      <w:pPr>
        <w:rPr>
          <w:lang w:val="ru-RU"/>
        </w:rPr>
      </w:pPr>
      <w:r w:rsidRPr="00865F2A">
        <w:rPr>
          <w:lang w:val="ru-RU"/>
        </w:rPr>
        <w:t>Экономические циклы</w:t>
      </w:r>
      <w:r>
        <w:rPr>
          <w:lang w:val="ru-RU"/>
        </w:rPr>
        <w:t xml:space="preserve"> - </w:t>
      </w:r>
      <w:r w:rsidRPr="00865F2A">
        <w:rPr>
          <w:lang w:val="ru-RU"/>
        </w:rPr>
        <w:t>повторяемые колебания экономической активности в стране (мире)</w:t>
      </w:r>
      <w:r>
        <w:rPr>
          <w:lang w:val="ru-RU"/>
        </w:rPr>
        <w:t>.</w:t>
      </w:r>
      <w:r w:rsidR="00F05D66">
        <w:rPr>
          <w:lang w:val="ru-RU"/>
        </w:rPr>
        <w:t xml:space="preserve"> </w:t>
      </w:r>
      <w:r w:rsidR="00F05D66">
        <w:rPr>
          <w:rFonts w:eastAsia="Times New Roman" w:cs="Segoe UI"/>
          <w:color w:val="000000"/>
          <w:shd w:val="clear" w:color="auto" w:fill="FFFFFF"/>
          <w:lang w:val="ru-RU" w:eastAsia="ru-RU"/>
        </w:rPr>
        <w:t>Э</w:t>
      </w:r>
      <w:r w:rsidR="00F05D66" w:rsidRPr="00865F2A">
        <w:rPr>
          <w:rFonts w:eastAsia="Times New Roman" w:cs="Segoe UI"/>
          <w:color w:val="000000"/>
          <w:shd w:val="clear" w:color="auto" w:fill="FFFFFF"/>
          <w:lang w:eastAsia="ru-RU"/>
        </w:rPr>
        <w:t>ти циклы всегда разной длины.</w:t>
      </w:r>
    </w:p>
    <w:p w14:paraId="39A285A3" w14:textId="3BC6E651" w:rsidR="005161AF" w:rsidRDefault="005161AF" w:rsidP="00CF194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</w:p>
    <w:p w14:paraId="587E9441" w14:textId="458E8641" w:rsidR="005161AF" w:rsidRDefault="00F05D66" w:rsidP="00CF194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ru-RU"/>
        </w:rPr>
      </w:pPr>
      <w:r>
        <w:rPr>
          <w:rFonts w:ascii="AppleSystemUIFont" w:hAnsi="AppleSystemUIFont" w:cs="AppleSystemUIFont"/>
          <w:noProof/>
          <w:sz w:val="26"/>
          <w:szCs w:val="26"/>
          <w:lang w:val="ru-RU"/>
        </w:rPr>
        <w:lastRenderedPageBreak/>
        <w:drawing>
          <wp:inline distT="0" distB="0" distL="0" distR="0" wp14:anchorId="5E0956EA" wp14:editId="78D2AEF3">
            <wp:extent cx="5731510" cy="34937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14DB3" w14:textId="5C8E7992" w:rsidR="00F05D66" w:rsidRDefault="00F05D66" w:rsidP="00CF194A">
      <w:pPr>
        <w:autoSpaceDE w:val="0"/>
        <w:autoSpaceDN w:val="0"/>
        <w:adjustRightInd w:val="0"/>
        <w:rPr>
          <w:rFonts w:ascii="AppleSystemUIFont" w:hAnsi="AppleSystemUIFont" w:cs="AppleSystemUIFont"/>
          <w:color w:val="A6A6A6" w:themeColor="background1" w:themeShade="A6"/>
          <w:sz w:val="26"/>
          <w:szCs w:val="26"/>
          <w:lang w:val="ru-RU"/>
        </w:rPr>
      </w:pPr>
      <w:r w:rsidRPr="00F05D66">
        <w:rPr>
          <w:rFonts w:ascii="AppleSystemUIFont" w:hAnsi="AppleSystemUIFont" w:cs="AppleSystemUIFont"/>
          <w:color w:val="A6A6A6" w:themeColor="background1" w:themeShade="A6"/>
          <w:sz w:val="26"/>
          <w:szCs w:val="26"/>
          <w:lang w:val="ru-RU"/>
        </w:rPr>
        <w:t>(нужно сделать аккуратный и чистый график, я замазывала лишнее)</w:t>
      </w:r>
    </w:p>
    <w:p w14:paraId="60DAD0C5" w14:textId="458803A3" w:rsidR="006448C1" w:rsidRDefault="006448C1" w:rsidP="00CF194A">
      <w:pPr>
        <w:autoSpaceDE w:val="0"/>
        <w:autoSpaceDN w:val="0"/>
        <w:adjustRightInd w:val="0"/>
        <w:rPr>
          <w:rFonts w:ascii="AppleSystemUIFont" w:hAnsi="AppleSystemUIFont" w:cs="AppleSystemUIFont"/>
          <w:color w:val="A6A6A6" w:themeColor="background1" w:themeShade="A6"/>
          <w:sz w:val="26"/>
          <w:szCs w:val="26"/>
          <w:lang w:val="ru-RU"/>
        </w:rPr>
      </w:pPr>
    </w:p>
    <w:p w14:paraId="0E00578A" w14:textId="3E2AFC02" w:rsidR="006448C1" w:rsidRDefault="006448C1" w:rsidP="00CF194A">
      <w:pPr>
        <w:autoSpaceDE w:val="0"/>
        <w:autoSpaceDN w:val="0"/>
        <w:adjustRightInd w:val="0"/>
        <w:rPr>
          <w:rFonts w:ascii="AppleSystemUIFont" w:hAnsi="AppleSystemUIFont" w:cs="AppleSystemUIFont"/>
          <w:color w:val="A6A6A6" w:themeColor="background1" w:themeShade="A6"/>
          <w:sz w:val="26"/>
          <w:szCs w:val="26"/>
          <w:lang w:val="ru-RU"/>
        </w:rPr>
      </w:pPr>
    </w:p>
    <w:p w14:paraId="7444C03B" w14:textId="77777777" w:rsidR="006448C1" w:rsidRPr="006A2B27" w:rsidRDefault="006448C1" w:rsidP="006448C1">
      <w:pPr>
        <w:pStyle w:val="a6"/>
        <w:ind w:left="300" w:right="300"/>
        <w:rPr>
          <w:rFonts w:asciiTheme="minorHAnsi" w:hAnsiTheme="minorHAnsi"/>
          <w:b/>
          <w:bCs/>
          <w:color w:val="000000" w:themeColor="text1"/>
        </w:rPr>
      </w:pPr>
      <w:r w:rsidRPr="006A2B27">
        <w:rPr>
          <w:rFonts w:asciiTheme="minorHAnsi" w:hAnsiTheme="minorHAnsi"/>
          <w:b/>
          <w:bCs/>
          <w:color w:val="000000" w:themeColor="text1"/>
        </w:rPr>
        <w:t>Основные фазы экономического цикла:</w:t>
      </w:r>
    </w:p>
    <w:p w14:paraId="40C1CB50" w14:textId="65A18F61" w:rsidR="006A2B27" w:rsidRDefault="006448C1" w:rsidP="006A2B27">
      <w:pPr>
        <w:pStyle w:val="a6"/>
        <w:numPr>
          <w:ilvl w:val="0"/>
          <w:numId w:val="12"/>
        </w:numPr>
        <w:ind w:right="300"/>
        <w:rPr>
          <w:rFonts w:asciiTheme="minorHAnsi" w:hAnsiTheme="minorHAnsi"/>
          <w:color w:val="000000" w:themeColor="text1"/>
        </w:rPr>
      </w:pPr>
      <w:r w:rsidRPr="006448C1">
        <w:rPr>
          <w:rFonts w:asciiTheme="minorHAnsi" w:hAnsiTheme="minorHAnsi"/>
          <w:color w:val="000000" w:themeColor="text1"/>
        </w:rPr>
        <w:t>Подъем (оживление; recovery) – рост производства и занятости населения.</w:t>
      </w:r>
    </w:p>
    <w:p w14:paraId="7988931A" w14:textId="2F226D76" w:rsidR="006448C1" w:rsidRPr="006A2B27" w:rsidRDefault="006448C1" w:rsidP="006A2B27">
      <w:pPr>
        <w:pStyle w:val="a6"/>
        <w:ind w:left="660" w:right="300"/>
        <w:rPr>
          <w:rFonts w:asciiTheme="minorHAnsi" w:hAnsiTheme="minorHAnsi"/>
          <w:color w:val="000000" w:themeColor="text1"/>
        </w:rPr>
      </w:pPr>
      <w:r w:rsidRPr="006A2B27">
        <w:rPr>
          <w:rFonts w:asciiTheme="minorHAnsi" w:hAnsiTheme="minorHAnsi"/>
          <w:color w:val="000000" w:themeColor="text1"/>
        </w:rPr>
        <w:t>Инфляция невысока, при этом спрос повышается, так как потребители стремятся совершить покупки, отложенные во время предыдущего кризиса. Внедряются и быстро окупаются инновационные проекты.</w:t>
      </w:r>
    </w:p>
    <w:p w14:paraId="07804A2E" w14:textId="77777777" w:rsidR="006448C1" w:rsidRPr="006448C1" w:rsidRDefault="006448C1" w:rsidP="006448C1">
      <w:pPr>
        <w:pStyle w:val="a6"/>
        <w:ind w:left="300" w:right="300"/>
        <w:rPr>
          <w:rFonts w:asciiTheme="minorHAnsi" w:hAnsiTheme="minorHAnsi"/>
          <w:color w:val="000000" w:themeColor="text1"/>
        </w:rPr>
      </w:pPr>
      <w:r w:rsidRPr="006448C1">
        <w:rPr>
          <w:rFonts w:asciiTheme="minorHAnsi" w:hAnsiTheme="minorHAnsi"/>
          <w:color w:val="000000" w:themeColor="text1"/>
        </w:rPr>
        <w:t>2. Пик – высшая точка экономического роста, характеризуется максимумом деловой активности.</w:t>
      </w:r>
    </w:p>
    <w:p w14:paraId="5FAA7264" w14:textId="4B9B0EB6" w:rsidR="006448C1" w:rsidRPr="006448C1" w:rsidRDefault="006448C1" w:rsidP="006448C1">
      <w:pPr>
        <w:pStyle w:val="a6"/>
        <w:ind w:left="300" w:right="300"/>
        <w:rPr>
          <w:rFonts w:asciiTheme="minorHAnsi" w:hAnsiTheme="minorHAnsi"/>
          <w:color w:val="000000" w:themeColor="text1"/>
        </w:rPr>
      </w:pPr>
      <w:r w:rsidRPr="006448C1">
        <w:rPr>
          <w:rFonts w:asciiTheme="minorHAnsi" w:hAnsiTheme="minorHAnsi"/>
          <w:color w:val="000000" w:themeColor="text1"/>
        </w:rPr>
        <w:t>Уровень безработицы очень мал или практически отсутствует. Производственные мощности работают максимально эффективно. Обычно усиливается инфляция, поскольку рынок насыщается товарами и растет конкуренция.</w:t>
      </w:r>
    </w:p>
    <w:p w14:paraId="28F36290" w14:textId="0B7B99FF" w:rsidR="006448C1" w:rsidRPr="006448C1" w:rsidRDefault="006448C1" w:rsidP="006448C1">
      <w:pPr>
        <w:pStyle w:val="a6"/>
        <w:ind w:left="300" w:right="300"/>
        <w:rPr>
          <w:rFonts w:asciiTheme="minorHAnsi" w:hAnsiTheme="minorHAnsi"/>
          <w:color w:val="000000" w:themeColor="text1"/>
        </w:rPr>
      </w:pPr>
      <w:r w:rsidRPr="006448C1">
        <w:rPr>
          <w:rFonts w:asciiTheme="minorHAnsi" w:hAnsiTheme="minorHAnsi"/>
          <w:color w:val="000000" w:themeColor="text1"/>
        </w:rPr>
        <w:t>3. Спад (рецессия, кризис; recession) – снижение деловой активности, объемов производства</w:t>
      </w:r>
      <w:r w:rsidR="006A2B27">
        <w:rPr>
          <w:rFonts w:asciiTheme="minorHAnsi" w:hAnsiTheme="minorHAnsi"/>
          <w:color w:val="000000" w:themeColor="text1"/>
          <w:lang w:val="ru-RU"/>
        </w:rPr>
        <w:t xml:space="preserve">, </w:t>
      </w:r>
      <w:r w:rsidRPr="006448C1">
        <w:rPr>
          <w:rFonts w:asciiTheme="minorHAnsi" w:hAnsiTheme="minorHAnsi"/>
          <w:color w:val="000000" w:themeColor="text1"/>
        </w:rPr>
        <w:t>ведущ</w:t>
      </w:r>
      <w:r w:rsidR="006A2B27">
        <w:rPr>
          <w:rFonts w:asciiTheme="minorHAnsi" w:hAnsiTheme="minorHAnsi"/>
          <w:color w:val="000000" w:themeColor="text1"/>
          <w:lang w:val="ru-RU"/>
        </w:rPr>
        <w:t>и</w:t>
      </w:r>
      <w:r w:rsidRPr="006448C1">
        <w:rPr>
          <w:rFonts w:asciiTheme="minorHAnsi" w:hAnsiTheme="minorHAnsi"/>
          <w:color w:val="000000" w:themeColor="text1"/>
        </w:rPr>
        <w:t>е к росту безработицы.</w:t>
      </w:r>
    </w:p>
    <w:p w14:paraId="299955E5" w14:textId="77777777" w:rsidR="006A2B27" w:rsidRDefault="006A2B27" w:rsidP="006A2B27">
      <w:pPr>
        <w:pStyle w:val="a6"/>
        <w:ind w:left="300" w:right="30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  <w:lang w:val="ru-RU"/>
        </w:rPr>
        <w:t>С</w:t>
      </w:r>
      <w:proofErr w:type="spellStart"/>
      <w:r w:rsidR="006448C1" w:rsidRPr="006448C1">
        <w:rPr>
          <w:rFonts w:asciiTheme="minorHAnsi" w:hAnsiTheme="minorHAnsi"/>
          <w:color w:val="000000" w:themeColor="text1"/>
        </w:rPr>
        <w:t>ниж</w:t>
      </w:r>
      <w:r>
        <w:rPr>
          <w:rFonts w:asciiTheme="minorHAnsi" w:hAnsiTheme="minorHAnsi"/>
          <w:color w:val="000000" w:themeColor="text1"/>
          <w:lang w:val="ru-RU"/>
        </w:rPr>
        <w:t>ение</w:t>
      </w:r>
      <w:proofErr w:type="spellEnd"/>
      <w:r w:rsidR="006448C1" w:rsidRPr="006448C1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="006448C1" w:rsidRPr="006448C1">
        <w:rPr>
          <w:rFonts w:asciiTheme="minorHAnsi" w:hAnsiTheme="minorHAnsi"/>
          <w:color w:val="000000" w:themeColor="text1"/>
        </w:rPr>
        <w:t>объем</w:t>
      </w:r>
      <w:r>
        <w:rPr>
          <w:rFonts w:asciiTheme="minorHAnsi" w:hAnsiTheme="minorHAnsi"/>
          <w:color w:val="000000" w:themeColor="text1"/>
          <w:lang w:val="ru-RU"/>
        </w:rPr>
        <w:t>ов</w:t>
      </w:r>
      <w:proofErr w:type="spellEnd"/>
      <w:r w:rsidR="006448C1" w:rsidRPr="006448C1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="006448C1" w:rsidRPr="006448C1">
        <w:rPr>
          <w:rFonts w:asciiTheme="minorHAnsi" w:hAnsiTheme="minorHAnsi"/>
          <w:color w:val="000000" w:themeColor="text1"/>
        </w:rPr>
        <w:t>производства</w:t>
      </w:r>
      <w:proofErr w:type="spellEnd"/>
      <w:r>
        <w:rPr>
          <w:rFonts w:asciiTheme="minorHAnsi" w:hAnsiTheme="minorHAnsi"/>
          <w:color w:val="000000" w:themeColor="text1"/>
          <w:lang w:val="ru-RU"/>
        </w:rPr>
        <w:t xml:space="preserve"> </w:t>
      </w:r>
      <w:proofErr w:type="spellStart"/>
      <w:r w:rsidR="006448C1" w:rsidRPr="006448C1">
        <w:rPr>
          <w:rFonts w:asciiTheme="minorHAnsi" w:hAnsiTheme="minorHAnsi"/>
          <w:color w:val="000000" w:themeColor="text1"/>
        </w:rPr>
        <w:t>ведет</w:t>
      </w:r>
      <w:proofErr w:type="spellEnd"/>
      <w:r w:rsidR="006448C1" w:rsidRPr="006448C1">
        <w:rPr>
          <w:rFonts w:asciiTheme="minorHAnsi" w:hAnsiTheme="minorHAnsi"/>
          <w:color w:val="000000" w:themeColor="text1"/>
        </w:rPr>
        <w:t xml:space="preserve"> к </w:t>
      </w:r>
      <w:proofErr w:type="spellStart"/>
      <w:r w:rsidR="006448C1" w:rsidRPr="006448C1">
        <w:rPr>
          <w:rFonts w:asciiTheme="minorHAnsi" w:hAnsiTheme="minorHAnsi"/>
          <w:color w:val="000000" w:themeColor="text1"/>
        </w:rPr>
        <w:t>росту</w:t>
      </w:r>
      <w:proofErr w:type="spellEnd"/>
      <w:r w:rsidR="006448C1" w:rsidRPr="006448C1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="006448C1" w:rsidRPr="006448C1">
        <w:rPr>
          <w:rFonts w:asciiTheme="minorHAnsi" w:hAnsiTheme="minorHAnsi"/>
          <w:color w:val="000000" w:themeColor="text1"/>
        </w:rPr>
        <w:t>безработицы</w:t>
      </w:r>
      <w:proofErr w:type="spellEnd"/>
      <w:r w:rsidR="006448C1" w:rsidRPr="006448C1">
        <w:rPr>
          <w:rFonts w:asciiTheme="minorHAnsi" w:hAnsiTheme="minorHAnsi"/>
          <w:color w:val="000000" w:themeColor="text1"/>
        </w:rPr>
        <w:t>. Это вызывает снижение доходов населения и соответственно сокращение платежеспособного спроса.</w:t>
      </w:r>
    </w:p>
    <w:p w14:paraId="1BB81B96" w14:textId="1339C077" w:rsidR="006448C1" w:rsidRPr="006448C1" w:rsidRDefault="006448C1" w:rsidP="006A2B27">
      <w:pPr>
        <w:pStyle w:val="a6"/>
        <w:ind w:left="300" w:right="300"/>
        <w:rPr>
          <w:rFonts w:asciiTheme="minorHAnsi" w:hAnsiTheme="minorHAnsi"/>
          <w:color w:val="000000" w:themeColor="text1"/>
        </w:rPr>
      </w:pPr>
      <w:r w:rsidRPr="006448C1">
        <w:rPr>
          <w:rFonts w:asciiTheme="minorHAnsi" w:hAnsiTheme="minorHAnsi"/>
          <w:color w:val="000000" w:themeColor="text1"/>
        </w:rPr>
        <w:lastRenderedPageBreak/>
        <w:t>Особенно продолжительный и глубокий спад носит название депрессии (depression).</w:t>
      </w:r>
    </w:p>
    <w:p w14:paraId="010707D6" w14:textId="77777777" w:rsidR="006448C1" w:rsidRPr="006448C1" w:rsidRDefault="006448C1" w:rsidP="006448C1">
      <w:pPr>
        <w:pStyle w:val="a6"/>
        <w:ind w:left="300" w:right="300"/>
        <w:rPr>
          <w:rFonts w:asciiTheme="minorHAnsi" w:hAnsiTheme="minorHAnsi"/>
          <w:color w:val="000000" w:themeColor="text1"/>
        </w:rPr>
      </w:pPr>
      <w:r w:rsidRPr="006448C1">
        <w:rPr>
          <w:rFonts w:asciiTheme="minorHAnsi" w:hAnsiTheme="minorHAnsi"/>
          <w:color w:val="000000" w:themeColor="text1"/>
        </w:rPr>
        <w:t>4. Дно (trough) – низшая точка деловой активности, характеризуется минимальным уровнем производства и максимальной безработицей.</w:t>
      </w:r>
    </w:p>
    <w:p w14:paraId="05C45504" w14:textId="436187D9" w:rsidR="006448C1" w:rsidRPr="006448C1" w:rsidRDefault="006448C1" w:rsidP="006448C1">
      <w:pPr>
        <w:pStyle w:val="a6"/>
        <w:ind w:left="300" w:right="300"/>
        <w:rPr>
          <w:rFonts w:asciiTheme="minorHAnsi" w:hAnsiTheme="minorHAnsi"/>
          <w:color w:val="000000" w:themeColor="text1"/>
        </w:rPr>
      </w:pPr>
      <w:r w:rsidRPr="006448C1">
        <w:rPr>
          <w:rFonts w:asciiTheme="minorHAnsi" w:hAnsiTheme="minorHAnsi"/>
          <w:color w:val="000000" w:themeColor="text1"/>
        </w:rPr>
        <w:t xml:space="preserve">В этот период расходится избыток товаров (часть по низким ценам, часть просто портится). </w:t>
      </w:r>
      <w:r w:rsidR="006A2B27">
        <w:rPr>
          <w:rFonts w:asciiTheme="minorHAnsi" w:hAnsiTheme="minorHAnsi"/>
          <w:color w:val="000000" w:themeColor="text1"/>
          <w:lang w:val="ru-RU"/>
        </w:rPr>
        <w:t>О</w:t>
      </w:r>
      <w:r w:rsidRPr="006448C1">
        <w:rPr>
          <w:rFonts w:asciiTheme="minorHAnsi" w:hAnsiTheme="minorHAnsi"/>
          <w:color w:val="000000" w:themeColor="text1"/>
        </w:rPr>
        <w:t>бъемы производства немного увеличиваются, но торговля пока протекает вяло. Поэтому капитал, не найдя применения в сфере торговли и производства, стекается в банки</w:t>
      </w:r>
      <w:r w:rsidR="006A2B27">
        <w:rPr>
          <w:rFonts w:asciiTheme="minorHAnsi" w:hAnsiTheme="minorHAnsi"/>
          <w:color w:val="000000" w:themeColor="text1"/>
          <w:lang w:val="ru-RU"/>
        </w:rPr>
        <w:t xml:space="preserve"> (погашение кредитов, депозиты)</w:t>
      </w:r>
      <w:r w:rsidRPr="006448C1">
        <w:rPr>
          <w:rFonts w:asciiTheme="minorHAnsi" w:hAnsiTheme="minorHAnsi"/>
          <w:color w:val="000000" w:themeColor="text1"/>
        </w:rPr>
        <w:t>. Это увеличивает предложение денег и ведет к снижению процента по кредитам.</w:t>
      </w:r>
    </w:p>
    <w:p w14:paraId="57FE3DBD" w14:textId="0FA56CAC" w:rsidR="006448C1" w:rsidRPr="006448C1" w:rsidRDefault="006448C1" w:rsidP="006448C1">
      <w:pPr>
        <w:pStyle w:val="a6"/>
        <w:ind w:left="300" w:right="300"/>
        <w:rPr>
          <w:rFonts w:asciiTheme="minorHAnsi" w:hAnsiTheme="minorHAnsi"/>
          <w:color w:val="000000" w:themeColor="text1"/>
        </w:rPr>
      </w:pPr>
      <w:r w:rsidRPr="006448C1">
        <w:rPr>
          <w:rFonts w:asciiTheme="minorHAnsi" w:hAnsiTheme="minorHAnsi"/>
          <w:color w:val="000000" w:themeColor="text1"/>
        </w:rPr>
        <w:t>Считается, что фаза «дна» обычно не бывает продолжительной. Однако, как показывает история, это правило работает не всегда. «Великая депрессия» длилась целых 10 лет (1929-1939 гг.).</w:t>
      </w:r>
    </w:p>
    <w:p w14:paraId="1212BF62" w14:textId="5846B7FB" w:rsidR="006448C1" w:rsidRDefault="006448C1" w:rsidP="00CF194A">
      <w:pPr>
        <w:autoSpaceDE w:val="0"/>
        <w:autoSpaceDN w:val="0"/>
        <w:adjustRightInd w:val="0"/>
        <w:rPr>
          <w:rFonts w:ascii="AppleSystemUIFont" w:hAnsi="AppleSystemUIFont" w:cs="AppleSystemUIFont"/>
          <w:color w:val="A6A6A6" w:themeColor="background1" w:themeShade="A6"/>
          <w:sz w:val="26"/>
          <w:szCs w:val="26"/>
        </w:rPr>
      </w:pPr>
    </w:p>
    <w:p w14:paraId="547D59CA" w14:textId="77777777" w:rsidR="0090358A" w:rsidRDefault="0090358A" w:rsidP="0090358A">
      <w:pPr>
        <w:rPr>
          <w:lang w:val="ru-RU"/>
        </w:rPr>
      </w:pPr>
    </w:p>
    <w:p w14:paraId="67EA7A24" w14:textId="1F8D7A21" w:rsidR="0090358A" w:rsidRPr="001C7C4E" w:rsidRDefault="0090358A" w:rsidP="0090358A">
      <w:pPr>
        <w:rPr>
          <w:rFonts w:ascii="Times New Roman" w:hAnsi="Times New Roman"/>
          <w:lang w:val="ru-RU"/>
        </w:rPr>
      </w:pPr>
      <w:r w:rsidRPr="001C7C4E">
        <w:rPr>
          <w:rFonts w:ascii="Times New Roman" w:hAnsi="Times New Roman" w:cs="Times New Roman"/>
          <w:lang w:val="ru-RU"/>
        </w:rPr>
        <w:t>Циклич</w:t>
      </w:r>
      <w:r>
        <w:rPr>
          <w:rFonts w:ascii="Times New Roman" w:hAnsi="Times New Roman" w:cs="Times New Roman"/>
          <w:lang w:val="ru-RU"/>
        </w:rPr>
        <w:t>ный</w:t>
      </w:r>
      <w:r w:rsidRPr="001C7C4E">
        <w:rPr>
          <w:rFonts w:ascii="Times New Roman" w:hAnsi="Times New Roman" w:cs="Times New Roman"/>
          <w:lang w:val="ru-RU"/>
        </w:rPr>
        <w:t xml:space="preserve"> </w:t>
      </w:r>
      <w:r>
        <w:rPr>
          <w:lang w:val="ru-RU"/>
        </w:rPr>
        <w:t>сектор</w:t>
      </w:r>
      <w:r w:rsidRPr="001C7C4E">
        <w:rPr>
          <w:rFonts w:ascii="Times New Roman" w:hAnsi="Times New Roman" w:cs="Times New Roman"/>
          <w:lang w:val="ru-RU"/>
        </w:rPr>
        <w:t xml:space="preserve"> – это </w:t>
      </w:r>
      <w:r>
        <w:rPr>
          <w:lang w:val="ru-RU"/>
        </w:rPr>
        <w:t>сектор</w:t>
      </w:r>
      <w:r w:rsidRPr="001C7C4E">
        <w:rPr>
          <w:rFonts w:ascii="Times New Roman" w:hAnsi="Times New Roman" w:cs="Times New Roman"/>
          <w:lang w:val="ru-RU"/>
        </w:rPr>
        <w:t xml:space="preserve">, прибыль </w:t>
      </w:r>
      <w:r>
        <w:rPr>
          <w:lang w:val="ru-RU"/>
        </w:rPr>
        <w:t>в</w:t>
      </w:r>
      <w:r w:rsidRPr="001C7C4E">
        <w:rPr>
          <w:rFonts w:ascii="Times New Roman" w:hAnsi="Times New Roman" w:cs="Times New Roman"/>
          <w:lang w:val="ru-RU"/>
        </w:rPr>
        <w:t xml:space="preserve"> котор</w:t>
      </w:r>
      <w:r>
        <w:rPr>
          <w:lang w:val="ru-RU"/>
        </w:rPr>
        <w:t>ом</w:t>
      </w:r>
      <w:r w:rsidRPr="001C7C4E">
        <w:rPr>
          <w:rFonts w:ascii="Times New Roman" w:hAnsi="Times New Roman" w:cs="Times New Roman"/>
          <w:lang w:val="ru-RU"/>
        </w:rPr>
        <w:t xml:space="preserve"> полностью зависит от экономической ситуации. При росте экономики такие </w:t>
      </w:r>
      <w:r>
        <w:rPr>
          <w:lang w:val="ru-RU"/>
        </w:rPr>
        <w:t>секторы</w:t>
      </w:r>
      <w:r w:rsidRPr="001C7C4E">
        <w:rPr>
          <w:rFonts w:ascii="Times New Roman" w:hAnsi="Times New Roman" w:cs="Times New Roman"/>
          <w:lang w:val="ru-RU"/>
        </w:rPr>
        <w:t xml:space="preserve"> быстро укрепляются и </w:t>
      </w:r>
      <w:r>
        <w:rPr>
          <w:lang w:val="ru-RU"/>
        </w:rPr>
        <w:t>их товары</w:t>
      </w:r>
      <w:r w:rsidRPr="001C7C4E">
        <w:rPr>
          <w:lang w:val="ru-RU"/>
        </w:rPr>
        <w:t>/</w:t>
      </w:r>
      <w:r>
        <w:rPr>
          <w:lang w:val="ru-RU"/>
        </w:rPr>
        <w:t xml:space="preserve">услуги </w:t>
      </w:r>
      <w:r w:rsidRPr="001C7C4E">
        <w:rPr>
          <w:rFonts w:ascii="Times New Roman" w:hAnsi="Times New Roman" w:cs="Times New Roman"/>
          <w:lang w:val="ru-RU"/>
        </w:rPr>
        <w:t xml:space="preserve">растут в цене, при спаде они первыми в цене теряют. Чаще всего </w:t>
      </w:r>
      <w:r>
        <w:rPr>
          <w:lang w:val="ru-RU"/>
        </w:rPr>
        <w:t>это касается секторов,</w:t>
      </w:r>
      <w:r w:rsidRPr="001C7C4E">
        <w:rPr>
          <w:rFonts w:ascii="Times New Roman" w:hAnsi="Times New Roman" w:cs="Times New Roman"/>
          <w:lang w:val="ru-RU"/>
        </w:rPr>
        <w:t xml:space="preserve"> выпускающих продукцию не первой необходимости.</w:t>
      </w:r>
    </w:p>
    <w:p w14:paraId="2C0D0C8C" w14:textId="0783FD64" w:rsidR="006A2B27" w:rsidRPr="00AA001C" w:rsidRDefault="006A2B27" w:rsidP="00CF194A">
      <w:pPr>
        <w:autoSpaceDE w:val="0"/>
        <w:autoSpaceDN w:val="0"/>
        <w:adjustRightInd w:val="0"/>
        <w:rPr>
          <w:rFonts w:cs="AppleSystemUIFont"/>
          <w:color w:val="A6A6A6" w:themeColor="background1" w:themeShade="A6"/>
          <w:sz w:val="26"/>
          <w:szCs w:val="26"/>
          <w:lang w:val="ru-RU"/>
        </w:rPr>
      </w:pPr>
    </w:p>
    <w:p w14:paraId="6D9C950E" w14:textId="2B0F2EFA" w:rsidR="00BB3696" w:rsidRDefault="00BB3696" w:rsidP="00CF194A">
      <w:pPr>
        <w:autoSpaceDE w:val="0"/>
        <w:autoSpaceDN w:val="0"/>
        <w:adjustRightInd w:val="0"/>
        <w:rPr>
          <w:rFonts w:ascii="AppleSystemUIFont" w:hAnsi="AppleSystemUIFont" w:cs="AppleSystemUIFont"/>
          <w:color w:val="A6A6A6" w:themeColor="background1" w:themeShade="A6"/>
          <w:sz w:val="26"/>
          <w:szCs w:val="26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  <w:gridCol w:w="1701"/>
        <w:gridCol w:w="1578"/>
      </w:tblGrid>
      <w:tr w:rsidR="00BB3696" w:rsidRPr="009A50D9" w14:paraId="2CDC08F3" w14:textId="77777777" w:rsidTr="00B54B82">
        <w:tc>
          <w:tcPr>
            <w:tcW w:w="3681" w:type="dxa"/>
          </w:tcPr>
          <w:p w14:paraId="1EF598DB" w14:textId="68FA5A90" w:rsidR="00BB3696" w:rsidRPr="009A50D9" w:rsidRDefault="00BB3696" w:rsidP="00CF194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</w:pPr>
            <w:r w:rsidRPr="009A50D9"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  <w:t>Отрасль (сектор)</w:t>
            </w:r>
          </w:p>
        </w:tc>
        <w:tc>
          <w:tcPr>
            <w:tcW w:w="1701" w:type="dxa"/>
          </w:tcPr>
          <w:p w14:paraId="4EF5CB6C" w14:textId="1E55A7A4" w:rsidR="00BB3696" w:rsidRPr="009A50D9" w:rsidRDefault="00BB3696" w:rsidP="009A50D9">
            <w:pPr>
              <w:autoSpaceDE w:val="0"/>
              <w:autoSpaceDN w:val="0"/>
              <w:adjustRightInd w:val="0"/>
              <w:jc w:val="center"/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</w:pPr>
            <w:r w:rsidRPr="009A50D9"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  <w:t>Цикличный сектор</w:t>
            </w:r>
          </w:p>
        </w:tc>
        <w:tc>
          <w:tcPr>
            <w:tcW w:w="1578" w:type="dxa"/>
          </w:tcPr>
          <w:p w14:paraId="08189862" w14:textId="77777777" w:rsidR="009A50D9" w:rsidRDefault="00BB3696" w:rsidP="009A50D9">
            <w:pPr>
              <w:autoSpaceDE w:val="0"/>
              <w:autoSpaceDN w:val="0"/>
              <w:adjustRightInd w:val="0"/>
              <w:jc w:val="center"/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</w:pPr>
            <w:r w:rsidRPr="009A50D9"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  <w:t xml:space="preserve">Нецикличный </w:t>
            </w:r>
          </w:p>
          <w:p w14:paraId="4689BB1C" w14:textId="4FC65E33" w:rsidR="00BB3696" w:rsidRPr="009A50D9" w:rsidRDefault="00BB3696" w:rsidP="009A50D9">
            <w:pPr>
              <w:autoSpaceDE w:val="0"/>
              <w:autoSpaceDN w:val="0"/>
              <w:adjustRightInd w:val="0"/>
              <w:jc w:val="center"/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</w:pPr>
            <w:r w:rsidRPr="009A50D9"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  <w:t>сектор</w:t>
            </w:r>
          </w:p>
        </w:tc>
      </w:tr>
      <w:tr w:rsidR="00BB3696" w:rsidRPr="009A50D9" w14:paraId="3CA6EBEE" w14:textId="77777777" w:rsidTr="00B54B82">
        <w:tc>
          <w:tcPr>
            <w:tcW w:w="3681" w:type="dxa"/>
          </w:tcPr>
          <w:p w14:paraId="10501BB6" w14:textId="7A74C16C" w:rsidR="00BB3696" w:rsidRPr="009A50D9" w:rsidRDefault="00BB3696" w:rsidP="00CF194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</w:pPr>
            <w:r w:rsidRPr="009A50D9"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  <w:t>Автомобилестроение</w:t>
            </w:r>
          </w:p>
        </w:tc>
        <w:tc>
          <w:tcPr>
            <w:tcW w:w="1701" w:type="dxa"/>
          </w:tcPr>
          <w:p w14:paraId="6C43C8E4" w14:textId="6C2D3535" w:rsidR="00BB3696" w:rsidRPr="009A50D9" w:rsidRDefault="00BB3696" w:rsidP="009A50D9">
            <w:pPr>
              <w:autoSpaceDE w:val="0"/>
              <w:autoSpaceDN w:val="0"/>
              <w:adjustRightInd w:val="0"/>
              <w:jc w:val="center"/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</w:pPr>
            <w:r w:rsidRPr="009A50D9"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  <w:t>+</w:t>
            </w:r>
          </w:p>
        </w:tc>
        <w:tc>
          <w:tcPr>
            <w:tcW w:w="1578" w:type="dxa"/>
          </w:tcPr>
          <w:p w14:paraId="7F7EC05F" w14:textId="77777777" w:rsidR="00BB3696" w:rsidRPr="009A50D9" w:rsidRDefault="00BB3696" w:rsidP="009A50D9">
            <w:pPr>
              <w:autoSpaceDE w:val="0"/>
              <w:autoSpaceDN w:val="0"/>
              <w:adjustRightInd w:val="0"/>
              <w:jc w:val="center"/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</w:pPr>
          </w:p>
        </w:tc>
      </w:tr>
      <w:tr w:rsidR="00BB3696" w:rsidRPr="009A50D9" w14:paraId="25461EA6" w14:textId="77777777" w:rsidTr="00B54B82">
        <w:tc>
          <w:tcPr>
            <w:tcW w:w="3681" w:type="dxa"/>
          </w:tcPr>
          <w:p w14:paraId="6AB5E732" w14:textId="0859034A" w:rsidR="00BB3696" w:rsidRPr="009A50D9" w:rsidRDefault="00BB3696" w:rsidP="00CF194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</w:pPr>
            <w:r w:rsidRPr="009A50D9"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  <w:t>Здравоохранение</w:t>
            </w:r>
          </w:p>
        </w:tc>
        <w:tc>
          <w:tcPr>
            <w:tcW w:w="1701" w:type="dxa"/>
          </w:tcPr>
          <w:p w14:paraId="5F734BEB" w14:textId="77777777" w:rsidR="00BB3696" w:rsidRPr="009A50D9" w:rsidRDefault="00BB3696" w:rsidP="009A50D9">
            <w:pPr>
              <w:autoSpaceDE w:val="0"/>
              <w:autoSpaceDN w:val="0"/>
              <w:adjustRightInd w:val="0"/>
              <w:jc w:val="center"/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</w:pPr>
          </w:p>
        </w:tc>
        <w:tc>
          <w:tcPr>
            <w:tcW w:w="1578" w:type="dxa"/>
          </w:tcPr>
          <w:p w14:paraId="65345FA5" w14:textId="59DFDD29" w:rsidR="00BB3696" w:rsidRPr="009A50D9" w:rsidRDefault="00BB3696" w:rsidP="009A50D9">
            <w:pPr>
              <w:autoSpaceDE w:val="0"/>
              <w:autoSpaceDN w:val="0"/>
              <w:adjustRightInd w:val="0"/>
              <w:jc w:val="center"/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</w:pPr>
            <w:r w:rsidRPr="009A50D9"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  <w:t>+</w:t>
            </w:r>
          </w:p>
        </w:tc>
      </w:tr>
      <w:tr w:rsidR="00BB3696" w:rsidRPr="009A50D9" w14:paraId="76AFB5CC" w14:textId="77777777" w:rsidTr="00B54B82">
        <w:tc>
          <w:tcPr>
            <w:tcW w:w="3681" w:type="dxa"/>
          </w:tcPr>
          <w:p w14:paraId="0E129AC1" w14:textId="6A223AD9" w:rsidR="00BB3696" w:rsidRPr="009A50D9" w:rsidRDefault="00BB3696" w:rsidP="00CF194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</w:pPr>
            <w:r w:rsidRPr="009A50D9"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  <w:t>Информационные технологии</w:t>
            </w:r>
          </w:p>
        </w:tc>
        <w:tc>
          <w:tcPr>
            <w:tcW w:w="1701" w:type="dxa"/>
          </w:tcPr>
          <w:p w14:paraId="7AC7866C" w14:textId="77777777" w:rsidR="00BB3696" w:rsidRPr="009A50D9" w:rsidRDefault="00BB3696" w:rsidP="009A50D9">
            <w:pPr>
              <w:autoSpaceDE w:val="0"/>
              <w:autoSpaceDN w:val="0"/>
              <w:adjustRightInd w:val="0"/>
              <w:jc w:val="center"/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</w:pPr>
          </w:p>
        </w:tc>
        <w:tc>
          <w:tcPr>
            <w:tcW w:w="1578" w:type="dxa"/>
          </w:tcPr>
          <w:p w14:paraId="537CD2CC" w14:textId="3E387C10" w:rsidR="00BB3696" w:rsidRPr="009A50D9" w:rsidRDefault="00BB3696" w:rsidP="009A50D9">
            <w:pPr>
              <w:autoSpaceDE w:val="0"/>
              <w:autoSpaceDN w:val="0"/>
              <w:adjustRightInd w:val="0"/>
              <w:jc w:val="center"/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</w:pPr>
            <w:r w:rsidRPr="009A50D9"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  <w:t>+</w:t>
            </w:r>
          </w:p>
        </w:tc>
      </w:tr>
      <w:tr w:rsidR="00BB3696" w:rsidRPr="009A50D9" w14:paraId="2A9AF059" w14:textId="77777777" w:rsidTr="00B54B82">
        <w:tc>
          <w:tcPr>
            <w:tcW w:w="3681" w:type="dxa"/>
          </w:tcPr>
          <w:p w14:paraId="4DDE3D35" w14:textId="6AC353F4" w:rsidR="00BB3696" w:rsidRPr="009A50D9" w:rsidRDefault="00BB3696" w:rsidP="00CF194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</w:pPr>
            <w:r w:rsidRPr="009A50D9"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  <w:t>Коммунальный сектор</w:t>
            </w:r>
          </w:p>
        </w:tc>
        <w:tc>
          <w:tcPr>
            <w:tcW w:w="1701" w:type="dxa"/>
          </w:tcPr>
          <w:p w14:paraId="61DEFBE2" w14:textId="77777777" w:rsidR="00BB3696" w:rsidRPr="009A50D9" w:rsidRDefault="00BB3696" w:rsidP="009A50D9">
            <w:pPr>
              <w:autoSpaceDE w:val="0"/>
              <w:autoSpaceDN w:val="0"/>
              <w:adjustRightInd w:val="0"/>
              <w:jc w:val="center"/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</w:pPr>
          </w:p>
        </w:tc>
        <w:tc>
          <w:tcPr>
            <w:tcW w:w="1578" w:type="dxa"/>
          </w:tcPr>
          <w:p w14:paraId="427200F1" w14:textId="6278B751" w:rsidR="00BB3696" w:rsidRPr="009A50D9" w:rsidRDefault="00BB3696" w:rsidP="009A50D9">
            <w:pPr>
              <w:autoSpaceDE w:val="0"/>
              <w:autoSpaceDN w:val="0"/>
              <w:adjustRightInd w:val="0"/>
              <w:jc w:val="center"/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</w:pPr>
            <w:r w:rsidRPr="009A50D9"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  <w:t>+</w:t>
            </w:r>
          </w:p>
        </w:tc>
      </w:tr>
      <w:tr w:rsidR="00BB3696" w:rsidRPr="009A50D9" w14:paraId="51D26EA7" w14:textId="77777777" w:rsidTr="00B54B82">
        <w:tc>
          <w:tcPr>
            <w:tcW w:w="3681" w:type="dxa"/>
          </w:tcPr>
          <w:p w14:paraId="15035529" w14:textId="08B992D8" w:rsidR="00BB3696" w:rsidRPr="009A50D9" w:rsidRDefault="00BB3696" w:rsidP="00CF194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</w:pPr>
            <w:r w:rsidRPr="009A50D9"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  <w:t>Капитальные товары (средства пр-ва: оборудование, заводы, админ. помещения, пр.)</w:t>
            </w:r>
          </w:p>
        </w:tc>
        <w:tc>
          <w:tcPr>
            <w:tcW w:w="1701" w:type="dxa"/>
          </w:tcPr>
          <w:p w14:paraId="3BE6BCAB" w14:textId="49C063ED" w:rsidR="00BB3696" w:rsidRPr="009A50D9" w:rsidRDefault="00BB3696" w:rsidP="009A50D9">
            <w:pPr>
              <w:autoSpaceDE w:val="0"/>
              <w:autoSpaceDN w:val="0"/>
              <w:adjustRightInd w:val="0"/>
              <w:jc w:val="center"/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</w:pPr>
            <w:r w:rsidRPr="009A50D9"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  <w:t>+</w:t>
            </w:r>
          </w:p>
        </w:tc>
        <w:tc>
          <w:tcPr>
            <w:tcW w:w="1578" w:type="dxa"/>
          </w:tcPr>
          <w:p w14:paraId="1DE0BD7F" w14:textId="77777777" w:rsidR="00BB3696" w:rsidRPr="009A50D9" w:rsidRDefault="00BB3696" w:rsidP="009A50D9">
            <w:pPr>
              <w:autoSpaceDE w:val="0"/>
              <w:autoSpaceDN w:val="0"/>
              <w:adjustRightInd w:val="0"/>
              <w:jc w:val="center"/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</w:pPr>
          </w:p>
        </w:tc>
      </w:tr>
      <w:tr w:rsidR="00BB3696" w:rsidRPr="009A50D9" w14:paraId="25E45952" w14:textId="77777777" w:rsidTr="00B54B82">
        <w:tc>
          <w:tcPr>
            <w:tcW w:w="3681" w:type="dxa"/>
          </w:tcPr>
          <w:p w14:paraId="10EBDB61" w14:textId="5083E1CD" w:rsidR="00BB3696" w:rsidRPr="009A50D9" w:rsidRDefault="00BB3696" w:rsidP="00CF194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</w:pPr>
            <w:r w:rsidRPr="009A50D9"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  <w:t>Сервисные (коммерческие услуги)</w:t>
            </w:r>
          </w:p>
        </w:tc>
        <w:tc>
          <w:tcPr>
            <w:tcW w:w="1701" w:type="dxa"/>
          </w:tcPr>
          <w:p w14:paraId="434BE27E" w14:textId="6E7A4C9D" w:rsidR="00BB3696" w:rsidRPr="009A50D9" w:rsidRDefault="00BB3696" w:rsidP="009A50D9">
            <w:pPr>
              <w:autoSpaceDE w:val="0"/>
              <w:autoSpaceDN w:val="0"/>
              <w:adjustRightInd w:val="0"/>
              <w:jc w:val="center"/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</w:pPr>
            <w:r w:rsidRPr="009A50D9"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  <w:t>+</w:t>
            </w:r>
          </w:p>
        </w:tc>
        <w:tc>
          <w:tcPr>
            <w:tcW w:w="1578" w:type="dxa"/>
          </w:tcPr>
          <w:p w14:paraId="513CD5D6" w14:textId="77777777" w:rsidR="00BB3696" w:rsidRPr="009A50D9" w:rsidRDefault="00BB3696" w:rsidP="009A50D9">
            <w:pPr>
              <w:autoSpaceDE w:val="0"/>
              <w:autoSpaceDN w:val="0"/>
              <w:adjustRightInd w:val="0"/>
              <w:jc w:val="center"/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</w:pPr>
          </w:p>
        </w:tc>
      </w:tr>
      <w:tr w:rsidR="00BB3696" w:rsidRPr="009A50D9" w14:paraId="2675CC13" w14:textId="77777777" w:rsidTr="00B54B82">
        <w:tc>
          <w:tcPr>
            <w:tcW w:w="3681" w:type="dxa"/>
          </w:tcPr>
          <w:p w14:paraId="44436BD1" w14:textId="1507A8E8" w:rsidR="00BB3696" w:rsidRPr="009A50D9" w:rsidRDefault="00BB3696" w:rsidP="00CF194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</w:pPr>
            <w:r w:rsidRPr="009A50D9"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  <w:t>Недвижимость</w:t>
            </w:r>
          </w:p>
        </w:tc>
        <w:tc>
          <w:tcPr>
            <w:tcW w:w="1701" w:type="dxa"/>
          </w:tcPr>
          <w:p w14:paraId="698C0046" w14:textId="61E7799C" w:rsidR="00BB3696" w:rsidRPr="009A50D9" w:rsidRDefault="00BB3696" w:rsidP="009A50D9">
            <w:pPr>
              <w:autoSpaceDE w:val="0"/>
              <w:autoSpaceDN w:val="0"/>
              <w:adjustRightInd w:val="0"/>
              <w:jc w:val="center"/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</w:pPr>
            <w:r w:rsidRPr="009A50D9"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  <w:t>+</w:t>
            </w:r>
          </w:p>
        </w:tc>
        <w:tc>
          <w:tcPr>
            <w:tcW w:w="1578" w:type="dxa"/>
          </w:tcPr>
          <w:p w14:paraId="3AF364FB" w14:textId="77777777" w:rsidR="00BB3696" w:rsidRPr="009A50D9" w:rsidRDefault="00BB3696" w:rsidP="009A50D9">
            <w:pPr>
              <w:autoSpaceDE w:val="0"/>
              <w:autoSpaceDN w:val="0"/>
              <w:adjustRightInd w:val="0"/>
              <w:jc w:val="center"/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</w:pPr>
          </w:p>
        </w:tc>
      </w:tr>
      <w:tr w:rsidR="00BB3696" w:rsidRPr="009A50D9" w14:paraId="3BBA3FC3" w14:textId="77777777" w:rsidTr="00B54B82">
        <w:tc>
          <w:tcPr>
            <w:tcW w:w="3681" w:type="dxa"/>
          </w:tcPr>
          <w:p w14:paraId="1022B50B" w14:textId="0870531B" w:rsidR="00BB3696" w:rsidRPr="009A50D9" w:rsidRDefault="00BB3696" w:rsidP="00CF194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</w:pPr>
            <w:r w:rsidRPr="009A50D9"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  <w:t>Оборонная (военная) промышленность</w:t>
            </w:r>
          </w:p>
        </w:tc>
        <w:tc>
          <w:tcPr>
            <w:tcW w:w="1701" w:type="dxa"/>
          </w:tcPr>
          <w:p w14:paraId="1E882D0E" w14:textId="5830D6A0" w:rsidR="00BB3696" w:rsidRPr="009A50D9" w:rsidRDefault="00BB3696" w:rsidP="009A50D9">
            <w:pPr>
              <w:autoSpaceDE w:val="0"/>
              <w:autoSpaceDN w:val="0"/>
              <w:adjustRightInd w:val="0"/>
              <w:jc w:val="center"/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</w:pPr>
            <w:r w:rsidRPr="009A50D9"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  <w:t>+</w:t>
            </w:r>
          </w:p>
        </w:tc>
        <w:tc>
          <w:tcPr>
            <w:tcW w:w="1578" w:type="dxa"/>
          </w:tcPr>
          <w:p w14:paraId="6935458E" w14:textId="77777777" w:rsidR="00BB3696" w:rsidRPr="009A50D9" w:rsidRDefault="00BB3696" w:rsidP="009A50D9">
            <w:pPr>
              <w:autoSpaceDE w:val="0"/>
              <w:autoSpaceDN w:val="0"/>
              <w:adjustRightInd w:val="0"/>
              <w:jc w:val="center"/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</w:pPr>
          </w:p>
        </w:tc>
      </w:tr>
      <w:tr w:rsidR="00BB3696" w:rsidRPr="009A50D9" w14:paraId="2599F43D" w14:textId="77777777" w:rsidTr="00B54B82">
        <w:tc>
          <w:tcPr>
            <w:tcW w:w="3681" w:type="dxa"/>
          </w:tcPr>
          <w:p w14:paraId="732CFA3F" w14:textId="074EFFE1" w:rsidR="00BB3696" w:rsidRPr="009A50D9" w:rsidRDefault="00BB3696" w:rsidP="00CF194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</w:pPr>
            <w:r w:rsidRPr="009A50D9"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  <w:t>Программное обеспечение</w:t>
            </w:r>
          </w:p>
        </w:tc>
        <w:tc>
          <w:tcPr>
            <w:tcW w:w="1701" w:type="dxa"/>
          </w:tcPr>
          <w:p w14:paraId="1F893DFF" w14:textId="77777777" w:rsidR="00BB3696" w:rsidRPr="009A50D9" w:rsidRDefault="00BB3696" w:rsidP="009A50D9">
            <w:pPr>
              <w:autoSpaceDE w:val="0"/>
              <w:autoSpaceDN w:val="0"/>
              <w:adjustRightInd w:val="0"/>
              <w:jc w:val="center"/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</w:pPr>
          </w:p>
        </w:tc>
        <w:tc>
          <w:tcPr>
            <w:tcW w:w="1578" w:type="dxa"/>
          </w:tcPr>
          <w:p w14:paraId="6F1C23E5" w14:textId="7CBB084B" w:rsidR="00BB3696" w:rsidRPr="009A50D9" w:rsidRDefault="00BB3696" w:rsidP="009A50D9">
            <w:pPr>
              <w:autoSpaceDE w:val="0"/>
              <w:autoSpaceDN w:val="0"/>
              <w:adjustRightInd w:val="0"/>
              <w:jc w:val="center"/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</w:pPr>
            <w:r w:rsidRPr="009A50D9"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  <w:t>+</w:t>
            </w:r>
          </w:p>
        </w:tc>
      </w:tr>
      <w:tr w:rsidR="00BB3696" w:rsidRPr="009A50D9" w14:paraId="132C1E61" w14:textId="77777777" w:rsidTr="00B54B82">
        <w:tc>
          <w:tcPr>
            <w:tcW w:w="3681" w:type="dxa"/>
          </w:tcPr>
          <w:p w14:paraId="1E3B9F4E" w14:textId="57BB36E6" w:rsidR="00BB3696" w:rsidRPr="009A50D9" w:rsidRDefault="00BB3696" w:rsidP="00CF194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</w:pPr>
            <w:r w:rsidRPr="009A50D9"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  <w:t>Питание</w:t>
            </w:r>
          </w:p>
        </w:tc>
        <w:tc>
          <w:tcPr>
            <w:tcW w:w="1701" w:type="dxa"/>
          </w:tcPr>
          <w:p w14:paraId="705B3053" w14:textId="77777777" w:rsidR="00BB3696" w:rsidRPr="009A50D9" w:rsidRDefault="00BB3696" w:rsidP="009A50D9">
            <w:pPr>
              <w:autoSpaceDE w:val="0"/>
              <w:autoSpaceDN w:val="0"/>
              <w:adjustRightInd w:val="0"/>
              <w:jc w:val="center"/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</w:pPr>
          </w:p>
        </w:tc>
        <w:tc>
          <w:tcPr>
            <w:tcW w:w="1578" w:type="dxa"/>
          </w:tcPr>
          <w:p w14:paraId="7559DACF" w14:textId="4435FEA4" w:rsidR="00BB3696" w:rsidRPr="009A50D9" w:rsidRDefault="00BB3696" w:rsidP="009A50D9">
            <w:pPr>
              <w:autoSpaceDE w:val="0"/>
              <w:autoSpaceDN w:val="0"/>
              <w:adjustRightInd w:val="0"/>
              <w:jc w:val="center"/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</w:pPr>
            <w:r w:rsidRPr="009A50D9"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  <w:t>+</w:t>
            </w:r>
          </w:p>
        </w:tc>
      </w:tr>
      <w:tr w:rsidR="00BB3696" w:rsidRPr="009A50D9" w14:paraId="378B4DBF" w14:textId="77777777" w:rsidTr="00B54B82">
        <w:tc>
          <w:tcPr>
            <w:tcW w:w="3681" w:type="dxa"/>
          </w:tcPr>
          <w:p w14:paraId="1E96275D" w14:textId="6252A447" w:rsidR="00BB3696" w:rsidRPr="009A50D9" w:rsidRDefault="00BB3696" w:rsidP="00CF194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</w:pPr>
            <w:r w:rsidRPr="009A50D9"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  <w:t>Промышленность</w:t>
            </w:r>
          </w:p>
        </w:tc>
        <w:tc>
          <w:tcPr>
            <w:tcW w:w="1701" w:type="dxa"/>
          </w:tcPr>
          <w:p w14:paraId="0170D023" w14:textId="1775215F" w:rsidR="00BB3696" w:rsidRPr="009A50D9" w:rsidRDefault="00BB3696" w:rsidP="009A50D9">
            <w:pPr>
              <w:autoSpaceDE w:val="0"/>
              <w:autoSpaceDN w:val="0"/>
              <w:adjustRightInd w:val="0"/>
              <w:jc w:val="center"/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</w:pPr>
            <w:r w:rsidRPr="009A50D9"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  <w:t>+</w:t>
            </w:r>
          </w:p>
        </w:tc>
        <w:tc>
          <w:tcPr>
            <w:tcW w:w="1578" w:type="dxa"/>
          </w:tcPr>
          <w:p w14:paraId="5FED8EC7" w14:textId="77777777" w:rsidR="00BB3696" w:rsidRPr="009A50D9" w:rsidRDefault="00BB3696" w:rsidP="009A50D9">
            <w:pPr>
              <w:autoSpaceDE w:val="0"/>
              <w:autoSpaceDN w:val="0"/>
              <w:adjustRightInd w:val="0"/>
              <w:jc w:val="center"/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</w:pPr>
          </w:p>
        </w:tc>
      </w:tr>
      <w:tr w:rsidR="00BB3696" w:rsidRPr="009A50D9" w14:paraId="01E22F8C" w14:textId="77777777" w:rsidTr="00B54B82">
        <w:tc>
          <w:tcPr>
            <w:tcW w:w="3681" w:type="dxa"/>
          </w:tcPr>
          <w:p w14:paraId="76327B70" w14:textId="2BF48D80" w:rsidR="00BB3696" w:rsidRPr="009A50D9" w:rsidRDefault="00BB3696" w:rsidP="00CF194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</w:pPr>
            <w:r w:rsidRPr="009A50D9"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  <w:t>Товары длительного пользования (одежда, бытовая техника, пр.)</w:t>
            </w:r>
          </w:p>
        </w:tc>
        <w:tc>
          <w:tcPr>
            <w:tcW w:w="1701" w:type="dxa"/>
          </w:tcPr>
          <w:p w14:paraId="09B67CD7" w14:textId="5FE541A3" w:rsidR="00BB3696" w:rsidRPr="009A50D9" w:rsidRDefault="00BB3696" w:rsidP="009A50D9">
            <w:pPr>
              <w:autoSpaceDE w:val="0"/>
              <w:autoSpaceDN w:val="0"/>
              <w:adjustRightInd w:val="0"/>
              <w:jc w:val="center"/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</w:pPr>
            <w:r w:rsidRPr="009A50D9"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  <w:t>+</w:t>
            </w:r>
          </w:p>
        </w:tc>
        <w:tc>
          <w:tcPr>
            <w:tcW w:w="1578" w:type="dxa"/>
          </w:tcPr>
          <w:p w14:paraId="38DFEF0A" w14:textId="77777777" w:rsidR="00BB3696" w:rsidRPr="009A50D9" w:rsidRDefault="00BB3696" w:rsidP="009A50D9">
            <w:pPr>
              <w:autoSpaceDE w:val="0"/>
              <w:autoSpaceDN w:val="0"/>
              <w:adjustRightInd w:val="0"/>
              <w:jc w:val="center"/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</w:pPr>
          </w:p>
        </w:tc>
      </w:tr>
      <w:tr w:rsidR="00BB3696" w:rsidRPr="009A50D9" w14:paraId="60B442E8" w14:textId="77777777" w:rsidTr="00B54B82">
        <w:tc>
          <w:tcPr>
            <w:tcW w:w="3681" w:type="dxa"/>
          </w:tcPr>
          <w:p w14:paraId="5D46CA53" w14:textId="6DBBC4B7" w:rsidR="00BB3696" w:rsidRPr="009A50D9" w:rsidRDefault="00BB3696" w:rsidP="00CF194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</w:pPr>
            <w:r w:rsidRPr="009A50D9"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  <w:t>Розничная торговля</w:t>
            </w:r>
          </w:p>
        </w:tc>
        <w:tc>
          <w:tcPr>
            <w:tcW w:w="1701" w:type="dxa"/>
          </w:tcPr>
          <w:p w14:paraId="7FCCC265" w14:textId="577696F1" w:rsidR="00BB3696" w:rsidRPr="009A50D9" w:rsidRDefault="00BB3696" w:rsidP="009A50D9">
            <w:pPr>
              <w:autoSpaceDE w:val="0"/>
              <w:autoSpaceDN w:val="0"/>
              <w:adjustRightInd w:val="0"/>
              <w:jc w:val="center"/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</w:pPr>
            <w:r w:rsidRPr="009A50D9"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  <w:t>+</w:t>
            </w:r>
          </w:p>
        </w:tc>
        <w:tc>
          <w:tcPr>
            <w:tcW w:w="1578" w:type="dxa"/>
          </w:tcPr>
          <w:p w14:paraId="6D4A9147" w14:textId="77777777" w:rsidR="00BB3696" w:rsidRPr="009A50D9" w:rsidRDefault="00BB3696" w:rsidP="009A50D9">
            <w:pPr>
              <w:autoSpaceDE w:val="0"/>
              <w:autoSpaceDN w:val="0"/>
              <w:adjustRightInd w:val="0"/>
              <w:jc w:val="center"/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</w:pPr>
          </w:p>
        </w:tc>
      </w:tr>
      <w:tr w:rsidR="00BB3696" w:rsidRPr="009A50D9" w14:paraId="4CB4EE74" w14:textId="77777777" w:rsidTr="00B54B82">
        <w:tc>
          <w:tcPr>
            <w:tcW w:w="3681" w:type="dxa"/>
          </w:tcPr>
          <w:p w14:paraId="7E77B0B1" w14:textId="79DFB2E7" w:rsidR="00BB3696" w:rsidRPr="009A50D9" w:rsidRDefault="00BB3696" w:rsidP="00CF194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</w:pPr>
            <w:r w:rsidRPr="009A50D9"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  <w:t>Страхование</w:t>
            </w:r>
          </w:p>
        </w:tc>
        <w:tc>
          <w:tcPr>
            <w:tcW w:w="1701" w:type="dxa"/>
          </w:tcPr>
          <w:p w14:paraId="50C28484" w14:textId="15DF4982" w:rsidR="00BB3696" w:rsidRPr="009A50D9" w:rsidRDefault="00BB3696" w:rsidP="009A50D9">
            <w:pPr>
              <w:autoSpaceDE w:val="0"/>
              <w:autoSpaceDN w:val="0"/>
              <w:adjustRightInd w:val="0"/>
              <w:jc w:val="center"/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</w:pPr>
            <w:r w:rsidRPr="009A50D9"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  <w:t>+</w:t>
            </w:r>
          </w:p>
        </w:tc>
        <w:tc>
          <w:tcPr>
            <w:tcW w:w="1578" w:type="dxa"/>
          </w:tcPr>
          <w:p w14:paraId="51628C80" w14:textId="77777777" w:rsidR="00BB3696" w:rsidRPr="009A50D9" w:rsidRDefault="00BB3696" w:rsidP="009A50D9">
            <w:pPr>
              <w:autoSpaceDE w:val="0"/>
              <w:autoSpaceDN w:val="0"/>
              <w:adjustRightInd w:val="0"/>
              <w:jc w:val="center"/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</w:pPr>
          </w:p>
        </w:tc>
      </w:tr>
      <w:tr w:rsidR="00BB3696" w:rsidRPr="009A50D9" w14:paraId="65134D8A" w14:textId="77777777" w:rsidTr="00B54B82">
        <w:tc>
          <w:tcPr>
            <w:tcW w:w="3681" w:type="dxa"/>
          </w:tcPr>
          <w:p w14:paraId="542CBDD1" w14:textId="7D2F081A" w:rsidR="00BB3696" w:rsidRPr="009A50D9" w:rsidRDefault="00BB3696" w:rsidP="00CF194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</w:pPr>
            <w:r w:rsidRPr="009A50D9"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  <w:t>Медиа</w:t>
            </w:r>
          </w:p>
        </w:tc>
        <w:tc>
          <w:tcPr>
            <w:tcW w:w="1701" w:type="dxa"/>
          </w:tcPr>
          <w:p w14:paraId="537AE76C" w14:textId="77777777" w:rsidR="00BB3696" w:rsidRPr="009A50D9" w:rsidRDefault="00BB3696" w:rsidP="009A50D9">
            <w:pPr>
              <w:autoSpaceDE w:val="0"/>
              <w:autoSpaceDN w:val="0"/>
              <w:adjustRightInd w:val="0"/>
              <w:jc w:val="center"/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</w:pPr>
          </w:p>
        </w:tc>
        <w:tc>
          <w:tcPr>
            <w:tcW w:w="1578" w:type="dxa"/>
          </w:tcPr>
          <w:p w14:paraId="2D0CF4AD" w14:textId="1056B9B8" w:rsidR="00BB3696" w:rsidRPr="009A50D9" w:rsidRDefault="00BB3696" w:rsidP="009A50D9">
            <w:pPr>
              <w:autoSpaceDE w:val="0"/>
              <w:autoSpaceDN w:val="0"/>
              <w:adjustRightInd w:val="0"/>
              <w:jc w:val="center"/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</w:pPr>
            <w:r w:rsidRPr="009A50D9"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  <w:t>+</w:t>
            </w:r>
          </w:p>
        </w:tc>
      </w:tr>
      <w:tr w:rsidR="00BB3696" w:rsidRPr="009A50D9" w14:paraId="10B3F5DA" w14:textId="77777777" w:rsidTr="00B54B82">
        <w:tc>
          <w:tcPr>
            <w:tcW w:w="3681" w:type="dxa"/>
          </w:tcPr>
          <w:p w14:paraId="309285EB" w14:textId="1137BE13" w:rsidR="00BB3696" w:rsidRPr="009A50D9" w:rsidRDefault="00BB3696" w:rsidP="00CF194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</w:pPr>
            <w:r w:rsidRPr="009A50D9"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  <w:t>Транспорт</w:t>
            </w:r>
          </w:p>
        </w:tc>
        <w:tc>
          <w:tcPr>
            <w:tcW w:w="1701" w:type="dxa"/>
          </w:tcPr>
          <w:p w14:paraId="00285999" w14:textId="228386C4" w:rsidR="00BB3696" w:rsidRPr="009A50D9" w:rsidRDefault="00BB3696" w:rsidP="009A50D9">
            <w:pPr>
              <w:autoSpaceDE w:val="0"/>
              <w:autoSpaceDN w:val="0"/>
              <w:adjustRightInd w:val="0"/>
              <w:jc w:val="center"/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</w:pPr>
            <w:r w:rsidRPr="009A50D9"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  <w:t>+</w:t>
            </w:r>
          </w:p>
        </w:tc>
        <w:tc>
          <w:tcPr>
            <w:tcW w:w="1578" w:type="dxa"/>
          </w:tcPr>
          <w:p w14:paraId="2701F22A" w14:textId="77777777" w:rsidR="00BB3696" w:rsidRPr="009A50D9" w:rsidRDefault="00BB3696" w:rsidP="009A50D9">
            <w:pPr>
              <w:autoSpaceDE w:val="0"/>
              <w:autoSpaceDN w:val="0"/>
              <w:adjustRightInd w:val="0"/>
              <w:jc w:val="center"/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</w:pPr>
          </w:p>
        </w:tc>
      </w:tr>
      <w:tr w:rsidR="00BB3696" w:rsidRPr="009A50D9" w14:paraId="3C8854C3" w14:textId="77777777" w:rsidTr="00B54B82">
        <w:tc>
          <w:tcPr>
            <w:tcW w:w="3681" w:type="dxa"/>
          </w:tcPr>
          <w:p w14:paraId="62EB5DB9" w14:textId="0709A15F" w:rsidR="00BB3696" w:rsidRPr="009A50D9" w:rsidRDefault="00BB3696" w:rsidP="00CF194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</w:pPr>
            <w:r w:rsidRPr="009A50D9"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  <w:t>Финансы</w:t>
            </w:r>
          </w:p>
        </w:tc>
        <w:tc>
          <w:tcPr>
            <w:tcW w:w="1701" w:type="dxa"/>
          </w:tcPr>
          <w:p w14:paraId="7A775E84" w14:textId="08C588C5" w:rsidR="00BB3696" w:rsidRPr="009A50D9" w:rsidRDefault="00BB3696" w:rsidP="009A50D9">
            <w:pPr>
              <w:autoSpaceDE w:val="0"/>
              <w:autoSpaceDN w:val="0"/>
              <w:adjustRightInd w:val="0"/>
              <w:jc w:val="center"/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</w:pPr>
            <w:r w:rsidRPr="009A50D9"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  <w:t>+</w:t>
            </w:r>
          </w:p>
        </w:tc>
        <w:tc>
          <w:tcPr>
            <w:tcW w:w="1578" w:type="dxa"/>
          </w:tcPr>
          <w:p w14:paraId="5071E5C3" w14:textId="77777777" w:rsidR="00BB3696" w:rsidRPr="009A50D9" w:rsidRDefault="00BB3696" w:rsidP="009A50D9">
            <w:pPr>
              <w:autoSpaceDE w:val="0"/>
              <w:autoSpaceDN w:val="0"/>
              <w:adjustRightInd w:val="0"/>
              <w:jc w:val="center"/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</w:pPr>
          </w:p>
        </w:tc>
      </w:tr>
      <w:tr w:rsidR="00BB3696" w:rsidRPr="009A50D9" w14:paraId="62CE61E2" w14:textId="77777777" w:rsidTr="00B54B82">
        <w:tc>
          <w:tcPr>
            <w:tcW w:w="3681" w:type="dxa"/>
          </w:tcPr>
          <w:p w14:paraId="55289E65" w14:textId="3549CA54" w:rsidR="00BB3696" w:rsidRPr="009A50D9" w:rsidRDefault="00BB3696" w:rsidP="00CF194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</w:pPr>
            <w:r w:rsidRPr="009A50D9"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  <w:t>Фармацевтика</w:t>
            </w:r>
          </w:p>
        </w:tc>
        <w:tc>
          <w:tcPr>
            <w:tcW w:w="1701" w:type="dxa"/>
          </w:tcPr>
          <w:p w14:paraId="12517591" w14:textId="6AE3DAD2" w:rsidR="00BB3696" w:rsidRPr="009A50D9" w:rsidRDefault="00BB3696" w:rsidP="009A50D9">
            <w:pPr>
              <w:autoSpaceDE w:val="0"/>
              <w:autoSpaceDN w:val="0"/>
              <w:adjustRightInd w:val="0"/>
              <w:jc w:val="center"/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</w:pPr>
            <w:r w:rsidRPr="009A50D9"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  <w:t>+</w:t>
            </w:r>
          </w:p>
        </w:tc>
        <w:tc>
          <w:tcPr>
            <w:tcW w:w="1578" w:type="dxa"/>
          </w:tcPr>
          <w:p w14:paraId="5A17EC3A" w14:textId="77777777" w:rsidR="00BB3696" w:rsidRPr="009A50D9" w:rsidRDefault="00BB3696" w:rsidP="009A50D9">
            <w:pPr>
              <w:autoSpaceDE w:val="0"/>
              <w:autoSpaceDN w:val="0"/>
              <w:adjustRightInd w:val="0"/>
              <w:jc w:val="center"/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</w:pPr>
          </w:p>
        </w:tc>
      </w:tr>
      <w:tr w:rsidR="00BB3696" w:rsidRPr="009A50D9" w14:paraId="4512CEC2" w14:textId="77777777" w:rsidTr="00B54B82">
        <w:tc>
          <w:tcPr>
            <w:tcW w:w="3681" w:type="dxa"/>
          </w:tcPr>
          <w:p w14:paraId="228DFBC3" w14:textId="48251CC7" w:rsidR="00BB3696" w:rsidRPr="009A50D9" w:rsidRDefault="00BB3696" w:rsidP="00CF194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</w:pPr>
            <w:r w:rsidRPr="009A50D9"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  <w:lastRenderedPageBreak/>
              <w:t xml:space="preserve">Энергетика (ТЭС, </w:t>
            </w:r>
            <w:proofErr w:type="gramStart"/>
            <w:r w:rsidRPr="009A50D9"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  <w:t>ГЭС..</w:t>
            </w:r>
            <w:proofErr w:type="gramEnd"/>
            <w:r w:rsidRPr="009A50D9"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  <w:t>)</w:t>
            </w:r>
          </w:p>
        </w:tc>
        <w:tc>
          <w:tcPr>
            <w:tcW w:w="1701" w:type="dxa"/>
          </w:tcPr>
          <w:p w14:paraId="3C002774" w14:textId="52CDE698" w:rsidR="00BB3696" w:rsidRPr="009A50D9" w:rsidRDefault="00BB3696" w:rsidP="009A50D9">
            <w:pPr>
              <w:autoSpaceDE w:val="0"/>
              <w:autoSpaceDN w:val="0"/>
              <w:adjustRightInd w:val="0"/>
              <w:jc w:val="center"/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</w:pPr>
            <w:r w:rsidRPr="009A50D9"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  <w:t>+</w:t>
            </w:r>
          </w:p>
        </w:tc>
        <w:tc>
          <w:tcPr>
            <w:tcW w:w="1578" w:type="dxa"/>
          </w:tcPr>
          <w:p w14:paraId="6CF66F25" w14:textId="77777777" w:rsidR="00BB3696" w:rsidRPr="009A50D9" w:rsidRDefault="00BB3696" w:rsidP="009A50D9">
            <w:pPr>
              <w:autoSpaceDE w:val="0"/>
              <w:autoSpaceDN w:val="0"/>
              <w:adjustRightInd w:val="0"/>
              <w:jc w:val="center"/>
              <w:rPr>
                <w:rFonts w:ascii="AppleSystemUIFont" w:hAnsi="AppleSystemUIFont" w:cs="AppleSystemUIFont"/>
                <w:color w:val="000000" w:themeColor="text1"/>
                <w:sz w:val="22"/>
                <w:szCs w:val="22"/>
                <w:lang w:val="ru-RU"/>
              </w:rPr>
            </w:pPr>
          </w:p>
        </w:tc>
      </w:tr>
    </w:tbl>
    <w:p w14:paraId="0089EE16" w14:textId="0D49C3EB" w:rsidR="00BB3696" w:rsidRDefault="009A50D9" w:rsidP="00CF194A">
      <w:pPr>
        <w:autoSpaceDE w:val="0"/>
        <w:autoSpaceDN w:val="0"/>
        <w:adjustRightInd w:val="0"/>
        <w:rPr>
          <w:rFonts w:ascii="AppleSystemUIFont" w:hAnsi="AppleSystemUIFont" w:cs="AppleSystemUIFont"/>
          <w:color w:val="A6A6A6" w:themeColor="background1" w:themeShade="A6"/>
          <w:sz w:val="26"/>
          <w:szCs w:val="26"/>
          <w:lang w:val="ru-RU"/>
        </w:rPr>
      </w:pPr>
      <w:r>
        <w:rPr>
          <w:rFonts w:ascii="AppleSystemUIFont" w:hAnsi="AppleSystemUIFont" w:cs="AppleSystemUIFont"/>
          <w:color w:val="A6A6A6" w:themeColor="background1" w:themeShade="A6"/>
          <w:sz w:val="26"/>
          <w:szCs w:val="26"/>
          <w:lang w:val="ru-RU"/>
        </w:rPr>
        <w:t>(сделать красиво, как ты умеешь))</w:t>
      </w:r>
    </w:p>
    <w:p w14:paraId="61EDC8AA" w14:textId="7A3807BB" w:rsidR="009A50D9" w:rsidRDefault="009A50D9" w:rsidP="00CF194A">
      <w:pPr>
        <w:autoSpaceDE w:val="0"/>
        <w:autoSpaceDN w:val="0"/>
        <w:adjustRightInd w:val="0"/>
        <w:rPr>
          <w:rFonts w:ascii="AppleSystemUIFont" w:hAnsi="AppleSystemUIFont" w:cs="AppleSystemUIFont"/>
          <w:color w:val="A6A6A6" w:themeColor="background1" w:themeShade="A6"/>
          <w:sz w:val="26"/>
          <w:szCs w:val="26"/>
          <w:lang w:val="ru-RU"/>
        </w:rPr>
      </w:pPr>
    </w:p>
    <w:p w14:paraId="718382E4" w14:textId="77777777" w:rsidR="00AB4BA7" w:rsidRDefault="00AB4BA7" w:rsidP="00AB4BA7">
      <w:pPr>
        <w:rPr>
          <w:lang w:val="ru-RU"/>
        </w:rPr>
      </w:pPr>
      <w:r>
        <w:rPr>
          <w:lang w:val="ru-RU"/>
        </w:rPr>
        <w:t xml:space="preserve">Важно! Одна и та же компания может относиться к разным отраслям экономики. </w:t>
      </w:r>
    </w:p>
    <w:p w14:paraId="5D416B79" w14:textId="77777777" w:rsidR="00AB4BA7" w:rsidRDefault="00AB4BA7" w:rsidP="00AB4BA7">
      <w:pPr>
        <w:rPr>
          <w:lang w:val="ru-RU"/>
        </w:rPr>
      </w:pPr>
    </w:p>
    <w:p w14:paraId="132FC45E" w14:textId="77777777" w:rsidR="00AB4BA7" w:rsidRDefault="00AB4BA7" w:rsidP="00AB4BA7">
      <w:pPr>
        <w:rPr>
          <w:lang w:val="ru-RU"/>
        </w:rPr>
      </w:pPr>
      <w:r>
        <w:rPr>
          <w:lang w:val="ru-RU"/>
        </w:rPr>
        <w:t xml:space="preserve">Сайт для отслеживания макроэкономических показателей всего мира </w:t>
      </w:r>
    </w:p>
    <w:p w14:paraId="4B7B9C91" w14:textId="390E3B1D" w:rsidR="00AB4BA7" w:rsidRPr="00AB4BA7" w:rsidRDefault="004B1C82" w:rsidP="00AB4BA7">
      <w:pPr>
        <w:rPr>
          <w:color w:val="0563C1" w:themeColor="hyperlink"/>
          <w:u w:val="single"/>
          <w:lang w:val="ru-RU"/>
        </w:rPr>
      </w:pPr>
      <w:hyperlink r:id="rId17" w:history="1">
        <w:r w:rsidR="00AB4BA7" w:rsidRPr="00D7271B">
          <w:rPr>
            <w:rStyle w:val="a5"/>
            <w:lang w:val="ru-RU"/>
          </w:rPr>
          <w:t>https://ru.tradingeconomics.com/countries</w:t>
        </w:r>
      </w:hyperlink>
    </w:p>
    <w:p w14:paraId="7FFB9CFF" w14:textId="77777777" w:rsidR="00AB4BA7" w:rsidRDefault="00AB4BA7" w:rsidP="00AB4BA7">
      <w:pPr>
        <w:rPr>
          <w:lang w:val="ru-RU"/>
        </w:rPr>
      </w:pPr>
    </w:p>
    <w:p w14:paraId="72C2EB61" w14:textId="77777777" w:rsidR="00AB4BA7" w:rsidRDefault="00AB4BA7" w:rsidP="00AB4BA7">
      <w:pPr>
        <w:rPr>
          <w:lang w:val="ru-RU"/>
        </w:rPr>
      </w:pPr>
    </w:p>
    <w:p w14:paraId="3ACCD51C" w14:textId="77777777" w:rsidR="00AB4BA7" w:rsidRDefault="00AB4BA7" w:rsidP="00AB4BA7">
      <w:pPr>
        <w:rPr>
          <w:lang w:val="ru-RU"/>
        </w:rPr>
      </w:pPr>
      <w:r>
        <w:rPr>
          <w:lang w:val="en-US"/>
        </w:rPr>
        <w:t>C</w:t>
      </w:r>
      <w:proofErr w:type="spellStart"/>
      <w:r>
        <w:rPr>
          <w:lang w:val="ru-RU"/>
        </w:rPr>
        <w:t>айт</w:t>
      </w:r>
      <w:proofErr w:type="spellEnd"/>
      <w:r>
        <w:rPr>
          <w:lang w:val="ru-RU"/>
        </w:rPr>
        <w:t xml:space="preserve"> для отслеживания стадии экономического цикла по основным странам:</w:t>
      </w:r>
    </w:p>
    <w:p w14:paraId="5F186A29" w14:textId="77777777" w:rsidR="00AB4BA7" w:rsidRDefault="004B1C82" w:rsidP="00AB4BA7">
      <w:pPr>
        <w:rPr>
          <w:lang w:val="ru-RU"/>
        </w:rPr>
      </w:pPr>
      <w:hyperlink r:id="rId18" w:history="1">
        <w:r w:rsidR="00AB4BA7" w:rsidRPr="006F7DF3">
          <w:rPr>
            <w:rStyle w:val="a5"/>
            <w:lang w:val="ru-RU"/>
          </w:rPr>
          <w:t>https://institutional.fidelity.com/app/item/RD_13569_40890/business-cycle-update.html?pos=T</w:t>
        </w:r>
      </w:hyperlink>
    </w:p>
    <w:p w14:paraId="528D994D" w14:textId="67FB9F82" w:rsidR="009A50D9" w:rsidRDefault="009A50D9" w:rsidP="00CF194A">
      <w:pPr>
        <w:autoSpaceDE w:val="0"/>
        <w:autoSpaceDN w:val="0"/>
        <w:adjustRightInd w:val="0"/>
        <w:rPr>
          <w:rFonts w:ascii="AppleSystemUIFont" w:hAnsi="AppleSystemUIFont" w:cs="AppleSystemUIFont"/>
          <w:color w:val="A6A6A6" w:themeColor="background1" w:themeShade="A6"/>
          <w:sz w:val="26"/>
          <w:szCs w:val="26"/>
          <w:lang w:val="ru-RU"/>
        </w:rPr>
      </w:pPr>
    </w:p>
    <w:p w14:paraId="3B232FAB" w14:textId="4FE88D1C" w:rsidR="00EE5825" w:rsidRDefault="00EE5825" w:rsidP="00CF194A">
      <w:pPr>
        <w:autoSpaceDE w:val="0"/>
        <w:autoSpaceDN w:val="0"/>
        <w:adjustRightInd w:val="0"/>
        <w:rPr>
          <w:rFonts w:ascii="AppleSystemUIFont" w:hAnsi="AppleSystemUIFont" w:cs="AppleSystemUIFont"/>
          <w:color w:val="A6A6A6" w:themeColor="background1" w:themeShade="A6"/>
          <w:sz w:val="26"/>
          <w:szCs w:val="26"/>
          <w:lang w:val="ru-RU"/>
        </w:rPr>
      </w:pPr>
    </w:p>
    <w:p w14:paraId="277A4AC8" w14:textId="1993ABCE" w:rsidR="00EE5825" w:rsidRDefault="00EE5825" w:rsidP="00CF194A">
      <w:pPr>
        <w:autoSpaceDE w:val="0"/>
        <w:autoSpaceDN w:val="0"/>
        <w:adjustRightInd w:val="0"/>
        <w:rPr>
          <w:rFonts w:ascii="AppleSystemUIFont" w:hAnsi="AppleSystemUIFont" w:cs="AppleSystemUIFont"/>
          <w:color w:val="A6A6A6" w:themeColor="background1" w:themeShade="A6"/>
          <w:sz w:val="26"/>
          <w:szCs w:val="26"/>
          <w:lang w:val="ru-RU"/>
        </w:rPr>
      </w:pPr>
    </w:p>
    <w:p w14:paraId="5132CCCF" w14:textId="24E80C46" w:rsidR="00EE5825" w:rsidRDefault="00EE5825" w:rsidP="00CF194A">
      <w:pPr>
        <w:autoSpaceDE w:val="0"/>
        <w:autoSpaceDN w:val="0"/>
        <w:adjustRightInd w:val="0"/>
        <w:rPr>
          <w:rFonts w:ascii="AppleSystemUIFont" w:hAnsi="AppleSystemUIFont" w:cs="AppleSystemUIFont"/>
          <w:color w:val="A6A6A6" w:themeColor="background1" w:themeShade="A6"/>
          <w:sz w:val="26"/>
          <w:szCs w:val="26"/>
          <w:lang w:val="ru-RU"/>
        </w:rPr>
      </w:pPr>
    </w:p>
    <w:p w14:paraId="752BA28F" w14:textId="26082C94" w:rsidR="00EE5825" w:rsidRDefault="00EE5825" w:rsidP="00CF194A">
      <w:pPr>
        <w:autoSpaceDE w:val="0"/>
        <w:autoSpaceDN w:val="0"/>
        <w:adjustRightInd w:val="0"/>
        <w:rPr>
          <w:rFonts w:ascii="AppleSystemUIFont" w:hAnsi="AppleSystemUIFont" w:cs="AppleSystemUIFont"/>
          <w:color w:val="A6A6A6" w:themeColor="background1" w:themeShade="A6"/>
          <w:sz w:val="26"/>
          <w:szCs w:val="26"/>
          <w:lang w:val="ru-RU"/>
        </w:rPr>
      </w:pPr>
    </w:p>
    <w:p w14:paraId="22A30182" w14:textId="096D3BA3" w:rsidR="00EE5825" w:rsidRDefault="00EE5825" w:rsidP="00CF194A">
      <w:pPr>
        <w:autoSpaceDE w:val="0"/>
        <w:autoSpaceDN w:val="0"/>
        <w:adjustRightInd w:val="0"/>
        <w:rPr>
          <w:color w:val="538135" w:themeColor="accent6" w:themeShade="BF"/>
          <w:lang w:val="ru-RU"/>
        </w:rPr>
      </w:pPr>
      <w:r w:rsidRPr="00EE5825">
        <w:rPr>
          <w:color w:val="538135" w:themeColor="accent6" w:themeShade="BF"/>
          <w:highlight w:val="yellow"/>
          <w:lang w:val="ru-RU"/>
        </w:rPr>
        <w:t>Урок 2.3. Фондовые индексы</w:t>
      </w:r>
    </w:p>
    <w:p w14:paraId="3E959FF3" w14:textId="0D260EEA" w:rsidR="00EE5825" w:rsidRDefault="00EE5825" w:rsidP="00CF194A">
      <w:pPr>
        <w:autoSpaceDE w:val="0"/>
        <w:autoSpaceDN w:val="0"/>
        <w:adjustRightInd w:val="0"/>
        <w:rPr>
          <w:color w:val="538135" w:themeColor="accent6" w:themeShade="BF"/>
          <w:lang w:val="ru-RU"/>
        </w:rPr>
      </w:pPr>
    </w:p>
    <w:p w14:paraId="0816CE20" w14:textId="6DEE4E0E" w:rsidR="00EE5825" w:rsidRDefault="00EE5825" w:rsidP="00CF194A">
      <w:pPr>
        <w:autoSpaceDE w:val="0"/>
        <w:autoSpaceDN w:val="0"/>
        <w:adjustRightInd w:val="0"/>
        <w:rPr>
          <w:color w:val="538135" w:themeColor="accent6" w:themeShade="BF"/>
          <w:lang w:val="ru-RU"/>
        </w:rPr>
      </w:pPr>
    </w:p>
    <w:p w14:paraId="26036A4A" w14:textId="77777777" w:rsidR="00C01CA4" w:rsidRPr="00110F01" w:rsidRDefault="00C01CA4" w:rsidP="00C01CA4">
      <w:pPr>
        <w:rPr>
          <w:lang w:val="ru-RU"/>
        </w:rPr>
      </w:pPr>
      <w:r w:rsidRPr="00110F01">
        <w:rPr>
          <w:rFonts w:ascii="Times New Roman" w:hAnsi="Times New Roman" w:cs="Times New Roman"/>
          <w:lang w:val="ru-RU"/>
        </w:rPr>
        <w:t xml:space="preserve">В мире существуют сотни тысяч компаний, бумаги которых торгуются на биржах. Отследить изменения цен всех бумаг невозможно. Чтобы понять состояние рынка, финансисты придумали </w:t>
      </w:r>
      <w:r>
        <w:rPr>
          <w:lang w:val="ru-RU"/>
        </w:rPr>
        <w:t xml:space="preserve">фондовые </w:t>
      </w:r>
      <w:r w:rsidRPr="00110F01">
        <w:rPr>
          <w:rFonts w:ascii="Times New Roman" w:hAnsi="Times New Roman" w:cs="Times New Roman"/>
          <w:lang w:val="ru-RU"/>
        </w:rPr>
        <w:t xml:space="preserve">индексы. Зачастую в них входят </w:t>
      </w:r>
      <w:r w:rsidRPr="00110F01">
        <w:rPr>
          <w:rFonts w:ascii="Times New Roman" w:hAnsi="Times New Roman"/>
          <w:lang w:val="ru-RU"/>
        </w:rPr>
        <w:t>бумаги самых дорогих компаний или акции с наибольшим объемами торгов</w:t>
      </w:r>
      <w:r>
        <w:rPr>
          <w:lang w:val="ru-RU"/>
        </w:rPr>
        <w:t>.</w:t>
      </w:r>
    </w:p>
    <w:p w14:paraId="6A356446" w14:textId="6C1151FA" w:rsidR="00EE5825" w:rsidRDefault="00EE5825" w:rsidP="00CF194A">
      <w:pPr>
        <w:autoSpaceDE w:val="0"/>
        <w:autoSpaceDN w:val="0"/>
        <w:adjustRightInd w:val="0"/>
        <w:rPr>
          <w:rFonts w:ascii="AppleSystemUIFont" w:hAnsi="AppleSystemUIFont" w:cs="AppleSystemUIFont"/>
          <w:color w:val="A6A6A6" w:themeColor="background1" w:themeShade="A6"/>
          <w:sz w:val="26"/>
          <w:szCs w:val="26"/>
          <w:lang w:val="ru-RU"/>
        </w:rPr>
      </w:pPr>
    </w:p>
    <w:p w14:paraId="6F82CD64" w14:textId="080E72FD" w:rsidR="00C01CA4" w:rsidRDefault="00C01CA4" w:rsidP="00CF194A">
      <w:pPr>
        <w:autoSpaceDE w:val="0"/>
        <w:autoSpaceDN w:val="0"/>
        <w:adjustRightInd w:val="0"/>
        <w:rPr>
          <w:rFonts w:ascii="AppleSystemUIFont" w:hAnsi="AppleSystemUIFont" w:cs="AppleSystemUIFont"/>
          <w:color w:val="A6A6A6" w:themeColor="background1" w:themeShade="A6"/>
          <w:sz w:val="26"/>
          <w:szCs w:val="26"/>
          <w:lang w:val="ru-RU"/>
        </w:rPr>
      </w:pPr>
    </w:p>
    <w:p w14:paraId="02FA35B8" w14:textId="10CFF59B" w:rsidR="00C01CA4" w:rsidRDefault="00C01CA4" w:rsidP="00C01CA4">
      <w:pPr>
        <w:rPr>
          <w:lang w:val="ru-RU"/>
        </w:rPr>
      </w:pPr>
      <w:r>
        <w:rPr>
          <w:lang w:val="ru-RU"/>
        </w:rPr>
        <w:t>Примеры:</w:t>
      </w:r>
    </w:p>
    <w:p w14:paraId="150DEC04" w14:textId="52240B7A" w:rsidR="0065734E" w:rsidRDefault="0065734E" w:rsidP="00C01CA4">
      <w:pPr>
        <w:rPr>
          <w:lang w:val="ru-RU"/>
        </w:rPr>
      </w:pPr>
    </w:p>
    <w:p w14:paraId="73308FE8" w14:textId="77777777" w:rsidR="0065734E" w:rsidRDefault="0065734E" w:rsidP="0065734E">
      <w:pPr>
        <w:rPr>
          <w:b/>
          <w:bCs/>
          <w:lang w:val="ru-RU"/>
        </w:rPr>
      </w:pPr>
      <w:r w:rsidRPr="00BC1A39">
        <w:rPr>
          <w:rFonts w:ascii="Times New Roman" w:eastAsia="Times New Roman" w:hAnsi="Times New Roman" w:cs="Times New Roman"/>
          <w:b/>
          <w:bCs/>
          <w:lang w:val="ru-RU" w:eastAsia="ru-RU"/>
        </w:rPr>
        <w:t xml:space="preserve">Euro </w:t>
      </w:r>
      <w:proofErr w:type="spellStart"/>
      <w:r w:rsidRPr="00BC1A39">
        <w:rPr>
          <w:rFonts w:ascii="Times New Roman" w:eastAsia="Times New Roman" w:hAnsi="Times New Roman" w:cs="Times New Roman"/>
          <w:b/>
          <w:bCs/>
          <w:lang w:val="ru-RU" w:eastAsia="ru-RU"/>
        </w:rPr>
        <w:t>Stoxx</w:t>
      </w:r>
      <w:proofErr w:type="spellEnd"/>
      <w:r w:rsidRPr="00BC1A39">
        <w:rPr>
          <w:rFonts w:ascii="Times New Roman" w:eastAsia="Times New Roman" w:hAnsi="Times New Roman" w:cs="Times New Roman"/>
          <w:b/>
          <w:bCs/>
          <w:lang w:val="ru-RU" w:eastAsia="ru-RU"/>
        </w:rPr>
        <w:t xml:space="preserve"> 600</w:t>
      </w:r>
      <w:r w:rsidRPr="0065734E">
        <w:rPr>
          <w:b/>
          <w:bCs/>
          <w:lang w:val="ru-RU"/>
        </w:rPr>
        <w:t xml:space="preserve"> </w:t>
      </w:r>
    </w:p>
    <w:p w14:paraId="0E226359" w14:textId="77777777" w:rsidR="0065734E" w:rsidRDefault="0065734E" w:rsidP="0065734E">
      <w:pPr>
        <w:rPr>
          <w:b/>
          <w:bCs/>
          <w:lang w:val="ru-RU"/>
        </w:rPr>
      </w:pPr>
    </w:p>
    <w:p w14:paraId="7573F58C" w14:textId="290DB696" w:rsidR="0065734E" w:rsidRPr="0065734E" w:rsidRDefault="0065734E" w:rsidP="0065734E">
      <w:pPr>
        <w:rPr>
          <w:b/>
          <w:bCs/>
          <w:lang w:val="ru-RU"/>
        </w:rPr>
      </w:pPr>
      <w:r>
        <w:rPr>
          <w:rFonts w:ascii="Times New Roman" w:hAnsi="Times New Roman"/>
          <w:lang w:val="ru-RU"/>
        </w:rPr>
        <w:t>И</w:t>
      </w:r>
      <w:r w:rsidRPr="00BC1A39">
        <w:rPr>
          <w:rFonts w:ascii="Times New Roman" w:hAnsi="Times New Roman"/>
          <w:lang w:val="ru-RU"/>
        </w:rPr>
        <w:t>ндекс представляет акции компаний с большой, средней и малой капитализации 18-ти стран европейского региона</w:t>
      </w:r>
      <w:r>
        <w:rPr>
          <w:lang w:val="ru-RU"/>
        </w:rPr>
        <w:t>.</w:t>
      </w:r>
    </w:p>
    <w:p w14:paraId="7C9FE428" w14:textId="77777777" w:rsidR="0065734E" w:rsidRDefault="0065734E" w:rsidP="0065734E">
      <w:pPr>
        <w:rPr>
          <w:lang w:val="ru-RU"/>
        </w:rPr>
      </w:pPr>
    </w:p>
    <w:p w14:paraId="1D00CCBE" w14:textId="77777777" w:rsidR="0065734E" w:rsidRPr="00BC1A39" w:rsidRDefault="0065734E" w:rsidP="0065734E">
      <w:pPr>
        <w:rPr>
          <w:b/>
          <w:bCs/>
          <w:lang w:val="ru-RU"/>
        </w:rPr>
      </w:pPr>
      <w:r w:rsidRPr="00BC1A39">
        <w:rPr>
          <w:b/>
          <w:bCs/>
          <w:lang w:val="ru-RU"/>
        </w:rPr>
        <w:t xml:space="preserve">S&amp;P/TSX </w:t>
      </w:r>
      <w:proofErr w:type="spellStart"/>
      <w:r w:rsidRPr="00BC1A39">
        <w:rPr>
          <w:b/>
          <w:bCs/>
          <w:lang w:val="ru-RU"/>
        </w:rPr>
        <w:t>Composite</w:t>
      </w:r>
      <w:proofErr w:type="spellEnd"/>
      <w:r w:rsidRPr="00BC1A39">
        <w:rPr>
          <w:b/>
          <w:bCs/>
          <w:lang w:val="ru-RU"/>
        </w:rPr>
        <w:t xml:space="preserve"> Index</w:t>
      </w:r>
    </w:p>
    <w:p w14:paraId="42BB5264" w14:textId="77777777" w:rsidR="0065734E" w:rsidRPr="00BC1A39" w:rsidRDefault="0065734E" w:rsidP="0065734E">
      <w:pPr>
        <w:rPr>
          <w:lang w:val="ru-RU"/>
        </w:rPr>
      </w:pPr>
      <w:r>
        <w:rPr>
          <w:lang w:val="ru-RU"/>
        </w:rPr>
        <w:t>Э</w:t>
      </w:r>
      <w:r w:rsidRPr="00BC1A39">
        <w:rPr>
          <w:rFonts w:ascii="Times New Roman" w:hAnsi="Times New Roman" w:cs="Times New Roman"/>
          <w:lang w:val="ru-RU"/>
        </w:rPr>
        <w:t>талонный канадский индекс, представляющий примерно 70% от общей рыночной капитализации фондовой биржи Торонто</w:t>
      </w:r>
      <w:r>
        <w:rPr>
          <w:lang w:val="ru-RU"/>
        </w:rPr>
        <w:t>.</w:t>
      </w:r>
    </w:p>
    <w:p w14:paraId="4BD91FBC" w14:textId="2F65DA3D" w:rsidR="0065734E" w:rsidRDefault="0065734E" w:rsidP="00C01CA4">
      <w:pPr>
        <w:rPr>
          <w:lang w:val="ru-RU"/>
        </w:rPr>
      </w:pPr>
    </w:p>
    <w:p w14:paraId="43BF6C26" w14:textId="77777777" w:rsidR="0065734E" w:rsidRPr="00BC1A39" w:rsidRDefault="0065734E" w:rsidP="0065734E">
      <w:pPr>
        <w:pStyle w:val="a6"/>
        <w:shd w:val="clear" w:color="auto" w:fill="FFFFFF"/>
        <w:spacing w:before="0" w:beforeAutospacing="0" w:after="150" w:afterAutospacing="0"/>
        <w:rPr>
          <w:b/>
          <w:bCs/>
          <w:lang w:val="ru-RU"/>
        </w:rPr>
      </w:pPr>
      <w:proofErr w:type="spellStart"/>
      <w:r w:rsidRPr="00BC1A39">
        <w:rPr>
          <w:b/>
          <w:bCs/>
          <w:lang w:val="ru-RU"/>
        </w:rPr>
        <w:t>Nikkei</w:t>
      </w:r>
      <w:proofErr w:type="spellEnd"/>
      <w:r w:rsidRPr="00BC1A39">
        <w:rPr>
          <w:b/>
          <w:bCs/>
          <w:lang w:val="ru-RU"/>
        </w:rPr>
        <w:t xml:space="preserve"> 225</w:t>
      </w:r>
    </w:p>
    <w:p w14:paraId="21A4BBCF" w14:textId="77777777" w:rsidR="0065734E" w:rsidRDefault="0065734E" w:rsidP="0065734E">
      <w:pPr>
        <w:rPr>
          <w:lang w:val="ru-RU"/>
        </w:rPr>
      </w:pPr>
      <w:r>
        <w:rPr>
          <w:lang w:val="ru-RU"/>
        </w:rPr>
        <w:t>О</w:t>
      </w:r>
      <w:r w:rsidRPr="00BC1A39">
        <w:rPr>
          <w:rFonts w:ascii="Times New Roman" w:hAnsi="Times New Roman" w:cs="Times New Roman"/>
          <w:lang w:val="ru-RU"/>
        </w:rPr>
        <w:t>дин из важнейших фондовых индексов Японии. Индекс вычисляется как простое среднее арифметическое цен акций 225 наиболее активно торгуемых компаний первой секции Токийской фондовой биржи</w:t>
      </w:r>
      <w:r>
        <w:rPr>
          <w:lang w:val="ru-RU"/>
        </w:rPr>
        <w:t>.</w:t>
      </w:r>
    </w:p>
    <w:p w14:paraId="47C5AB0C" w14:textId="77777777" w:rsidR="0065734E" w:rsidRDefault="0065734E" w:rsidP="0065734E">
      <w:pPr>
        <w:rPr>
          <w:lang w:val="ru-RU"/>
        </w:rPr>
      </w:pPr>
    </w:p>
    <w:p w14:paraId="053FC3B4" w14:textId="77777777" w:rsidR="0065734E" w:rsidRDefault="0065734E" w:rsidP="0065734E">
      <w:pPr>
        <w:rPr>
          <w:lang w:val="ru-RU"/>
        </w:rPr>
      </w:pPr>
    </w:p>
    <w:p w14:paraId="7A4389C8" w14:textId="77777777" w:rsidR="0065734E" w:rsidRPr="0065734E" w:rsidRDefault="0065734E" w:rsidP="0065734E">
      <w:pPr>
        <w:rPr>
          <w:b/>
          <w:bCs/>
          <w:lang w:val="en-US"/>
        </w:rPr>
      </w:pPr>
      <w:r w:rsidRPr="00BC1A39">
        <w:rPr>
          <w:rFonts w:ascii="Times New Roman" w:hAnsi="Times New Roman" w:cs="Times New Roman"/>
          <w:b/>
          <w:bCs/>
          <w:lang w:val="en-US"/>
        </w:rPr>
        <w:t>SSE Composite</w:t>
      </w:r>
      <w:r>
        <w:rPr>
          <w:b/>
          <w:bCs/>
          <w:lang w:val="en-US"/>
        </w:rPr>
        <w:t>/</w:t>
      </w:r>
      <w:r w:rsidRPr="0065734E">
        <w:rPr>
          <w:rFonts w:ascii="Times New Roman" w:eastAsia="Times New Roman" w:hAnsi="Times New Roman" w:cs="Times New Roman"/>
          <w:b/>
          <w:bCs/>
          <w:lang w:val="en-US" w:eastAsia="ru-RU"/>
        </w:rPr>
        <w:t>Shanghai Composite (SSEC)</w:t>
      </w:r>
    </w:p>
    <w:p w14:paraId="6D8EA99D" w14:textId="77777777" w:rsidR="0065734E" w:rsidRPr="00BC1A39" w:rsidRDefault="0065734E" w:rsidP="0065734E">
      <w:pPr>
        <w:rPr>
          <w:lang w:val="ru-RU"/>
        </w:rPr>
      </w:pPr>
      <w:r>
        <w:rPr>
          <w:lang w:val="ru-RU"/>
        </w:rPr>
        <w:t>Ф</w:t>
      </w:r>
      <w:r w:rsidRPr="00BC1A39">
        <w:rPr>
          <w:rFonts w:ascii="Times New Roman" w:hAnsi="Times New Roman" w:cs="Times New Roman"/>
          <w:lang w:val="ru-RU"/>
        </w:rPr>
        <w:t>ондовый индекс Шанхайской фондовой биржи</w:t>
      </w:r>
      <w:r>
        <w:rPr>
          <w:lang w:val="ru-RU"/>
        </w:rPr>
        <w:t>, Китай</w:t>
      </w:r>
      <w:r w:rsidRPr="00BC1A39">
        <w:rPr>
          <w:rFonts w:ascii="Times New Roman" w:hAnsi="Times New Roman" w:cs="Times New Roman"/>
          <w:lang w:val="ru-RU"/>
        </w:rPr>
        <w:t>. Его расчёт ведётся с декабря 1990 года</w:t>
      </w:r>
      <w:r>
        <w:rPr>
          <w:lang w:val="ru-RU"/>
        </w:rPr>
        <w:t>.</w:t>
      </w:r>
    </w:p>
    <w:p w14:paraId="717229ED" w14:textId="77777777" w:rsidR="0065734E" w:rsidRDefault="0065734E" w:rsidP="00C01CA4">
      <w:pPr>
        <w:rPr>
          <w:lang w:val="ru-RU"/>
        </w:rPr>
      </w:pPr>
    </w:p>
    <w:p w14:paraId="53EB91E2" w14:textId="77777777" w:rsidR="00C01CA4" w:rsidRPr="0065734E" w:rsidRDefault="004B1C82" w:rsidP="00C01CA4">
      <w:pPr>
        <w:pStyle w:val="2"/>
        <w:shd w:val="clear" w:color="auto" w:fill="FFFFFF"/>
        <w:spacing w:before="300" w:after="150"/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</w:pPr>
      <w:hyperlink r:id="rId19" w:history="1">
        <w:r w:rsidR="00C01CA4" w:rsidRPr="0065734E">
          <w:rPr>
            <w:rFonts w:ascii="Times New Roman" w:hAnsi="Times New Roman" w:cs="Times New Roman"/>
            <w:b/>
            <w:bCs/>
            <w:color w:val="auto"/>
            <w:sz w:val="24"/>
            <w:szCs w:val="24"/>
            <w:lang w:val="ru-RU"/>
          </w:rPr>
          <w:t>Index Dow Jones</w:t>
        </w:r>
      </w:hyperlink>
    </w:p>
    <w:p w14:paraId="0F48743B" w14:textId="77777777" w:rsidR="00C01CA4" w:rsidRPr="00541F5E" w:rsidRDefault="00C01CA4" w:rsidP="00C01CA4">
      <w:pPr>
        <w:pStyle w:val="a6"/>
        <w:shd w:val="clear" w:color="auto" w:fill="FFFFFF"/>
        <w:spacing w:before="0" w:beforeAutospacing="0" w:after="150" w:afterAutospacing="0"/>
        <w:rPr>
          <w:lang w:val="ru-RU"/>
        </w:rPr>
      </w:pPr>
      <w:r w:rsidRPr="00541F5E">
        <w:rPr>
          <w:lang w:val="ru-RU"/>
        </w:rPr>
        <w:t xml:space="preserve">The Dow Jones Industrial </w:t>
      </w:r>
      <w:proofErr w:type="spellStart"/>
      <w:r w:rsidRPr="00541F5E">
        <w:rPr>
          <w:lang w:val="ru-RU"/>
        </w:rPr>
        <w:t>Average</w:t>
      </w:r>
      <w:proofErr w:type="spellEnd"/>
      <w:r w:rsidRPr="00541F5E">
        <w:rPr>
          <w:lang w:val="ru-RU"/>
        </w:rPr>
        <w:t xml:space="preserve"> — американский ценовой индекс 30 «голубых фишек», которые, как правило, являются лидерами в своей отрасли. Данный индикатор фондового рынка появился 1 октября 1928 г.</w:t>
      </w:r>
    </w:p>
    <w:p w14:paraId="699FBFD7" w14:textId="77777777" w:rsidR="00C01CA4" w:rsidRPr="0065734E" w:rsidRDefault="004B1C82" w:rsidP="00C01CA4">
      <w:pPr>
        <w:pStyle w:val="2"/>
        <w:shd w:val="clear" w:color="auto" w:fill="FFFFFF"/>
        <w:spacing w:before="300" w:after="150"/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</w:pPr>
      <w:hyperlink r:id="rId20" w:history="1">
        <w:r w:rsidR="00C01CA4" w:rsidRPr="0065734E">
          <w:rPr>
            <w:rFonts w:ascii="Times New Roman" w:hAnsi="Times New Roman" w:cs="Times New Roman"/>
            <w:b/>
            <w:bCs/>
            <w:color w:val="auto"/>
            <w:sz w:val="24"/>
            <w:szCs w:val="24"/>
            <w:lang w:val="ru-RU"/>
          </w:rPr>
          <w:t>S&amp;P 500</w:t>
        </w:r>
      </w:hyperlink>
    </w:p>
    <w:p w14:paraId="308F9517" w14:textId="3F48372D" w:rsidR="00C01CA4" w:rsidRPr="00541F5E" w:rsidRDefault="00C01CA4" w:rsidP="00C01CA4">
      <w:pPr>
        <w:pStyle w:val="a6"/>
        <w:shd w:val="clear" w:color="auto" w:fill="FFFFFF"/>
        <w:spacing w:before="0" w:beforeAutospacing="0" w:after="150" w:afterAutospacing="0"/>
        <w:rPr>
          <w:lang w:val="ru-RU"/>
        </w:rPr>
      </w:pPr>
      <w:r w:rsidRPr="00541F5E">
        <w:rPr>
          <w:lang w:val="ru-RU"/>
        </w:rPr>
        <w:t xml:space="preserve">Standard </w:t>
      </w:r>
      <w:proofErr w:type="spellStart"/>
      <w:r w:rsidRPr="00541F5E">
        <w:rPr>
          <w:lang w:val="ru-RU"/>
        </w:rPr>
        <w:t>and</w:t>
      </w:r>
      <w:proofErr w:type="spellEnd"/>
      <w:r w:rsidRPr="00541F5E">
        <w:rPr>
          <w:lang w:val="ru-RU"/>
        </w:rPr>
        <w:t xml:space="preserve"> </w:t>
      </w:r>
      <w:proofErr w:type="spellStart"/>
      <w:r w:rsidRPr="00541F5E">
        <w:rPr>
          <w:lang w:val="ru-RU"/>
        </w:rPr>
        <w:t>Poor's</w:t>
      </w:r>
      <w:proofErr w:type="spellEnd"/>
      <w:r w:rsidRPr="00541F5E">
        <w:rPr>
          <w:lang w:val="ru-RU"/>
        </w:rPr>
        <w:t xml:space="preserve"> 500 Index — </w:t>
      </w:r>
      <w:proofErr w:type="spellStart"/>
      <w:r w:rsidRPr="00541F5E">
        <w:rPr>
          <w:lang w:val="ru-RU"/>
        </w:rPr>
        <w:t>капитализационный</w:t>
      </w:r>
      <w:proofErr w:type="spellEnd"/>
      <w:r w:rsidRPr="00541F5E">
        <w:rPr>
          <w:lang w:val="ru-RU"/>
        </w:rPr>
        <w:t xml:space="preserve"> индекс, состоящий из 505 компаний. Индекс предназначен для измерения состояния широкого рынка, представляющего все основные отрасли США.</w:t>
      </w:r>
    </w:p>
    <w:p w14:paraId="0F57621C" w14:textId="77777777" w:rsidR="00C01CA4" w:rsidRPr="0065734E" w:rsidRDefault="00C01CA4" w:rsidP="00C01CA4">
      <w:pPr>
        <w:pStyle w:val="2"/>
        <w:shd w:val="clear" w:color="auto" w:fill="FFFFFF"/>
        <w:spacing w:before="300" w:after="150"/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</w:pPr>
      <w:r w:rsidRPr="00541F5E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br/>
      </w:r>
      <w:hyperlink r:id="rId21" w:history="1">
        <w:r w:rsidRPr="0065734E">
          <w:rPr>
            <w:rFonts w:ascii="Times New Roman" w:hAnsi="Times New Roman" w:cs="Times New Roman"/>
            <w:b/>
            <w:bCs/>
            <w:color w:val="auto"/>
            <w:sz w:val="24"/>
            <w:szCs w:val="24"/>
            <w:lang w:val="ru-RU"/>
          </w:rPr>
          <w:t>NASDAQ-100</w:t>
        </w:r>
      </w:hyperlink>
    </w:p>
    <w:p w14:paraId="265B7BFA" w14:textId="77777777" w:rsidR="00C01CA4" w:rsidRPr="00541F5E" w:rsidRDefault="00C01CA4" w:rsidP="00C01CA4">
      <w:pPr>
        <w:pStyle w:val="a6"/>
        <w:shd w:val="clear" w:color="auto" w:fill="FFFFFF"/>
        <w:spacing w:before="0" w:beforeAutospacing="0" w:after="150" w:afterAutospacing="0"/>
        <w:rPr>
          <w:lang w:val="ru-RU"/>
        </w:rPr>
      </w:pPr>
      <w:r w:rsidRPr="00541F5E">
        <w:rPr>
          <w:lang w:val="ru-RU"/>
        </w:rPr>
        <w:t xml:space="preserve">The NASDAQ-100 Index представляет собой модифицированный </w:t>
      </w:r>
      <w:proofErr w:type="spellStart"/>
      <w:r w:rsidRPr="00541F5E">
        <w:rPr>
          <w:lang w:val="ru-RU"/>
        </w:rPr>
        <w:t>капитализационный</w:t>
      </w:r>
      <w:proofErr w:type="spellEnd"/>
      <w:r w:rsidRPr="00541F5E">
        <w:rPr>
          <w:lang w:val="ru-RU"/>
        </w:rPr>
        <w:t xml:space="preserve"> индекс 100 крупнейших и наиболее активных нефинансовых компаний, прошедших листинг на бирже NASDAQ. Ни одна бумага не может иметь в нем вес более 24%. Индекс начал составляться 01.02.1985.</w:t>
      </w:r>
    </w:p>
    <w:p w14:paraId="2D5DF88D" w14:textId="1EAFFB51" w:rsidR="00C01CA4" w:rsidRDefault="00C01CA4" w:rsidP="00CF194A">
      <w:pPr>
        <w:autoSpaceDE w:val="0"/>
        <w:autoSpaceDN w:val="0"/>
        <w:adjustRightInd w:val="0"/>
        <w:rPr>
          <w:rFonts w:ascii="AppleSystemUIFont" w:hAnsi="AppleSystemUIFont" w:cs="AppleSystemUIFont"/>
          <w:color w:val="A6A6A6" w:themeColor="background1" w:themeShade="A6"/>
          <w:sz w:val="26"/>
          <w:szCs w:val="26"/>
          <w:lang w:val="ru-RU"/>
        </w:rPr>
      </w:pPr>
    </w:p>
    <w:p w14:paraId="60490F91" w14:textId="6DE70FE7" w:rsidR="00C01CA4" w:rsidRDefault="00C01CA4" w:rsidP="00CF194A">
      <w:pPr>
        <w:autoSpaceDE w:val="0"/>
        <w:autoSpaceDN w:val="0"/>
        <w:adjustRightInd w:val="0"/>
        <w:rPr>
          <w:rFonts w:ascii="AppleSystemUIFont" w:hAnsi="AppleSystemUIFont" w:cs="AppleSystemUIFont"/>
          <w:color w:val="A6A6A6" w:themeColor="background1" w:themeShade="A6"/>
          <w:sz w:val="26"/>
          <w:szCs w:val="26"/>
          <w:lang w:val="ru-RU"/>
        </w:rPr>
      </w:pPr>
    </w:p>
    <w:p w14:paraId="545A1624" w14:textId="67D0483E" w:rsidR="00C01CA4" w:rsidRPr="00C01CA4" w:rsidRDefault="00C01CA4" w:rsidP="00CF194A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/>
          <w:lang w:val="ru-RU" w:eastAsia="ru-RU"/>
          <w14:textFill>
            <w14:solidFill>
              <w14:srgbClr w14:val="000000">
                <w14:lumMod w14:val="65000"/>
              </w14:srgbClr>
            </w14:solidFill>
          </w14:textFill>
        </w:rPr>
      </w:pPr>
      <w:r w:rsidRPr="00C01CA4">
        <w:rPr>
          <w:rFonts w:ascii="Times New Roman" w:eastAsia="Times New Roman" w:hAnsi="Times New Roman" w:cs="Times New Roman"/>
          <w:color w:val="000000"/>
          <w:lang w:val="ru-RU" w:eastAsia="ru-RU"/>
          <w14:textFill>
            <w14:solidFill>
              <w14:srgbClr w14:val="000000">
                <w14:lumMod w14:val="65000"/>
              </w14:srgbClr>
            </w14:solidFill>
          </w14:textFill>
        </w:rPr>
        <w:t>Способы инвестирования в индекс:</w:t>
      </w:r>
    </w:p>
    <w:p w14:paraId="3C705AAD" w14:textId="3D5364C2" w:rsidR="00C01CA4" w:rsidRPr="00C01CA4" w:rsidRDefault="00C01CA4" w:rsidP="00CF194A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color w:val="000000"/>
          <w:lang w:val="ru-RU" w:eastAsia="ru-RU"/>
          <w14:textFill>
            <w14:solidFill>
              <w14:srgbClr w14:val="000000">
                <w14:lumMod w14:val="65000"/>
              </w14:srgbClr>
            </w14:solidFill>
          </w14:textFill>
        </w:rPr>
      </w:pPr>
    </w:p>
    <w:p w14:paraId="434D2C03" w14:textId="3C61EE0C" w:rsidR="00C01CA4" w:rsidRPr="00C01CA4" w:rsidRDefault="00C01CA4" w:rsidP="00CF194A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lang w:val="ru-RU" w:eastAsia="ru-RU"/>
        </w:rPr>
      </w:pPr>
      <w:r w:rsidRPr="00C01CA4">
        <w:rPr>
          <w:rFonts w:ascii="Times New Roman" w:eastAsia="Times New Roman" w:hAnsi="Times New Roman" w:cs="Times New Roman"/>
          <w:lang w:val="ru-RU" w:eastAsia="ru-RU"/>
        </w:rPr>
        <w:t>- купить на бирже все бумаги, входящие в состав индекса (в пропорциях, аналогичных индексным)</w:t>
      </w:r>
    </w:p>
    <w:p w14:paraId="13F60A98" w14:textId="584A126A" w:rsidR="00C01CA4" w:rsidRDefault="00C01CA4" w:rsidP="00CF194A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lang w:val="ru-RU" w:eastAsia="ru-RU"/>
        </w:rPr>
      </w:pPr>
      <w:r w:rsidRPr="00C01CA4">
        <w:rPr>
          <w:rFonts w:ascii="Times New Roman" w:eastAsia="Times New Roman" w:hAnsi="Times New Roman" w:cs="Times New Roman"/>
          <w:lang w:val="ru-RU" w:eastAsia="ru-RU"/>
        </w:rPr>
        <w:t>- купить ETF на индекс (портфель которых повторяет состав соответствующего биржевого индекса)</w:t>
      </w:r>
    </w:p>
    <w:p w14:paraId="2CB1587B" w14:textId="2A9C36B5" w:rsidR="0065734E" w:rsidRDefault="0065734E" w:rsidP="00CF194A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lang w:val="ru-RU" w:eastAsia="ru-RU"/>
        </w:rPr>
      </w:pPr>
    </w:p>
    <w:p w14:paraId="45EB974B" w14:textId="7A17F468" w:rsidR="0065734E" w:rsidRDefault="0065734E" w:rsidP="00CF194A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lang w:val="ru-RU" w:eastAsia="ru-RU"/>
        </w:rPr>
      </w:pPr>
    </w:p>
    <w:p w14:paraId="35913347" w14:textId="77777777" w:rsidR="0065734E" w:rsidRDefault="0065734E" w:rsidP="00CF194A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lang w:val="ru-RU" w:eastAsia="ru-RU"/>
        </w:rPr>
      </w:pPr>
      <w:r>
        <w:rPr>
          <w:rFonts w:ascii="Times New Roman" w:eastAsia="Times New Roman" w:hAnsi="Times New Roman" w:cs="Times New Roman"/>
          <w:lang w:val="ru-RU" w:eastAsia="ru-RU"/>
        </w:rPr>
        <w:t xml:space="preserve">Практическое задание: </w:t>
      </w:r>
    </w:p>
    <w:p w14:paraId="040823A9" w14:textId="3FEE5720" w:rsidR="0065734E" w:rsidRDefault="0065734E" w:rsidP="00CF194A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lang w:val="ru-RU" w:eastAsia="ru-RU"/>
        </w:rPr>
      </w:pPr>
      <w:r>
        <w:rPr>
          <w:rFonts w:ascii="Times New Roman" w:eastAsia="Times New Roman" w:hAnsi="Times New Roman" w:cs="Times New Roman"/>
          <w:lang w:val="ru-RU" w:eastAsia="ru-RU"/>
        </w:rPr>
        <w:t xml:space="preserve">ознакомиться с наполнением индекса </w:t>
      </w:r>
      <w:r>
        <w:rPr>
          <w:rFonts w:ascii="Times New Roman" w:eastAsia="Times New Roman" w:hAnsi="Times New Roman" w:cs="Times New Roman"/>
          <w:lang w:val="en-US" w:eastAsia="ru-RU"/>
        </w:rPr>
        <w:t>S</w:t>
      </w:r>
      <w:r w:rsidRPr="0065734E">
        <w:rPr>
          <w:rFonts w:ascii="Times New Roman" w:eastAsia="Times New Roman" w:hAnsi="Times New Roman" w:cs="Times New Roman"/>
          <w:lang w:val="ru-RU" w:eastAsia="ru-RU"/>
        </w:rPr>
        <w:t>&amp;</w:t>
      </w:r>
      <w:r>
        <w:rPr>
          <w:rFonts w:ascii="Times New Roman" w:eastAsia="Times New Roman" w:hAnsi="Times New Roman" w:cs="Times New Roman"/>
          <w:lang w:val="en-US" w:eastAsia="ru-RU"/>
        </w:rPr>
        <w:t>P</w:t>
      </w:r>
      <w:r w:rsidRPr="0065734E">
        <w:rPr>
          <w:rFonts w:ascii="Times New Roman" w:eastAsia="Times New Roman" w:hAnsi="Times New Roman" w:cs="Times New Roman"/>
          <w:lang w:val="ru-RU" w:eastAsia="ru-RU"/>
        </w:rPr>
        <w:t xml:space="preserve"> 500 </w:t>
      </w:r>
      <w:r>
        <w:rPr>
          <w:rFonts w:ascii="Times New Roman" w:eastAsia="Times New Roman" w:hAnsi="Times New Roman" w:cs="Times New Roman"/>
          <w:lang w:val="ru-RU" w:eastAsia="ru-RU"/>
        </w:rPr>
        <w:t xml:space="preserve">во вложенном к этому уроку файле. Прописать тикеры для 50 компаний на выбор. </w:t>
      </w:r>
    </w:p>
    <w:p w14:paraId="1284503E" w14:textId="1579DD0B" w:rsidR="0065734E" w:rsidRDefault="0065734E" w:rsidP="00CF194A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lang w:val="ru-RU" w:eastAsia="ru-RU"/>
        </w:rPr>
      </w:pPr>
      <w:r>
        <w:rPr>
          <w:rFonts w:ascii="Times New Roman" w:eastAsia="Times New Roman" w:hAnsi="Times New Roman" w:cs="Times New Roman"/>
          <w:lang w:val="ru-RU" w:eastAsia="ru-RU"/>
        </w:rPr>
        <w:t>Задание со звёздочкой – для всех компаний.</w:t>
      </w:r>
    </w:p>
    <w:p w14:paraId="7F21A132" w14:textId="4831EFD4" w:rsidR="00FD30A5" w:rsidRDefault="00FD30A5" w:rsidP="00CF194A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lang w:val="ru-RU" w:eastAsia="ru-RU"/>
        </w:rPr>
      </w:pPr>
    </w:p>
    <w:p w14:paraId="3ECA6AD0" w14:textId="07BEBDFF" w:rsidR="00FD30A5" w:rsidRDefault="004B1C82" w:rsidP="00CF194A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lang w:val="ru-RU" w:eastAsia="ru-RU"/>
        </w:rPr>
      </w:pPr>
      <w:hyperlink r:id="rId22" w:history="1">
        <w:r w:rsidR="00FD30A5" w:rsidRPr="006F7DF3">
          <w:rPr>
            <w:rStyle w:val="a5"/>
            <w:rFonts w:ascii="Times New Roman" w:eastAsia="Times New Roman" w:hAnsi="Times New Roman" w:cs="Times New Roman"/>
            <w:lang w:val="ru-RU" w:eastAsia="ru-RU"/>
          </w:rPr>
          <w:t>https://docs.google.com/spreadsheets/d/1yUrpKESG93T61btJqWObWz7afqwzyBdHzvCLyXMAY2E/edit?usp=sharing</w:t>
        </w:r>
      </w:hyperlink>
    </w:p>
    <w:p w14:paraId="00F80971" w14:textId="52F7EC2E" w:rsidR="00FD30A5" w:rsidRDefault="00FD30A5" w:rsidP="00CF194A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color w:val="A6A6A6" w:themeColor="background1" w:themeShade="A6"/>
          <w:lang w:val="en-US" w:eastAsia="ru-RU"/>
        </w:rPr>
      </w:pPr>
      <w:r w:rsidRPr="00FD30A5">
        <w:rPr>
          <w:rFonts w:ascii="Times New Roman" w:eastAsia="Times New Roman" w:hAnsi="Times New Roman" w:cs="Times New Roman"/>
          <w:color w:val="A6A6A6" w:themeColor="background1" w:themeShade="A6"/>
          <w:lang w:val="ru-RU" w:eastAsia="ru-RU"/>
        </w:rPr>
        <w:t>(</w:t>
      </w:r>
      <w:r w:rsidRPr="00FD30A5">
        <w:rPr>
          <w:rFonts w:ascii="Times New Roman" w:eastAsia="Times New Roman" w:hAnsi="Times New Roman" w:cs="Times New Roman"/>
          <w:color w:val="A6A6A6" w:themeColor="background1" w:themeShade="A6"/>
          <w:lang w:val="en-US" w:eastAsia="ru-RU"/>
        </w:rPr>
        <w:t>QR)</w:t>
      </w:r>
    </w:p>
    <w:p w14:paraId="0C2C8006" w14:textId="22381B75" w:rsidR="00294615" w:rsidRDefault="00294615" w:rsidP="00CF194A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color w:val="A6A6A6" w:themeColor="background1" w:themeShade="A6"/>
          <w:lang w:val="en-US" w:eastAsia="ru-RU"/>
        </w:rPr>
      </w:pPr>
    </w:p>
    <w:p w14:paraId="5D821099" w14:textId="77777777" w:rsidR="00294615" w:rsidRPr="00FD30A5" w:rsidRDefault="00294615" w:rsidP="00CF194A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color w:val="A6A6A6" w:themeColor="background1" w:themeShade="A6"/>
          <w:lang w:val="en-US" w:eastAsia="ru-RU"/>
        </w:rPr>
      </w:pPr>
    </w:p>
    <w:sectPr w:rsidR="00294615" w:rsidRPr="00FD3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PT Sans">
    <w:altName w:val="PT Sans"/>
    <w:charset w:val="00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charset w:val="00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4DC9"/>
    <w:multiLevelType w:val="hybridMultilevel"/>
    <w:tmpl w:val="E446E186"/>
    <w:lvl w:ilvl="0" w:tplc="2178839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049B6DC4"/>
    <w:multiLevelType w:val="multilevel"/>
    <w:tmpl w:val="DED66F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6F63E88"/>
    <w:multiLevelType w:val="hybridMultilevel"/>
    <w:tmpl w:val="3614EA9E"/>
    <w:lvl w:ilvl="0" w:tplc="6B6A2C34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705BF"/>
    <w:multiLevelType w:val="hybridMultilevel"/>
    <w:tmpl w:val="1BFE64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C08EB"/>
    <w:multiLevelType w:val="hybridMultilevel"/>
    <w:tmpl w:val="5FACA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818F2"/>
    <w:multiLevelType w:val="hybridMultilevel"/>
    <w:tmpl w:val="15C0C1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6363E"/>
    <w:multiLevelType w:val="hybridMultilevel"/>
    <w:tmpl w:val="F67A68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F04B23"/>
    <w:multiLevelType w:val="hybridMultilevel"/>
    <w:tmpl w:val="15C0C1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86BD6"/>
    <w:multiLevelType w:val="hybridMultilevel"/>
    <w:tmpl w:val="D6761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340F96"/>
    <w:multiLevelType w:val="hybridMultilevel"/>
    <w:tmpl w:val="1BFE64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CE7DE9"/>
    <w:multiLevelType w:val="hybridMultilevel"/>
    <w:tmpl w:val="655E4E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DE4AAF"/>
    <w:multiLevelType w:val="hybridMultilevel"/>
    <w:tmpl w:val="5F4A0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11"/>
  </w:num>
  <w:num w:numId="5">
    <w:abstractNumId w:val="9"/>
  </w:num>
  <w:num w:numId="6">
    <w:abstractNumId w:val="2"/>
  </w:num>
  <w:num w:numId="7">
    <w:abstractNumId w:val="7"/>
  </w:num>
  <w:num w:numId="8">
    <w:abstractNumId w:val="5"/>
  </w:num>
  <w:num w:numId="9">
    <w:abstractNumId w:val="8"/>
  </w:num>
  <w:num w:numId="10">
    <w:abstractNumId w:val="4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F67"/>
    <w:rsid w:val="000F7748"/>
    <w:rsid w:val="00104E74"/>
    <w:rsid w:val="002111FE"/>
    <w:rsid w:val="00294615"/>
    <w:rsid w:val="002A3D6F"/>
    <w:rsid w:val="002D452C"/>
    <w:rsid w:val="002F24B4"/>
    <w:rsid w:val="00345FC5"/>
    <w:rsid w:val="00371DF4"/>
    <w:rsid w:val="003A649E"/>
    <w:rsid w:val="00422786"/>
    <w:rsid w:val="00431324"/>
    <w:rsid w:val="00466E30"/>
    <w:rsid w:val="00485CFA"/>
    <w:rsid w:val="004B1C82"/>
    <w:rsid w:val="00513A0C"/>
    <w:rsid w:val="005161AF"/>
    <w:rsid w:val="00536412"/>
    <w:rsid w:val="00580A61"/>
    <w:rsid w:val="005D7889"/>
    <w:rsid w:val="005F064A"/>
    <w:rsid w:val="00625FAE"/>
    <w:rsid w:val="006448C1"/>
    <w:rsid w:val="0065734E"/>
    <w:rsid w:val="006A2B27"/>
    <w:rsid w:val="006C1D87"/>
    <w:rsid w:val="006F1DDF"/>
    <w:rsid w:val="00730447"/>
    <w:rsid w:val="007324D0"/>
    <w:rsid w:val="00774CCD"/>
    <w:rsid w:val="0080575A"/>
    <w:rsid w:val="0084487C"/>
    <w:rsid w:val="00852144"/>
    <w:rsid w:val="008A6A43"/>
    <w:rsid w:val="008F1C1B"/>
    <w:rsid w:val="0090358A"/>
    <w:rsid w:val="009A50D9"/>
    <w:rsid w:val="009C6F67"/>
    <w:rsid w:val="009D2CCE"/>
    <w:rsid w:val="009F2189"/>
    <w:rsid w:val="00A319E4"/>
    <w:rsid w:val="00AA001C"/>
    <w:rsid w:val="00AB4BA7"/>
    <w:rsid w:val="00AC0E43"/>
    <w:rsid w:val="00AC15D3"/>
    <w:rsid w:val="00B472B1"/>
    <w:rsid w:val="00B54B82"/>
    <w:rsid w:val="00B73880"/>
    <w:rsid w:val="00BB3696"/>
    <w:rsid w:val="00BF0B02"/>
    <w:rsid w:val="00BF4A5E"/>
    <w:rsid w:val="00C01CA4"/>
    <w:rsid w:val="00C754CF"/>
    <w:rsid w:val="00CF194A"/>
    <w:rsid w:val="00D171F5"/>
    <w:rsid w:val="00D40355"/>
    <w:rsid w:val="00D512D8"/>
    <w:rsid w:val="00D84156"/>
    <w:rsid w:val="00D93635"/>
    <w:rsid w:val="00E6177B"/>
    <w:rsid w:val="00E6429A"/>
    <w:rsid w:val="00EE5825"/>
    <w:rsid w:val="00F05D66"/>
    <w:rsid w:val="00F14AB7"/>
    <w:rsid w:val="00F212BC"/>
    <w:rsid w:val="00F3010B"/>
    <w:rsid w:val="00F33974"/>
    <w:rsid w:val="00F45009"/>
    <w:rsid w:val="00FD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109C4"/>
  <w15:chartTrackingRefBased/>
  <w15:docId w15:val="{351D362D-5FD4-D34A-A0FE-2B6C7576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150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1C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738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AB7"/>
    <w:pPr>
      <w:ind w:left="720"/>
      <w:contextualSpacing/>
    </w:pPr>
  </w:style>
  <w:style w:type="table" w:styleId="a4">
    <w:name w:val="Table Grid"/>
    <w:basedOn w:val="a1"/>
    <w:uiPriority w:val="39"/>
    <w:rsid w:val="00AC0E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F24B4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B73880"/>
  </w:style>
  <w:style w:type="character" w:customStyle="1" w:styleId="30">
    <w:name w:val="Заголовок 3 Знак"/>
    <w:basedOn w:val="a0"/>
    <w:link w:val="3"/>
    <w:uiPriority w:val="9"/>
    <w:rsid w:val="00B7388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6">
    <w:name w:val="Normal (Web)"/>
    <w:basedOn w:val="a"/>
    <w:uiPriority w:val="99"/>
    <w:semiHidden/>
    <w:unhideWhenUsed/>
    <w:rsid w:val="006448C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01C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7">
    <w:name w:val="Unresolved Mention"/>
    <w:basedOn w:val="a0"/>
    <w:uiPriority w:val="99"/>
    <w:semiHidden/>
    <w:unhideWhenUsed/>
    <w:rsid w:val="00FD30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2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ebp"/><Relationship Id="rId13" Type="http://schemas.openxmlformats.org/officeDocument/2006/relationships/hyperlink" Target="https://economy-ru.info/info/66013" TargetMode="External"/><Relationship Id="rId18" Type="http://schemas.openxmlformats.org/officeDocument/2006/relationships/hyperlink" Target="https://institutional.fidelity.com/app/item/RD_13569_40890/business-cycle-update.html?pos=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fin.ru/market/directory/indexes/21632" TargetMode="External"/><Relationship Id="rId7" Type="http://schemas.openxmlformats.org/officeDocument/2006/relationships/hyperlink" Target="https://take-profit.org/statistics/inflation-rate/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ru.tradingeconomics.com/countries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ffin.ru/market/directory/indexes/2162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nlinetestpad.com/hpnjzzbgoqvba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hyperlink" Target="https://ffin.ru/market/directory/indexes/2056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economy-ru.info/info/42946" TargetMode="External"/><Relationship Id="rId22" Type="http://schemas.openxmlformats.org/officeDocument/2006/relationships/hyperlink" Target="https://docs.google.com/spreadsheets/d/1yUrpKESG93T61btJqWObWz7afqwzyBdHzvCLyXMAY2E/edit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3887</Words>
  <Characters>22157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lamoregrande87@gmail.com</dc:creator>
  <cp:keywords/>
  <dc:description/>
  <cp:lastModifiedBy>Osypova Zhenia</cp:lastModifiedBy>
  <cp:revision>6</cp:revision>
  <dcterms:created xsi:type="dcterms:W3CDTF">2021-09-26T12:24:00Z</dcterms:created>
  <dcterms:modified xsi:type="dcterms:W3CDTF">2021-09-26T20:45:00Z</dcterms:modified>
</cp:coreProperties>
</file>