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F7" w:rsidRDefault="00423966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7925F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925F7" w:rsidRDefault="0042396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925F7" w:rsidRDefault="0042396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925F7" w:rsidRDefault="0042396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925F7" w:rsidRDefault="0042396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925F7" w:rsidRDefault="0042396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925F7" w:rsidRDefault="0042396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925F7" w:rsidRPr="00863E96" w:rsidRDefault="00423966">
            <w:pPr>
              <w:spacing w:after="0"/>
              <w:jc w:val="right"/>
              <w:rPr>
                <w:lang w:val="en-CA"/>
              </w:rPr>
            </w:pPr>
            <w:r w:rsidRPr="00863E9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925F7" w:rsidRPr="00863E96" w:rsidRDefault="0042396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63E9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925F7" w:rsidRPr="00863E96" w:rsidRDefault="00423966">
            <w:pPr>
              <w:spacing w:after="0"/>
              <w:ind w:right="16"/>
              <w:jc w:val="right"/>
              <w:rPr>
                <w:lang w:val="en-CA"/>
              </w:rPr>
            </w:pPr>
            <w:r w:rsidRPr="00863E9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925F7" w:rsidRPr="00863E96" w:rsidRDefault="00423966">
            <w:pPr>
              <w:spacing w:after="58"/>
              <w:jc w:val="both"/>
              <w:rPr>
                <w:lang w:val="en-CA"/>
              </w:rPr>
            </w:pPr>
            <w:r w:rsidRPr="00863E96">
              <w:rPr>
                <w:rFonts w:ascii="Arial" w:eastAsia="Arial" w:hAnsi="Arial" w:cs="Arial"/>
                <w:b/>
                <w:sz w:val="20"/>
                <w:lang w:val="en-CA"/>
              </w:rPr>
              <w:t>DEC0895896-658DE4E2D45F-IB</w:t>
            </w:r>
          </w:p>
          <w:p w:rsidR="007925F7" w:rsidRDefault="004239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925F7" w:rsidTr="00863E9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3E96" w:rsidRDefault="00863E96" w:rsidP="00863E9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63E96">
              <w:rPr>
                <w:rFonts w:ascii="Arial" w:eastAsia="Arial" w:hAnsi="Arial" w:cs="Arial"/>
                <w:b/>
                <w:sz w:val="36"/>
                <w:szCs w:val="36"/>
              </w:rPr>
              <w:t>COD 2021 142006</w:t>
            </w:r>
          </w:p>
          <w:p w:rsidR="00863E96" w:rsidRPr="00863E96" w:rsidRDefault="00863E96" w:rsidP="00863E9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925F7" w:rsidRDefault="00423966" w:rsidP="00863E9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925F7" w:rsidRDefault="007925F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</w:tr>
    </w:tbl>
    <w:p w:rsidR="007925F7" w:rsidRDefault="00423966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925F7" w:rsidRPr="00863E96" w:rsidRDefault="00423966">
      <w:pPr>
        <w:spacing w:after="0" w:line="250" w:lineRule="auto"/>
        <w:ind w:left="1639" w:hanging="10"/>
        <w:rPr>
          <w:lang w:val="en-CA"/>
        </w:rPr>
      </w:pPr>
      <w:r w:rsidRPr="00863E96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7925F7" w:rsidRDefault="00423966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p w:rsidR="007925F7" w:rsidRDefault="00423966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925F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925F7" w:rsidRPr="00863E9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Pr="00863E96" w:rsidRDefault="00423966">
            <w:pPr>
              <w:spacing w:after="0"/>
              <w:rPr>
                <w:lang w:val="en-CA"/>
              </w:rPr>
            </w:pPr>
            <w:r w:rsidRPr="00863E96">
              <w:rPr>
                <w:rFonts w:ascii="Arial" w:eastAsia="Arial" w:hAnsi="Arial" w:cs="Arial"/>
                <w:b/>
                <w:sz w:val="18"/>
                <w:lang w:val="en-CA"/>
              </w:rPr>
              <w:t>REEF CONSTRUCTION MACHINERY PTY LTD</w:t>
            </w:r>
          </w:p>
        </w:tc>
      </w:tr>
      <w:tr w:rsidR="007925F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5F7" w:rsidRDefault="00423966">
            <w:pPr>
              <w:spacing w:after="0"/>
            </w:pPr>
            <w:r w:rsidRPr="00863E96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75098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Gardenview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2047 5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Graniet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Street Jet Park 1459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Boksubrg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+27115788600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chanel@panmixers.co.za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+27115788800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109562.40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119892.40</w:t>
            </w:r>
          </w:p>
        </w:tc>
      </w:tr>
      <w:tr w:rsidR="007925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10 330,00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925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925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925F7" w:rsidRPr="00863E9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Pr="00863E96" w:rsidRDefault="00423966">
            <w:pPr>
              <w:spacing w:after="0"/>
              <w:rPr>
                <w:lang w:val="en-CA"/>
              </w:rPr>
            </w:pPr>
            <w:r w:rsidRPr="00863E96">
              <w:rPr>
                <w:rFonts w:ascii="Arial" w:eastAsia="Arial" w:hAnsi="Arial" w:cs="Arial"/>
                <w:b/>
                <w:sz w:val="18"/>
                <w:lang w:val="en-CA"/>
              </w:rPr>
              <w:t>REEF CONSTRUCTION MACHINERY PTY LTD</w:t>
            </w:r>
          </w:p>
        </w:tc>
      </w:tr>
      <w:tr w:rsidR="007925F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 w:rsidRPr="00863E96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+27115788600</w:t>
            </w:r>
          </w:p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chanel@panmixers.co.za    </w:t>
            </w:r>
          </w:p>
        </w:tc>
      </w:tr>
      <w:tr w:rsidR="007925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7925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925F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2081"/>
            </w:pPr>
            <w:r>
              <w:rPr>
                <w:rFonts w:ascii="Arial" w:eastAsia="Arial" w:hAnsi="Arial" w:cs="Arial"/>
                <w:b/>
                <w:sz w:val="18"/>
              </w:rPr>
              <w:t>S0010030765 12 Fév. 2021</w:t>
            </w:r>
          </w:p>
        </w:tc>
      </w:tr>
      <w:tr w:rsidR="007925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2022 00h00</w:t>
            </w:r>
          </w:p>
        </w:tc>
      </w:tr>
      <w:tr w:rsidR="007925F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Fév. 2021 00h00</w:t>
            </w:r>
          </w:p>
        </w:tc>
      </w:tr>
      <w:tr w:rsidR="007925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</w:tr>
      <w:tr w:rsidR="007925F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925F7" w:rsidRDefault="0042396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925F7" w:rsidRDefault="0042396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925F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925F7" w:rsidRDefault="007925F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925F7" w:rsidRDefault="004239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</w:tr>
      <w:tr w:rsidR="007925F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925F7" w:rsidRDefault="0042396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925F7" w:rsidRDefault="007925F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925F7" w:rsidRDefault="004239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925F7" w:rsidRDefault="004239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925F7" w:rsidRDefault="004239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925F7" w:rsidRDefault="007925F7"/>
        </w:tc>
      </w:tr>
    </w:tbl>
    <w:p w:rsidR="007925F7" w:rsidRDefault="00423966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0"/>
        <w:gridCol w:w="1416"/>
        <w:gridCol w:w="2152"/>
        <w:gridCol w:w="1186"/>
        <w:gridCol w:w="513"/>
        <w:gridCol w:w="1755"/>
        <w:gridCol w:w="1303"/>
        <w:gridCol w:w="1643"/>
        <w:gridCol w:w="728"/>
        <w:gridCol w:w="66"/>
      </w:tblGrid>
      <w:tr w:rsidR="007925F7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925F7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6903900000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ceramiques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refractaires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..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19500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5F7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8501520000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750 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2632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5F7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machines et appareils du n 84.79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3109.4476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5F7" w:rsidRDefault="0042396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5F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599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925F7" w:rsidRDefault="0042396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27 Fév.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925F7" w:rsidRDefault="004239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7925F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593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5F7" w:rsidRDefault="00423966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5F7" w:rsidRDefault="004239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27 Fév. 2021 08H59:15</w:t>
            </w:r>
          </w:p>
        </w:tc>
      </w:tr>
    </w:tbl>
    <w:p w:rsidR="00423966" w:rsidRDefault="00423966"/>
    <w:sectPr w:rsidR="00423966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F7"/>
    <w:rsid w:val="00423966"/>
    <w:rsid w:val="007925F7"/>
    <w:rsid w:val="008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9E75"/>
  <w15:docId w15:val="{1818E93D-AA2F-47A3-919F-19A82557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2021-02-27T08:09:00Z</dcterms:created>
  <dcterms:modified xsi:type="dcterms:W3CDTF">2021-02-27T08:09:00Z</dcterms:modified>
</cp:coreProperties>
</file>