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9BEE" w14:textId="77777777" w:rsidR="0029427C" w:rsidRPr="000E5FE2" w:rsidRDefault="0029427C" w:rsidP="009D0051">
      <w:pPr>
        <w:ind w:firstLine="709"/>
        <w:jc w:val="center"/>
        <w:rPr>
          <w:rFonts w:cs="Arial"/>
          <w:spacing w:val="-16"/>
          <w:szCs w:val="24"/>
        </w:rPr>
      </w:pPr>
      <w:r w:rsidRPr="000E5FE2">
        <w:rPr>
          <w:rFonts w:cs="Arial"/>
          <w:spacing w:val="-16"/>
          <w:szCs w:val="24"/>
        </w:rPr>
        <w:t>CENTRO ESTADUAL DE EDUCAÇÃO TECNOLÓGICA</w:t>
      </w:r>
      <w:r w:rsidR="00182C2A" w:rsidRPr="000E5FE2">
        <w:rPr>
          <w:rFonts w:cs="Arial"/>
          <w:spacing w:val="-16"/>
          <w:szCs w:val="24"/>
        </w:rPr>
        <w:t xml:space="preserve"> </w:t>
      </w:r>
      <w:r w:rsidRPr="000E5FE2">
        <w:rPr>
          <w:rFonts w:cs="Arial"/>
          <w:spacing w:val="-16"/>
          <w:szCs w:val="24"/>
        </w:rPr>
        <w:t>PAULA SOUZA</w:t>
      </w:r>
    </w:p>
    <w:p w14:paraId="27FCE6DB" w14:textId="77777777" w:rsidR="0029427C" w:rsidRPr="000E5FE2" w:rsidRDefault="0029427C" w:rsidP="009D0051">
      <w:pPr>
        <w:ind w:firstLine="709"/>
        <w:jc w:val="center"/>
        <w:rPr>
          <w:rFonts w:cs="Arial"/>
          <w:szCs w:val="24"/>
        </w:rPr>
      </w:pPr>
      <w:r w:rsidRPr="000E5FE2">
        <w:rPr>
          <w:rFonts w:cs="Arial"/>
          <w:szCs w:val="24"/>
        </w:rPr>
        <w:t>F</w:t>
      </w:r>
      <w:r w:rsidR="001679A6" w:rsidRPr="000E5FE2">
        <w:rPr>
          <w:rFonts w:cs="Arial"/>
          <w:szCs w:val="24"/>
        </w:rPr>
        <w:t>aculdade de</w:t>
      </w:r>
      <w:r w:rsidRPr="000E5FE2">
        <w:rPr>
          <w:rFonts w:cs="Arial"/>
          <w:szCs w:val="24"/>
        </w:rPr>
        <w:t xml:space="preserve"> T</w:t>
      </w:r>
      <w:r w:rsidR="00A94F00" w:rsidRPr="000E5FE2">
        <w:rPr>
          <w:rFonts w:cs="Arial"/>
          <w:szCs w:val="24"/>
        </w:rPr>
        <w:t>ecnologia d</w:t>
      </w:r>
      <w:r w:rsidR="005F1B7B">
        <w:rPr>
          <w:rFonts w:cs="Arial"/>
          <w:szCs w:val="24"/>
        </w:rPr>
        <w:t xml:space="preserve">a </w:t>
      </w:r>
      <w:r w:rsidR="00595C2F">
        <w:rPr>
          <w:rFonts w:cs="Arial"/>
          <w:szCs w:val="24"/>
        </w:rPr>
        <w:t>Baixada Santista “Rubens Lara”</w:t>
      </w:r>
    </w:p>
    <w:p w14:paraId="32989EE4" w14:textId="4DA41BD7" w:rsidR="0029427C" w:rsidRPr="000E5FE2" w:rsidRDefault="0029427C" w:rsidP="009D0051">
      <w:pPr>
        <w:ind w:firstLine="709"/>
        <w:jc w:val="center"/>
        <w:rPr>
          <w:rFonts w:cs="Arial"/>
          <w:szCs w:val="24"/>
        </w:rPr>
      </w:pPr>
      <w:r w:rsidRPr="000E5FE2">
        <w:rPr>
          <w:rFonts w:cs="Arial"/>
          <w:szCs w:val="24"/>
        </w:rPr>
        <w:t>C</w:t>
      </w:r>
      <w:r w:rsidR="001679A6" w:rsidRPr="000E5FE2">
        <w:rPr>
          <w:rFonts w:cs="Arial"/>
          <w:szCs w:val="24"/>
        </w:rPr>
        <w:t xml:space="preserve">urso Superior de </w:t>
      </w:r>
      <w:r w:rsidRPr="000E5FE2">
        <w:rPr>
          <w:rFonts w:cs="Arial"/>
          <w:szCs w:val="24"/>
        </w:rPr>
        <w:t>T</w:t>
      </w:r>
      <w:r w:rsidR="001679A6" w:rsidRPr="000E5FE2">
        <w:rPr>
          <w:rFonts w:cs="Arial"/>
          <w:szCs w:val="24"/>
        </w:rPr>
        <w:t>ecnologia</w:t>
      </w:r>
      <w:r w:rsidR="00AE476C" w:rsidRPr="000E5FE2">
        <w:rPr>
          <w:rFonts w:cs="Arial"/>
          <w:szCs w:val="24"/>
        </w:rPr>
        <w:t xml:space="preserve"> em </w:t>
      </w:r>
      <w:r w:rsidR="00C20129">
        <w:rPr>
          <w:rFonts w:cs="Arial"/>
          <w:szCs w:val="24"/>
        </w:rPr>
        <w:t>Ciência de Dados</w:t>
      </w:r>
    </w:p>
    <w:p w14:paraId="672A6659" w14:textId="77777777" w:rsidR="0029427C" w:rsidRPr="000E5FE2" w:rsidRDefault="0029427C" w:rsidP="009D0051">
      <w:pPr>
        <w:ind w:firstLine="709"/>
        <w:jc w:val="center"/>
        <w:rPr>
          <w:rFonts w:cs="Arial"/>
          <w:szCs w:val="24"/>
        </w:rPr>
      </w:pPr>
    </w:p>
    <w:p w14:paraId="63096E38" w14:textId="4E3FA32F" w:rsidR="0029427C" w:rsidRPr="000E5FE2" w:rsidRDefault="006F764F" w:rsidP="009D0051">
      <w:pPr>
        <w:ind w:firstLine="709"/>
        <w:jc w:val="center"/>
        <w:rPr>
          <w:rFonts w:cs="Arial"/>
          <w:szCs w:val="24"/>
        </w:rPr>
      </w:pPr>
      <w:r>
        <w:rPr>
          <w:rFonts w:cs="Arial"/>
          <w:szCs w:val="24"/>
        </w:rPr>
        <w:t>A</w:t>
      </w:r>
      <w:r w:rsidRPr="006F764F">
        <w:rPr>
          <w:rFonts w:cs="Arial"/>
          <w:szCs w:val="24"/>
        </w:rPr>
        <w:t>rtigo de projeto teórico/metodológico.</w:t>
      </w:r>
    </w:p>
    <w:p w14:paraId="0A37501D" w14:textId="77777777" w:rsidR="0029427C" w:rsidRPr="000E5FE2" w:rsidRDefault="0029427C" w:rsidP="009D0051">
      <w:pPr>
        <w:ind w:firstLine="709"/>
        <w:jc w:val="center"/>
        <w:rPr>
          <w:rFonts w:cs="Arial"/>
          <w:szCs w:val="24"/>
        </w:rPr>
      </w:pPr>
    </w:p>
    <w:p w14:paraId="5DAB6C7B" w14:textId="77777777" w:rsidR="0029427C" w:rsidRPr="000E5FE2" w:rsidRDefault="0029427C" w:rsidP="009D0051">
      <w:pPr>
        <w:ind w:firstLine="709"/>
        <w:jc w:val="center"/>
        <w:rPr>
          <w:rFonts w:cs="Arial"/>
          <w:szCs w:val="24"/>
        </w:rPr>
      </w:pPr>
    </w:p>
    <w:p w14:paraId="02EB378F" w14:textId="77777777" w:rsidR="0029427C" w:rsidRPr="000E5FE2" w:rsidRDefault="0029427C" w:rsidP="009D0051">
      <w:pPr>
        <w:ind w:firstLine="709"/>
        <w:jc w:val="center"/>
        <w:rPr>
          <w:rFonts w:cs="Arial"/>
          <w:szCs w:val="24"/>
        </w:rPr>
      </w:pPr>
    </w:p>
    <w:p w14:paraId="6A05A809" w14:textId="77777777" w:rsidR="00952BD8" w:rsidRPr="000E5FE2" w:rsidRDefault="00952BD8" w:rsidP="009D0051">
      <w:pPr>
        <w:ind w:firstLine="709"/>
        <w:jc w:val="center"/>
        <w:rPr>
          <w:rFonts w:cs="Arial"/>
          <w:szCs w:val="24"/>
        </w:rPr>
      </w:pPr>
    </w:p>
    <w:p w14:paraId="5A39BBE3" w14:textId="77777777" w:rsidR="00952BD8" w:rsidRPr="000E5FE2" w:rsidRDefault="00952BD8" w:rsidP="009D0051">
      <w:pPr>
        <w:ind w:firstLine="709"/>
        <w:jc w:val="center"/>
        <w:rPr>
          <w:rFonts w:cs="Arial"/>
          <w:szCs w:val="24"/>
        </w:rPr>
      </w:pPr>
    </w:p>
    <w:p w14:paraId="72A3D3EC" w14:textId="77777777" w:rsidR="0029427C" w:rsidRPr="000E5FE2" w:rsidRDefault="0029427C" w:rsidP="006F764F">
      <w:pPr>
        <w:ind w:firstLine="0"/>
        <w:rPr>
          <w:rFonts w:cs="Arial"/>
          <w:szCs w:val="24"/>
        </w:rPr>
      </w:pPr>
    </w:p>
    <w:p w14:paraId="5445CB59" w14:textId="1B3CC7D7" w:rsidR="00AE476C" w:rsidRDefault="0BEE9C3F" w:rsidP="309A8768">
      <w:pPr>
        <w:ind w:firstLine="709"/>
        <w:jc w:val="center"/>
        <w:rPr>
          <w:rFonts w:cs="Arial"/>
        </w:rPr>
      </w:pPr>
      <w:r w:rsidRPr="309A8768">
        <w:rPr>
          <w:rFonts w:cs="Arial"/>
        </w:rPr>
        <w:t>O</w:t>
      </w:r>
      <w:r w:rsidR="00C20129">
        <w:rPr>
          <w:rFonts w:cs="Arial"/>
        </w:rPr>
        <w:t>ctávio Augusto dos Passos Teodor</w:t>
      </w:r>
      <w:r w:rsidR="00C25E5C">
        <w:rPr>
          <w:rFonts w:cs="Arial"/>
        </w:rPr>
        <w:t>o</w:t>
      </w:r>
    </w:p>
    <w:p w14:paraId="43AC3D08" w14:textId="65C43EC4" w:rsidR="006F764F" w:rsidRPr="000E5FE2" w:rsidRDefault="006F764F" w:rsidP="309A8768">
      <w:pPr>
        <w:ind w:firstLine="709"/>
        <w:jc w:val="center"/>
        <w:rPr>
          <w:rFonts w:cs="Arial"/>
        </w:rPr>
      </w:pPr>
      <w:r>
        <w:rPr>
          <w:rFonts w:cs="Arial"/>
        </w:rPr>
        <w:t>Leandro Lorençato Santos</w:t>
      </w:r>
    </w:p>
    <w:p w14:paraId="0D0B940D" w14:textId="77777777" w:rsidR="00AE476C" w:rsidRDefault="00AE476C" w:rsidP="009D0051">
      <w:pPr>
        <w:ind w:firstLine="709"/>
        <w:jc w:val="center"/>
        <w:rPr>
          <w:rFonts w:cs="Arial"/>
          <w:szCs w:val="24"/>
        </w:rPr>
      </w:pPr>
    </w:p>
    <w:p w14:paraId="618F920F" w14:textId="77777777" w:rsidR="006F764F" w:rsidRPr="000E5FE2" w:rsidRDefault="006F764F" w:rsidP="009D0051">
      <w:pPr>
        <w:ind w:firstLine="709"/>
        <w:jc w:val="center"/>
        <w:rPr>
          <w:rFonts w:cs="Arial"/>
          <w:szCs w:val="24"/>
        </w:rPr>
      </w:pPr>
    </w:p>
    <w:p w14:paraId="0E27B00A" w14:textId="77777777" w:rsidR="00EC20C3" w:rsidRDefault="00EC20C3" w:rsidP="009D0051">
      <w:pPr>
        <w:ind w:firstLine="709"/>
        <w:jc w:val="center"/>
        <w:rPr>
          <w:rFonts w:cs="Arial"/>
          <w:szCs w:val="24"/>
        </w:rPr>
      </w:pPr>
    </w:p>
    <w:p w14:paraId="6C1FC23B" w14:textId="77777777" w:rsidR="006F764F" w:rsidRPr="000E5FE2" w:rsidRDefault="006F764F" w:rsidP="009D0051">
      <w:pPr>
        <w:ind w:firstLine="709"/>
        <w:jc w:val="center"/>
        <w:rPr>
          <w:rFonts w:cs="Arial"/>
          <w:szCs w:val="24"/>
        </w:rPr>
      </w:pPr>
    </w:p>
    <w:p w14:paraId="6EF44F91" w14:textId="7782B8B2" w:rsidR="0029427C" w:rsidRPr="000E5FE2" w:rsidRDefault="00C25E5C" w:rsidP="009D0051">
      <w:pPr>
        <w:ind w:firstLine="709"/>
        <w:jc w:val="center"/>
        <w:rPr>
          <w:rFonts w:cs="Arial"/>
          <w:szCs w:val="24"/>
        </w:rPr>
      </w:pPr>
      <w:r w:rsidRPr="00C25E5C">
        <w:rPr>
          <w:rFonts w:cs="Arial"/>
          <w:szCs w:val="24"/>
        </w:rPr>
        <w:t xml:space="preserve">ANÁLISE DE SENTIMENTOS EM REDES SOCIAIS: </w:t>
      </w:r>
      <w:r w:rsidRPr="000A7ECE">
        <w:rPr>
          <w:rFonts w:cs="Arial"/>
          <w:sz w:val="22"/>
        </w:rPr>
        <w:t>UMA FERRAMENTA ESTRATÉGICA PARA O MONITORAMENTO DA OPINIÃO PÚBLICA SOBRE DECISÕES GOVERNAMENTAIS.</w:t>
      </w:r>
    </w:p>
    <w:p w14:paraId="60061E4C" w14:textId="77777777" w:rsidR="0029427C" w:rsidRPr="000E5FE2" w:rsidRDefault="0029427C" w:rsidP="009D0051">
      <w:pPr>
        <w:ind w:firstLine="709"/>
        <w:jc w:val="center"/>
        <w:rPr>
          <w:rFonts w:cs="Arial"/>
          <w:szCs w:val="24"/>
        </w:rPr>
      </w:pPr>
    </w:p>
    <w:p w14:paraId="44EAFD9C" w14:textId="77777777" w:rsidR="0029427C" w:rsidRPr="000E5FE2" w:rsidRDefault="0029427C" w:rsidP="009D0051">
      <w:pPr>
        <w:ind w:firstLine="709"/>
        <w:jc w:val="center"/>
        <w:rPr>
          <w:rFonts w:cs="Arial"/>
          <w:szCs w:val="24"/>
        </w:rPr>
      </w:pPr>
    </w:p>
    <w:p w14:paraId="4B94D5A5" w14:textId="77777777" w:rsidR="00073D3F" w:rsidRPr="000E5FE2" w:rsidRDefault="00073D3F" w:rsidP="009D0051">
      <w:pPr>
        <w:ind w:firstLine="709"/>
        <w:jc w:val="center"/>
        <w:rPr>
          <w:rFonts w:cs="Arial"/>
          <w:szCs w:val="24"/>
        </w:rPr>
      </w:pPr>
    </w:p>
    <w:p w14:paraId="3DEEC669" w14:textId="77777777" w:rsidR="00073D3F" w:rsidRPr="000E5FE2" w:rsidRDefault="00073D3F" w:rsidP="009D0051">
      <w:pPr>
        <w:ind w:firstLine="709"/>
        <w:jc w:val="center"/>
        <w:rPr>
          <w:rFonts w:cs="Arial"/>
          <w:szCs w:val="24"/>
        </w:rPr>
      </w:pPr>
    </w:p>
    <w:p w14:paraId="3656B9AB" w14:textId="77777777" w:rsidR="00073D3F" w:rsidRPr="000E5FE2" w:rsidRDefault="00073D3F" w:rsidP="009D0051">
      <w:pPr>
        <w:ind w:firstLine="709"/>
        <w:jc w:val="center"/>
        <w:rPr>
          <w:rFonts w:cs="Arial"/>
          <w:szCs w:val="24"/>
        </w:rPr>
      </w:pPr>
    </w:p>
    <w:p w14:paraId="45FB0818" w14:textId="77777777" w:rsidR="0029427C" w:rsidRPr="000E5FE2" w:rsidRDefault="0029427C" w:rsidP="009D0051">
      <w:pPr>
        <w:ind w:firstLine="709"/>
        <w:jc w:val="center"/>
        <w:rPr>
          <w:rFonts w:cs="Arial"/>
          <w:szCs w:val="24"/>
        </w:rPr>
      </w:pPr>
    </w:p>
    <w:p w14:paraId="049F31CB" w14:textId="77777777" w:rsidR="0029427C" w:rsidRPr="000E5FE2" w:rsidRDefault="0029427C" w:rsidP="009D0051">
      <w:pPr>
        <w:ind w:firstLine="709"/>
        <w:jc w:val="center"/>
        <w:rPr>
          <w:rFonts w:cs="Arial"/>
          <w:szCs w:val="24"/>
        </w:rPr>
      </w:pPr>
    </w:p>
    <w:p w14:paraId="53128261" w14:textId="77777777" w:rsidR="0029427C" w:rsidRPr="000E5FE2" w:rsidRDefault="0029427C" w:rsidP="009D0051">
      <w:pPr>
        <w:ind w:firstLine="709"/>
        <w:jc w:val="center"/>
        <w:rPr>
          <w:rFonts w:cs="Arial"/>
          <w:szCs w:val="24"/>
        </w:rPr>
      </w:pPr>
    </w:p>
    <w:p w14:paraId="62486C05" w14:textId="77777777" w:rsidR="0029427C" w:rsidRPr="000E5FE2" w:rsidRDefault="0029427C" w:rsidP="009D0051">
      <w:pPr>
        <w:ind w:firstLine="709"/>
        <w:jc w:val="center"/>
        <w:rPr>
          <w:rFonts w:cs="Arial"/>
          <w:szCs w:val="24"/>
        </w:rPr>
      </w:pPr>
    </w:p>
    <w:p w14:paraId="0FB78278" w14:textId="77777777" w:rsidR="00952BD8" w:rsidRDefault="00952BD8" w:rsidP="00B0071F">
      <w:pPr>
        <w:ind w:firstLine="0"/>
        <w:rPr>
          <w:rFonts w:cs="Arial"/>
          <w:szCs w:val="24"/>
        </w:rPr>
      </w:pPr>
    </w:p>
    <w:p w14:paraId="34BF14B1" w14:textId="77777777" w:rsidR="006F764F" w:rsidRDefault="006F764F" w:rsidP="309A8768">
      <w:pPr>
        <w:ind w:firstLine="709"/>
        <w:jc w:val="center"/>
        <w:rPr>
          <w:rFonts w:cs="Arial"/>
          <w:szCs w:val="24"/>
        </w:rPr>
      </w:pPr>
    </w:p>
    <w:p w14:paraId="4467ECA7" w14:textId="77777777" w:rsidR="006F764F" w:rsidRDefault="006F764F" w:rsidP="309A8768">
      <w:pPr>
        <w:ind w:firstLine="709"/>
        <w:jc w:val="center"/>
        <w:rPr>
          <w:rFonts w:cs="Arial"/>
          <w:szCs w:val="24"/>
        </w:rPr>
      </w:pPr>
    </w:p>
    <w:p w14:paraId="4889806C" w14:textId="4EBDC4F4" w:rsidR="005F1B7B" w:rsidRDefault="00595C2F" w:rsidP="309A8768">
      <w:pPr>
        <w:ind w:firstLine="709"/>
        <w:jc w:val="center"/>
        <w:rPr>
          <w:rFonts w:cs="Arial"/>
        </w:rPr>
      </w:pPr>
      <w:r w:rsidRPr="309A8768">
        <w:rPr>
          <w:rFonts w:cs="Arial"/>
        </w:rPr>
        <w:t>Santos</w:t>
      </w:r>
      <w:r w:rsidR="7E102EF4" w:rsidRPr="309A8768">
        <w:rPr>
          <w:rFonts w:cs="Arial"/>
        </w:rPr>
        <w:t xml:space="preserve"> - SP</w:t>
      </w:r>
    </w:p>
    <w:p w14:paraId="11759F5F" w14:textId="61EEA772" w:rsidR="00B41B27" w:rsidRDefault="778A98F6" w:rsidP="006F764F">
      <w:pPr>
        <w:ind w:firstLine="709"/>
        <w:jc w:val="center"/>
        <w:rPr>
          <w:rFonts w:cs="Arial"/>
        </w:rPr>
      </w:pPr>
      <w:r w:rsidRPr="309A8768">
        <w:rPr>
          <w:rFonts w:cs="Arial"/>
        </w:rPr>
        <w:t>Abril/</w:t>
      </w:r>
      <w:r w:rsidR="00595C2F" w:rsidRPr="309A8768">
        <w:rPr>
          <w:rFonts w:cs="Arial"/>
        </w:rPr>
        <w:t>202</w:t>
      </w:r>
      <w:r w:rsidR="6118A040" w:rsidRPr="309A8768">
        <w:rPr>
          <w:rFonts w:cs="Arial"/>
        </w:rPr>
        <w:t>5</w:t>
      </w:r>
    </w:p>
    <w:p w14:paraId="4ABA86FC" w14:textId="77777777" w:rsidR="00B41B27" w:rsidRPr="000E5FE2" w:rsidRDefault="00B41B27" w:rsidP="0EFA2DB2">
      <w:pPr>
        <w:ind w:firstLine="709"/>
        <w:jc w:val="center"/>
        <w:rPr>
          <w:rFonts w:cs="Arial"/>
        </w:rPr>
      </w:pPr>
    </w:p>
    <w:p w14:paraId="0562CB0E" w14:textId="5A0DE163" w:rsidR="009F3C5A" w:rsidRDefault="00C25E5C" w:rsidP="00B0071F">
      <w:pPr>
        <w:ind w:firstLine="709"/>
        <w:jc w:val="center"/>
        <w:rPr>
          <w:rFonts w:cs="Arial"/>
        </w:rPr>
      </w:pPr>
      <w:r>
        <w:rPr>
          <w:rFonts w:cs="Arial"/>
        </w:rPr>
        <w:t>Octávio Augusto dos Passos Teodoro</w:t>
      </w:r>
    </w:p>
    <w:p w14:paraId="16DFCCFC" w14:textId="4A258E7C" w:rsidR="006F764F" w:rsidRDefault="006F764F" w:rsidP="00B0071F">
      <w:pPr>
        <w:ind w:firstLine="709"/>
        <w:jc w:val="center"/>
        <w:rPr>
          <w:rFonts w:cs="Arial"/>
        </w:rPr>
      </w:pPr>
      <w:r>
        <w:rPr>
          <w:rFonts w:cs="Arial"/>
        </w:rPr>
        <w:t>Leandro Lorençato Santos</w:t>
      </w:r>
    </w:p>
    <w:p w14:paraId="64E6191B" w14:textId="77777777" w:rsidR="00B0071F" w:rsidRDefault="00B0071F" w:rsidP="00B0071F">
      <w:pPr>
        <w:ind w:firstLine="709"/>
        <w:jc w:val="center"/>
        <w:rPr>
          <w:rFonts w:cs="Arial"/>
        </w:rPr>
      </w:pPr>
    </w:p>
    <w:p w14:paraId="376D4A0A" w14:textId="77777777" w:rsidR="00B0071F" w:rsidRDefault="00B0071F" w:rsidP="00B0071F">
      <w:pPr>
        <w:ind w:firstLine="709"/>
        <w:jc w:val="center"/>
        <w:rPr>
          <w:rFonts w:cs="Arial"/>
        </w:rPr>
      </w:pPr>
    </w:p>
    <w:p w14:paraId="7A332BAE" w14:textId="77777777" w:rsidR="00B0071F" w:rsidRPr="00B0071F" w:rsidRDefault="00B0071F" w:rsidP="00B0071F">
      <w:pPr>
        <w:ind w:firstLine="709"/>
        <w:jc w:val="center"/>
        <w:rPr>
          <w:rFonts w:cs="Arial"/>
        </w:rPr>
      </w:pPr>
    </w:p>
    <w:p w14:paraId="34CE0A41" w14:textId="77777777" w:rsidR="009F3C5A" w:rsidRPr="000E5FE2" w:rsidRDefault="009F3C5A" w:rsidP="009D0051">
      <w:pPr>
        <w:ind w:firstLine="709"/>
        <w:jc w:val="center"/>
        <w:rPr>
          <w:rFonts w:cs="Arial"/>
          <w:szCs w:val="24"/>
        </w:rPr>
      </w:pPr>
    </w:p>
    <w:p w14:paraId="62EBF3C5" w14:textId="77777777" w:rsidR="00EC20C3" w:rsidRPr="000E5FE2" w:rsidRDefault="00EC20C3" w:rsidP="009D0051">
      <w:pPr>
        <w:ind w:firstLine="709"/>
        <w:jc w:val="center"/>
        <w:rPr>
          <w:rFonts w:cs="Arial"/>
          <w:szCs w:val="24"/>
        </w:rPr>
      </w:pPr>
    </w:p>
    <w:p w14:paraId="6D98A12B" w14:textId="77777777" w:rsidR="00EC20C3" w:rsidRPr="000E5FE2" w:rsidRDefault="00EC20C3" w:rsidP="009D0051">
      <w:pPr>
        <w:ind w:firstLine="709"/>
        <w:jc w:val="center"/>
        <w:rPr>
          <w:rFonts w:cs="Arial"/>
          <w:szCs w:val="24"/>
        </w:rPr>
      </w:pPr>
    </w:p>
    <w:p w14:paraId="2946DB82" w14:textId="77777777" w:rsidR="00EC20C3" w:rsidRPr="000E5FE2" w:rsidRDefault="00EC20C3" w:rsidP="009D0051">
      <w:pPr>
        <w:ind w:firstLine="709"/>
        <w:jc w:val="center"/>
        <w:rPr>
          <w:rFonts w:cs="Arial"/>
          <w:szCs w:val="24"/>
        </w:rPr>
      </w:pPr>
    </w:p>
    <w:p w14:paraId="5997CC1D" w14:textId="77777777" w:rsidR="009F3C5A" w:rsidRPr="000E5FE2" w:rsidRDefault="009F3C5A" w:rsidP="009D0051">
      <w:pPr>
        <w:ind w:firstLine="709"/>
        <w:jc w:val="center"/>
        <w:rPr>
          <w:rFonts w:cs="Arial"/>
          <w:szCs w:val="24"/>
        </w:rPr>
      </w:pPr>
    </w:p>
    <w:p w14:paraId="110FFD37" w14:textId="77777777" w:rsidR="00C33081" w:rsidRPr="000E5FE2" w:rsidRDefault="00C33081" w:rsidP="009D0051">
      <w:pPr>
        <w:ind w:firstLine="709"/>
        <w:jc w:val="center"/>
        <w:rPr>
          <w:rFonts w:cs="Arial"/>
          <w:szCs w:val="24"/>
        </w:rPr>
      </w:pPr>
    </w:p>
    <w:p w14:paraId="6B699379" w14:textId="77777777" w:rsidR="00EC20C3" w:rsidRPr="000E5FE2" w:rsidRDefault="00EC20C3" w:rsidP="009D0051">
      <w:pPr>
        <w:ind w:firstLine="709"/>
        <w:jc w:val="center"/>
        <w:rPr>
          <w:rFonts w:cs="Arial"/>
          <w:szCs w:val="24"/>
        </w:rPr>
      </w:pPr>
    </w:p>
    <w:p w14:paraId="3FE9F23F" w14:textId="77777777" w:rsidR="00EC20C3" w:rsidRPr="000E5FE2" w:rsidRDefault="00EC20C3" w:rsidP="009D0051">
      <w:pPr>
        <w:ind w:firstLine="709"/>
        <w:jc w:val="center"/>
        <w:rPr>
          <w:rFonts w:cs="Arial"/>
          <w:szCs w:val="24"/>
        </w:rPr>
      </w:pPr>
    </w:p>
    <w:p w14:paraId="1F72F646" w14:textId="77777777" w:rsidR="00107095" w:rsidRPr="000E5FE2" w:rsidRDefault="00107095" w:rsidP="009D0051">
      <w:pPr>
        <w:ind w:firstLine="709"/>
        <w:jc w:val="center"/>
        <w:rPr>
          <w:rFonts w:cs="Arial"/>
          <w:szCs w:val="24"/>
        </w:rPr>
      </w:pPr>
    </w:p>
    <w:p w14:paraId="61CDCEAD" w14:textId="77777777" w:rsidR="00EC20C3" w:rsidRPr="000E5FE2" w:rsidRDefault="00EC20C3" w:rsidP="006F764F">
      <w:pPr>
        <w:ind w:firstLine="0"/>
        <w:rPr>
          <w:rFonts w:cs="Arial"/>
          <w:szCs w:val="24"/>
        </w:rPr>
      </w:pPr>
    </w:p>
    <w:p w14:paraId="6BB9E253" w14:textId="77777777" w:rsidR="00EC20C3" w:rsidRPr="000E5FE2" w:rsidRDefault="00EC20C3" w:rsidP="009D0051">
      <w:pPr>
        <w:ind w:firstLine="709"/>
        <w:jc w:val="center"/>
        <w:rPr>
          <w:rFonts w:cs="Arial"/>
          <w:szCs w:val="24"/>
        </w:rPr>
      </w:pPr>
    </w:p>
    <w:p w14:paraId="52D5A5A3" w14:textId="371F6C0F" w:rsidR="009F3C5A" w:rsidRPr="000E5FE2" w:rsidRDefault="000A7ECE" w:rsidP="009D0051">
      <w:pPr>
        <w:ind w:firstLine="709"/>
        <w:jc w:val="center"/>
        <w:rPr>
          <w:rFonts w:cs="Arial"/>
          <w:szCs w:val="24"/>
        </w:rPr>
      </w:pPr>
      <w:r w:rsidRPr="000A7ECE">
        <w:rPr>
          <w:rFonts w:cs="Arial"/>
          <w:szCs w:val="24"/>
        </w:rPr>
        <w:t xml:space="preserve">ANÁLISE DE SENTIMENTOS EM REDES SOCIAIS: </w:t>
      </w:r>
      <w:r w:rsidRPr="000A7ECE">
        <w:rPr>
          <w:rFonts w:cs="Arial"/>
          <w:sz w:val="22"/>
        </w:rPr>
        <w:t>UMA FERRAMENTA ESTRATÉGICA PARA O MONITORAMENTO DA OPINIÃO PÚBLICA SOBRE DECISÕES GOVERNAMENTAIS.</w:t>
      </w:r>
    </w:p>
    <w:p w14:paraId="23DE523C" w14:textId="77777777" w:rsidR="009F3C5A" w:rsidRPr="000E5FE2" w:rsidRDefault="009F3C5A" w:rsidP="009D0051">
      <w:pPr>
        <w:ind w:firstLine="709"/>
        <w:jc w:val="center"/>
        <w:rPr>
          <w:rFonts w:cs="Arial"/>
          <w:szCs w:val="24"/>
        </w:rPr>
      </w:pPr>
    </w:p>
    <w:p w14:paraId="52E56223" w14:textId="77777777" w:rsidR="00E668C7" w:rsidRPr="000E5FE2" w:rsidRDefault="00E668C7" w:rsidP="009D0051">
      <w:pPr>
        <w:ind w:firstLine="709"/>
        <w:jc w:val="center"/>
        <w:rPr>
          <w:rFonts w:cs="Arial"/>
          <w:szCs w:val="24"/>
        </w:rPr>
      </w:pPr>
    </w:p>
    <w:p w14:paraId="13D957EF" w14:textId="2ABDBFF3" w:rsidR="00EC20C3" w:rsidRPr="000E5FE2" w:rsidRDefault="00281649" w:rsidP="00F20B6F">
      <w:pPr>
        <w:spacing w:line="240" w:lineRule="auto"/>
        <w:ind w:left="4536" w:firstLine="0"/>
        <w:rPr>
          <w:rFonts w:cs="Arial"/>
          <w:szCs w:val="24"/>
        </w:rPr>
      </w:pPr>
      <w:r>
        <w:rPr>
          <w:rFonts w:cs="Arial"/>
          <w:szCs w:val="24"/>
        </w:rPr>
        <w:t>P</w:t>
      </w:r>
      <w:r w:rsidR="009C5347">
        <w:rPr>
          <w:rFonts w:cs="Arial"/>
          <w:szCs w:val="24"/>
        </w:rPr>
        <w:t xml:space="preserve">rojeto de pesquisa </w:t>
      </w:r>
      <w:r w:rsidR="00EC20C3" w:rsidRPr="000E5FE2">
        <w:rPr>
          <w:rFonts w:cs="Arial"/>
          <w:szCs w:val="24"/>
        </w:rPr>
        <w:t>apresentado à Faculdade de Tecnologia d</w:t>
      </w:r>
      <w:r w:rsidR="005F1B7B">
        <w:rPr>
          <w:rFonts w:cs="Arial"/>
          <w:szCs w:val="24"/>
        </w:rPr>
        <w:t xml:space="preserve">a </w:t>
      </w:r>
      <w:r>
        <w:rPr>
          <w:rFonts w:cs="Arial"/>
          <w:szCs w:val="24"/>
        </w:rPr>
        <w:t>Baixada Santista “Rubens Lara”, d</w:t>
      </w:r>
      <w:r w:rsidR="009C5347">
        <w:rPr>
          <w:rFonts w:cs="Arial"/>
          <w:szCs w:val="24"/>
        </w:rPr>
        <w:t>o Curso Superior de Tecnologia em</w:t>
      </w:r>
      <w:r w:rsidR="000A7ECE">
        <w:rPr>
          <w:rFonts w:cs="Arial"/>
          <w:szCs w:val="24"/>
        </w:rPr>
        <w:t xml:space="preserve"> Ciência de Dados</w:t>
      </w:r>
      <w:r>
        <w:rPr>
          <w:rFonts w:cs="Arial"/>
          <w:szCs w:val="24"/>
        </w:rPr>
        <w:t xml:space="preserve">, </w:t>
      </w:r>
      <w:r w:rsidR="006F764F">
        <w:rPr>
          <w:rFonts w:cs="Arial"/>
          <w:szCs w:val="24"/>
        </w:rPr>
        <w:t>na disciplina de projeto integrador II</w:t>
      </w:r>
      <w:r>
        <w:rPr>
          <w:rFonts w:cs="Arial"/>
          <w:szCs w:val="24"/>
        </w:rPr>
        <w:t>.</w:t>
      </w:r>
      <w:r w:rsidR="00EC20C3" w:rsidRPr="000E5FE2">
        <w:rPr>
          <w:rFonts w:cs="Arial"/>
          <w:szCs w:val="24"/>
        </w:rPr>
        <w:t xml:space="preserve"> </w:t>
      </w:r>
    </w:p>
    <w:p w14:paraId="07547A01" w14:textId="77777777" w:rsidR="00EC20C3" w:rsidRPr="000E5FE2" w:rsidRDefault="00EC20C3" w:rsidP="00F20B6F">
      <w:pPr>
        <w:spacing w:line="240" w:lineRule="auto"/>
        <w:ind w:left="4536" w:firstLine="709"/>
        <w:rPr>
          <w:rFonts w:cs="Arial"/>
          <w:szCs w:val="24"/>
        </w:rPr>
      </w:pPr>
    </w:p>
    <w:p w14:paraId="12A87B98" w14:textId="59AE5BE6" w:rsidR="00EC20C3" w:rsidRPr="000E5FE2" w:rsidRDefault="00EC20C3" w:rsidP="00F20B6F">
      <w:pPr>
        <w:spacing w:line="240" w:lineRule="auto"/>
        <w:ind w:left="4536" w:firstLine="0"/>
        <w:rPr>
          <w:rFonts w:cs="Arial"/>
        </w:rPr>
        <w:sectPr w:rsidR="00EC20C3" w:rsidRPr="000E5FE2" w:rsidSect="00107095">
          <w:headerReference w:type="default" r:id="rId8"/>
          <w:footerReference w:type="default" r:id="rId9"/>
          <w:pgSz w:w="11907" w:h="16840" w:code="9"/>
          <w:pgMar w:top="1701" w:right="1134" w:bottom="1134" w:left="1701" w:header="1134" w:footer="1055" w:gutter="0"/>
          <w:cols w:space="720"/>
          <w:titlePg/>
          <w:docGrid w:linePitch="326"/>
        </w:sectPr>
      </w:pPr>
      <w:r w:rsidRPr="62B3DB3D">
        <w:rPr>
          <w:rFonts w:cs="Arial"/>
        </w:rPr>
        <w:t xml:space="preserve">Orientador: Prof. </w:t>
      </w:r>
      <w:r w:rsidR="006F764F">
        <w:rPr>
          <w:rFonts w:cs="Arial"/>
        </w:rPr>
        <w:t>Luiz Guilherme Soares</w:t>
      </w:r>
    </w:p>
    <w:p w14:paraId="56942DCC" w14:textId="7A7295D4" w:rsidR="00BB01FA" w:rsidRPr="00980889" w:rsidRDefault="00BB01FA" w:rsidP="62B3DB3D">
      <w:pPr>
        <w:spacing w:line="240" w:lineRule="auto"/>
        <w:ind w:firstLine="0"/>
        <w:jc w:val="center"/>
        <w:rPr>
          <w:rFonts w:cs="Arial"/>
          <w:b/>
          <w:bCs/>
          <w:caps/>
        </w:rPr>
      </w:pPr>
      <w:r w:rsidRPr="62B3DB3D">
        <w:rPr>
          <w:rFonts w:cs="Arial"/>
          <w:b/>
          <w:bCs/>
          <w:caps/>
        </w:rPr>
        <w:lastRenderedPageBreak/>
        <w:t>LIsta de ABREVIATURAS E SIGLAS</w:t>
      </w:r>
    </w:p>
    <w:p w14:paraId="61829076" w14:textId="77777777" w:rsidR="00BB01FA" w:rsidRPr="00980889" w:rsidRDefault="00BB01FA" w:rsidP="009D0051">
      <w:pPr>
        <w:spacing w:line="240" w:lineRule="auto"/>
        <w:ind w:firstLine="709"/>
        <w:rPr>
          <w:rFonts w:cs="Arial"/>
          <w:szCs w:val="24"/>
        </w:rPr>
      </w:pPr>
    </w:p>
    <w:p w14:paraId="0EE72930" w14:textId="5D43AFCD" w:rsidR="00BB01FA" w:rsidRPr="00980889" w:rsidRDefault="00BB01FA" w:rsidP="309A8768">
      <w:pPr>
        <w:tabs>
          <w:tab w:val="left" w:pos="1134"/>
          <w:tab w:val="left" w:pos="1418"/>
          <w:tab w:val="left" w:pos="1560"/>
        </w:tabs>
        <w:ind w:firstLine="709"/>
        <w:rPr>
          <w:rFonts w:cs="Arial"/>
        </w:rPr>
      </w:pPr>
      <w:r w:rsidRPr="309A8768">
        <w:rPr>
          <w:rFonts w:cs="Arial"/>
        </w:rPr>
        <w:t>A</w:t>
      </w:r>
      <w:r w:rsidR="00F300DB" w:rsidRPr="309A8768">
        <w:rPr>
          <w:rFonts w:cs="Arial"/>
        </w:rPr>
        <w:t>BNT</w:t>
      </w:r>
      <w:r>
        <w:tab/>
      </w:r>
      <w:r w:rsidR="30BBF5AB" w:rsidRPr="309A8768">
        <w:rPr>
          <w:rFonts w:cs="Arial"/>
        </w:rPr>
        <w:t xml:space="preserve">- </w:t>
      </w:r>
      <w:r w:rsidR="00F300DB" w:rsidRPr="309A8768">
        <w:rPr>
          <w:rFonts w:cs="Arial"/>
        </w:rPr>
        <w:t>Associação Brasileira de Normas Técnicas</w:t>
      </w:r>
    </w:p>
    <w:p w14:paraId="0CAA2E1F" w14:textId="04BDD694" w:rsidR="00BB01FA" w:rsidRPr="00980889" w:rsidRDefault="00F300DB" w:rsidP="309A8768">
      <w:pPr>
        <w:tabs>
          <w:tab w:val="left" w:pos="1134"/>
          <w:tab w:val="left" w:pos="1418"/>
          <w:tab w:val="left" w:pos="1560"/>
          <w:tab w:val="left" w:pos="1701"/>
        </w:tabs>
        <w:ind w:firstLine="709"/>
        <w:rPr>
          <w:rFonts w:cs="Arial"/>
        </w:rPr>
      </w:pPr>
      <w:r w:rsidRPr="309A8768">
        <w:rPr>
          <w:rFonts w:cs="Arial"/>
        </w:rPr>
        <w:t>FATEC BS</w:t>
      </w:r>
      <w:r w:rsidR="7BDF28E7" w:rsidRPr="309A8768">
        <w:rPr>
          <w:rFonts w:cs="Arial"/>
        </w:rPr>
        <w:t xml:space="preserve"> -</w:t>
      </w:r>
      <w:r w:rsidR="00F20B6F" w:rsidRPr="309A8768">
        <w:rPr>
          <w:rFonts w:cs="Arial"/>
        </w:rPr>
        <w:t xml:space="preserve"> </w:t>
      </w:r>
      <w:r w:rsidRPr="309A8768">
        <w:rPr>
          <w:rFonts w:cs="Arial"/>
        </w:rPr>
        <w:t>Faculdade de Tecnologia da Baixada Santista</w:t>
      </w:r>
    </w:p>
    <w:p w14:paraId="2BA226A1" w14:textId="77777777" w:rsidR="00F300DB" w:rsidRDefault="00F300DB" w:rsidP="009D0051">
      <w:pPr>
        <w:tabs>
          <w:tab w:val="left" w:pos="1134"/>
          <w:tab w:val="left" w:pos="1418"/>
          <w:tab w:val="left" w:pos="1701"/>
        </w:tabs>
        <w:ind w:firstLine="709"/>
        <w:rPr>
          <w:rFonts w:cs="Arial"/>
          <w:szCs w:val="24"/>
        </w:rPr>
      </w:pPr>
    </w:p>
    <w:p w14:paraId="17AD93B2" w14:textId="77777777" w:rsidR="00F300DB" w:rsidRDefault="00F300DB" w:rsidP="009D0051">
      <w:pPr>
        <w:tabs>
          <w:tab w:val="left" w:pos="1134"/>
          <w:tab w:val="left" w:pos="1418"/>
          <w:tab w:val="left" w:pos="1701"/>
        </w:tabs>
        <w:ind w:firstLine="709"/>
        <w:rPr>
          <w:rFonts w:cs="Arial"/>
          <w:szCs w:val="24"/>
        </w:rPr>
      </w:pPr>
    </w:p>
    <w:p w14:paraId="0DE4B5B7" w14:textId="77777777" w:rsidR="00F300DB" w:rsidRDefault="00F300DB" w:rsidP="009D0051">
      <w:pPr>
        <w:tabs>
          <w:tab w:val="left" w:pos="1134"/>
          <w:tab w:val="left" w:pos="1418"/>
          <w:tab w:val="left" w:pos="1701"/>
        </w:tabs>
        <w:ind w:firstLine="709"/>
        <w:rPr>
          <w:rFonts w:cs="Arial"/>
          <w:szCs w:val="24"/>
        </w:rPr>
      </w:pPr>
    </w:p>
    <w:p w14:paraId="66204FF1" w14:textId="77777777" w:rsidR="00BB01FA" w:rsidRPr="00980889" w:rsidRDefault="00BB01FA" w:rsidP="009D0051">
      <w:pPr>
        <w:tabs>
          <w:tab w:val="left" w:pos="1134"/>
          <w:tab w:val="left" w:pos="1418"/>
          <w:tab w:val="left" w:pos="1701"/>
        </w:tabs>
        <w:ind w:firstLine="709"/>
        <w:rPr>
          <w:rFonts w:cs="Arial"/>
          <w:szCs w:val="24"/>
        </w:rPr>
      </w:pPr>
    </w:p>
    <w:p w14:paraId="2DBF0D7D" w14:textId="77777777" w:rsidR="00BB01FA" w:rsidRPr="00980889" w:rsidRDefault="00BB01FA" w:rsidP="009D0051">
      <w:pPr>
        <w:ind w:firstLine="709"/>
        <w:jc w:val="center"/>
        <w:rPr>
          <w:rFonts w:cs="Arial"/>
          <w:b/>
          <w:szCs w:val="24"/>
        </w:rPr>
      </w:pPr>
    </w:p>
    <w:p w14:paraId="6B62F1B3" w14:textId="77777777" w:rsidR="00BB01FA" w:rsidRPr="00980889" w:rsidRDefault="00BB01FA" w:rsidP="009D0051">
      <w:pPr>
        <w:ind w:firstLine="709"/>
        <w:jc w:val="center"/>
        <w:rPr>
          <w:rFonts w:cs="Arial"/>
          <w:b/>
          <w:szCs w:val="24"/>
        </w:rPr>
      </w:pPr>
    </w:p>
    <w:p w14:paraId="02F2C34E" w14:textId="77777777" w:rsidR="00BB01FA" w:rsidRPr="00980889" w:rsidRDefault="00BB01FA" w:rsidP="009D0051">
      <w:pPr>
        <w:ind w:firstLine="709"/>
        <w:jc w:val="center"/>
        <w:rPr>
          <w:rFonts w:cs="Arial"/>
          <w:b/>
          <w:szCs w:val="24"/>
        </w:rPr>
      </w:pPr>
    </w:p>
    <w:p w14:paraId="680A4E5D" w14:textId="77777777" w:rsidR="00BB01FA" w:rsidRPr="00980889" w:rsidRDefault="00BB01FA" w:rsidP="009D0051">
      <w:pPr>
        <w:ind w:firstLine="709"/>
        <w:jc w:val="center"/>
        <w:rPr>
          <w:rFonts w:cs="Arial"/>
          <w:b/>
          <w:szCs w:val="24"/>
        </w:rPr>
      </w:pPr>
    </w:p>
    <w:p w14:paraId="19219836" w14:textId="77777777" w:rsidR="00BB01FA" w:rsidRPr="00980889" w:rsidRDefault="00BB01FA" w:rsidP="009D0051">
      <w:pPr>
        <w:ind w:firstLine="709"/>
        <w:jc w:val="center"/>
        <w:rPr>
          <w:rFonts w:cs="Arial"/>
          <w:b/>
          <w:szCs w:val="24"/>
        </w:rPr>
      </w:pPr>
    </w:p>
    <w:p w14:paraId="296FEF7D" w14:textId="77777777" w:rsidR="00BB01FA" w:rsidRPr="00980889" w:rsidRDefault="00BB01FA" w:rsidP="009D0051">
      <w:pPr>
        <w:ind w:firstLine="709"/>
        <w:jc w:val="center"/>
        <w:rPr>
          <w:rFonts w:cs="Arial"/>
          <w:b/>
          <w:szCs w:val="24"/>
        </w:rPr>
      </w:pPr>
    </w:p>
    <w:p w14:paraId="7194DBDC" w14:textId="77777777" w:rsidR="00BB01FA" w:rsidRPr="00980889" w:rsidRDefault="00BB01FA" w:rsidP="009D0051">
      <w:pPr>
        <w:ind w:firstLine="709"/>
        <w:jc w:val="center"/>
        <w:rPr>
          <w:rFonts w:cs="Arial"/>
          <w:b/>
          <w:szCs w:val="24"/>
        </w:rPr>
      </w:pPr>
    </w:p>
    <w:p w14:paraId="769D0D3C" w14:textId="77777777" w:rsidR="00BB01FA" w:rsidRPr="00980889" w:rsidRDefault="00BB01FA" w:rsidP="009D0051">
      <w:pPr>
        <w:ind w:firstLine="709"/>
        <w:jc w:val="center"/>
        <w:rPr>
          <w:rFonts w:cs="Arial"/>
          <w:b/>
          <w:szCs w:val="24"/>
        </w:rPr>
      </w:pPr>
    </w:p>
    <w:p w14:paraId="54CD245A" w14:textId="77777777" w:rsidR="00BB01FA" w:rsidRPr="00980889" w:rsidRDefault="00BB01FA" w:rsidP="009D0051">
      <w:pPr>
        <w:ind w:firstLine="709"/>
        <w:jc w:val="center"/>
        <w:rPr>
          <w:rFonts w:cs="Arial"/>
          <w:b/>
          <w:szCs w:val="24"/>
        </w:rPr>
      </w:pPr>
    </w:p>
    <w:p w14:paraId="1231BE67" w14:textId="77777777" w:rsidR="00BB01FA" w:rsidRPr="00980889" w:rsidRDefault="00BB01FA" w:rsidP="009D0051">
      <w:pPr>
        <w:ind w:firstLine="709"/>
        <w:jc w:val="center"/>
        <w:rPr>
          <w:rFonts w:cs="Arial"/>
          <w:b/>
          <w:szCs w:val="24"/>
        </w:rPr>
      </w:pPr>
    </w:p>
    <w:p w14:paraId="36FEB5B0" w14:textId="77777777" w:rsidR="00BB01FA" w:rsidRPr="00980889" w:rsidRDefault="00BB01FA" w:rsidP="009D0051">
      <w:pPr>
        <w:ind w:firstLine="709"/>
        <w:jc w:val="center"/>
        <w:rPr>
          <w:rFonts w:cs="Arial"/>
          <w:b/>
          <w:szCs w:val="24"/>
        </w:rPr>
      </w:pPr>
    </w:p>
    <w:p w14:paraId="30D7AA69" w14:textId="77777777" w:rsidR="00BB01FA" w:rsidRPr="00980889" w:rsidRDefault="00BB01FA" w:rsidP="009D0051">
      <w:pPr>
        <w:ind w:firstLine="709"/>
        <w:jc w:val="center"/>
        <w:rPr>
          <w:rFonts w:cs="Arial"/>
          <w:b/>
          <w:szCs w:val="24"/>
        </w:rPr>
      </w:pPr>
    </w:p>
    <w:p w14:paraId="7196D064" w14:textId="77777777" w:rsidR="00BB01FA" w:rsidRPr="00980889" w:rsidRDefault="00BB01FA" w:rsidP="009D0051">
      <w:pPr>
        <w:ind w:firstLine="709"/>
        <w:jc w:val="center"/>
        <w:rPr>
          <w:rFonts w:cs="Arial"/>
          <w:b/>
          <w:szCs w:val="24"/>
        </w:rPr>
      </w:pPr>
    </w:p>
    <w:p w14:paraId="34FF1C98" w14:textId="77777777" w:rsidR="00BB01FA" w:rsidRPr="00980889" w:rsidRDefault="00BB01FA" w:rsidP="009D0051">
      <w:pPr>
        <w:ind w:firstLine="709"/>
        <w:jc w:val="center"/>
        <w:rPr>
          <w:rFonts w:cs="Arial"/>
          <w:b/>
          <w:szCs w:val="24"/>
        </w:rPr>
      </w:pPr>
    </w:p>
    <w:p w14:paraId="6D072C0D" w14:textId="77777777" w:rsidR="00BB01FA" w:rsidRPr="00980889" w:rsidRDefault="00BB01FA" w:rsidP="009D0051">
      <w:pPr>
        <w:ind w:firstLine="709"/>
        <w:jc w:val="center"/>
        <w:rPr>
          <w:rFonts w:cs="Arial"/>
          <w:b/>
          <w:szCs w:val="24"/>
        </w:rPr>
      </w:pPr>
    </w:p>
    <w:p w14:paraId="48A21919" w14:textId="77777777" w:rsidR="00BB01FA" w:rsidRPr="00980889" w:rsidRDefault="00BB01FA" w:rsidP="009D0051">
      <w:pPr>
        <w:ind w:firstLine="709"/>
        <w:jc w:val="center"/>
        <w:rPr>
          <w:rFonts w:cs="Arial"/>
          <w:b/>
          <w:szCs w:val="24"/>
        </w:rPr>
      </w:pPr>
    </w:p>
    <w:p w14:paraId="6BD18F9B" w14:textId="77777777" w:rsidR="00BB01FA" w:rsidRPr="00980889" w:rsidRDefault="00BB01FA" w:rsidP="009D0051">
      <w:pPr>
        <w:ind w:firstLine="709"/>
        <w:jc w:val="center"/>
        <w:rPr>
          <w:rFonts w:cs="Arial"/>
          <w:b/>
          <w:szCs w:val="24"/>
        </w:rPr>
      </w:pPr>
    </w:p>
    <w:p w14:paraId="238601FE" w14:textId="77777777" w:rsidR="00BB01FA" w:rsidRDefault="00BB01FA" w:rsidP="009D0051">
      <w:pPr>
        <w:spacing w:line="240" w:lineRule="auto"/>
        <w:ind w:firstLine="709"/>
        <w:jc w:val="center"/>
        <w:rPr>
          <w:rFonts w:cs="Arial"/>
          <w:b/>
          <w:caps/>
          <w:szCs w:val="24"/>
        </w:rPr>
      </w:pPr>
    </w:p>
    <w:p w14:paraId="0F3CABC7" w14:textId="77777777" w:rsidR="00952BD8" w:rsidRDefault="00952BD8" w:rsidP="009D0051">
      <w:pPr>
        <w:spacing w:line="240" w:lineRule="auto"/>
        <w:ind w:firstLine="709"/>
        <w:jc w:val="center"/>
        <w:rPr>
          <w:rFonts w:cs="Arial"/>
          <w:b/>
          <w:caps/>
          <w:szCs w:val="24"/>
        </w:rPr>
      </w:pPr>
    </w:p>
    <w:p w14:paraId="5B08B5D1" w14:textId="77777777" w:rsidR="00952BD8" w:rsidRDefault="00952BD8" w:rsidP="009D0051">
      <w:pPr>
        <w:spacing w:line="240" w:lineRule="auto"/>
        <w:ind w:firstLine="709"/>
        <w:jc w:val="center"/>
        <w:rPr>
          <w:rFonts w:cs="Arial"/>
          <w:b/>
          <w:caps/>
          <w:szCs w:val="24"/>
        </w:rPr>
      </w:pPr>
    </w:p>
    <w:p w14:paraId="16DEB4AB" w14:textId="77777777" w:rsidR="00952BD8" w:rsidRDefault="00952BD8" w:rsidP="009D0051">
      <w:pPr>
        <w:spacing w:line="240" w:lineRule="auto"/>
        <w:ind w:firstLine="709"/>
        <w:jc w:val="center"/>
        <w:rPr>
          <w:rFonts w:cs="Arial"/>
          <w:b/>
          <w:caps/>
          <w:szCs w:val="24"/>
        </w:rPr>
      </w:pPr>
    </w:p>
    <w:p w14:paraId="0AD9C6F4" w14:textId="77777777" w:rsidR="00952BD8" w:rsidRDefault="00952BD8" w:rsidP="009D0051">
      <w:pPr>
        <w:spacing w:line="240" w:lineRule="auto"/>
        <w:ind w:firstLine="709"/>
        <w:jc w:val="center"/>
        <w:rPr>
          <w:rFonts w:cs="Arial"/>
          <w:b/>
          <w:caps/>
          <w:szCs w:val="24"/>
        </w:rPr>
      </w:pPr>
    </w:p>
    <w:p w14:paraId="7FC67E2D" w14:textId="77777777" w:rsidR="00527873" w:rsidRDefault="00527873" w:rsidP="009D0051">
      <w:pPr>
        <w:spacing w:line="240" w:lineRule="auto"/>
        <w:ind w:firstLine="709"/>
        <w:jc w:val="center"/>
        <w:rPr>
          <w:rFonts w:cs="Arial"/>
          <w:b/>
          <w:caps/>
          <w:szCs w:val="24"/>
        </w:rPr>
      </w:pPr>
    </w:p>
    <w:p w14:paraId="3FC58285" w14:textId="77777777" w:rsidR="00527873" w:rsidRDefault="00527873" w:rsidP="009D0051">
      <w:pPr>
        <w:spacing w:line="240" w:lineRule="auto"/>
        <w:ind w:firstLine="709"/>
        <w:jc w:val="center"/>
        <w:rPr>
          <w:rFonts w:cs="Arial"/>
          <w:b/>
          <w:caps/>
          <w:szCs w:val="24"/>
        </w:rPr>
      </w:pPr>
    </w:p>
    <w:p w14:paraId="3262A51B" w14:textId="77777777" w:rsidR="00527873" w:rsidRDefault="00527873" w:rsidP="009D0051">
      <w:pPr>
        <w:spacing w:line="240" w:lineRule="auto"/>
        <w:ind w:firstLine="709"/>
        <w:jc w:val="center"/>
        <w:rPr>
          <w:rFonts w:cs="Arial"/>
          <w:b/>
          <w:caps/>
          <w:szCs w:val="24"/>
        </w:rPr>
      </w:pPr>
    </w:p>
    <w:p w14:paraId="2D32F493" w14:textId="21C0829C" w:rsidR="000B6828" w:rsidRDefault="000B6828" w:rsidP="62B3DB3D">
      <w:pPr>
        <w:pStyle w:val="Cabealhodondice"/>
        <w:spacing w:line="240" w:lineRule="auto"/>
        <w:ind w:firstLine="709"/>
        <w:jc w:val="center"/>
        <w:rPr>
          <w:rFonts w:cs="Arial"/>
          <w:b/>
          <w:bCs/>
          <w:caps/>
        </w:rPr>
      </w:pPr>
    </w:p>
    <w:p w14:paraId="4B192B08" w14:textId="532E7D6B" w:rsidR="62B3DB3D" w:rsidRDefault="62B3DB3D" w:rsidP="62B3DB3D"/>
    <w:p w14:paraId="0469729F" w14:textId="77778DB0" w:rsidR="002B17C2" w:rsidRDefault="623E8679" w:rsidP="002B17C2">
      <w:pPr>
        <w:widowControl w:val="0"/>
        <w:autoSpaceDE w:val="0"/>
        <w:autoSpaceDN w:val="0"/>
        <w:spacing w:before="1" w:line="240" w:lineRule="auto"/>
        <w:jc w:val="left"/>
        <w:rPr>
          <w:rFonts w:eastAsia="Times New Roman" w:cs="Arial"/>
          <w:b/>
          <w:spacing w:val="-7"/>
          <w:lang w:val="pt-PT"/>
        </w:rPr>
      </w:pPr>
      <w:r w:rsidRPr="62B3DB3D">
        <w:rPr>
          <w:lang w:eastAsia="pt-BR"/>
        </w:rPr>
        <w:lastRenderedPageBreak/>
        <w:t xml:space="preserve">   </w:t>
      </w:r>
      <w:r w:rsidR="002B17C2">
        <w:rPr>
          <w:rFonts w:eastAsia="Times New Roman" w:cs="Arial"/>
          <w:b/>
          <w:lang w:val="pt-PT"/>
        </w:rPr>
        <w:t xml:space="preserve">                            </w:t>
      </w:r>
      <w:r w:rsidR="002B17C2">
        <w:rPr>
          <w:rFonts w:eastAsia="Times New Roman" w:cs="Arial"/>
          <w:b/>
          <w:lang w:val="pt-PT"/>
        </w:rPr>
        <w:tab/>
        <w:t xml:space="preserve">  </w:t>
      </w:r>
      <w:r w:rsidR="002B17C2" w:rsidRPr="00B604C7">
        <w:rPr>
          <w:rFonts w:eastAsia="Times New Roman" w:cs="Arial"/>
          <w:b/>
          <w:lang w:val="pt-PT"/>
        </w:rPr>
        <w:t>R</w:t>
      </w:r>
      <w:r w:rsidR="002B17C2">
        <w:rPr>
          <w:rFonts w:eastAsia="Times New Roman" w:cs="Arial"/>
          <w:b/>
          <w:lang w:val="pt-PT"/>
        </w:rPr>
        <w:t>ESUMO</w:t>
      </w:r>
      <w:r w:rsidR="002B17C2" w:rsidRPr="00B604C7">
        <w:rPr>
          <w:rFonts w:eastAsia="Times New Roman" w:cs="Arial"/>
          <w:b/>
          <w:spacing w:val="-7"/>
          <w:lang w:val="pt-PT"/>
        </w:rPr>
        <w:t xml:space="preserve"> </w:t>
      </w:r>
    </w:p>
    <w:p w14:paraId="5C5EF1C3" w14:textId="77777777" w:rsidR="002B17C2" w:rsidRPr="00B604C7" w:rsidRDefault="002B17C2" w:rsidP="002B17C2">
      <w:pPr>
        <w:widowControl w:val="0"/>
        <w:autoSpaceDE w:val="0"/>
        <w:autoSpaceDN w:val="0"/>
        <w:spacing w:before="1" w:line="240" w:lineRule="auto"/>
        <w:jc w:val="left"/>
        <w:rPr>
          <w:rFonts w:eastAsia="Times New Roman" w:cs="Arial"/>
          <w:lang w:val="pt-PT"/>
        </w:rPr>
      </w:pPr>
    </w:p>
    <w:p w14:paraId="416DAD6C" w14:textId="77777777" w:rsidR="002B17C2" w:rsidRPr="00B604C7" w:rsidRDefault="002B17C2" w:rsidP="002B17C2">
      <w:pPr>
        <w:widowControl w:val="0"/>
        <w:autoSpaceDE w:val="0"/>
        <w:autoSpaceDN w:val="0"/>
        <w:spacing w:before="240" w:line="276" w:lineRule="auto"/>
        <w:ind w:right="214"/>
        <w:rPr>
          <w:rFonts w:eastAsia="Times New Roman" w:cs="Arial"/>
          <w:szCs w:val="24"/>
          <w:lang w:val="pt-PT"/>
        </w:rPr>
      </w:pPr>
      <w:r w:rsidRPr="00B604C7">
        <w:rPr>
          <w:rFonts w:eastAsia="Times New Roman" w:cs="Arial"/>
          <w:szCs w:val="24"/>
          <w:lang w:val="pt-PT"/>
        </w:rPr>
        <w:t>O presente artigo propõe o estudo da aplicação de técnicas de Processamento de Linguagem Natural (PLN) para a análise de sentimentos em redes sociais, visando monitorar em tempo real a reação da população às ações e decisões governamentais. A pesquisa integra a coleta de dados oriundos de plataformas como Twitter, Facebook e Instagram, com o uso de ferramentas computacionais – Python, Pandas, NLTK, TextBlob – e recursos de visualização (Power BI e Jamovi) para oferecer subsídios à formulação de políticas públicas fundamentadas em evidências.</w:t>
      </w:r>
    </w:p>
    <w:p w14:paraId="27A2F22F" w14:textId="77777777" w:rsidR="002B17C2" w:rsidRDefault="002B17C2" w:rsidP="002B17C2">
      <w:pPr>
        <w:widowControl w:val="0"/>
        <w:autoSpaceDE w:val="0"/>
        <w:autoSpaceDN w:val="0"/>
        <w:spacing w:before="240" w:line="276" w:lineRule="auto"/>
        <w:ind w:left="853" w:right="214" w:firstLine="708"/>
        <w:rPr>
          <w:rFonts w:eastAsia="Times New Roman" w:cs="Arial"/>
          <w:szCs w:val="24"/>
          <w:lang w:val="pt-PT"/>
        </w:rPr>
      </w:pPr>
      <w:r>
        <w:rPr>
          <w:rFonts w:eastAsia="Times New Roman" w:cs="Arial"/>
          <w:b/>
          <w:bCs/>
          <w:szCs w:val="24"/>
          <w:lang w:val="pt-PT"/>
        </w:rPr>
        <w:t xml:space="preserve">   </w:t>
      </w:r>
      <w:r w:rsidRPr="00B604C7">
        <w:rPr>
          <w:rFonts w:eastAsia="Times New Roman" w:cs="Arial"/>
          <w:b/>
          <w:bCs/>
          <w:szCs w:val="24"/>
          <w:lang w:val="pt-PT"/>
        </w:rPr>
        <w:t>Palavras-chave</w:t>
      </w:r>
      <w:r w:rsidRPr="00B604C7">
        <w:rPr>
          <w:rFonts w:eastAsia="Times New Roman" w:cs="Arial"/>
          <w:szCs w:val="24"/>
          <w:lang w:val="pt-PT"/>
        </w:rPr>
        <w:t>: análise de sentimentos; redes sociais; opinião pública; PLN; monitoramento.</w:t>
      </w:r>
    </w:p>
    <w:p w14:paraId="3131C8C5" w14:textId="77777777" w:rsidR="002B17C2" w:rsidRDefault="002B17C2" w:rsidP="002B17C2">
      <w:pPr>
        <w:widowControl w:val="0"/>
        <w:autoSpaceDE w:val="0"/>
        <w:autoSpaceDN w:val="0"/>
        <w:spacing w:before="240" w:line="276" w:lineRule="auto"/>
        <w:ind w:left="853" w:right="214" w:firstLine="708"/>
        <w:rPr>
          <w:rFonts w:eastAsia="Times New Roman" w:cs="Arial"/>
          <w:szCs w:val="24"/>
          <w:lang w:val="pt-PT"/>
        </w:rPr>
      </w:pPr>
    </w:p>
    <w:p w14:paraId="5DF00348" w14:textId="77777777" w:rsidR="002B17C2" w:rsidRPr="00E4534D" w:rsidRDefault="002B17C2" w:rsidP="002B17C2">
      <w:pPr>
        <w:pStyle w:val="NormalWeb"/>
        <w:rPr>
          <w:rFonts w:ascii="Arial" w:hAnsi="Arial" w:cs="Arial"/>
        </w:rPr>
      </w:pPr>
      <w:r>
        <w:rPr>
          <w:rStyle w:val="Forte"/>
          <w:rFonts w:ascii="Arial" w:hAnsi="Arial" w:cs="Arial"/>
        </w:rPr>
        <w:t xml:space="preserve">                                                     </w:t>
      </w:r>
      <w:r w:rsidRPr="00E4534D">
        <w:rPr>
          <w:rStyle w:val="Forte"/>
          <w:rFonts w:ascii="Arial" w:hAnsi="Arial" w:cs="Arial"/>
        </w:rPr>
        <w:t>ABSTRACT</w:t>
      </w:r>
      <w:r>
        <w:rPr>
          <w:rStyle w:val="Forte"/>
          <w:rFonts w:ascii="Arial" w:hAnsi="Arial" w:cs="Arial"/>
        </w:rPr>
        <w:t xml:space="preserve"> </w:t>
      </w:r>
    </w:p>
    <w:p w14:paraId="5BBAD991" w14:textId="77777777" w:rsidR="002B17C2" w:rsidRPr="00E4534D" w:rsidRDefault="002B17C2" w:rsidP="002B17C2">
      <w:pPr>
        <w:pStyle w:val="NormalWeb"/>
        <w:ind w:firstLine="851"/>
        <w:jc w:val="both"/>
        <w:rPr>
          <w:rFonts w:ascii="Arial" w:hAnsi="Arial" w:cs="Arial"/>
        </w:rPr>
      </w:pPr>
      <w:r w:rsidRPr="00E4534D">
        <w:rPr>
          <w:rFonts w:ascii="Arial" w:hAnsi="Arial" w:cs="Arial"/>
        </w:rPr>
        <w:t>This paper proposes the study of Natural Language Processing (NLP) techniques applied to sentiment analysis on social media, aiming to monitor, in real time, the population’s reaction to governmental actions and decisions. The research integrates data collection from platforms such as Twitter, Facebook, and Instagram with computational tools — Python, Pandas, NLTK, and TextBlob — combined with visualization resources (Power BI and Jamovi) to provide support for the development of evidence-based public policies.</w:t>
      </w:r>
    </w:p>
    <w:p w14:paraId="2A39658C" w14:textId="77777777" w:rsidR="002B17C2" w:rsidRPr="00E4534D" w:rsidRDefault="002B17C2" w:rsidP="002B17C2">
      <w:pPr>
        <w:pStyle w:val="NormalWeb"/>
        <w:ind w:left="851" w:firstLine="851"/>
        <w:rPr>
          <w:rFonts w:ascii="Arial" w:hAnsi="Arial" w:cs="Arial"/>
        </w:rPr>
      </w:pPr>
      <w:r w:rsidRPr="00E4534D">
        <w:rPr>
          <w:rStyle w:val="Forte"/>
          <w:rFonts w:ascii="Arial" w:hAnsi="Arial" w:cs="Arial"/>
        </w:rPr>
        <w:t>Keywords:</w:t>
      </w:r>
      <w:r w:rsidRPr="00E4534D">
        <w:rPr>
          <w:rFonts w:ascii="Arial" w:hAnsi="Arial" w:cs="Arial"/>
        </w:rPr>
        <w:t xml:space="preserve"> sentiment analysis; social media; public opinion; NLP; monitoring.</w:t>
      </w:r>
    </w:p>
    <w:p w14:paraId="2CAC240C" w14:textId="76F9657A" w:rsidR="00E13B41" w:rsidRDefault="00E13B41" w:rsidP="62B3DB3D">
      <w:pPr>
        <w:ind w:firstLine="0"/>
        <w:rPr>
          <w:lang w:eastAsia="pt-BR"/>
        </w:rPr>
      </w:pPr>
    </w:p>
    <w:p w14:paraId="0B1B80E8" w14:textId="77777777" w:rsidR="002B17C2" w:rsidRDefault="002B17C2" w:rsidP="62B3DB3D">
      <w:pPr>
        <w:ind w:firstLine="0"/>
        <w:rPr>
          <w:lang w:eastAsia="pt-BR"/>
        </w:rPr>
      </w:pPr>
    </w:p>
    <w:p w14:paraId="0B7792AE" w14:textId="77777777" w:rsidR="002B17C2" w:rsidRDefault="002B17C2" w:rsidP="62B3DB3D">
      <w:pPr>
        <w:ind w:firstLine="0"/>
        <w:rPr>
          <w:lang w:eastAsia="pt-BR"/>
        </w:rPr>
      </w:pPr>
    </w:p>
    <w:p w14:paraId="708053C5" w14:textId="77777777" w:rsidR="002B17C2" w:rsidRDefault="002B17C2" w:rsidP="62B3DB3D">
      <w:pPr>
        <w:ind w:firstLine="0"/>
        <w:rPr>
          <w:lang w:eastAsia="pt-BR"/>
        </w:rPr>
      </w:pPr>
    </w:p>
    <w:p w14:paraId="457A54BC" w14:textId="77777777" w:rsidR="002B17C2" w:rsidRDefault="002B17C2" w:rsidP="62B3DB3D">
      <w:pPr>
        <w:ind w:firstLine="0"/>
        <w:rPr>
          <w:lang w:eastAsia="pt-BR"/>
        </w:rPr>
      </w:pPr>
    </w:p>
    <w:p w14:paraId="17D65EEF" w14:textId="77777777" w:rsidR="002B17C2" w:rsidRDefault="002B17C2" w:rsidP="62B3DB3D">
      <w:pPr>
        <w:ind w:firstLine="0"/>
        <w:rPr>
          <w:lang w:eastAsia="pt-BR"/>
        </w:rPr>
      </w:pPr>
    </w:p>
    <w:p w14:paraId="4E5EEE1E" w14:textId="77777777" w:rsidR="002B17C2" w:rsidRDefault="002B17C2" w:rsidP="62B3DB3D">
      <w:pPr>
        <w:ind w:firstLine="0"/>
        <w:rPr>
          <w:lang w:eastAsia="pt-BR"/>
        </w:rPr>
      </w:pPr>
    </w:p>
    <w:p w14:paraId="334DAFAA" w14:textId="77777777" w:rsidR="002B17C2" w:rsidRDefault="002B17C2" w:rsidP="62B3DB3D">
      <w:pPr>
        <w:ind w:firstLine="0"/>
        <w:rPr>
          <w:lang w:eastAsia="pt-BR"/>
        </w:rPr>
      </w:pPr>
    </w:p>
    <w:p w14:paraId="72FB0BD5" w14:textId="77777777" w:rsidR="002B17C2" w:rsidRDefault="002B17C2" w:rsidP="62B3DB3D">
      <w:pPr>
        <w:ind w:firstLine="0"/>
        <w:rPr>
          <w:lang w:eastAsia="pt-BR"/>
        </w:rPr>
      </w:pPr>
    </w:p>
    <w:p w14:paraId="7CBAD06E" w14:textId="77777777" w:rsidR="002B17C2" w:rsidRDefault="002B17C2" w:rsidP="62B3DB3D">
      <w:pPr>
        <w:ind w:firstLine="0"/>
        <w:rPr>
          <w:lang w:eastAsia="pt-BR"/>
        </w:rPr>
      </w:pPr>
    </w:p>
    <w:p w14:paraId="5C8BBA51" w14:textId="77777777" w:rsidR="002B17C2" w:rsidRDefault="002B17C2" w:rsidP="62B3DB3D">
      <w:pPr>
        <w:ind w:firstLine="0"/>
        <w:rPr>
          <w:lang w:eastAsia="pt-BR"/>
        </w:rPr>
      </w:pPr>
    </w:p>
    <w:p w14:paraId="7463D7FB" w14:textId="77777777" w:rsidR="002B17C2" w:rsidRDefault="002B17C2" w:rsidP="62B3DB3D">
      <w:pPr>
        <w:ind w:firstLine="0"/>
        <w:rPr>
          <w:lang w:eastAsia="pt-BR"/>
        </w:rPr>
      </w:pPr>
    </w:p>
    <w:p w14:paraId="1041FEE8" w14:textId="77777777" w:rsidR="002B17C2" w:rsidRPr="000B6828" w:rsidRDefault="002B17C2" w:rsidP="62B3DB3D">
      <w:pPr>
        <w:ind w:firstLine="0"/>
        <w:rPr>
          <w:lang w:eastAsia="pt-BR"/>
        </w:rPr>
      </w:pPr>
    </w:p>
    <w:p w14:paraId="08496553" w14:textId="6BC9C0B5" w:rsidR="00B1556D" w:rsidRPr="00E13B41" w:rsidRDefault="00472E49" w:rsidP="00E13B41">
      <w:pPr>
        <w:autoSpaceDE w:val="0"/>
        <w:autoSpaceDN w:val="0"/>
        <w:adjustRightInd w:val="0"/>
        <w:spacing w:after="281"/>
        <w:rPr>
          <w:rFonts w:cs="Arial"/>
        </w:rPr>
      </w:pPr>
      <w:r w:rsidRPr="62B3DB3D">
        <w:rPr>
          <w:b/>
          <w:bCs/>
        </w:rPr>
        <w:t xml:space="preserve">    </w:t>
      </w:r>
      <w:r w:rsidR="1064C4DC" w:rsidRPr="62B3DB3D">
        <w:rPr>
          <w:b/>
          <w:bCs/>
        </w:rPr>
        <w:t xml:space="preserve">                           </w:t>
      </w:r>
      <w:r w:rsidR="00E13B41">
        <w:rPr>
          <w:b/>
          <w:bCs/>
        </w:rPr>
        <w:t xml:space="preserve">           </w:t>
      </w:r>
      <w:r w:rsidR="1064C4DC" w:rsidRPr="62B3DB3D">
        <w:rPr>
          <w:b/>
          <w:bCs/>
        </w:rPr>
        <w:t xml:space="preserve">      </w:t>
      </w:r>
      <w:r w:rsidR="1064C4DC" w:rsidRPr="62B3DB3D">
        <w:rPr>
          <w:rFonts w:eastAsia="Arial" w:cs="Arial"/>
          <w:b/>
          <w:bCs/>
          <w:szCs w:val="24"/>
        </w:rPr>
        <w:t>SUMÁRIO</w:t>
      </w:r>
    </w:p>
    <w:p w14:paraId="01193850" w14:textId="73E48EED" w:rsidR="00B1556D" w:rsidRDefault="1064C4DC" w:rsidP="62B3DB3D">
      <w:pPr>
        <w:autoSpaceDE w:val="0"/>
        <w:autoSpaceDN w:val="0"/>
        <w:adjustRightInd w:val="0"/>
        <w:spacing w:after="281"/>
        <w:ind w:firstLine="0"/>
        <w:rPr>
          <w:rFonts w:cs="Arial"/>
        </w:rPr>
      </w:pPr>
      <w:r w:rsidRPr="62B3DB3D">
        <w:rPr>
          <w:rFonts w:eastAsia="Arial" w:cs="Arial"/>
          <w:szCs w:val="24"/>
        </w:rPr>
        <w:t xml:space="preserve">1 </w:t>
      </w:r>
      <w:r w:rsidRPr="62B3DB3D">
        <w:rPr>
          <w:rFonts w:eastAsia="Arial" w:cs="Arial"/>
          <w:b/>
          <w:bCs/>
          <w:szCs w:val="24"/>
        </w:rPr>
        <w:t>INTRODUÇÃO</w:t>
      </w:r>
      <w:r w:rsidRPr="62B3DB3D">
        <w:rPr>
          <w:rFonts w:eastAsia="Arial" w:cs="Arial"/>
          <w:szCs w:val="24"/>
        </w:rPr>
        <w:t xml:space="preserve">........................................................................................... </w:t>
      </w:r>
      <w:r w:rsidR="55A79C70" w:rsidRPr="62B3DB3D">
        <w:rPr>
          <w:rFonts w:eastAsia="Arial" w:cs="Arial"/>
          <w:szCs w:val="24"/>
        </w:rPr>
        <w:t>6</w:t>
      </w:r>
      <w:r w:rsidR="00B1556D">
        <w:br/>
      </w:r>
      <w:r w:rsidRPr="62B3DB3D">
        <w:rPr>
          <w:rFonts w:eastAsia="Arial" w:cs="Arial"/>
          <w:szCs w:val="24"/>
        </w:rPr>
        <w:t xml:space="preserve">    1.1 Justificativa do Tema ...................................................................................... </w:t>
      </w:r>
      <w:r w:rsidR="49BF3C25" w:rsidRPr="62B3DB3D">
        <w:rPr>
          <w:rFonts w:eastAsia="Arial" w:cs="Arial"/>
          <w:szCs w:val="24"/>
        </w:rPr>
        <w:t>6</w:t>
      </w:r>
      <w:r w:rsidR="00B1556D">
        <w:br/>
      </w:r>
      <w:r w:rsidRPr="62B3DB3D">
        <w:rPr>
          <w:rFonts w:eastAsia="Arial" w:cs="Arial"/>
          <w:szCs w:val="24"/>
        </w:rPr>
        <w:t xml:space="preserve">    1.2 Problema da Pesquisa ....................................................................................</w:t>
      </w:r>
      <w:r w:rsidR="466959F9" w:rsidRPr="62B3DB3D">
        <w:rPr>
          <w:rFonts w:eastAsia="Arial" w:cs="Arial"/>
          <w:szCs w:val="24"/>
        </w:rPr>
        <w:t>6</w:t>
      </w:r>
      <w:r w:rsidR="00B1556D">
        <w:br/>
      </w:r>
      <w:r w:rsidRPr="62B3DB3D">
        <w:rPr>
          <w:rFonts w:eastAsia="Arial" w:cs="Arial"/>
          <w:szCs w:val="24"/>
        </w:rPr>
        <w:t xml:space="preserve">        1.2.1 Hipóteses ou Suposições ........................................................................ </w:t>
      </w:r>
      <w:r w:rsidR="2CEB2C18" w:rsidRPr="62B3DB3D">
        <w:rPr>
          <w:rFonts w:eastAsia="Arial" w:cs="Arial"/>
          <w:szCs w:val="24"/>
        </w:rPr>
        <w:t>7</w:t>
      </w:r>
      <w:r w:rsidR="00B1556D">
        <w:br/>
      </w:r>
      <w:r w:rsidRPr="62B3DB3D">
        <w:rPr>
          <w:rFonts w:eastAsia="Arial" w:cs="Arial"/>
          <w:szCs w:val="24"/>
        </w:rPr>
        <w:t xml:space="preserve">    1.3 Objetivos ...................................................................................................... </w:t>
      </w:r>
      <w:r w:rsidR="68BE86B1" w:rsidRPr="62B3DB3D">
        <w:rPr>
          <w:rFonts w:eastAsia="Arial" w:cs="Arial"/>
          <w:szCs w:val="24"/>
        </w:rPr>
        <w:t>8</w:t>
      </w:r>
      <w:r w:rsidR="00B1556D">
        <w:br/>
      </w:r>
      <w:r w:rsidRPr="62B3DB3D">
        <w:rPr>
          <w:rFonts w:eastAsia="Arial" w:cs="Arial"/>
          <w:szCs w:val="24"/>
        </w:rPr>
        <w:t xml:space="preserve">        1.3.1 Objetivo Geral ...................................................................................... </w:t>
      </w:r>
      <w:r w:rsidR="14C99A3A" w:rsidRPr="62B3DB3D">
        <w:rPr>
          <w:rFonts w:eastAsia="Arial" w:cs="Arial"/>
          <w:szCs w:val="24"/>
        </w:rPr>
        <w:t>8</w:t>
      </w:r>
      <w:r w:rsidR="00B1556D">
        <w:br/>
      </w:r>
      <w:r w:rsidRPr="62B3DB3D">
        <w:rPr>
          <w:rFonts w:eastAsia="Arial" w:cs="Arial"/>
          <w:szCs w:val="24"/>
        </w:rPr>
        <w:t xml:space="preserve">        1.3.2 Objetivos Específicos ............................................................................ </w:t>
      </w:r>
      <w:r w:rsidR="25B17E61" w:rsidRPr="62B3DB3D">
        <w:rPr>
          <w:rFonts w:eastAsia="Arial" w:cs="Arial"/>
          <w:szCs w:val="24"/>
        </w:rPr>
        <w:t>8</w:t>
      </w:r>
    </w:p>
    <w:p w14:paraId="2EA2EC57" w14:textId="21E47967" w:rsidR="00B1556D" w:rsidRDefault="1064C4DC" w:rsidP="62B3DB3D">
      <w:pPr>
        <w:autoSpaceDE w:val="0"/>
        <w:autoSpaceDN w:val="0"/>
        <w:adjustRightInd w:val="0"/>
        <w:spacing w:before="240" w:after="240"/>
        <w:ind w:firstLine="0"/>
        <w:rPr>
          <w:rFonts w:eastAsia="Arial" w:cs="Arial"/>
          <w:szCs w:val="24"/>
        </w:rPr>
      </w:pPr>
      <w:r w:rsidRPr="62B3DB3D">
        <w:rPr>
          <w:rFonts w:eastAsia="Arial" w:cs="Arial"/>
          <w:szCs w:val="24"/>
        </w:rPr>
        <w:t xml:space="preserve">2 </w:t>
      </w:r>
      <w:r w:rsidRPr="62B3DB3D">
        <w:rPr>
          <w:rFonts w:eastAsia="Arial" w:cs="Arial"/>
          <w:b/>
          <w:bCs/>
          <w:szCs w:val="24"/>
        </w:rPr>
        <w:t>REFERENCIAL TEÓRICO</w:t>
      </w:r>
      <w:r w:rsidR="00B41B27">
        <w:rPr>
          <w:rFonts w:eastAsia="Arial" w:cs="Arial"/>
          <w:b/>
          <w:bCs/>
          <w:szCs w:val="24"/>
        </w:rPr>
        <w:t xml:space="preserve"> INICIAL</w:t>
      </w:r>
      <w:r w:rsidRPr="62B3DB3D">
        <w:rPr>
          <w:rFonts w:eastAsia="Arial" w:cs="Arial"/>
          <w:szCs w:val="24"/>
        </w:rPr>
        <w:t xml:space="preserve"> ....................................................................</w:t>
      </w:r>
      <w:r w:rsidR="7C969B98" w:rsidRPr="62B3DB3D">
        <w:rPr>
          <w:rFonts w:eastAsia="Arial" w:cs="Arial"/>
          <w:szCs w:val="24"/>
        </w:rPr>
        <w:t>9</w:t>
      </w:r>
      <w:r w:rsidR="00B1556D">
        <w:br/>
      </w:r>
      <w:r w:rsidRPr="62B3DB3D">
        <w:rPr>
          <w:rFonts w:eastAsia="Arial" w:cs="Arial"/>
          <w:szCs w:val="24"/>
        </w:rPr>
        <w:t xml:space="preserve">    2.1 Fundamentos de Análise de Sentimentos ...................................................... </w:t>
      </w:r>
      <w:r w:rsidR="453A6A99" w:rsidRPr="62B3DB3D">
        <w:rPr>
          <w:rFonts w:eastAsia="Arial" w:cs="Arial"/>
          <w:szCs w:val="24"/>
        </w:rPr>
        <w:t>9</w:t>
      </w:r>
      <w:r w:rsidR="00B1556D">
        <w:br/>
      </w:r>
      <w:r w:rsidRPr="62B3DB3D">
        <w:rPr>
          <w:rFonts w:eastAsia="Arial" w:cs="Arial"/>
          <w:szCs w:val="24"/>
        </w:rPr>
        <w:t xml:space="preserve">    2.2 Redes Sociais e Monitoramento Político ...................................................... </w:t>
      </w:r>
      <w:r w:rsidR="4615B3E6" w:rsidRPr="62B3DB3D">
        <w:rPr>
          <w:rFonts w:eastAsia="Arial" w:cs="Arial"/>
          <w:szCs w:val="24"/>
        </w:rPr>
        <w:t>9</w:t>
      </w:r>
      <w:r w:rsidR="00B1556D">
        <w:br/>
      </w:r>
      <w:r w:rsidRPr="62B3DB3D">
        <w:rPr>
          <w:rFonts w:eastAsia="Arial" w:cs="Arial"/>
          <w:szCs w:val="24"/>
        </w:rPr>
        <w:t xml:space="preserve">    2.3 Métodos Computacionais ............................................................................ </w:t>
      </w:r>
      <w:r w:rsidR="760C167B" w:rsidRPr="62B3DB3D">
        <w:rPr>
          <w:rFonts w:eastAsia="Arial" w:cs="Arial"/>
          <w:szCs w:val="24"/>
        </w:rPr>
        <w:t>10</w:t>
      </w:r>
      <w:r w:rsidR="00B1556D">
        <w:br/>
      </w:r>
      <w:r w:rsidRPr="62B3DB3D">
        <w:rPr>
          <w:rFonts w:eastAsia="Arial" w:cs="Arial"/>
          <w:szCs w:val="24"/>
        </w:rPr>
        <w:t xml:space="preserve">    2.4 Validação e Visualização de Dados ............................................................. </w:t>
      </w:r>
      <w:r w:rsidR="6D330D97" w:rsidRPr="62B3DB3D">
        <w:rPr>
          <w:rFonts w:eastAsia="Arial" w:cs="Arial"/>
          <w:szCs w:val="24"/>
        </w:rPr>
        <w:t>10</w:t>
      </w:r>
    </w:p>
    <w:p w14:paraId="3202AB54" w14:textId="1C4E85A3" w:rsidR="00B1556D" w:rsidRDefault="1064C4DC" w:rsidP="62B3DB3D">
      <w:pPr>
        <w:autoSpaceDE w:val="0"/>
        <w:autoSpaceDN w:val="0"/>
        <w:adjustRightInd w:val="0"/>
        <w:spacing w:before="240" w:after="240"/>
        <w:ind w:firstLine="0"/>
      </w:pPr>
      <w:r w:rsidRPr="62B3DB3D">
        <w:rPr>
          <w:rFonts w:eastAsia="Arial" w:cs="Arial"/>
          <w:szCs w:val="24"/>
        </w:rPr>
        <w:t xml:space="preserve">3 </w:t>
      </w:r>
      <w:r w:rsidRPr="62B3DB3D">
        <w:rPr>
          <w:rFonts w:eastAsia="Arial" w:cs="Arial"/>
          <w:b/>
          <w:bCs/>
          <w:szCs w:val="24"/>
        </w:rPr>
        <w:t>PROCEDIMENTOS METODOLÓGICOS</w:t>
      </w:r>
      <w:r w:rsidRPr="62B3DB3D">
        <w:rPr>
          <w:rFonts w:eastAsia="Arial" w:cs="Arial"/>
          <w:szCs w:val="24"/>
        </w:rPr>
        <w:t xml:space="preserve"> ............................................................ </w:t>
      </w:r>
      <w:r w:rsidR="070FB60A" w:rsidRPr="62B3DB3D">
        <w:rPr>
          <w:rFonts w:eastAsia="Arial" w:cs="Arial"/>
          <w:szCs w:val="24"/>
        </w:rPr>
        <w:t>10</w:t>
      </w:r>
      <w:r w:rsidR="00B1556D">
        <w:br/>
      </w:r>
      <w:r w:rsidRPr="62B3DB3D">
        <w:rPr>
          <w:rFonts w:eastAsia="Arial" w:cs="Arial"/>
          <w:szCs w:val="24"/>
        </w:rPr>
        <w:t xml:space="preserve">    3.1 Levantamento Bibliográfico e Documental .................................................. </w:t>
      </w:r>
      <w:r w:rsidR="28756F4A" w:rsidRPr="62B3DB3D">
        <w:rPr>
          <w:rFonts w:eastAsia="Arial" w:cs="Arial"/>
          <w:szCs w:val="24"/>
        </w:rPr>
        <w:t>1</w:t>
      </w:r>
      <w:r w:rsidR="08E713DE" w:rsidRPr="62B3DB3D">
        <w:rPr>
          <w:rFonts w:eastAsia="Arial" w:cs="Arial"/>
          <w:szCs w:val="24"/>
        </w:rPr>
        <w:t>0</w:t>
      </w:r>
      <w:r w:rsidR="00B1556D">
        <w:br/>
      </w:r>
      <w:r w:rsidRPr="62B3DB3D">
        <w:rPr>
          <w:rFonts w:eastAsia="Arial" w:cs="Arial"/>
          <w:szCs w:val="24"/>
        </w:rPr>
        <w:t xml:space="preserve">    3.2 Definição das Fontes de Dados .................................................................</w:t>
      </w:r>
      <w:r w:rsidR="7BC128F0" w:rsidRPr="62B3DB3D">
        <w:rPr>
          <w:rFonts w:eastAsia="Arial" w:cs="Arial"/>
          <w:szCs w:val="24"/>
        </w:rPr>
        <w:t>10</w:t>
      </w:r>
      <w:r w:rsidRPr="62B3DB3D">
        <w:rPr>
          <w:rFonts w:eastAsia="Arial" w:cs="Arial"/>
          <w:szCs w:val="24"/>
        </w:rPr>
        <w:t xml:space="preserve">     3.3 Coleta de Dados ........................................................................................ 1</w:t>
      </w:r>
      <w:r w:rsidR="7E78D3A4" w:rsidRPr="62B3DB3D">
        <w:rPr>
          <w:rFonts w:eastAsia="Arial" w:cs="Arial"/>
          <w:szCs w:val="24"/>
        </w:rPr>
        <w:t>1</w:t>
      </w:r>
      <w:r w:rsidR="00B1556D">
        <w:br/>
      </w:r>
      <w:r w:rsidRPr="62B3DB3D">
        <w:rPr>
          <w:rFonts w:eastAsia="Arial" w:cs="Arial"/>
          <w:szCs w:val="24"/>
        </w:rPr>
        <w:t xml:space="preserve">    3.4 Processamento e Análise dos Dados ......................................................... 1</w:t>
      </w:r>
      <w:r w:rsidR="1D91229D" w:rsidRPr="62B3DB3D">
        <w:rPr>
          <w:rFonts w:eastAsia="Arial" w:cs="Arial"/>
          <w:szCs w:val="24"/>
        </w:rPr>
        <w:t>0</w:t>
      </w:r>
      <w:r w:rsidR="00B1556D">
        <w:br/>
      </w:r>
      <w:r w:rsidRPr="62B3DB3D">
        <w:rPr>
          <w:rFonts w:eastAsia="Arial" w:cs="Arial"/>
          <w:szCs w:val="24"/>
        </w:rPr>
        <w:t xml:space="preserve">    3.5 Visualização e Interpretação dos Resultados .............................................. 1</w:t>
      </w:r>
      <w:r w:rsidR="37FF779D" w:rsidRPr="62B3DB3D">
        <w:rPr>
          <w:rFonts w:eastAsia="Arial" w:cs="Arial"/>
          <w:szCs w:val="24"/>
        </w:rPr>
        <w:t>1</w:t>
      </w:r>
      <w:r w:rsidR="00B1556D">
        <w:br/>
      </w:r>
      <w:r w:rsidRPr="62B3DB3D">
        <w:rPr>
          <w:rFonts w:eastAsia="Arial" w:cs="Arial"/>
          <w:szCs w:val="24"/>
        </w:rPr>
        <w:t xml:space="preserve">    3.6 Validação dos Métodos ............................................................................. 1</w:t>
      </w:r>
      <w:r w:rsidR="3F7FCB29" w:rsidRPr="62B3DB3D">
        <w:rPr>
          <w:rFonts w:eastAsia="Arial" w:cs="Arial"/>
          <w:szCs w:val="24"/>
        </w:rPr>
        <w:t>2</w:t>
      </w:r>
    </w:p>
    <w:p w14:paraId="62267F71" w14:textId="1AB71C94" w:rsidR="00B1556D" w:rsidRDefault="1064C4DC" w:rsidP="62B3DB3D">
      <w:pPr>
        <w:autoSpaceDE w:val="0"/>
        <w:autoSpaceDN w:val="0"/>
        <w:adjustRightInd w:val="0"/>
        <w:spacing w:before="240" w:after="240"/>
        <w:ind w:firstLine="0"/>
        <w:rPr>
          <w:rFonts w:eastAsia="Arial" w:cs="Arial"/>
          <w:szCs w:val="24"/>
        </w:rPr>
      </w:pPr>
      <w:r w:rsidRPr="62B3DB3D">
        <w:rPr>
          <w:rFonts w:eastAsia="Arial" w:cs="Arial"/>
          <w:szCs w:val="24"/>
        </w:rPr>
        <w:t xml:space="preserve">4 </w:t>
      </w:r>
      <w:r w:rsidRPr="62B3DB3D">
        <w:rPr>
          <w:rFonts w:eastAsia="Arial" w:cs="Arial"/>
          <w:b/>
          <w:bCs/>
          <w:szCs w:val="24"/>
        </w:rPr>
        <w:t>CRONOGRAMA</w:t>
      </w:r>
      <w:r w:rsidRPr="62B3DB3D">
        <w:rPr>
          <w:rFonts w:eastAsia="Arial" w:cs="Arial"/>
          <w:szCs w:val="24"/>
        </w:rPr>
        <w:t xml:space="preserve"> ............................</w:t>
      </w:r>
      <w:r w:rsidR="00527873">
        <w:rPr>
          <w:rFonts w:eastAsia="Arial" w:cs="Arial"/>
          <w:szCs w:val="24"/>
        </w:rPr>
        <w:t>............</w:t>
      </w:r>
      <w:r w:rsidRPr="62B3DB3D">
        <w:rPr>
          <w:rFonts w:eastAsia="Arial" w:cs="Arial"/>
          <w:szCs w:val="24"/>
        </w:rPr>
        <w:t>......................................................... 14</w:t>
      </w:r>
    </w:p>
    <w:p w14:paraId="589D277D" w14:textId="63973784" w:rsidR="00E13B41" w:rsidRDefault="00E13B41" w:rsidP="00E13B41">
      <w:pPr>
        <w:autoSpaceDE w:val="0"/>
        <w:autoSpaceDN w:val="0"/>
        <w:adjustRightInd w:val="0"/>
        <w:spacing w:before="240" w:after="240"/>
        <w:ind w:firstLine="0"/>
        <w:rPr>
          <w:rFonts w:eastAsia="Arial" w:cs="Arial"/>
          <w:szCs w:val="24"/>
        </w:rPr>
      </w:pPr>
      <w:r w:rsidRPr="62B3DB3D">
        <w:rPr>
          <w:rFonts w:eastAsia="Arial" w:cs="Arial"/>
          <w:szCs w:val="24"/>
        </w:rPr>
        <w:t xml:space="preserve">5 </w:t>
      </w:r>
      <w:r w:rsidR="00030845">
        <w:rPr>
          <w:rFonts w:eastAsia="Arial" w:cs="Arial"/>
          <w:b/>
          <w:bCs/>
          <w:szCs w:val="24"/>
        </w:rPr>
        <w:t>REFERÊNCIAS</w:t>
      </w:r>
      <w:r w:rsidR="00030845" w:rsidRPr="00030845">
        <w:rPr>
          <w:rFonts w:eastAsia="Arial" w:cs="Arial"/>
          <w:szCs w:val="24"/>
        </w:rPr>
        <w:t>………………………………………………………………</w:t>
      </w:r>
      <w:r w:rsidR="00527873">
        <w:rPr>
          <w:rFonts w:eastAsia="Arial" w:cs="Arial"/>
          <w:szCs w:val="24"/>
        </w:rPr>
        <w:t>…………1</w:t>
      </w:r>
      <w:r w:rsidR="002B17C2">
        <w:rPr>
          <w:rFonts w:eastAsia="Arial" w:cs="Arial"/>
          <w:szCs w:val="24"/>
        </w:rPr>
        <w:t>5</w:t>
      </w:r>
    </w:p>
    <w:p w14:paraId="6A7D82AC" w14:textId="75DE51DB" w:rsidR="00E13B41" w:rsidRDefault="00030845" w:rsidP="00E13B41">
      <w:pPr>
        <w:autoSpaceDE w:val="0"/>
        <w:autoSpaceDN w:val="0"/>
        <w:adjustRightInd w:val="0"/>
        <w:spacing w:before="240" w:after="240"/>
        <w:ind w:firstLine="0"/>
        <w:rPr>
          <w:rFonts w:eastAsia="Arial" w:cs="Arial"/>
          <w:szCs w:val="24"/>
        </w:rPr>
      </w:pPr>
      <w:r>
        <w:rPr>
          <w:rFonts w:eastAsia="Arial" w:cs="Arial"/>
          <w:szCs w:val="24"/>
        </w:rPr>
        <w:t>6</w:t>
      </w:r>
      <w:r w:rsidR="00E13B41" w:rsidRPr="62B3DB3D">
        <w:rPr>
          <w:rFonts w:eastAsia="Arial" w:cs="Arial"/>
          <w:szCs w:val="24"/>
        </w:rPr>
        <w:t xml:space="preserve"> </w:t>
      </w:r>
      <w:r w:rsidR="00E13B41" w:rsidRPr="62B3DB3D">
        <w:rPr>
          <w:rFonts w:eastAsia="Arial" w:cs="Arial"/>
          <w:b/>
          <w:bCs/>
          <w:szCs w:val="24"/>
        </w:rPr>
        <w:t>CONSIDERAÇÕES FINAIS</w:t>
      </w:r>
      <w:r w:rsidR="00E13B41" w:rsidRPr="62B3DB3D">
        <w:rPr>
          <w:rFonts w:eastAsia="Arial" w:cs="Arial"/>
          <w:szCs w:val="24"/>
        </w:rPr>
        <w:t xml:space="preserve"> .......................................................</w:t>
      </w:r>
      <w:r w:rsidR="00527873">
        <w:rPr>
          <w:rFonts w:eastAsia="Arial" w:cs="Arial"/>
          <w:szCs w:val="24"/>
        </w:rPr>
        <w:t>...............</w:t>
      </w:r>
      <w:r w:rsidR="00E13B41" w:rsidRPr="62B3DB3D">
        <w:rPr>
          <w:rFonts w:eastAsia="Arial" w:cs="Arial"/>
          <w:szCs w:val="24"/>
        </w:rPr>
        <w:t>.....</w:t>
      </w:r>
      <w:r>
        <w:rPr>
          <w:rFonts w:eastAsia="Arial" w:cs="Arial"/>
          <w:szCs w:val="24"/>
        </w:rPr>
        <w:t>.......</w:t>
      </w:r>
      <w:r w:rsidR="00527873">
        <w:rPr>
          <w:rFonts w:eastAsia="Arial" w:cs="Arial"/>
          <w:szCs w:val="24"/>
        </w:rPr>
        <w:t>1</w:t>
      </w:r>
      <w:r w:rsidR="002B17C2">
        <w:rPr>
          <w:rFonts w:eastAsia="Arial" w:cs="Arial"/>
          <w:szCs w:val="24"/>
        </w:rPr>
        <w:t>6</w:t>
      </w:r>
    </w:p>
    <w:p w14:paraId="24331AFD" w14:textId="77777777" w:rsidR="002B17C2" w:rsidRDefault="002B17C2" w:rsidP="00E13B41">
      <w:pPr>
        <w:autoSpaceDE w:val="0"/>
        <w:autoSpaceDN w:val="0"/>
        <w:adjustRightInd w:val="0"/>
        <w:spacing w:before="240" w:after="240"/>
        <w:ind w:firstLine="0"/>
        <w:rPr>
          <w:rFonts w:eastAsia="Arial" w:cs="Arial"/>
          <w:szCs w:val="24"/>
        </w:rPr>
      </w:pPr>
    </w:p>
    <w:p w14:paraId="0D5A4C6A" w14:textId="77777777" w:rsidR="002B17C2" w:rsidRDefault="002B17C2" w:rsidP="00E13B41">
      <w:pPr>
        <w:autoSpaceDE w:val="0"/>
        <w:autoSpaceDN w:val="0"/>
        <w:adjustRightInd w:val="0"/>
        <w:spacing w:before="240" w:after="240"/>
        <w:ind w:firstLine="0"/>
        <w:rPr>
          <w:rFonts w:eastAsia="Arial" w:cs="Arial"/>
          <w:szCs w:val="24"/>
        </w:rPr>
      </w:pPr>
    </w:p>
    <w:p w14:paraId="0DB156D7" w14:textId="77777777" w:rsidR="002B17C2" w:rsidRDefault="002B17C2" w:rsidP="00E13B41">
      <w:pPr>
        <w:autoSpaceDE w:val="0"/>
        <w:autoSpaceDN w:val="0"/>
        <w:adjustRightInd w:val="0"/>
        <w:spacing w:before="240" w:after="240"/>
        <w:ind w:firstLine="0"/>
        <w:rPr>
          <w:rFonts w:eastAsia="Arial" w:cs="Arial"/>
          <w:szCs w:val="24"/>
        </w:rPr>
      </w:pPr>
    </w:p>
    <w:p w14:paraId="691E7951" w14:textId="773A0475" w:rsidR="002B17C2" w:rsidRDefault="002B17C2" w:rsidP="00E13B41">
      <w:pPr>
        <w:autoSpaceDE w:val="0"/>
        <w:autoSpaceDN w:val="0"/>
        <w:adjustRightInd w:val="0"/>
        <w:spacing w:before="240" w:after="240"/>
        <w:ind w:firstLine="0"/>
        <w:rPr>
          <w:rFonts w:eastAsia="Arial" w:cs="Arial"/>
          <w:szCs w:val="24"/>
        </w:rPr>
        <w:sectPr w:rsidR="002B17C2" w:rsidSect="00E13B41">
          <w:headerReference w:type="default" r:id="rId10"/>
          <w:footerReference w:type="default" r:id="rId11"/>
          <w:pgSz w:w="11906" w:h="16838" w:code="9"/>
          <w:pgMar w:top="1701" w:right="1134" w:bottom="1134" w:left="1701" w:header="709" w:footer="709" w:gutter="0"/>
          <w:pgNumType w:start="14"/>
          <w:cols w:space="708"/>
          <w:docGrid w:linePitch="360"/>
        </w:sectPr>
      </w:pPr>
    </w:p>
    <w:p w14:paraId="07285A04" w14:textId="77777777" w:rsidR="002B17C2" w:rsidRDefault="002B17C2" w:rsidP="002B17C2">
      <w:pPr>
        <w:widowControl w:val="0"/>
        <w:autoSpaceDE w:val="0"/>
        <w:autoSpaceDN w:val="0"/>
        <w:spacing w:before="240" w:line="276" w:lineRule="auto"/>
        <w:ind w:right="214" w:firstLine="0"/>
        <w:rPr>
          <w:rFonts w:eastAsia="Times New Roman" w:cs="Arial"/>
          <w:szCs w:val="24"/>
          <w:lang w:val="pt-PT"/>
        </w:rPr>
      </w:pPr>
    </w:p>
    <w:p w14:paraId="5324E870" w14:textId="77777777" w:rsidR="00B604C7" w:rsidRPr="00B604C7" w:rsidRDefault="00B604C7" w:rsidP="00B604C7">
      <w:pPr>
        <w:widowControl w:val="0"/>
        <w:autoSpaceDE w:val="0"/>
        <w:autoSpaceDN w:val="0"/>
        <w:spacing w:before="240" w:line="276" w:lineRule="auto"/>
        <w:ind w:left="853" w:right="214" w:firstLine="708"/>
        <w:rPr>
          <w:rFonts w:eastAsia="Times New Roman" w:cs="Arial"/>
          <w:szCs w:val="24"/>
          <w:lang w:val="pt-PT"/>
        </w:rPr>
      </w:pPr>
    </w:p>
    <w:p w14:paraId="4760B3A6" w14:textId="0DB3294A" w:rsidR="002974DE" w:rsidRPr="002974DE" w:rsidRDefault="002974DE" w:rsidP="62B3DB3D">
      <w:pPr>
        <w:pStyle w:val="Ttulo1"/>
        <w:rPr>
          <w:vertAlign w:val="superscript"/>
        </w:rPr>
      </w:pPr>
      <w:r w:rsidRPr="002974DE">
        <w:t>1  INTROD</w:t>
      </w:r>
      <w:r w:rsidR="11A98A22" w:rsidRPr="002974DE">
        <w:t>u</w:t>
      </w:r>
      <w:r w:rsidRPr="002974DE">
        <w:t>Ç</w:t>
      </w:r>
      <w:r w:rsidR="51718AFA" w:rsidRPr="002974DE">
        <w:t>Ã</w:t>
      </w:r>
      <w:r w:rsidR="207AF7E5" w:rsidRPr="002974DE">
        <w:t>o</w:t>
      </w:r>
    </w:p>
    <w:p w14:paraId="49E398E2" w14:textId="77777777" w:rsidR="002974DE" w:rsidRPr="002974DE" w:rsidRDefault="002974DE" w:rsidP="009D0051">
      <w:pPr>
        <w:tabs>
          <w:tab w:val="left" w:leader="dot" w:pos="8789"/>
        </w:tabs>
        <w:autoSpaceDE w:val="0"/>
        <w:autoSpaceDN w:val="0"/>
        <w:adjustRightInd w:val="0"/>
        <w:ind w:right="566" w:firstLine="709"/>
        <w:rPr>
          <w:rFonts w:cs="Arial"/>
          <w:szCs w:val="24"/>
        </w:rPr>
      </w:pPr>
    </w:p>
    <w:p w14:paraId="0307ABBC" w14:textId="0C0AD649" w:rsidR="002974DE" w:rsidRPr="002974DE" w:rsidRDefault="10E922A4" w:rsidP="309A8768">
      <w:pPr>
        <w:tabs>
          <w:tab w:val="left" w:leader="dot" w:pos="8789"/>
        </w:tabs>
        <w:autoSpaceDE w:val="0"/>
        <w:autoSpaceDN w:val="0"/>
        <w:adjustRightInd w:val="0"/>
        <w:ind w:right="566" w:firstLine="709"/>
        <w:rPr>
          <w:rFonts w:cs="Arial"/>
        </w:rPr>
      </w:pPr>
      <w:r w:rsidRPr="62B3DB3D">
        <w:rPr>
          <w:rFonts w:cs="Arial"/>
        </w:rPr>
        <w:t>A evolução das redes sociais transformou a maneira como governos e cidadãos interagem, criando novos canais para a manifestação da opinião pública. Nesse cenário, a análise de sentimentos emerge como ferramenta estratégica, capaz de interpretar a percepção dos usuários e fornecer informações relevantes para a tomada de decisões políticas. Este artigo aborda a aplicação de métodos automatizados para extrair, processar e analisar dados oriundos de plataformas digitais, objetivando aprimorar o monitoramento do feedback sobre ações e decisões governamentais.</w:t>
      </w:r>
    </w:p>
    <w:p w14:paraId="16287F21" w14:textId="77777777" w:rsidR="002974DE" w:rsidRPr="004C07CB" w:rsidRDefault="002974DE" w:rsidP="009D0051">
      <w:pPr>
        <w:tabs>
          <w:tab w:val="left" w:leader="dot" w:pos="8789"/>
        </w:tabs>
        <w:autoSpaceDE w:val="0"/>
        <w:autoSpaceDN w:val="0"/>
        <w:adjustRightInd w:val="0"/>
        <w:ind w:right="566" w:firstLine="709"/>
        <w:rPr>
          <w:rFonts w:cs="Arial"/>
          <w:b/>
          <w:bCs/>
          <w:szCs w:val="24"/>
        </w:rPr>
      </w:pPr>
    </w:p>
    <w:p w14:paraId="0409AAF1" w14:textId="442CC451" w:rsidR="002974DE" w:rsidRPr="004C07CB" w:rsidRDefault="002974DE" w:rsidP="00472E49">
      <w:pPr>
        <w:pStyle w:val="Ttulo2"/>
        <w:rPr>
          <w:b/>
          <w:bCs/>
        </w:rPr>
      </w:pPr>
      <w:r w:rsidRPr="004C07CB">
        <w:rPr>
          <w:b/>
          <w:bCs/>
        </w:rPr>
        <w:t>1.1 JUSTIFICATIVA DO TEMA</w:t>
      </w:r>
    </w:p>
    <w:p w14:paraId="2174EADE" w14:textId="4079C140" w:rsidR="002974DE" w:rsidRPr="002974DE" w:rsidRDefault="7FFC971E" w:rsidP="62B3DB3D">
      <w:pPr>
        <w:pStyle w:val="Ttulo2"/>
        <w:ind w:firstLine="851"/>
      </w:pPr>
      <w:r>
        <w:t xml:space="preserve">A digitalização acelerada dos processos comunicacionais fez com que as redes sociais se tornassem fontes primordiais de manifestação da opinião pública. O monitoramento dessas manifestações, por meio da análise de sentimentos, permite identificar tendências, avaliar a receptividade de políticas e detectar possíveis desvios na percepção social em tempo real. Além disso, a integração de tecnologias como Python (e suas bibliotecas especializadas), Power BI e Jamovi contribui para a automatização e objetividade da análise, reduzindo vieses e possibilitando a formulação de estratégias governamentais mais alinhadas às necessidades e expectativas da população. Assim, o presente estudo justifica-se pela importância de modernizar os mecanismos de análise e tomada de decisão na esfera pública, promovendo maior transparência e eficácia </w:t>
      </w:r>
    </w:p>
    <w:p w14:paraId="005D479E" w14:textId="33A02326" w:rsidR="002974DE" w:rsidRPr="002974DE" w:rsidRDefault="002974DE" w:rsidP="00472E49">
      <w:pPr>
        <w:pStyle w:val="Ttulo2"/>
      </w:pPr>
    </w:p>
    <w:p w14:paraId="38A20CAC" w14:textId="1F55B283" w:rsidR="002974DE" w:rsidRPr="004C07CB" w:rsidRDefault="002974DE" w:rsidP="00472E49">
      <w:pPr>
        <w:pStyle w:val="Ttulo2"/>
        <w:rPr>
          <w:b/>
          <w:bCs/>
        </w:rPr>
      </w:pPr>
      <w:r w:rsidRPr="004C07CB">
        <w:rPr>
          <w:b/>
          <w:bCs/>
        </w:rPr>
        <w:t>1.2 PROBLEMA DA PESQUISA</w:t>
      </w:r>
    </w:p>
    <w:p w14:paraId="34B3F2EB" w14:textId="77777777" w:rsidR="002974DE" w:rsidRPr="002974DE" w:rsidRDefault="002974DE" w:rsidP="009D0051">
      <w:pPr>
        <w:tabs>
          <w:tab w:val="left" w:leader="dot" w:pos="8789"/>
        </w:tabs>
        <w:autoSpaceDE w:val="0"/>
        <w:autoSpaceDN w:val="0"/>
        <w:adjustRightInd w:val="0"/>
        <w:ind w:right="566" w:firstLine="709"/>
        <w:rPr>
          <w:rFonts w:cs="Arial"/>
          <w:szCs w:val="24"/>
        </w:rPr>
      </w:pPr>
    </w:p>
    <w:p w14:paraId="441ED507" w14:textId="0F1A029F" w:rsidR="002974DE" w:rsidRPr="002974DE" w:rsidRDefault="6CD24EE5" w:rsidP="62B3DB3D">
      <w:pPr>
        <w:tabs>
          <w:tab w:val="left" w:leader="dot" w:pos="8789"/>
        </w:tabs>
        <w:autoSpaceDE w:val="0"/>
        <w:autoSpaceDN w:val="0"/>
        <w:adjustRightInd w:val="0"/>
        <w:ind w:right="566" w:firstLine="709"/>
        <w:rPr>
          <w:rFonts w:cs="Arial"/>
        </w:rPr>
      </w:pPr>
      <w:r w:rsidRPr="62B3DB3D">
        <w:rPr>
          <w:rFonts w:cs="Arial"/>
        </w:rPr>
        <w:t xml:space="preserve">a. Formulado em forma de pergunta: </w:t>
      </w:r>
    </w:p>
    <w:p w14:paraId="481A4DC5" w14:textId="17DC466E"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"Como a análise de sentimentos em redes sociais pode auxiliar no monitoramento em tempo real da opinião pública sobre decisões governamentais?" </w:t>
      </w:r>
    </w:p>
    <w:p w14:paraId="7F042B5F" w14:textId="1B4F9B94" w:rsidR="002974DE" w:rsidRPr="002974DE" w:rsidRDefault="6CD24EE5" w:rsidP="62B3DB3D">
      <w:pPr>
        <w:tabs>
          <w:tab w:val="left" w:leader="dot" w:pos="8789"/>
        </w:tabs>
        <w:autoSpaceDE w:val="0"/>
        <w:autoSpaceDN w:val="0"/>
        <w:adjustRightInd w:val="0"/>
        <w:ind w:right="566" w:firstLine="709"/>
      </w:pPr>
      <w:r w:rsidRPr="62B3DB3D">
        <w:rPr>
          <w:rFonts w:cs="Arial"/>
        </w:rPr>
        <w:lastRenderedPageBreak/>
        <w:t xml:space="preserve">b. Claro e preciso: </w:t>
      </w:r>
    </w:p>
    <w:p w14:paraId="2BA0E2F6" w14:textId="311973A5"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O estudo visa analisar, por meio de técnicas de PLN, a percepção da população em redes sociais (Twitter, Facebook, Instagram) sobre políticas públicas específicas, utilizando Python, NLTK e Power BI para processamento e visualização. </w:t>
      </w:r>
    </w:p>
    <w:p w14:paraId="26C62C92" w14:textId="3113C922"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c. Base empírica: </w:t>
      </w:r>
    </w:p>
    <w:p w14:paraId="6596B29C" w14:textId="26223296"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Estudos como o seminal “Opinion Mining and Sentiment Analysis” de Pang e Lee (2008), que estabeleceu as bases técnicas para análise de sentimentos, e a pesquisa “Predicting Elections with Twitter: What 140 Characters Reveal about Political Sentiment” de Tumasjan et al. (2010), que aplicou o método ao contexto político, demonstram a eficácia dessa abordagem para monitoramento de opinião pública." </w:t>
      </w:r>
    </w:p>
    <w:p w14:paraId="2E7E7B98" w14:textId="2013B803"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d. Passível de solução: </w:t>
      </w:r>
    </w:p>
    <w:p w14:paraId="2D6B8DA3" w14:textId="7A856548"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As ferramentas escolhidas (Tweepy, TextBlob, Pandas) são amplamente utilizadas em projetos similares, conforme evidenciado na literatura. </w:t>
      </w:r>
    </w:p>
    <w:p w14:paraId="310118ED" w14:textId="6903894D"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e. Delimitado a um escopo viável: </w:t>
      </w:r>
    </w:p>
    <w:p w14:paraId="491C8C0D" w14:textId="4144FA19"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Foco em postagens públicas em português, no período de 2020 a 2025, relacionadas a reformas políticas importantes. </w:t>
      </w:r>
    </w:p>
    <w:p w14:paraId="748EE624" w14:textId="38B2EC5F" w:rsidR="002974DE" w:rsidRPr="002974DE" w:rsidRDefault="6CD24EE5" w:rsidP="62B3DB3D">
      <w:pPr>
        <w:tabs>
          <w:tab w:val="left" w:leader="dot" w:pos="8789"/>
        </w:tabs>
        <w:autoSpaceDE w:val="0"/>
        <w:autoSpaceDN w:val="0"/>
        <w:adjustRightInd w:val="0"/>
        <w:ind w:right="566" w:firstLine="709"/>
      </w:pPr>
      <w:r w:rsidRPr="62B3DB3D">
        <w:rPr>
          <w:rFonts w:cs="Arial"/>
        </w:rPr>
        <w:t xml:space="preserve">f. Ético: </w:t>
      </w:r>
    </w:p>
    <w:p w14:paraId="2CA04341" w14:textId="20B446F7" w:rsidR="002974DE" w:rsidRPr="002974DE" w:rsidRDefault="6CD24EE5" w:rsidP="62B3DB3D">
      <w:pPr>
        <w:tabs>
          <w:tab w:val="left" w:leader="dot" w:pos="8789"/>
        </w:tabs>
        <w:autoSpaceDE w:val="0"/>
        <w:autoSpaceDN w:val="0"/>
        <w:adjustRightInd w:val="0"/>
        <w:ind w:right="566" w:firstLine="709"/>
      </w:pPr>
      <w:r w:rsidRPr="62B3DB3D">
        <w:rPr>
          <w:rFonts w:cs="Arial"/>
        </w:rPr>
        <w:t>Dados serão coletados de forma anônima e em compliance com os termos de uso das plataformas.</w:t>
      </w:r>
    </w:p>
    <w:p w14:paraId="7D34F5C7" w14:textId="77777777" w:rsidR="002974DE" w:rsidRPr="002974DE" w:rsidRDefault="002974DE" w:rsidP="009D0051">
      <w:pPr>
        <w:tabs>
          <w:tab w:val="left" w:leader="dot" w:pos="8789"/>
        </w:tabs>
        <w:autoSpaceDE w:val="0"/>
        <w:autoSpaceDN w:val="0"/>
        <w:adjustRightInd w:val="0"/>
        <w:ind w:right="566" w:firstLine="709"/>
        <w:rPr>
          <w:rFonts w:cs="Arial"/>
          <w:szCs w:val="24"/>
        </w:rPr>
      </w:pPr>
    </w:p>
    <w:p w14:paraId="721D63FB" w14:textId="77777777" w:rsidR="002974DE" w:rsidRPr="004C07CB" w:rsidRDefault="002974DE" w:rsidP="00472E49">
      <w:pPr>
        <w:pStyle w:val="Ttulo3"/>
      </w:pPr>
      <w:r w:rsidRPr="004C07CB">
        <w:t>1.2.1 H</w:t>
      </w:r>
      <w:r w:rsidR="00472E49" w:rsidRPr="004C07CB">
        <w:t>ipóteses ou Suposições</w:t>
      </w:r>
    </w:p>
    <w:p w14:paraId="0B4020A7" w14:textId="77777777" w:rsidR="002974DE" w:rsidRPr="002974DE" w:rsidRDefault="002974DE" w:rsidP="009D0051">
      <w:pPr>
        <w:tabs>
          <w:tab w:val="left" w:leader="dot" w:pos="8789"/>
        </w:tabs>
        <w:autoSpaceDE w:val="0"/>
        <w:autoSpaceDN w:val="0"/>
        <w:adjustRightInd w:val="0"/>
        <w:ind w:right="566" w:firstLine="709"/>
        <w:rPr>
          <w:rFonts w:cs="Arial"/>
          <w:szCs w:val="24"/>
        </w:rPr>
      </w:pPr>
    </w:p>
    <w:p w14:paraId="6589B719" w14:textId="63279DD9" w:rsidR="002974DE" w:rsidRPr="002974DE" w:rsidRDefault="002974DE" w:rsidP="62B3DB3D">
      <w:pPr>
        <w:tabs>
          <w:tab w:val="left" w:leader="dot" w:pos="8789"/>
        </w:tabs>
        <w:autoSpaceDE w:val="0"/>
        <w:autoSpaceDN w:val="0"/>
        <w:adjustRightInd w:val="0"/>
        <w:ind w:right="566" w:firstLine="709"/>
        <w:rPr>
          <w:rFonts w:cs="Arial"/>
        </w:rPr>
      </w:pPr>
      <w:r w:rsidRPr="62B3DB3D">
        <w:rPr>
          <w:rFonts w:cs="Arial"/>
        </w:rPr>
        <w:t>O</w:t>
      </w:r>
      <w:r w:rsidR="33366AD5" w:rsidRPr="62B3DB3D">
        <w:rPr>
          <w:rFonts w:cs="Arial"/>
        </w:rPr>
        <w:t xml:space="preserve"> A investigação parte das seguintes premissas cientificamente fundamentadas: </w:t>
      </w:r>
    </w:p>
    <w:p w14:paraId="648A51B4" w14:textId="05E1FFC7" w:rsidR="002974DE" w:rsidRPr="002974DE" w:rsidRDefault="33366AD5" w:rsidP="62B3DB3D">
      <w:pPr>
        <w:tabs>
          <w:tab w:val="left" w:leader="dot" w:pos="8789"/>
        </w:tabs>
        <w:autoSpaceDE w:val="0"/>
        <w:autoSpaceDN w:val="0"/>
        <w:adjustRightInd w:val="0"/>
        <w:ind w:right="566" w:firstLine="709"/>
      </w:pPr>
      <w:r w:rsidRPr="62B3DB3D">
        <w:rPr>
          <w:rFonts w:cs="Arial"/>
        </w:rPr>
        <w:t xml:space="preserve">* Plataformas de redes sociais apresentarão padrões distintos de expressão emocional frente a decisões governamentais, com: </w:t>
      </w:r>
    </w:p>
    <w:p w14:paraId="53096686" w14:textId="3E0299FD" w:rsidR="002974DE" w:rsidRPr="002974DE" w:rsidRDefault="33366AD5" w:rsidP="62B3DB3D">
      <w:pPr>
        <w:tabs>
          <w:tab w:val="left" w:leader="dot" w:pos="8789"/>
        </w:tabs>
        <w:autoSpaceDE w:val="0"/>
        <w:autoSpaceDN w:val="0"/>
        <w:adjustRightInd w:val="0"/>
        <w:ind w:right="566" w:firstLine="709"/>
      </w:pPr>
      <w:r w:rsidRPr="62B3DB3D">
        <w:rPr>
          <w:rFonts w:cs="Arial"/>
        </w:rPr>
        <w:t xml:space="preserve">Twitter exibindo maior polarização (≥70% postagens críticas nas primeiras 24h após anúncios controversos) </w:t>
      </w:r>
    </w:p>
    <w:p w14:paraId="1A6C1C81" w14:textId="61DBB0ED" w:rsidR="002974DE" w:rsidRPr="002974DE" w:rsidRDefault="33366AD5" w:rsidP="62B3DB3D">
      <w:pPr>
        <w:tabs>
          <w:tab w:val="left" w:leader="dot" w:pos="8789"/>
        </w:tabs>
        <w:autoSpaceDE w:val="0"/>
        <w:autoSpaceDN w:val="0"/>
        <w:adjustRightInd w:val="0"/>
        <w:ind w:right="566" w:firstLine="709"/>
      </w:pPr>
      <w:r w:rsidRPr="62B3DB3D">
        <w:rPr>
          <w:rFonts w:cs="Arial"/>
        </w:rPr>
        <w:t xml:space="preserve">Facebook mostrando moderação persistente (variação ≤15% semanal) </w:t>
      </w:r>
    </w:p>
    <w:p w14:paraId="52C1C003" w14:textId="05EF9BC6" w:rsidR="002974DE" w:rsidRPr="002974DE" w:rsidRDefault="33366AD5" w:rsidP="62B3DB3D">
      <w:pPr>
        <w:tabs>
          <w:tab w:val="left" w:leader="dot" w:pos="8789"/>
        </w:tabs>
        <w:autoSpaceDE w:val="0"/>
        <w:autoSpaceDN w:val="0"/>
        <w:adjustRightInd w:val="0"/>
        <w:ind w:right="566" w:firstLine="709"/>
      </w:pPr>
      <w:r w:rsidRPr="62B3DB3D">
        <w:rPr>
          <w:rFonts w:cs="Arial"/>
        </w:rPr>
        <w:t xml:space="preserve">Instagram predominando neutralidade (≥60% dos posts) </w:t>
      </w:r>
    </w:p>
    <w:p w14:paraId="28274C90" w14:textId="392CD76C" w:rsidR="002974DE" w:rsidRPr="002974DE" w:rsidRDefault="33366AD5" w:rsidP="62B3DB3D">
      <w:pPr>
        <w:tabs>
          <w:tab w:val="left" w:leader="dot" w:pos="8789"/>
        </w:tabs>
        <w:autoSpaceDE w:val="0"/>
        <w:autoSpaceDN w:val="0"/>
        <w:adjustRightInd w:val="0"/>
        <w:ind w:right="566" w:firstLine="709"/>
      </w:pPr>
      <w:r w:rsidRPr="62B3DB3D">
        <w:rPr>
          <w:rFonts w:cs="Arial"/>
        </w:rPr>
        <w:lastRenderedPageBreak/>
        <w:t xml:space="preserve">* Estas variações correlacionar-se-ão com: </w:t>
      </w:r>
    </w:p>
    <w:p w14:paraId="4BF34BF3" w14:textId="621A7EA2" w:rsidR="002974DE" w:rsidRPr="002974DE" w:rsidRDefault="33366AD5" w:rsidP="62B3DB3D">
      <w:pPr>
        <w:tabs>
          <w:tab w:val="left" w:leader="dot" w:pos="8789"/>
        </w:tabs>
        <w:autoSpaceDE w:val="0"/>
        <w:autoSpaceDN w:val="0"/>
        <w:adjustRightInd w:val="0"/>
        <w:ind w:right="566" w:firstLine="709"/>
      </w:pPr>
      <w:r w:rsidRPr="62B3DB3D">
        <w:rPr>
          <w:rFonts w:cs="Arial"/>
        </w:rPr>
        <w:t xml:space="preserve">Nível de controvérsia das medidas (r ≥ 0.7, Spearman) </w:t>
      </w:r>
    </w:p>
    <w:p w14:paraId="120E9BCF" w14:textId="38AF8B1E" w:rsidR="002974DE" w:rsidRPr="002974DE" w:rsidRDefault="33366AD5" w:rsidP="62B3DB3D">
      <w:pPr>
        <w:tabs>
          <w:tab w:val="left" w:leader="dot" w:pos="8789"/>
        </w:tabs>
        <w:autoSpaceDE w:val="0"/>
        <w:autoSpaceDN w:val="0"/>
        <w:adjustRightInd w:val="0"/>
        <w:ind w:right="566" w:firstLine="709"/>
      </w:pPr>
      <w:r w:rsidRPr="62B3DB3D">
        <w:rPr>
          <w:rFonts w:cs="Arial"/>
        </w:rPr>
        <w:t xml:space="preserve">Proximidade de eventos eleitorais (p &lt; 0.05, ANOVA) </w:t>
      </w:r>
    </w:p>
    <w:p w14:paraId="0AAAFFE5" w14:textId="14A1720B" w:rsidR="002974DE" w:rsidRPr="002974DE" w:rsidRDefault="33366AD5" w:rsidP="62B3DB3D">
      <w:pPr>
        <w:tabs>
          <w:tab w:val="left" w:leader="dot" w:pos="8789"/>
        </w:tabs>
        <w:autoSpaceDE w:val="0"/>
        <w:autoSpaceDN w:val="0"/>
        <w:adjustRightInd w:val="0"/>
        <w:ind w:right="566" w:firstLine="709"/>
      </w:pPr>
      <w:r w:rsidRPr="62B3DB3D">
        <w:rPr>
          <w:rFonts w:cs="Arial"/>
        </w:rPr>
        <w:t xml:space="preserve">A acurácia da classificação (NLTK+TextBlob) superará 80% versus benchmarks humanos e computacionais (kappa ≥ 0.75). </w:t>
      </w:r>
    </w:p>
    <w:p w14:paraId="66EEC279" w14:textId="7CF61AA4" w:rsidR="002974DE" w:rsidRPr="002974DE" w:rsidRDefault="33366AD5" w:rsidP="62B3DB3D">
      <w:pPr>
        <w:tabs>
          <w:tab w:val="left" w:leader="dot" w:pos="8789"/>
        </w:tabs>
        <w:autoSpaceDE w:val="0"/>
        <w:autoSpaceDN w:val="0"/>
        <w:adjustRightInd w:val="0"/>
        <w:ind w:right="566" w:firstLine="709"/>
      </w:pPr>
      <w:r w:rsidRPr="62B3DB3D">
        <w:rPr>
          <w:rFonts w:cs="Arial"/>
        </w:rPr>
        <w:t xml:space="preserve">Estas projeções baseiam-se nos estudos de Tumasjan et al. (2010) sobre predição eleitoral via Twitter, Ceron et al. (2014)* sobre polarização em redes sociais, e Pang e Lee (2008) quanto à acurácia de métodos de PLN, sendo validadas através dos métodos descritos na Seção 3. </w:t>
      </w:r>
    </w:p>
    <w:p w14:paraId="0EB4D639" w14:textId="5AA6EFEE" w:rsidR="002974DE" w:rsidRPr="002974DE" w:rsidRDefault="33366AD5" w:rsidP="62B3DB3D">
      <w:pPr>
        <w:tabs>
          <w:tab w:val="left" w:leader="dot" w:pos="8789"/>
        </w:tabs>
        <w:autoSpaceDE w:val="0"/>
        <w:autoSpaceDN w:val="0"/>
        <w:adjustRightInd w:val="0"/>
        <w:ind w:right="566" w:firstLine="709"/>
      </w:pPr>
      <w:r w:rsidRPr="62B3DB3D">
        <w:rPr>
          <w:rFonts w:cs="Arial"/>
          <w:lang w:val="en-US"/>
        </w:rPr>
        <w:t xml:space="preserve">(Ceron, A.; </w:t>
      </w:r>
      <w:proofErr w:type="spellStart"/>
      <w:r w:rsidRPr="62B3DB3D">
        <w:rPr>
          <w:rFonts w:cs="Arial"/>
          <w:lang w:val="en-US"/>
        </w:rPr>
        <w:t>Curini</w:t>
      </w:r>
      <w:proofErr w:type="spellEnd"/>
      <w:r w:rsidRPr="62B3DB3D">
        <w:rPr>
          <w:rFonts w:cs="Arial"/>
          <w:lang w:val="en-US"/>
        </w:rPr>
        <w:t>, L.; Iacus, S. M. (2014). "Social Media e Sentiment Analysis: Lexicon-Based Approaches</w:t>
      </w:r>
      <w:proofErr w:type="gramStart"/>
      <w:r w:rsidRPr="62B3DB3D">
        <w:rPr>
          <w:rFonts w:cs="Arial"/>
          <w:lang w:val="en-US"/>
        </w:rPr>
        <w:t>".*</w:t>
      </w:r>
      <w:proofErr w:type="gramEnd"/>
      <w:r w:rsidRPr="62B3DB3D">
        <w:rPr>
          <w:rFonts w:cs="Arial"/>
          <w:lang w:val="en-US"/>
        </w:rPr>
        <w:t xml:space="preserve"> *Journal of Information Technology &amp; Politics, 11(4), 382-399</w:t>
      </w:r>
      <w:proofErr w:type="gramStart"/>
      <w:r w:rsidRPr="62B3DB3D">
        <w:rPr>
          <w:rFonts w:cs="Arial"/>
          <w:lang w:val="en-US"/>
        </w:rPr>
        <w:t>.)*</w:t>
      </w:r>
      <w:proofErr w:type="gramEnd"/>
    </w:p>
    <w:p w14:paraId="1D7B270A" w14:textId="77777777" w:rsidR="002974DE" w:rsidRPr="002974DE" w:rsidRDefault="002974DE" w:rsidP="009D0051">
      <w:pPr>
        <w:tabs>
          <w:tab w:val="left" w:leader="dot" w:pos="8789"/>
        </w:tabs>
        <w:autoSpaceDE w:val="0"/>
        <w:autoSpaceDN w:val="0"/>
        <w:adjustRightInd w:val="0"/>
        <w:ind w:right="566" w:firstLine="709"/>
        <w:rPr>
          <w:rFonts w:cs="Arial"/>
          <w:szCs w:val="24"/>
        </w:rPr>
      </w:pPr>
    </w:p>
    <w:p w14:paraId="7F65681E" w14:textId="77777777" w:rsidR="002974DE" w:rsidRPr="00116492" w:rsidRDefault="002974DE" w:rsidP="00472E49">
      <w:pPr>
        <w:pStyle w:val="Ttulo2"/>
        <w:rPr>
          <w:b/>
          <w:bCs/>
        </w:rPr>
      </w:pPr>
      <w:r w:rsidRPr="00116492">
        <w:rPr>
          <w:b/>
          <w:bCs/>
        </w:rPr>
        <w:t>1.3 OBJETIVOS</w:t>
      </w:r>
    </w:p>
    <w:p w14:paraId="15A88220" w14:textId="6A0351BB" w:rsidR="009D0051" w:rsidRDefault="009D0051" w:rsidP="62B3DB3D"/>
    <w:p w14:paraId="2A1F701D" w14:textId="5C8AF337" w:rsidR="009D0051" w:rsidRDefault="7F50313E" w:rsidP="62B3DB3D">
      <w:pPr>
        <w:tabs>
          <w:tab w:val="left" w:leader="dot" w:pos="8789"/>
        </w:tabs>
        <w:autoSpaceDE w:val="0"/>
        <w:autoSpaceDN w:val="0"/>
        <w:adjustRightInd w:val="0"/>
        <w:ind w:right="566" w:firstLine="709"/>
        <w:rPr>
          <w:rFonts w:cs="Arial"/>
        </w:rPr>
      </w:pPr>
      <w:r w:rsidRPr="62B3DB3D">
        <w:rPr>
          <w:rFonts w:cs="Arial"/>
        </w:rPr>
        <w:t>Analisar a opinião pública acerca de ações e decisões governamentais.</w:t>
      </w:r>
    </w:p>
    <w:p w14:paraId="2A3F432E" w14:textId="6BBF0B3B" w:rsidR="62B3DB3D" w:rsidRDefault="62B3DB3D" w:rsidP="62B3DB3D">
      <w:pPr>
        <w:tabs>
          <w:tab w:val="left" w:leader="dot" w:pos="8789"/>
        </w:tabs>
        <w:ind w:right="566" w:firstLine="709"/>
        <w:rPr>
          <w:rFonts w:cs="Arial"/>
        </w:rPr>
      </w:pPr>
    </w:p>
    <w:p w14:paraId="733278D9" w14:textId="77777777" w:rsidR="002974DE" w:rsidRPr="004C07CB" w:rsidRDefault="002974DE" w:rsidP="00472E49">
      <w:pPr>
        <w:pStyle w:val="Ttulo3"/>
      </w:pPr>
      <w:r w:rsidRPr="004C07CB">
        <w:t>1.3.1 O</w:t>
      </w:r>
      <w:r w:rsidR="00472E49" w:rsidRPr="004C07CB">
        <w:t>bjetivo Geral</w:t>
      </w:r>
    </w:p>
    <w:p w14:paraId="5512C82E" w14:textId="77777777" w:rsidR="002974DE" w:rsidRPr="002974DE" w:rsidRDefault="002974DE" w:rsidP="009D0051">
      <w:pPr>
        <w:tabs>
          <w:tab w:val="left" w:leader="dot" w:pos="8789"/>
        </w:tabs>
        <w:autoSpaceDE w:val="0"/>
        <w:autoSpaceDN w:val="0"/>
        <w:adjustRightInd w:val="0"/>
        <w:ind w:right="566" w:firstLine="709"/>
        <w:rPr>
          <w:rFonts w:cs="Arial"/>
          <w:b/>
          <w:szCs w:val="24"/>
        </w:rPr>
      </w:pPr>
      <w:r w:rsidRPr="002974DE">
        <w:rPr>
          <w:rFonts w:cs="Arial"/>
          <w:b/>
          <w:szCs w:val="24"/>
        </w:rPr>
        <w:t xml:space="preserve">                </w:t>
      </w:r>
    </w:p>
    <w:p w14:paraId="29EDB9A1" w14:textId="49A8F503" w:rsidR="002974DE" w:rsidRPr="002974DE" w:rsidRDefault="3FAFC94B" w:rsidP="309A8768">
      <w:pPr>
        <w:tabs>
          <w:tab w:val="left" w:leader="dot" w:pos="8789"/>
        </w:tabs>
        <w:autoSpaceDE w:val="0"/>
        <w:autoSpaceDN w:val="0"/>
        <w:adjustRightInd w:val="0"/>
        <w:ind w:right="566" w:firstLine="709"/>
        <w:rPr>
          <w:rFonts w:cs="Arial"/>
        </w:rPr>
      </w:pPr>
      <w:r w:rsidRPr="62B3DB3D">
        <w:rPr>
          <w:rFonts w:cs="Arial"/>
        </w:rPr>
        <w:t xml:space="preserve"> Explorar a aplicação de técnicas de Processamento de Linguagem Natural (PLN) e aprendizado de máquina na análise de sentimentos em redes sociais, com o intuito de monitorar e interpretar, de forma contínua, a opinião pública acerca de ações e decisões governamentais.</w:t>
      </w:r>
    </w:p>
    <w:p w14:paraId="03EFCA41" w14:textId="77777777" w:rsidR="002974DE" w:rsidRPr="002974DE" w:rsidRDefault="002974DE" w:rsidP="009D0051">
      <w:pPr>
        <w:tabs>
          <w:tab w:val="left" w:leader="dot" w:pos="8789"/>
        </w:tabs>
        <w:autoSpaceDE w:val="0"/>
        <w:autoSpaceDN w:val="0"/>
        <w:adjustRightInd w:val="0"/>
        <w:ind w:right="566" w:firstLine="0"/>
        <w:rPr>
          <w:rFonts w:cs="Arial"/>
          <w:szCs w:val="24"/>
        </w:rPr>
      </w:pPr>
    </w:p>
    <w:p w14:paraId="17CF3280" w14:textId="77777777" w:rsidR="002974DE" w:rsidRPr="004C07CB" w:rsidRDefault="002974DE" w:rsidP="00472E49">
      <w:pPr>
        <w:pStyle w:val="Ttulo3"/>
      </w:pPr>
      <w:r w:rsidRPr="004C07CB">
        <w:t>1.3.2 O</w:t>
      </w:r>
      <w:r w:rsidR="00472E49" w:rsidRPr="004C07CB">
        <w:t>bjetivos Específicos</w:t>
      </w:r>
    </w:p>
    <w:p w14:paraId="2062D821" w14:textId="77777777" w:rsidR="00472E49" w:rsidRDefault="002974DE" w:rsidP="00472E49">
      <w:pPr>
        <w:tabs>
          <w:tab w:val="left" w:leader="dot" w:pos="8789"/>
        </w:tabs>
        <w:autoSpaceDE w:val="0"/>
        <w:autoSpaceDN w:val="0"/>
        <w:adjustRightInd w:val="0"/>
        <w:ind w:right="566" w:firstLine="709"/>
        <w:rPr>
          <w:rFonts w:cs="Arial"/>
          <w:b/>
          <w:szCs w:val="24"/>
        </w:rPr>
      </w:pPr>
      <w:r w:rsidRPr="002974DE">
        <w:rPr>
          <w:rFonts w:cs="Arial"/>
          <w:b/>
          <w:szCs w:val="24"/>
        </w:rPr>
        <w:t xml:space="preserve">    </w:t>
      </w:r>
    </w:p>
    <w:p w14:paraId="4A6B8AA0" w14:textId="05CC7667" w:rsidR="002974DE" w:rsidRPr="002974DE" w:rsidRDefault="75B6A47F" w:rsidP="62B3DB3D">
      <w:pPr>
        <w:tabs>
          <w:tab w:val="left" w:leader="dot" w:pos="8789"/>
        </w:tabs>
        <w:ind w:right="566" w:firstLine="709"/>
      </w:pPr>
      <w:r>
        <w:t>A</w:t>
      </w:r>
      <w:r w:rsidR="511EB016">
        <w:t xml:space="preserve"> Coletar e organizar dados de redes sociais (X (antes Twitter), Facebook e Instagram) por meio de APIs e técnicas de web scraping. </w:t>
      </w:r>
    </w:p>
    <w:p w14:paraId="1A7C3316" w14:textId="12FCE709" w:rsidR="002974DE" w:rsidRPr="002974DE" w:rsidRDefault="511EB016" w:rsidP="62B3DB3D">
      <w:pPr>
        <w:tabs>
          <w:tab w:val="left" w:leader="dot" w:pos="8789"/>
        </w:tabs>
        <w:ind w:right="566" w:firstLine="709"/>
      </w:pPr>
      <w:r>
        <w:t xml:space="preserve">Aplicar métodos de PLN para classificar os sentimentos das postagens em categorias positivas, negativas e neutras. </w:t>
      </w:r>
    </w:p>
    <w:p w14:paraId="54EFA9DF" w14:textId="5C7B7B68" w:rsidR="002974DE" w:rsidRPr="002974DE" w:rsidRDefault="511EB016" w:rsidP="62B3DB3D">
      <w:pPr>
        <w:tabs>
          <w:tab w:val="left" w:leader="dot" w:pos="8789"/>
        </w:tabs>
        <w:ind w:right="566" w:firstLine="709"/>
      </w:pPr>
      <w:r>
        <w:lastRenderedPageBreak/>
        <w:t xml:space="preserve">Identificar padrões, inclinações políticas e correlações entre eventos governamentais e oscilações na percepção pública. </w:t>
      </w:r>
    </w:p>
    <w:p w14:paraId="0706EC88" w14:textId="6AB6D1EE" w:rsidR="002974DE" w:rsidRPr="002974DE" w:rsidRDefault="511EB016" w:rsidP="62B3DB3D">
      <w:pPr>
        <w:tabs>
          <w:tab w:val="left" w:leader="dot" w:pos="8789"/>
        </w:tabs>
        <w:ind w:right="566" w:firstLine="709"/>
      </w:pPr>
      <w:r>
        <w:t xml:space="preserve">Desenvolver dashboards interativos e ferramentas de visualização utilizando Power BI, Python e Jamovi para facilitar a interpretação dos resultados. </w:t>
      </w:r>
    </w:p>
    <w:p w14:paraId="6859FC35" w14:textId="27E6A187" w:rsidR="002974DE" w:rsidRPr="002974DE" w:rsidRDefault="511EB016" w:rsidP="62B3DB3D">
      <w:pPr>
        <w:tabs>
          <w:tab w:val="left" w:leader="dot" w:pos="8789"/>
        </w:tabs>
        <w:ind w:right="566" w:firstLine="709"/>
      </w:pPr>
      <w:r>
        <w:t>Validar os métodos empregados como subsídios para a tomada de decisão estratégica por parte de gestores públicos.</w:t>
      </w:r>
    </w:p>
    <w:p w14:paraId="388F3506" w14:textId="629BFDB2" w:rsidR="002974DE" w:rsidRDefault="002974DE" w:rsidP="62B3DB3D">
      <w:pPr>
        <w:tabs>
          <w:tab w:val="left" w:leader="dot" w:pos="8789"/>
        </w:tabs>
        <w:ind w:right="566" w:firstLine="709"/>
      </w:pPr>
    </w:p>
    <w:p w14:paraId="4A0AB504" w14:textId="77777777" w:rsidR="00E4534D" w:rsidRDefault="00E4534D" w:rsidP="62B3DB3D">
      <w:pPr>
        <w:tabs>
          <w:tab w:val="left" w:leader="dot" w:pos="8789"/>
        </w:tabs>
        <w:ind w:right="566" w:firstLine="709"/>
      </w:pPr>
    </w:p>
    <w:p w14:paraId="026C5A8D" w14:textId="77777777" w:rsidR="00E4534D" w:rsidRPr="002974DE" w:rsidRDefault="00E4534D" w:rsidP="62B3DB3D">
      <w:pPr>
        <w:tabs>
          <w:tab w:val="left" w:leader="dot" w:pos="8789"/>
        </w:tabs>
        <w:ind w:right="566" w:firstLine="709"/>
      </w:pPr>
    </w:p>
    <w:p w14:paraId="02C14C91" w14:textId="00B19270" w:rsidR="002974DE" w:rsidRPr="00274C8E" w:rsidRDefault="002974DE" w:rsidP="62B3DB3D">
      <w:pPr>
        <w:tabs>
          <w:tab w:val="left" w:leader="dot" w:pos="8789"/>
        </w:tabs>
        <w:ind w:right="566" w:firstLine="0"/>
        <w:rPr>
          <w:b/>
          <w:bCs/>
          <w:sz w:val="28"/>
          <w:szCs w:val="24"/>
        </w:rPr>
      </w:pPr>
      <w:r w:rsidRPr="00274C8E">
        <w:rPr>
          <w:b/>
          <w:bCs/>
        </w:rPr>
        <w:t>2</w:t>
      </w:r>
      <w:r w:rsidRPr="00274C8E">
        <w:rPr>
          <w:b/>
          <w:bCs/>
          <w:sz w:val="28"/>
          <w:szCs w:val="24"/>
        </w:rPr>
        <w:t xml:space="preserve"> </w:t>
      </w:r>
      <w:r w:rsidR="00F20B6F" w:rsidRPr="00274C8E">
        <w:rPr>
          <w:b/>
          <w:bCs/>
        </w:rPr>
        <w:t xml:space="preserve">REFERENCIAL </w:t>
      </w:r>
      <w:r w:rsidRPr="00274C8E">
        <w:rPr>
          <w:b/>
          <w:bCs/>
        </w:rPr>
        <w:t>T</w:t>
      </w:r>
      <w:r w:rsidR="003F49CD" w:rsidRPr="00274C8E">
        <w:rPr>
          <w:b/>
          <w:bCs/>
        </w:rPr>
        <w:t>EÓRICO INICIAL</w:t>
      </w:r>
    </w:p>
    <w:p w14:paraId="07F023C8" w14:textId="77777777" w:rsidR="002974DE" w:rsidRPr="002974DE" w:rsidRDefault="002974DE" w:rsidP="009D0051">
      <w:pPr>
        <w:tabs>
          <w:tab w:val="left" w:leader="dot" w:pos="8789"/>
        </w:tabs>
        <w:autoSpaceDE w:val="0"/>
        <w:autoSpaceDN w:val="0"/>
        <w:adjustRightInd w:val="0"/>
        <w:spacing w:after="200" w:line="240" w:lineRule="auto"/>
        <w:ind w:right="284" w:firstLine="709"/>
        <w:rPr>
          <w:rFonts w:cs="Arial"/>
          <w:b/>
          <w:szCs w:val="24"/>
        </w:rPr>
      </w:pPr>
    </w:p>
    <w:p w14:paraId="4E386DF2" w14:textId="0647A025" w:rsidR="003F49CD" w:rsidRPr="003F49CD" w:rsidRDefault="003F49CD" w:rsidP="003F49CD">
      <w:pPr>
        <w:autoSpaceDE w:val="0"/>
        <w:autoSpaceDN w:val="0"/>
        <w:adjustRightInd w:val="0"/>
        <w:ind w:right="284" w:firstLine="0"/>
        <w:rPr>
          <w:rFonts w:cs="Arial"/>
          <w:b/>
          <w:bCs/>
        </w:rPr>
      </w:pPr>
      <w:r w:rsidRPr="003F49CD">
        <w:rPr>
          <w:rFonts w:cs="Arial"/>
          <w:b/>
          <w:bCs/>
        </w:rPr>
        <w:t>2.1. Fundamentos de Análise de Sentimentos</w:t>
      </w:r>
    </w:p>
    <w:p w14:paraId="65DECD28" w14:textId="77777777" w:rsidR="003F49CD" w:rsidRPr="003F49CD" w:rsidRDefault="003F49CD" w:rsidP="003F49CD">
      <w:pPr>
        <w:autoSpaceDE w:val="0"/>
        <w:autoSpaceDN w:val="0"/>
        <w:adjustRightInd w:val="0"/>
        <w:ind w:right="284" w:firstLine="709"/>
        <w:rPr>
          <w:rFonts w:cs="Arial"/>
        </w:rPr>
      </w:pPr>
    </w:p>
    <w:p w14:paraId="2F71551E" w14:textId="77777777" w:rsidR="003F49CD" w:rsidRPr="003F49CD" w:rsidRDefault="003F49CD" w:rsidP="003F49CD">
      <w:pPr>
        <w:autoSpaceDE w:val="0"/>
        <w:autoSpaceDN w:val="0"/>
        <w:adjustRightInd w:val="0"/>
        <w:ind w:right="284" w:firstLine="709"/>
        <w:rPr>
          <w:rFonts w:cs="Arial"/>
        </w:rPr>
      </w:pPr>
      <w:r w:rsidRPr="003F49CD">
        <w:rPr>
          <w:rFonts w:cs="Arial"/>
        </w:rPr>
        <w:t>A análise de sentimentos, também conhecida como mineração de opiniões, é uma subárea da mineração de texto que tem como objetivo identificar, extrair e classificar opiniões ou sentimentos expressos em textos, geralmente com o uso de técnicas de aprendizado de máquina e processamento de linguagem natural (PLN). Liu (2012) apresenta essa área como uma combinação de linguística computacional e ciência de dados, destacando sua importância em aplicações como avaliação de produtos, monitoramento de marcas e, mais recentemente, em contextos sociais e políticos.</w:t>
      </w:r>
    </w:p>
    <w:p w14:paraId="29DB34B8" w14:textId="77777777" w:rsidR="003F49CD" w:rsidRPr="003F49CD" w:rsidRDefault="003F49CD" w:rsidP="003F49CD">
      <w:pPr>
        <w:autoSpaceDE w:val="0"/>
        <w:autoSpaceDN w:val="0"/>
        <w:adjustRightInd w:val="0"/>
        <w:ind w:right="284" w:firstLine="709"/>
        <w:rPr>
          <w:rFonts w:cs="Arial"/>
        </w:rPr>
      </w:pPr>
    </w:p>
    <w:p w14:paraId="598241FF" w14:textId="77777777" w:rsidR="003F49CD" w:rsidRDefault="003F49CD" w:rsidP="003F49CD">
      <w:pPr>
        <w:autoSpaceDE w:val="0"/>
        <w:autoSpaceDN w:val="0"/>
        <w:adjustRightInd w:val="0"/>
        <w:ind w:right="284" w:firstLine="709"/>
        <w:rPr>
          <w:rFonts w:cs="Arial"/>
        </w:rPr>
      </w:pPr>
      <w:r w:rsidRPr="003F49CD">
        <w:rPr>
          <w:rFonts w:cs="Arial"/>
        </w:rPr>
        <w:t>Complementando essa abordagem, Medhat, Hassan e Korashy (2014) realizam uma revisão sistemática dos principais algoritmos aplicados na análise de sentimentos, evidenciando métodos supervisionados e não supervisionados, como Naive Bayes, Máquinas de Vetores de Suporte (SVM) e algoritmos baseados em léxicos. Os autores ressaltam os desafios presentes na interpretação semântica e ambiguidade de palavras, o que torna a análise de sentimentos uma tarefa complexa e interdisciplinar.</w:t>
      </w:r>
    </w:p>
    <w:p w14:paraId="2F9CEFCC" w14:textId="77777777" w:rsidR="003F49CD" w:rsidRPr="003F49CD" w:rsidRDefault="003F49CD" w:rsidP="003F49CD">
      <w:pPr>
        <w:autoSpaceDE w:val="0"/>
        <w:autoSpaceDN w:val="0"/>
        <w:adjustRightInd w:val="0"/>
        <w:ind w:right="284" w:firstLine="709"/>
        <w:rPr>
          <w:rFonts w:cs="Arial"/>
        </w:rPr>
      </w:pPr>
    </w:p>
    <w:p w14:paraId="752AB497" w14:textId="14D867B2" w:rsidR="003F49CD" w:rsidRPr="003F49CD" w:rsidRDefault="003F49CD" w:rsidP="003F49CD">
      <w:pPr>
        <w:autoSpaceDE w:val="0"/>
        <w:autoSpaceDN w:val="0"/>
        <w:adjustRightInd w:val="0"/>
        <w:ind w:right="284" w:firstLine="0"/>
        <w:rPr>
          <w:rFonts w:cs="Arial"/>
          <w:b/>
          <w:bCs/>
        </w:rPr>
      </w:pPr>
      <w:r w:rsidRPr="003F49CD">
        <w:rPr>
          <w:rFonts w:cs="Arial"/>
          <w:b/>
          <w:bCs/>
        </w:rPr>
        <w:t>2.2. Redes Sociais e Monitoramento Político</w:t>
      </w:r>
    </w:p>
    <w:p w14:paraId="025F06B6" w14:textId="77777777" w:rsidR="003F49CD" w:rsidRPr="003F49CD" w:rsidRDefault="003F49CD" w:rsidP="003F49CD">
      <w:pPr>
        <w:autoSpaceDE w:val="0"/>
        <w:autoSpaceDN w:val="0"/>
        <w:adjustRightInd w:val="0"/>
        <w:ind w:right="284" w:firstLine="709"/>
        <w:rPr>
          <w:rFonts w:cs="Arial"/>
        </w:rPr>
      </w:pPr>
    </w:p>
    <w:p w14:paraId="12911F5B" w14:textId="77777777" w:rsidR="003F49CD" w:rsidRPr="003F49CD" w:rsidRDefault="003F49CD" w:rsidP="003F49CD">
      <w:pPr>
        <w:autoSpaceDE w:val="0"/>
        <w:autoSpaceDN w:val="0"/>
        <w:adjustRightInd w:val="0"/>
        <w:ind w:right="284" w:firstLine="709"/>
        <w:rPr>
          <w:rFonts w:cs="Arial"/>
        </w:rPr>
      </w:pPr>
      <w:r w:rsidRPr="003F49CD">
        <w:rPr>
          <w:rFonts w:cs="Arial"/>
        </w:rPr>
        <w:lastRenderedPageBreak/>
        <w:t>O crescimento das redes sociais digitais transformou o modo como a sociedade interage com questões públicas e políticas. Segundo González-Bailón (2013), plataformas como Twitter e Facebook funcionam como fontes valiosas de dados para entender comportamentos coletivos, possibilitando novas formas de análise na ciência política e nas ciências sociais em geral.</w:t>
      </w:r>
    </w:p>
    <w:p w14:paraId="646C921E" w14:textId="77777777" w:rsidR="003F49CD" w:rsidRPr="003F49CD" w:rsidRDefault="003F49CD" w:rsidP="003F49CD">
      <w:pPr>
        <w:autoSpaceDE w:val="0"/>
        <w:autoSpaceDN w:val="0"/>
        <w:adjustRightInd w:val="0"/>
        <w:ind w:right="284" w:firstLine="709"/>
        <w:rPr>
          <w:rFonts w:cs="Arial"/>
        </w:rPr>
      </w:pPr>
    </w:p>
    <w:p w14:paraId="342E7240" w14:textId="77777777" w:rsidR="003F49CD" w:rsidRDefault="003F49CD" w:rsidP="003F49CD">
      <w:pPr>
        <w:autoSpaceDE w:val="0"/>
        <w:autoSpaceDN w:val="0"/>
        <w:adjustRightInd w:val="0"/>
        <w:ind w:right="284" w:firstLine="709"/>
        <w:rPr>
          <w:rFonts w:cs="Arial"/>
        </w:rPr>
      </w:pPr>
      <w:r w:rsidRPr="003F49CD">
        <w:rPr>
          <w:rFonts w:cs="Arial"/>
        </w:rPr>
        <w:t>Nesse contexto, Jungherr (2016) destaca o papel do Twitter nas campanhas eleitorais, mostrando que a plataforma permite acompanhar em tempo real a recepção das mensagens políticas pelo público. O autor realiza uma revisão sistemática da literatura sobre o tema, apontando como os dados das redes sociais podem complementar pesquisas de opinião tradicionais, com maior agilidade e abrangência.</w:t>
      </w:r>
    </w:p>
    <w:p w14:paraId="36D1058C" w14:textId="77777777" w:rsidR="003F49CD" w:rsidRPr="003F49CD" w:rsidRDefault="003F49CD" w:rsidP="003F49CD">
      <w:pPr>
        <w:autoSpaceDE w:val="0"/>
        <w:autoSpaceDN w:val="0"/>
        <w:adjustRightInd w:val="0"/>
        <w:ind w:right="284" w:firstLine="0"/>
        <w:rPr>
          <w:rFonts w:cs="Arial"/>
          <w:b/>
          <w:bCs/>
        </w:rPr>
      </w:pPr>
    </w:p>
    <w:p w14:paraId="74E1C38F" w14:textId="2F965F41" w:rsidR="003F49CD" w:rsidRPr="003F49CD" w:rsidRDefault="003F49CD" w:rsidP="003F49CD">
      <w:pPr>
        <w:autoSpaceDE w:val="0"/>
        <w:autoSpaceDN w:val="0"/>
        <w:adjustRightInd w:val="0"/>
        <w:ind w:right="284" w:firstLine="0"/>
        <w:rPr>
          <w:rFonts w:cs="Arial"/>
          <w:b/>
          <w:bCs/>
        </w:rPr>
      </w:pPr>
      <w:r w:rsidRPr="003F49CD">
        <w:rPr>
          <w:rFonts w:cs="Arial"/>
          <w:b/>
          <w:bCs/>
        </w:rPr>
        <w:t>2.3. Métodos Computacionais</w:t>
      </w:r>
    </w:p>
    <w:p w14:paraId="14183BA3" w14:textId="77777777" w:rsidR="003F49CD" w:rsidRPr="003F49CD" w:rsidRDefault="003F49CD" w:rsidP="003F49CD">
      <w:pPr>
        <w:autoSpaceDE w:val="0"/>
        <w:autoSpaceDN w:val="0"/>
        <w:adjustRightInd w:val="0"/>
        <w:ind w:right="284" w:firstLine="709"/>
        <w:rPr>
          <w:rFonts w:cs="Arial"/>
        </w:rPr>
      </w:pPr>
    </w:p>
    <w:p w14:paraId="00B4AB45" w14:textId="77777777" w:rsidR="003F49CD" w:rsidRPr="003F49CD" w:rsidRDefault="003F49CD" w:rsidP="003F49CD">
      <w:pPr>
        <w:autoSpaceDE w:val="0"/>
        <w:autoSpaceDN w:val="0"/>
        <w:adjustRightInd w:val="0"/>
        <w:ind w:right="284" w:firstLine="709"/>
        <w:rPr>
          <w:rFonts w:cs="Arial"/>
        </w:rPr>
      </w:pPr>
      <w:r w:rsidRPr="003F49CD">
        <w:rPr>
          <w:rFonts w:cs="Arial"/>
        </w:rPr>
        <w:t>A análise de sentimentos requer o uso de técnicas computacionais avançadas. Bird, Klein e Loper (2009) oferecem uma abordagem prática para o uso de PLN com Python, por meio da biblioteca NLTK (Natural Language Toolkit), que permite a implementação de algoritmos de classificação e extração de sentimentos de textos em linguagem natural. Essa ferramenta é amplamente utilizada em pesquisas acadêmicas e aplicações comerciais.</w:t>
      </w:r>
    </w:p>
    <w:p w14:paraId="2E1B1B62" w14:textId="77777777" w:rsidR="003F49CD" w:rsidRPr="003F49CD" w:rsidRDefault="003F49CD" w:rsidP="003F49CD">
      <w:pPr>
        <w:autoSpaceDE w:val="0"/>
        <w:autoSpaceDN w:val="0"/>
        <w:adjustRightInd w:val="0"/>
        <w:ind w:right="284" w:firstLine="709"/>
        <w:rPr>
          <w:rFonts w:cs="Arial"/>
        </w:rPr>
      </w:pPr>
    </w:p>
    <w:p w14:paraId="60F6439C" w14:textId="77777777" w:rsidR="003F49CD" w:rsidRDefault="003F49CD" w:rsidP="003F49CD">
      <w:pPr>
        <w:autoSpaceDE w:val="0"/>
        <w:autoSpaceDN w:val="0"/>
        <w:adjustRightInd w:val="0"/>
        <w:ind w:right="284" w:firstLine="709"/>
        <w:rPr>
          <w:rFonts w:cs="Arial"/>
        </w:rPr>
      </w:pPr>
      <w:r w:rsidRPr="003F49CD">
        <w:rPr>
          <w:rFonts w:cs="Arial"/>
        </w:rPr>
        <w:t>Além disso, Prabowo e Thelwall (2009) propõem uma abordagem combinada para análise de sentimentos, unindo métodos baseados em regras e aprendizado de máquina. Essa estratégia busca melhorar a precisão das classificações ao integrar diferentes técnicas de análise, contribuindo para resultados mais confiáveis.</w:t>
      </w:r>
    </w:p>
    <w:p w14:paraId="31E4DB74" w14:textId="77777777" w:rsidR="003F49CD" w:rsidRPr="003F49CD" w:rsidRDefault="003F49CD" w:rsidP="003F49CD">
      <w:pPr>
        <w:autoSpaceDE w:val="0"/>
        <w:autoSpaceDN w:val="0"/>
        <w:adjustRightInd w:val="0"/>
        <w:ind w:right="284" w:firstLine="0"/>
        <w:rPr>
          <w:rFonts w:cs="Arial"/>
          <w:b/>
          <w:bCs/>
        </w:rPr>
      </w:pPr>
    </w:p>
    <w:p w14:paraId="628CA82D" w14:textId="6A5DF74B" w:rsidR="003F49CD" w:rsidRPr="003F49CD" w:rsidRDefault="003F49CD" w:rsidP="003F49CD">
      <w:pPr>
        <w:autoSpaceDE w:val="0"/>
        <w:autoSpaceDN w:val="0"/>
        <w:adjustRightInd w:val="0"/>
        <w:ind w:right="284" w:firstLine="0"/>
        <w:rPr>
          <w:rFonts w:cs="Arial"/>
          <w:b/>
          <w:bCs/>
        </w:rPr>
      </w:pPr>
      <w:r w:rsidRPr="003F49CD">
        <w:rPr>
          <w:rFonts w:cs="Arial"/>
          <w:b/>
          <w:bCs/>
        </w:rPr>
        <w:t>2.4. Validação e Visualização de Dados</w:t>
      </w:r>
    </w:p>
    <w:p w14:paraId="491CA91A" w14:textId="77777777" w:rsidR="003F49CD" w:rsidRPr="003F49CD" w:rsidRDefault="003F49CD" w:rsidP="003F49CD">
      <w:pPr>
        <w:autoSpaceDE w:val="0"/>
        <w:autoSpaceDN w:val="0"/>
        <w:adjustRightInd w:val="0"/>
        <w:ind w:right="284" w:firstLine="709"/>
        <w:rPr>
          <w:rFonts w:cs="Arial"/>
        </w:rPr>
      </w:pPr>
    </w:p>
    <w:p w14:paraId="6B9033B8" w14:textId="77777777" w:rsidR="003F49CD" w:rsidRPr="003F49CD" w:rsidRDefault="003F49CD" w:rsidP="003F49CD">
      <w:pPr>
        <w:autoSpaceDE w:val="0"/>
        <w:autoSpaceDN w:val="0"/>
        <w:adjustRightInd w:val="0"/>
        <w:ind w:right="284" w:firstLine="709"/>
        <w:rPr>
          <w:rFonts w:cs="Arial"/>
        </w:rPr>
      </w:pPr>
      <w:r w:rsidRPr="003F49CD">
        <w:rPr>
          <w:rFonts w:cs="Arial"/>
        </w:rPr>
        <w:t xml:space="preserve">A etapa de validação é essencial para garantir a confiabilidade dos resultados obtidos com a análise de sentimentos. Krippendorff (2018) apresenta a análise de conteúdo como uma metodologia robusta para interpretação de dados </w:t>
      </w:r>
      <w:r w:rsidRPr="003F49CD">
        <w:rPr>
          <w:rFonts w:cs="Arial"/>
        </w:rPr>
        <w:lastRenderedPageBreak/>
        <w:t>qualitativos, sendo particularmente útil na validação de interpretações feitas a partir de textos extraídos das redes sociais.</w:t>
      </w:r>
    </w:p>
    <w:p w14:paraId="161CFB8E" w14:textId="77777777" w:rsidR="003F49CD" w:rsidRPr="003F49CD" w:rsidRDefault="003F49CD" w:rsidP="003F49CD">
      <w:pPr>
        <w:autoSpaceDE w:val="0"/>
        <w:autoSpaceDN w:val="0"/>
        <w:adjustRightInd w:val="0"/>
        <w:ind w:right="284" w:firstLine="709"/>
        <w:rPr>
          <w:rFonts w:cs="Arial"/>
        </w:rPr>
      </w:pPr>
    </w:p>
    <w:p w14:paraId="2DE9CFA4" w14:textId="70EB24AA" w:rsidR="002974DE" w:rsidRPr="002974DE" w:rsidRDefault="003F49CD" w:rsidP="003F49CD">
      <w:pPr>
        <w:autoSpaceDE w:val="0"/>
        <w:autoSpaceDN w:val="0"/>
        <w:adjustRightInd w:val="0"/>
        <w:ind w:right="284" w:firstLine="709"/>
      </w:pPr>
      <w:r w:rsidRPr="003F49CD">
        <w:rPr>
          <w:rFonts w:cs="Arial"/>
        </w:rPr>
        <w:t>Por fim, Few (2012) destaca a importância da visualização adequada dos dados para facilitar sua interpretação. O autor defende o uso de gráficos e tabelas que evidenciem padrões, tendências e correlações de forma clara e eficaz, especialmente quando se trata de apresentar resultados a tomadores de decisão no contexto de políticas públicas.</w:t>
      </w:r>
    </w:p>
    <w:p w14:paraId="568C698B" w14:textId="1796D526" w:rsidR="002974DE" w:rsidRPr="002974DE" w:rsidRDefault="002974DE" w:rsidP="62B3DB3D">
      <w:pPr>
        <w:autoSpaceDE w:val="0"/>
        <w:autoSpaceDN w:val="0"/>
        <w:adjustRightInd w:val="0"/>
        <w:ind w:right="284" w:firstLine="709"/>
        <w:rPr>
          <w:rFonts w:cs="Arial"/>
        </w:rPr>
      </w:pPr>
    </w:p>
    <w:p w14:paraId="45E1EA04" w14:textId="5B732202" w:rsidR="002974DE" w:rsidRPr="002974DE" w:rsidRDefault="00472E49" w:rsidP="00472E49">
      <w:pPr>
        <w:pStyle w:val="Ttulo1"/>
      </w:pPr>
      <w:r>
        <w:t xml:space="preserve">3 </w:t>
      </w:r>
      <w:r w:rsidR="002974DE">
        <w:t>PROCEDIMENTOS METODOLÓGICOS</w:t>
      </w:r>
    </w:p>
    <w:p w14:paraId="30DCCCAD" w14:textId="77777777" w:rsidR="002974DE" w:rsidRPr="002974DE" w:rsidRDefault="002974DE" w:rsidP="009D0051">
      <w:pPr>
        <w:tabs>
          <w:tab w:val="left" w:leader="dot" w:pos="0"/>
        </w:tabs>
        <w:autoSpaceDE w:val="0"/>
        <w:autoSpaceDN w:val="0"/>
        <w:adjustRightInd w:val="0"/>
        <w:ind w:right="284" w:firstLine="709"/>
        <w:rPr>
          <w:rFonts w:cs="Arial"/>
          <w:szCs w:val="24"/>
        </w:rPr>
      </w:pPr>
    </w:p>
    <w:p w14:paraId="08170731" w14:textId="51CC4CED" w:rsidR="002974DE" w:rsidRPr="002974DE" w:rsidRDefault="002974DE" w:rsidP="62B3DB3D">
      <w:pPr>
        <w:autoSpaceDE w:val="0"/>
        <w:autoSpaceDN w:val="0"/>
        <w:adjustRightInd w:val="0"/>
        <w:ind w:right="284" w:firstLine="709"/>
        <w:rPr>
          <w:rFonts w:cs="Arial"/>
        </w:rPr>
      </w:pPr>
      <w:r w:rsidRPr="002974DE">
        <w:rPr>
          <w:rFonts w:cs="Arial"/>
          <w:szCs w:val="24"/>
        </w:rPr>
        <w:tab/>
      </w:r>
      <w:r w:rsidR="7050FBFC" w:rsidRPr="62B3DB3D">
        <w:rPr>
          <w:rFonts w:cs="Arial"/>
        </w:rPr>
        <w:t xml:space="preserve">A presente pesquisa caracterizar-se-á por uma abordagem mista, com predominância de métodos quantitativos, visando explorar a aplicação de técnicas de Processamento de Linguagem Natural (PLN) e aprendizado de máquina na análise de sentimentos em redes sociais. A metodologia a ser adotada compreende as seguintes etapas: </w:t>
      </w:r>
    </w:p>
    <w:p w14:paraId="6AC3CA05" w14:textId="0EB2AEBC" w:rsidR="002974DE" w:rsidRPr="002974DE" w:rsidRDefault="7050FBFC" w:rsidP="62B3DB3D">
      <w:pPr>
        <w:autoSpaceDE w:val="0"/>
        <w:autoSpaceDN w:val="0"/>
        <w:adjustRightInd w:val="0"/>
        <w:ind w:right="284" w:firstLine="709"/>
      </w:pPr>
      <w:r w:rsidRPr="62B3DB3D">
        <w:rPr>
          <w:rFonts w:cs="Arial"/>
        </w:rPr>
        <w:t xml:space="preserve">Levantamento Bibliográfico e Documental </w:t>
      </w:r>
    </w:p>
    <w:p w14:paraId="22D74F8F" w14:textId="001A9B5F" w:rsidR="002974DE" w:rsidRPr="002974DE" w:rsidRDefault="7050FBFC" w:rsidP="62B3DB3D">
      <w:pPr>
        <w:autoSpaceDE w:val="0"/>
        <w:autoSpaceDN w:val="0"/>
        <w:adjustRightInd w:val="0"/>
        <w:ind w:right="284" w:firstLine="709"/>
      </w:pPr>
      <w:r w:rsidRPr="62B3DB3D">
        <w:rPr>
          <w:rFonts w:cs="Arial"/>
        </w:rPr>
        <w:t xml:space="preserve">Inicialmente, realizar-se-á uma revisão abrangente da literatura especializada nas áreas de análise de sentimentos, Processamento de Linguagem Natural  aplicadas ao contexto da ciência política. Adicionalmente, serão pesquisados estudos de caso e pesquisas anteriores que utilizaram dados de redes sociais para o monitoramento da opinião pública, com o intuito de identificar as melhores práticas e abordagens metodológicas. </w:t>
      </w:r>
    </w:p>
    <w:p w14:paraId="6E550837" w14:textId="33CA3A54" w:rsidR="002974DE" w:rsidRPr="002974DE" w:rsidRDefault="7050FBFC" w:rsidP="62B3DB3D">
      <w:pPr>
        <w:autoSpaceDE w:val="0"/>
        <w:autoSpaceDN w:val="0"/>
        <w:adjustRightInd w:val="0"/>
        <w:ind w:right="284" w:firstLine="709"/>
      </w:pPr>
      <w:r w:rsidRPr="62B3DB3D">
        <w:rPr>
          <w:rFonts w:cs="Arial"/>
        </w:rPr>
        <w:t xml:space="preserve">Definição das Fontes de Dados </w:t>
      </w:r>
    </w:p>
    <w:p w14:paraId="52D8C33E" w14:textId="582480A6" w:rsidR="002974DE" w:rsidRPr="002974DE" w:rsidRDefault="7050FBFC" w:rsidP="62B3DB3D">
      <w:pPr>
        <w:autoSpaceDE w:val="0"/>
        <w:autoSpaceDN w:val="0"/>
        <w:adjustRightInd w:val="0"/>
        <w:ind w:right="284" w:firstLine="709"/>
      </w:pPr>
      <w:r w:rsidRPr="62B3DB3D">
        <w:rPr>
          <w:rFonts w:cs="Arial"/>
        </w:rPr>
        <w:t xml:space="preserve"> </w:t>
      </w:r>
      <w:r w:rsidR="002974DE">
        <w:tab/>
      </w:r>
      <w:r w:rsidRPr="62B3DB3D">
        <w:rPr>
          <w:rFonts w:cs="Arial"/>
        </w:rPr>
        <w:t xml:space="preserve">A pesquisa se delimitará como fontes primárias de dados as redes sociais Twitter, Facebook e Instagram. A escolha dessas plataformas justifica-se pela sua relevância e ampla utilização no debate público e na manifestação de opiniões sobre temas governamentais. </w:t>
      </w:r>
    </w:p>
    <w:p w14:paraId="519D85CF" w14:textId="4C1CA817" w:rsidR="002974DE" w:rsidRPr="002974DE" w:rsidRDefault="7050FBFC" w:rsidP="62B3DB3D">
      <w:pPr>
        <w:autoSpaceDE w:val="0"/>
        <w:autoSpaceDN w:val="0"/>
        <w:adjustRightInd w:val="0"/>
        <w:ind w:right="284" w:firstLine="709"/>
      </w:pPr>
      <w:r w:rsidRPr="62B3DB3D">
        <w:rPr>
          <w:rFonts w:cs="Arial"/>
        </w:rPr>
        <w:t xml:space="preserve">Coleta de Dados </w:t>
      </w:r>
    </w:p>
    <w:p w14:paraId="0E50925F" w14:textId="38A38F90" w:rsidR="002974DE" w:rsidRPr="002974DE" w:rsidRDefault="7050FBFC" w:rsidP="62B3DB3D">
      <w:pPr>
        <w:autoSpaceDE w:val="0"/>
        <w:autoSpaceDN w:val="0"/>
        <w:adjustRightInd w:val="0"/>
        <w:ind w:right="284" w:firstLine="709"/>
      </w:pPr>
      <w:r w:rsidRPr="62B3DB3D">
        <w:rPr>
          <w:rFonts w:cs="Arial"/>
        </w:rPr>
        <w:t xml:space="preserve"> A coleta de dados será realizada por meio da utilização da linguagem de programação Python e de bibliotecas especializadas para cada plataforma. Para o Twitter, utilizar-se-á a biblioteca Tweepy, que permite o acesso à API da plataforma </w:t>
      </w:r>
      <w:r w:rsidRPr="62B3DB3D">
        <w:rPr>
          <w:rFonts w:cs="Arial"/>
        </w:rPr>
        <w:lastRenderedPageBreak/>
        <w:t xml:space="preserve">para a extração de dados públicos. Para as plataformas Facebook e Instagram, serão empregadas técnicas de web scraping com o auxílio das bibliotecas BeautifulSoup e Scrapy, visando a coleta de dados textuais disponíveis publicamente. Os dados coletados então serão organizados e armazenados utilizando a biblioteca Pandas, facilitando assim a manipulação e análise subsequente. </w:t>
      </w:r>
    </w:p>
    <w:p w14:paraId="603E14D2" w14:textId="6918F0C9" w:rsidR="002974DE" w:rsidRPr="002974DE" w:rsidRDefault="7050FBFC" w:rsidP="62B3DB3D">
      <w:pPr>
        <w:autoSpaceDE w:val="0"/>
        <w:autoSpaceDN w:val="0"/>
        <w:adjustRightInd w:val="0"/>
        <w:ind w:right="284" w:firstLine="709"/>
      </w:pPr>
      <w:r w:rsidRPr="62B3DB3D">
        <w:rPr>
          <w:rFonts w:cs="Arial"/>
        </w:rPr>
        <w:t xml:space="preserve">Processamento e Análise dos Dados </w:t>
      </w:r>
    </w:p>
    <w:p w14:paraId="3504C9D3" w14:textId="03F9C3E1" w:rsidR="002974DE" w:rsidRPr="002974DE" w:rsidRDefault="7050FBFC" w:rsidP="62B3DB3D">
      <w:pPr>
        <w:autoSpaceDE w:val="0"/>
        <w:autoSpaceDN w:val="0"/>
        <w:adjustRightInd w:val="0"/>
        <w:ind w:right="284" w:firstLine="709"/>
      </w:pPr>
      <w:r w:rsidRPr="62B3DB3D">
        <w:rPr>
          <w:rFonts w:cs="Arial"/>
        </w:rPr>
        <w:t xml:space="preserve">       Previamente à aplicação das técnicas de PLN, os dados textuais coletados passarão por uma etapa de pré-processamento. Esta fase incluirá a remoção de ruídos, como caracteres especiais, URLs e menções irrelevantes. Os textos foram convertidos para letras minúsculas para uniformização. Em seguida, serão aplicadas técnicas de tokenização para dividir os textos em unidades menores (palavras ou termos). Adicionalmente, as stopwords (palavras comuns com pouco significado semântico) serão removidas e haverá junto o processo de lematização ou stemming, com o objetivo de reduzir as palavras à sua forma base, facilitando a análise. </w:t>
      </w:r>
    </w:p>
    <w:p w14:paraId="78B95648" w14:textId="3CCC97DC" w:rsidR="002974DE" w:rsidRDefault="7050FBFC" w:rsidP="62B3DB3D">
      <w:pPr>
        <w:autoSpaceDE w:val="0"/>
        <w:autoSpaceDN w:val="0"/>
        <w:adjustRightInd w:val="0"/>
        <w:ind w:right="284" w:firstLine="709"/>
        <w:rPr>
          <w:rFonts w:cs="Arial"/>
        </w:rPr>
      </w:pPr>
      <w:r w:rsidRPr="62B3DB3D">
        <w:rPr>
          <w:rFonts w:cs="Arial"/>
        </w:rPr>
        <w:t xml:space="preserve">Após o pré-processamento, serão aplicadas técnicas de PLN utilizando as bibliotecas NLTK (Natural Language Toolkit) e TextBlob. Essas ferramentas permitirão a classificação das postagens em categorias de sentimentos: positivos, negativos e neutros. Adicionalmente, serão identificados padrões, tendências e correlações temporais entre eventos políticos relevantes e as reações da opinião pública expressas nas redes sociais. A análise buscará identificar possíveis inclinações políticas e a intensidade dos sentimentos em relação a ações e decisões governamentais. </w:t>
      </w:r>
    </w:p>
    <w:p w14:paraId="7E439FE5" w14:textId="77777777" w:rsidR="00B604C7" w:rsidRPr="002974DE" w:rsidRDefault="00B604C7" w:rsidP="62B3DB3D">
      <w:pPr>
        <w:autoSpaceDE w:val="0"/>
        <w:autoSpaceDN w:val="0"/>
        <w:adjustRightInd w:val="0"/>
        <w:ind w:right="284" w:firstLine="709"/>
      </w:pPr>
    </w:p>
    <w:p w14:paraId="0A347398" w14:textId="6AEF7EC5" w:rsidR="002974DE" w:rsidRPr="002974DE" w:rsidRDefault="7050FBFC" w:rsidP="62B3DB3D">
      <w:pPr>
        <w:autoSpaceDE w:val="0"/>
        <w:autoSpaceDN w:val="0"/>
        <w:adjustRightInd w:val="0"/>
        <w:ind w:right="284" w:firstLine="709"/>
      </w:pPr>
      <w:r w:rsidRPr="62B3DB3D">
        <w:rPr>
          <w:rFonts w:cs="Arial"/>
        </w:rPr>
        <w:t xml:space="preserve">Visualização e Interpretação dos Resultados </w:t>
      </w:r>
    </w:p>
    <w:p w14:paraId="31B7E56D" w14:textId="20B258D7" w:rsidR="002974DE" w:rsidRDefault="7050FBFC" w:rsidP="62B3DB3D">
      <w:pPr>
        <w:autoSpaceDE w:val="0"/>
        <w:autoSpaceDN w:val="0"/>
        <w:adjustRightInd w:val="0"/>
        <w:ind w:right="284" w:firstLine="709"/>
        <w:rPr>
          <w:rFonts w:cs="Arial"/>
        </w:rPr>
      </w:pPr>
      <w:r w:rsidRPr="62B3DB3D">
        <w:rPr>
          <w:rFonts w:cs="Arial"/>
        </w:rPr>
        <w:t xml:space="preserve">Para facilitar a interpretação dos dados coletados e analisados, serão desenvolvidos dashboards interativos utilizando a ferramenta Power BI. Esses painéis permitirão a visualização gráfica dos sentimentos ao longo do tempo, a distribuição por plataforma e outros indicadores relevantes. Complementarmente, serão realizadas análises estatísticas avançadas com o software Jamovi, possibilitando a modelagem preditiva e a validação dos resultados obtidos por meio das técnicas de PLN. A análise estatística fornecerá subsídios robustos para a </w:t>
      </w:r>
      <w:r w:rsidRPr="62B3DB3D">
        <w:rPr>
          <w:rFonts w:cs="Arial"/>
        </w:rPr>
        <w:lastRenderedPageBreak/>
        <w:t xml:space="preserve">compreensão das dinâmicas da opinião pública e sua relação com eventos governamentais. </w:t>
      </w:r>
    </w:p>
    <w:p w14:paraId="6A18E7B4" w14:textId="77777777" w:rsidR="00C531E6" w:rsidRDefault="00C531E6" w:rsidP="62B3DB3D">
      <w:pPr>
        <w:autoSpaceDE w:val="0"/>
        <w:autoSpaceDN w:val="0"/>
        <w:adjustRightInd w:val="0"/>
        <w:ind w:right="284" w:firstLine="709"/>
        <w:rPr>
          <w:rFonts w:cs="Arial"/>
        </w:rPr>
      </w:pPr>
    </w:p>
    <w:p w14:paraId="6C1FC1C8" w14:textId="77777777" w:rsidR="00C531E6" w:rsidRPr="002974DE" w:rsidRDefault="00C531E6" w:rsidP="62B3DB3D">
      <w:pPr>
        <w:autoSpaceDE w:val="0"/>
        <w:autoSpaceDN w:val="0"/>
        <w:adjustRightInd w:val="0"/>
        <w:ind w:right="284" w:firstLine="709"/>
      </w:pPr>
    </w:p>
    <w:p w14:paraId="52ECA812" w14:textId="5442F01B" w:rsidR="002974DE" w:rsidRPr="002974DE" w:rsidRDefault="7050FBFC" w:rsidP="62B3DB3D">
      <w:pPr>
        <w:autoSpaceDE w:val="0"/>
        <w:autoSpaceDN w:val="0"/>
        <w:adjustRightInd w:val="0"/>
        <w:ind w:right="284" w:firstLine="709"/>
      </w:pPr>
      <w:r w:rsidRPr="62B3DB3D">
        <w:rPr>
          <w:rFonts w:cs="Arial"/>
        </w:rPr>
        <w:t xml:space="preserve">Validação dos Métodos </w:t>
      </w:r>
    </w:p>
    <w:p w14:paraId="1479B83A" w14:textId="074DEB2E" w:rsidR="002974DE" w:rsidRPr="002974DE" w:rsidRDefault="7050FBFC" w:rsidP="62B3DB3D">
      <w:pPr>
        <w:autoSpaceDE w:val="0"/>
        <w:autoSpaceDN w:val="0"/>
        <w:adjustRightInd w:val="0"/>
        <w:ind w:right="284" w:firstLine="709"/>
      </w:pPr>
      <w:r w:rsidRPr="62B3DB3D">
        <w:rPr>
          <w:rFonts w:cs="Arial"/>
        </w:rPr>
        <w:t xml:space="preserve">A então validação dos métodos empregados será realizada através da comparação dos resultados obtidos com outras fontes de informação e estudos existentes, bem como pela análise estatística da significância das correlações identificadas. O objetivo desta etapa é verificar a robustez e a confiabilidade da metodologia como subsídio para a tomada de decisão estratégica por parte de gestores públicos.  </w:t>
      </w:r>
    </w:p>
    <w:p w14:paraId="46318620" w14:textId="6F350E10" w:rsidR="002974DE" w:rsidRPr="002974DE" w:rsidRDefault="7050FBFC" w:rsidP="62B3DB3D">
      <w:pPr>
        <w:autoSpaceDE w:val="0"/>
        <w:autoSpaceDN w:val="0"/>
        <w:adjustRightInd w:val="0"/>
        <w:ind w:right="284" w:firstLine="709"/>
      </w:pPr>
      <w:r w:rsidRPr="62B3DB3D">
        <w:rPr>
          <w:rFonts w:cs="Arial"/>
        </w:rPr>
        <w:t xml:space="preserve">Execução </w:t>
      </w:r>
    </w:p>
    <w:p w14:paraId="31FFFE1D" w14:textId="3508845E" w:rsidR="002974DE" w:rsidRPr="002974DE" w:rsidRDefault="7050FBFC" w:rsidP="62B3DB3D">
      <w:pPr>
        <w:autoSpaceDE w:val="0"/>
        <w:autoSpaceDN w:val="0"/>
        <w:adjustRightInd w:val="0"/>
        <w:ind w:right="284" w:firstLine="709"/>
      </w:pPr>
      <w:r w:rsidRPr="62B3DB3D">
        <w:rPr>
          <w:rFonts w:cs="Arial"/>
        </w:rPr>
        <w:t xml:space="preserve">Coleta: Twitter: Uso da API com Tweepy (palavras-chave).Facebook/Instagram: Web scraping com BeautifulSoup </w:t>
      </w:r>
    </w:p>
    <w:p w14:paraId="56344AC7" w14:textId="680E5D30" w:rsidR="002974DE" w:rsidRPr="002974DE" w:rsidRDefault="7050FBFC" w:rsidP="62B3DB3D">
      <w:pPr>
        <w:autoSpaceDE w:val="0"/>
        <w:autoSpaceDN w:val="0"/>
        <w:adjustRightInd w:val="0"/>
        <w:ind w:right="284" w:firstLine="709"/>
      </w:pPr>
      <w:r w:rsidRPr="62B3DB3D">
        <w:rPr>
          <w:rFonts w:cs="Arial"/>
        </w:rPr>
        <w:t xml:space="preserve">Pré-processamento: Script em Python para remoção de stopwords, URLs e normalização de texto. </w:t>
      </w:r>
    </w:p>
    <w:p w14:paraId="456FBA74" w14:textId="04B97851" w:rsidR="002974DE" w:rsidRPr="002974DE" w:rsidRDefault="7050FBFC" w:rsidP="62B3DB3D">
      <w:pPr>
        <w:autoSpaceDE w:val="0"/>
        <w:autoSpaceDN w:val="0"/>
        <w:adjustRightInd w:val="0"/>
        <w:ind w:right="284" w:firstLine="709"/>
      </w:pPr>
      <w:r w:rsidRPr="62B3DB3D">
        <w:rPr>
          <w:rFonts w:cs="Arial"/>
        </w:rPr>
        <w:t xml:space="preserve">Análise: Classificação com TextBlob (polaridade: positivo/negativo/neutro); correlação com eventos governamentais (ex.: datas de anúncios oficiais). </w:t>
      </w:r>
    </w:p>
    <w:p w14:paraId="1CF1CFDB" w14:textId="31DF667F" w:rsidR="002974DE" w:rsidRPr="002974DE" w:rsidRDefault="7050FBFC" w:rsidP="62B3DB3D">
      <w:pPr>
        <w:autoSpaceDE w:val="0"/>
        <w:autoSpaceDN w:val="0"/>
        <w:adjustRightInd w:val="0"/>
        <w:ind w:right="284" w:firstLine="709"/>
      </w:pPr>
      <w:r w:rsidRPr="62B3DB3D">
        <w:rPr>
          <w:rFonts w:cs="Arial"/>
        </w:rPr>
        <w:t xml:space="preserve">Visualização: Dashboard no Power BI com gráficos de série temporal. </w:t>
      </w:r>
    </w:p>
    <w:p w14:paraId="235C67EA" w14:textId="711F1C08" w:rsidR="002974DE" w:rsidRPr="002974DE" w:rsidRDefault="7050FBFC" w:rsidP="62B3DB3D">
      <w:pPr>
        <w:autoSpaceDE w:val="0"/>
        <w:autoSpaceDN w:val="0"/>
        <w:adjustRightInd w:val="0"/>
        <w:ind w:right="284" w:firstLine="709"/>
      </w:pPr>
      <w:r w:rsidRPr="62B3DB3D">
        <w:rPr>
          <w:rFonts w:cs="Arial"/>
        </w:rPr>
        <w:t xml:space="preserve">Classificação do projeto </w:t>
      </w:r>
    </w:p>
    <w:p w14:paraId="3912A5FB" w14:textId="742C7655" w:rsidR="002974DE" w:rsidRPr="002974DE" w:rsidRDefault="7050FBFC" w:rsidP="62B3DB3D">
      <w:pPr>
        <w:autoSpaceDE w:val="0"/>
        <w:autoSpaceDN w:val="0"/>
        <w:adjustRightInd w:val="0"/>
        <w:ind w:right="284" w:firstLine="709"/>
      </w:pPr>
      <w:r w:rsidRPr="62B3DB3D">
        <w:rPr>
          <w:rFonts w:cs="Arial"/>
        </w:rPr>
        <w:t xml:space="preserve">a. Área de conhecimento: Ciência de Dados e Processamento de Linguagem Natural aplicados à Ciência Política. </w:t>
      </w:r>
    </w:p>
    <w:p w14:paraId="598A16B8" w14:textId="655C4D5F" w:rsidR="002974DE" w:rsidRPr="002974DE" w:rsidRDefault="7050FBFC" w:rsidP="62B3DB3D">
      <w:pPr>
        <w:autoSpaceDE w:val="0"/>
        <w:autoSpaceDN w:val="0"/>
        <w:adjustRightInd w:val="0"/>
        <w:ind w:right="284" w:firstLine="709"/>
      </w:pPr>
      <w:r w:rsidRPr="62B3DB3D">
        <w:rPr>
          <w:rFonts w:cs="Arial"/>
        </w:rPr>
        <w:t xml:space="preserve">b. Finalidade: Pesquisa aplicada para subsidiar decisões governamentais baseadas em evidências. </w:t>
      </w:r>
    </w:p>
    <w:p w14:paraId="69701343" w14:textId="4B93C051" w:rsidR="002974DE" w:rsidRPr="002974DE" w:rsidRDefault="7050FBFC" w:rsidP="62B3DB3D">
      <w:pPr>
        <w:autoSpaceDE w:val="0"/>
        <w:autoSpaceDN w:val="0"/>
        <w:adjustRightInd w:val="0"/>
        <w:ind w:right="284" w:firstLine="709"/>
      </w:pPr>
      <w:r w:rsidRPr="62B3DB3D">
        <w:rPr>
          <w:rFonts w:cs="Arial"/>
        </w:rPr>
        <w:t xml:space="preserve">c. Propósitos gerais: Monitorar a opinião pública em tempo real e identificar padrões de sentimentos. </w:t>
      </w:r>
    </w:p>
    <w:p w14:paraId="51FF667B" w14:textId="092CAEE7" w:rsidR="002974DE" w:rsidRPr="002974DE" w:rsidRDefault="7050FBFC" w:rsidP="62B3DB3D">
      <w:pPr>
        <w:autoSpaceDE w:val="0"/>
        <w:autoSpaceDN w:val="0"/>
        <w:adjustRightInd w:val="0"/>
        <w:ind w:right="284" w:firstLine="709"/>
      </w:pPr>
      <w:r w:rsidRPr="62B3DB3D">
        <w:rPr>
          <w:rFonts w:cs="Arial"/>
        </w:rPr>
        <w:t>d. Metodologia: Abordagem mista (quantitativa: análise estatística; qualitativa: interpretação de tendências).</w:t>
      </w:r>
    </w:p>
    <w:p w14:paraId="35EED2D0" w14:textId="77777777" w:rsidR="00B604C7" w:rsidRPr="006F764F" w:rsidRDefault="00B604C7" w:rsidP="000C30EC">
      <w:pPr>
        <w:ind w:firstLine="0"/>
        <w:rPr>
          <w:sz w:val="20"/>
          <w:szCs w:val="18"/>
        </w:rPr>
      </w:pPr>
    </w:p>
    <w:p w14:paraId="4F45E6E8" w14:textId="77777777" w:rsidR="0064141A" w:rsidRDefault="006F764F" w:rsidP="000C30EC">
      <w:pPr>
        <w:ind w:firstLine="0"/>
        <w:rPr>
          <w:sz w:val="20"/>
          <w:szCs w:val="18"/>
        </w:rPr>
      </w:pPr>
      <w:r w:rsidRPr="006F764F">
        <w:rPr>
          <w:sz w:val="20"/>
          <w:szCs w:val="18"/>
        </w:rPr>
        <w:t xml:space="preserve">OBS: </w:t>
      </w:r>
    </w:p>
    <w:p w14:paraId="79E4D03E" w14:textId="77777777" w:rsidR="0064141A" w:rsidRDefault="006F764F" w:rsidP="0064141A">
      <w:pPr>
        <w:rPr>
          <w:sz w:val="20"/>
          <w:szCs w:val="18"/>
        </w:rPr>
      </w:pPr>
      <w:r w:rsidRPr="006F764F">
        <w:rPr>
          <w:sz w:val="20"/>
          <w:szCs w:val="18"/>
        </w:rPr>
        <w:t>Este artigo tem caráter teórico e metodológico, sendo resultado de um projeto integrador no curso de Ciência de Dados da FATEC. Seu objetivo é propor uma estrutura de pesquisa aplicada à análise de sentimentos em redes sociais, sem a obrigatoriedade de execução empírica completa neste momento.</w:t>
      </w:r>
    </w:p>
    <w:p w14:paraId="102C1930" w14:textId="77777777" w:rsidR="0064141A" w:rsidRDefault="0064141A" w:rsidP="0064141A">
      <w:pPr>
        <w:ind w:firstLine="0"/>
        <w:rPr>
          <w:sz w:val="20"/>
          <w:szCs w:val="18"/>
        </w:rPr>
      </w:pPr>
    </w:p>
    <w:p w14:paraId="01111624" w14:textId="5A15C4CF" w:rsidR="00490063" w:rsidRPr="0064141A" w:rsidRDefault="00490063" w:rsidP="0064141A">
      <w:pPr>
        <w:ind w:firstLine="0"/>
        <w:rPr>
          <w:sz w:val="20"/>
          <w:szCs w:val="18"/>
        </w:rPr>
      </w:pPr>
      <w:r>
        <w:t>4. CRONOGRAMA</w:t>
      </w:r>
    </w:p>
    <w:p w14:paraId="6D020556" w14:textId="77777777" w:rsidR="00121939" w:rsidRDefault="00121939" w:rsidP="00490063">
      <w:pPr>
        <w:ind w:firstLine="0"/>
      </w:pPr>
    </w:p>
    <w:p w14:paraId="17596F60" w14:textId="77777777" w:rsidR="00121939" w:rsidRPr="00121939" w:rsidRDefault="00121939" w:rsidP="0012193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1100"/>
        <w:gridCol w:w="1022"/>
        <w:gridCol w:w="850"/>
        <w:gridCol w:w="737"/>
        <w:gridCol w:w="1054"/>
        <w:gridCol w:w="1116"/>
        <w:gridCol w:w="1033"/>
        <w:gridCol w:w="1061"/>
        <w:gridCol w:w="1088"/>
      </w:tblGrid>
      <w:tr w:rsidR="00AE21CE" w:rsidRPr="002974DE" w14:paraId="5FEA3A87" w14:textId="77777777" w:rsidTr="00AE21CE">
        <w:trPr>
          <w:trHeight w:val="466"/>
        </w:trPr>
        <w:tc>
          <w:tcPr>
            <w:tcW w:w="1100" w:type="dxa"/>
            <w:shd w:val="clear" w:color="auto" w:fill="FFFFFF"/>
            <w:tcMar>
              <w:top w:w="72" w:type="dxa"/>
              <w:left w:w="144" w:type="dxa"/>
              <w:bottom w:w="72" w:type="dxa"/>
              <w:right w:w="144" w:type="dxa"/>
            </w:tcMar>
            <w:hideMark/>
          </w:tcPr>
          <w:p w14:paraId="229F7AD2" w14:textId="77777777" w:rsidR="00E0616F" w:rsidRPr="00281649" w:rsidRDefault="00E0616F" w:rsidP="00113541">
            <w:pPr>
              <w:spacing w:before="67"/>
              <w:ind w:firstLine="0"/>
              <w:jc w:val="center"/>
              <w:textAlignment w:val="baseline"/>
              <w:rPr>
                <w:rFonts w:eastAsia="Times New Roman" w:cs="Arial"/>
                <w:sz w:val="14"/>
                <w:szCs w:val="14"/>
                <w:lang w:eastAsia="pt-BR"/>
              </w:rPr>
            </w:pPr>
            <w:r w:rsidRPr="00281649">
              <w:rPr>
                <w:rFonts w:eastAsia="Times New Roman" w:cs="Arial"/>
                <w:b/>
                <w:bCs/>
                <w:color w:val="000000"/>
                <w:kern w:val="24"/>
                <w:sz w:val="14"/>
                <w:szCs w:val="14"/>
                <w:lang w:eastAsia="pt-BR"/>
              </w:rPr>
              <w:t>ETAPAS</w:t>
            </w:r>
          </w:p>
        </w:tc>
        <w:tc>
          <w:tcPr>
            <w:tcW w:w="1022" w:type="dxa"/>
            <w:shd w:val="clear" w:color="auto" w:fill="FFFFFF"/>
            <w:tcMar>
              <w:top w:w="72" w:type="dxa"/>
              <w:left w:w="144" w:type="dxa"/>
              <w:bottom w:w="72" w:type="dxa"/>
              <w:right w:w="144" w:type="dxa"/>
            </w:tcMar>
            <w:hideMark/>
          </w:tcPr>
          <w:p w14:paraId="26C7D55C" w14:textId="5F181F6D" w:rsidR="00AE21CE" w:rsidRDefault="00AE21CE" w:rsidP="00AE21CE">
            <w:pPr>
              <w:spacing w:before="67"/>
              <w:ind w:firstLine="0"/>
              <w:textAlignment w:val="baseline"/>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2025</w:t>
            </w:r>
          </w:p>
          <w:p w14:paraId="5B378734" w14:textId="28502C7F" w:rsidR="00E0616F" w:rsidRPr="00AE21CE" w:rsidRDefault="00E420FB" w:rsidP="005B793B">
            <w:pPr>
              <w:spacing w:before="67"/>
              <w:ind w:firstLine="0"/>
              <w:jc w:val="center"/>
              <w:textAlignment w:val="baseline"/>
              <w:rPr>
                <w:rFonts w:eastAsia="Times New Roman" w:cs="Arial"/>
                <w:b/>
                <w:bCs/>
                <w:color w:val="000000"/>
                <w:kern w:val="24"/>
                <w:sz w:val="14"/>
                <w:szCs w:val="14"/>
                <w:lang w:eastAsia="pt-BR"/>
              </w:rPr>
            </w:pPr>
            <w:r>
              <w:rPr>
                <w:rFonts w:eastAsia="Times New Roman" w:cs="Arial"/>
                <w:b/>
                <w:bCs/>
                <w:color w:val="000000"/>
                <w:kern w:val="24"/>
                <w:sz w:val="20"/>
                <w:szCs w:val="20"/>
                <w:lang w:eastAsia="pt-BR"/>
              </w:rPr>
              <w:t>ABR</w:t>
            </w:r>
          </w:p>
        </w:tc>
        <w:tc>
          <w:tcPr>
            <w:tcW w:w="850" w:type="dxa"/>
            <w:shd w:val="clear" w:color="auto" w:fill="FFFFFF"/>
            <w:tcMar>
              <w:top w:w="72" w:type="dxa"/>
              <w:left w:w="144" w:type="dxa"/>
              <w:bottom w:w="72" w:type="dxa"/>
              <w:right w:w="144" w:type="dxa"/>
            </w:tcMar>
            <w:hideMark/>
          </w:tcPr>
          <w:p w14:paraId="618F67C7" w14:textId="5F62CB84" w:rsidR="00AE21CE" w:rsidRDefault="008768A6" w:rsidP="00AE21CE">
            <w:pPr>
              <w:spacing w:before="67"/>
              <w:ind w:firstLine="0"/>
              <w:textAlignment w:val="baseline"/>
              <w:rPr>
                <w:rFonts w:eastAsia="Times New Roman" w:cs="Arial"/>
                <w:b/>
                <w:bCs/>
                <w:color w:val="000000"/>
                <w:kern w:val="24"/>
                <w:sz w:val="20"/>
                <w:szCs w:val="20"/>
                <w:lang w:eastAsia="pt-BR"/>
              </w:rPr>
            </w:pPr>
            <w:r>
              <w:rPr>
                <w:rFonts w:eastAsia="Times New Roman" w:cs="Arial"/>
                <w:b/>
                <w:bCs/>
                <w:color w:val="000000"/>
                <w:kern w:val="24"/>
                <w:sz w:val="14"/>
                <w:szCs w:val="14"/>
                <w:lang w:eastAsia="pt-BR"/>
              </w:rPr>
              <w:t xml:space="preserve">      </w:t>
            </w:r>
            <w:r w:rsidR="00AE21CE" w:rsidRPr="00AE21CE">
              <w:rPr>
                <w:rFonts w:eastAsia="Times New Roman" w:cs="Arial"/>
                <w:b/>
                <w:bCs/>
                <w:color w:val="000000"/>
                <w:kern w:val="24"/>
                <w:sz w:val="14"/>
                <w:szCs w:val="14"/>
                <w:lang w:eastAsia="pt-BR"/>
              </w:rPr>
              <w:t>2025</w:t>
            </w:r>
          </w:p>
          <w:p w14:paraId="7C4AC994" w14:textId="13633FB3" w:rsidR="00E0616F" w:rsidRPr="002974DE" w:rsidRDefault="00E420FB" w:rsidP="00AE21CE">
            <w:pPr>
              <w:spacing w:before="67"/>
              <w:ind w:firstLine="0"/>
              <w:textAlignment w:val="baseline"/>
              <w:rPr>
                <w:rFonts w:eastAsia="Times New Roman" w:cs="Arial"/>
                <w:sz w:val="20"/>
                <w:szCs w:val="20"/>
                <w:lang w:eastAsia="pt-BR"/>
              </w:rPr>
            </w:pPr>
            <w:r>
              <w:rPr>
                <w:rFonts w:eastAsia="Times New Roman" w:cs="Arial"/>
                <w:b/>
                <w:bCs/>
                <w:color w:val="000000"/>
                <w:kern w:val="24"/>
                <w:sz w:val="20"/>
                <w:szCs w:val="20"/>
                <w:lang w:eastAsia="pt-BR"/>
              </w:rPr>
              <w:t>MAIO</w:t>
            </w:r>
          </w:p>
        </w:tc>
        <w:tc>
          <w:tcPr>
            <w:tcW w:w="737" w:type="dxa"/>
            <w:shd w:val="clear" w:color="auto" w:fill="FFFFFF"/>
            <w:tcMar>
              <w:top w:w="72" w:type="dxa"/>
              <w:left w:w="144" w:type="dxa"/>
              <w:bottom w:w="72" w:type="dxa"/>
              <w:right w:w="144" w:type="dxa"/>
            </w:tcMar>
            <w:hideMark/>
          </w:tcPr>
          <w:p w14:paraId="561977EA" w14:textId="341888AE" w:rsidR="008768A6" w:rsidRDefault="008768A6" w:rsidP="00AE21CE">
            <w:pPr>
              <w:spacing w:before="67"/>
              <w:ind w:firstLine="0"/>
              <w:textAlignment w:val="baseline"/>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w:t>
            </w:r>
            <w:r w:rsidR="00AE21CE" w:rsidRPr="008768A6">
              <w:rPr>
                <w:rFonts w:eastAsia="Times New Roman" w:cs="Arial"/>
                <w:b/>
                <w:bCs/>
                <w:color w:val="000000"/>
                <w:kern w:val="24"/>
                <w:sz w:val="14"/>
                <w:szCs w:val="14"/>
                <w:lang w:eastAsia="pt-BR"/>
              </w:rPr>
              <w:t>2025</w:t>
            </w:r>
          </w:p>
          <w:p w14:paraId="5C241DFD" w14:textId="6E26806B" w:rsidR="00E0616F" w:rsidRPr="002974DE" w:rsidRDefault="00E420FB" w:rsidP="00AE21CE">
            <w:pPr>
              <w:spacing w:before="67"/>
              <w:ind w:firstLine="0"/>
              <w:textAlignment w:val="baseline"/>
              <w:rPr>
                <w:rFonts w:eastAsia="Times New Roman" w:cs="Arial"/>
                <w:sz w:val="20"/>
                <w:szCs w:val="20"/>
                <w:lang w:eastAsia="pt-BR"/>
              </w:rPr>
            </w:pPr>
            <w:r>
              <w:rPr>
                <w:rFonts w:eastAsia="Times New Roman" w:cs="Arial"/>
                <w:b/>
                <w:bCs/>
                <w:color w:val="000000"/>
                <w:kern w:val="24"/>
                <w:sz w:val="20"/>
                <w:szCs w:val="20"/>
                <w:lang w:eastAsia="pt-BR"/>
              </w:rPr>
              <w:t>JUN</w:t>
            </w:r>
          </w:p>
        </w:tc>
        <w:tc>
          <w:tcPr>
            <w:tcW w:w="1054" w:type="dxa"/>
            <w:shd w:val="clear" w:color="auto" w:fill="FFFFFF"/>
            <w:tcMar>
              <w:top w:w="72" w:type="dxa"/>
              <w:left w:w="144" w:type="dxa"/>
              <w:bottom w:w="72" w:type="dxa"/>
              <w:right w:w="144" w:type="dxa"/>
            </w:tcMar>
            <w:hideMark/>
          </w:tcPr>
          <w:p w14:paraId="540E2DF7" w14:textId="56EC87FE" w:rsidR="00AE21CE" w:rsidRPr="008768A6" w:rsidRDefault="008768A6" w:rsidP="00AE21CE">
            <w:pPr>
              <w:spacing w:before="67"/>
              <w:ind w:firstLine="0"/>
              <w:textAlignment w:val="baseline"/>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w:t>
            </w:r>
            <w:r w:rsidR="00AE21CE" w:rsidRPr="008768A6">
              <w:rPr>
                <w:rFonts w:eastAsia="Times New Roman" w:cs="Arial"/>
                <w:b/>
                <w:bCs/>
                <w:color w:val="000000"/>
                <w:kern w:val="24"/>
                <w:sz w:val="14"/>
                <w:szCs w:val="14"/>
                <w:lang w:eastAsia="pt-BR"/>
              </w:rPr>
              <w:t>2025</w:t>
            </w:r>
          </w:p>
          <w:p w14:paraId="709F4A0D" w14:textId="21945F06" w:rsidR="00E0616F" w:rsidRPr="002974DE" w:rsidRDefault="00E420FB" w:rsidP="00D971B6">
            <w:pPr>
              <w:spacing w:before="67"/>
              <w:ind w:firstLine="0"/>
              <w:jc w:val="center"/>
              <w:textAlignment w:val="baseline"/>
              <w:rPr>
                <w:rFonts w:eastAsia="Times New Roman" w:cs="Arial"/>
                <w:sz w:val="20"/>
                <w:szCs w:val="20"/>
                <w:lang w:eastAsia="pt-BR"/>
              </w:rPr>
            </w:pPr>
            <w:r>
              <w:rPr>
                <w:rFonts w:eastAsia="Times New Roman" w:cs="Arial"/>
                <w:b/>
                <w:bCs/>
                <w:color w:val="000000"/>
                <w:kern w:val="24"/>
                <w:sz w:val="20"/>
                <w:szCs w:val="20"/>
                <w:lang w:eastAsia="pt-BR"/>
              </w:rPr>
              <w:t>JUL</w:t>
            </w:r>
          </w:p>
        </w:tc>
        <w:tc>
          <w:tcPr>
            <w:tcW w:w="1116" w:type="dxa"/>
            <w:shd w:val="clear" w:color="auto" w:fill="FFFFFF"/>
            <w:tcMar>
              <w:top w:w="72" w:type="dxa"/>
              <w:left w:w="144" w:type="dxa"/>
              <w:bottom w:w="72" w:type="dxa"/>
              <w:right w:w="144" w:type="dxa"/>
            </w:tcMar>
            <w:hideMark/>
          </w:tcPr>
          <w:p w14:paraId="68CD286A" w14:textId="6FEFEA5D" w:rsidR="00AE21CE" w:rsidRPr="008768A6" w:rsidRDefault="008768A6" w:rsidP="00AE21CE">
            <w:pPr>
              <w:spacing w:before="67"/>
              <w:ind w:firstLine="0"/>
              <w:textAlignment w:val="baseline"/>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w:t>
            </w:r>
            <w:r w:rsidR="00AE21CE" w:rsidRPr="008768A6">
              <w:rPr>
                <w:rFonts w:eastAsia="Times New Roman" w:cs="Arial"/>
                <w:b/>
                <w:bCs/>
                <w:color w:val="000000"/>
                <w:kern w:val="24"/>
                <w:sz w:val="14"/>
                <w:szCs w:val="14"/>
                <w:lang w:eastAsia="pt-BR"/>
              </w:rPr>
              <w:t>2025</w:t>
            </w:r>
          </w:p>
          <w:p w14:paraId="29E8B814" w14:textId="0441BBC5" w:rsidR="00E0616F" w:rsidRPr="00AE21CE" w:rsidRDefault="00E420FB" w:rsidP="00BE133F">
            <w:pPr>
              <w:spacing w:before="67"/>
              <w:ind w:firstLine="0"/>
              <w:jc w:val="center"/>
              <w:textAlignment w:val="baseline"/>
              <w:rPr>
                <w:rFonts w:eastAsia="Times New Roman" w:cs="Arial"/>
                <w:b/>
                <w:bCs/>
                <w:color w:val="000000"/>
                <w:kern w:val="24"/>
                <w:sz w:val="20"/>
                <w:szCs w:val="20"/>
                <w:lang w:eastAsia="pt-BR"/>
              </w:rPr>
            </w:pPr>
            <w:r>
              <w:rPr>
                <w:rFonts w:eastAsia="Times New Roman" w:cs="Arial"/>
                <w:b/>
                <w:bCs/>
                <w:color w:val="000000"/>
                <w:kern w:val="24"/>
                <w:sz w:val="20"/>
                <w:szCs w:val="20"/>
                <w:lang w:eastAsia="pt-BR"/>
              </w:rPr>
              <w:t>AGO</w:t>
            </w:r>
          </w:p>
        </w:tc>
        <w:tc>
          <w:tcPr>
            <w:tcW w:w="1033" w:type="dxa"/>
            <w:shd w:val="clear" w:color="auto" w:fill="FFFFFF"/>
            <w:tcMar>
              <w:top w:w="72" w:type="dxa"/>
              <w:left w:w="144" w:type="dxa"/>
              <w:bottom w:w="72" w:type="dxa"/>
              <w:right w:w="144" w:type="dxa"/>
            </w:tcMar>
            <w:hideMark/>
          </w:tcPr>
          <w:p w14:paraId="67A01B3C" w14:textId="3C766631" w:rsidR="00AE21CE" w:rsidRPr="008768A6" w:rsidRDefault="008768A6" w:rsidP="00AE21CE">
            <w:pPr>
              <w:spacing w:before="67"/>
              <w:ind w:firstLine="0"/>
              <w:textAlignment w:val="baseline"/>
              <w:rPr>
                <w:rFonts w:eastAsia="Times New Roman" w:cs="Arial"/>
                <w:b/>
                <w:bCs/>
                <w:sz w:val="14"/>
                <w:szCs w:val="14"/>
                <w:lang w:eastAsia="pt-BR"/>
              </w:rPr>
            </w:pPr>
            <w:r>
              <w:rPr>
                <w:rFonts w:eastAsia="Times New Roman" w:cs="Arial"/>
                <w:b/>
                <w:bCs/>
                <w:sz w:val="14"/>
                <w:szCs w:val="14"/>
                <w:lang w:eastAsia="pt-BR"/>
              </w:rPr>
              <w:t xml:space="preserve">           </w:t>
            </w:r>
            <w:r w:rsidR="00AE21CE" w:rsidRPr="008768A6">
              <w:rPr>
                <w:rFonts w:eastAsia="Times New Roman" w:cs="Arial"/>
                <w:b/>
                <w:bCs/>
                <w:sz w:val="14"/>
                <w:szCs w:val="14"/>
                <w:lang w:eastAsia="pt-BR"/>
              </w:rPr>
              <w:t>2025</w:t>
            </w:r>
          </w:p>
          <w:p w14:paraId="5FEAABB5" w14:textId="5635C3A9" w:rsidR="00E0616F" w:rsidRPr="002974DE" w:rsidRDefault="00E420FB" w:rsidP="00AF1CAF">
            <w:pPr>
              <w:spacing w:before="67"/>
              <w:ind w:firstLine="0"/>
              <w:jc w:val="center"/>
              <w:textAlignment w:val="baseline"/>
              <w:rPr>
                <w:rFonts w:eastAsia="Times New Roman" w:cs="Arial"/>
                <w:sz w:val="20"/>
                <w:szCs w:val="20"/>
                <w:lang w:eastAsia="pt-BR"/>
              </w:rPr>
            </w:pPr>
            <w:r w:rsidRPr="00E420FB">
              <w:rPr>
                <w:rFonts w:eastAsia="Times New Roman" w:cs="Arial"/>
                <w:b/>
                <w:bCs/>
                <w:sz w:val="20"/>
                <w:szCs w:val="20"/>
                <w:lang w:eastAsia="pt-BR"/>
              </w:rPr>
              <w:t>SET</w:t>
            </w:r>
          </w:p>
        </w:tc>
        <w:tc>
          <w:tcPr>
            <w:tcW w:w="1061" w:type="dxa"/>
            <w:shd w:val="clear" w:color="auto" w:fill="FFFFFF"/>
            <w:tcMar>
              <w:top w:w="72" w:type="dxa"/>
              <w:left w:w="144" w:type="dxa"/>
              <w:bottom w:w="72" w:type="dxa"/>
              <w:right w:w="144" w:type="dxa"/>
            </w:tcMar>
            <w:hideMark/>
          </w:tcPr>
          <w:p w14:paraId="2BBB9451" w14:textId="007F364C" w:rsidR="00AE21CE" w:rsidRPr="008768A6" w:rsidRDefault="008768A6" w:rsidP="00AE21CE">
            <w:pPr>
              <w:spacing w:before="67"/>
              <w:ind w:firstLine="0"/>
              <w:textAlignment w:val="baseline"/>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w:t>
            </w:r>
            <w:r w:rsidR="00AE21CE" w:rsidRPr="008768A6">
              <w:rPr>
                <w:rFonts w:eastAsia="Times New Roman" w:cs="Arial"/>
                <w:b/>
                <w:bCs/>
                <w:color w:val="000000"/>
                <w:kern w:val="24"/>
                <w:sz w:val="14"/>
                <w:szCs w:val="14"/>
                <w:lang w:eastAsia="pt-BR"/>
              </w:rPr>
              <w:t>2025</w:t>
            </w:r>
          </w:p>
          <w:p w14:paraId="48CA33CB" w14:textId="7C5D8B72" w:rsidR="00E0616F" w:rsidRPr="002974DE" w:rsidRDefault="00E420FB" w:rsidP="009E1311">
            <w:pPr>
              <w:spacing w:before="67"/>
              <w:ind w:firstLine="0"/>
              <w:jc w:val="center"/>
              <w:textAlignment w:val="baseline"/>
              <w:rPr>
                <w:rFonts w:eastAsia="Times New Roman" w:cs="Arial"/>
                <w:sz w:val="20"/>
                <w:szCs w:val="20"/>
                <w:lang w:eastAsia="pt-BR"/>
              </w:rPr>
            </w:pPr>
            <w:r>
              <w:rPr>
                <w:rFonts w:eastAsia="Times New Roman" w:cs="Arial"/>
                <w:b/>
                <w:bCs/>
                <w:color w:val="000000"/>
                <w:kern w:val="24"/>
                <w:sz w:val="20"/>
                <w:szCs w:val="20"/>
                <w:lang w:eastAsia="pt-BR"/>
              </w:rPr>
              <w:t>OUT</w:t>
            </w:r>
          </w:p>
        </w:tc>
        <w:tc>
          <w:tcPr>
            <w:tcW w:w="1088" w:type="dxa"/>
            <w:shd w:val="clear" w:color="auto" w:fill="FFFFFF"/>
            <w:tcMar>
              <w:top w:w="72" w:type="dxa"/>
              <w:left w:w="144" w:type="dxa"/>
              <w:bottom w:w="72" w:type="dxa"/>
              <w:right w:w="144" w:type="dxa"/>
            </w:tcMar>
            <w:hideMark/>
          </w:tcPr>
          <w:p w14:paraId="65DD7850" w14:textId="6D43F44B" w:rsidR="00AE21CE" w:rsidRPr="008768A6" w:rsidRDefault="008768A6" w:rsidP="00AE21CE">
            <w:pPr>
              <w:spacing w:before="67"/>
              <w:ind w:firstLine="0"/>
              <w:textAlignment w:val="baseline"/>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w:t>
            </w:r>
            <w:r w:rsidR="00AE21CE" w:rsidRPr="008768A6">
              <w:rPr>
                <w:rFonts w:eastAsia="Times New Roman" w:cs="Arial"/>
                <w:b/>
                <w:bCs/>
                <w:color w:val="000000"/>
                <w:kern w:val="24"/>
                <w:sz w:val="14"/>
                <w:szCs w:val="14"/>
                <w:lang w:eastAsia="pt-BR"/>
              </w:rPr>
              <w:t>2025</w:t>
            </w:r>
          </w:p>
          <w:p w14:paraId="1031C1F3" w14:textId="04164839" w:rsidR="00E0616F" w:rsidRPr="002974DE" w:rsidRDefault="00E420FB" w:rsidP="00AF1CAF">
            <w:pPr>
              <w:spacing w:before="67"/>
              <w:ind w:firstLine="0"/>
              <w:jc w:val="center"/>
              <w:textAlignment w:val="baseline"/>
              <w:rPr>
                <w:rFonts w:eastAsia="Times New Roman" w:cs="Arial"/>
                <w:sz w:val="20"/>
                <w:szCs w:val="20"/>
                <w:lang w:eastAsia="pt-BR"/>
              </w:rPr>
            </w:pPr>
            <w:r>
              <w:rPr>
                <w:rFonts w:eastAsia="Times New Roman" w:cs="Arial"/>
                <w:b/>
                <w:bCs/>
                <w:color w:val="000000"/>
                <w:kern w:val="24"/>
                <w:sz w:val="20"/>
                <w:szCs w:val="20"/>
                <w:lang w:eastAsia="pt-BR"/>
              </w:rPr>
              <w:t>NOV</w:t>
            </w:r>
          </w:p>
        </w:tc>
      </w:tr>
      <w:tr w:rsidR="00AE21CE" w:rsidRPr="002974DE" w14:paraId="6D788BFA" w14:textId="77777777" w:rsidTr="00AE21CE">
        <w:trPr>
          <w:trHeight w:val="662"/>
        </w:trPr>
        <w:tc>
          <w:tcPr>
            <w:tcW w:w="1100" w:type="dxa"/>
            <w:shd w:val="clear" w:color="auto" w:fill="FFFFFF"/>
            <w:tcMar>
              <w:top w:w="72" w:type="dxa"/>
              <w:left w:w="144" w:type="dxa"/>
              <w:bottom w:w="72" w:type="dxa"/>
              <w:right w:w="144" w:type="dxa"/>
            </w:tcMar>
            <w:hideMark/>
          </w:tcPr>
          <w:p w14:paraId="37D4302D" w14:textId="04878ADA" w:rsidR="00E0616F" w:rsidRPr="00281649" w:rsidRDefault="00E0616F" w:rsidP="00113541">
            <w:pPr>
              <w:spacing w:before="77"/>
              <w:ind w:firstLine="0"/>
              <w:jc w:val="center"/>
              <w:textAlignment w:val="baseline"/>
              <w:rPr>
                <w:rFonts w:eastAsia="Times New Roman" w:cs="Arial"/>
                <w:sz w:val="14"/>
                <w:szCs w:val="14"/>
                <w:lang w:eastAsia="pt-BR"/>
              </w:rPr>
            </w:pPr>
            <w:r w:rsidRPr="00E0616F">
              <w:rPr>
                <w:rFonts w:eastAsia="Times New Roman" w:cs="Arial"/>
                <w:b/>
                <w:bCs/>
                <w:color w:val="000000"/>
                <w:kern w:val="24"/>
                <w:sz w:val="14"/>
                <w:szCs w:val="14"/>
                <w:lang w:eastAsia="pt-BR"/>
              </w:rPr>
              <w:t>1.1 Levantamento bibliográfico e documental</w:t>
            </w:r>
          </w:p>
        </w:tc>
        <w:tc>
          <w:tcPr>
            <w:tcW w:w="1022" w:type="dxa"/>
            <w:shd w:val="clear" w:color="auto" w:fill="FFFFFF"/>
            <w:tcMar>
              <w:top w:w="72" w:type="dxa"/>
              <w:left w:w="144" w:type="dxa"/>
              <w:bottom w:w="72" w:type="dxa"/>
              <w:right w:w="144" w:type="dxa"/>
            </w:tcMar>
            <w:hideMark/>
          </w:tcPr>
          <w:p w14:paraId="6248EDBC" w14:textId="6DEAE952" w:rsidR="00E0616F" w:rsidRPr="00A910CB" w:rsidRDefault="00A910CB" w:rsidP="00A910CB">
            <w:pPr>
              <w:spacing w:before="77"/>
              <w:ind w:firstLine="0"/>
              <w:jc w:val="center"/>
              <w:textAlignment w:val="baseline"/>
              <w:rPr>
                <w:rFonts w:eastAsia="Times New Roman" w:cs="Arial"/>
                <w:b/>
                <w:bCs/>
                <w:sz w:val="20"/>
                <w:szCs w:val="20"/>
                <w:lang w:eastAsia="pt-BR"/>
              </w:rPr>
            </w:pPr>
            <w:r w:rsidRPr="00A910CB">
              <w:rPr>
                <w:rFonts w:eastAsia="Times New Roman" w:cs="Arial"/>
                <w:b/>
                <w:bCs/>
                <w:sz w:val="32"/>
                <w:szCs w:val="32"/>
                <w:lang w:eastAsia="pt-BR"/>
              </w:rPr>
              <w:t>X</w:t>
            </w:r>
          </w:p>
        </w:tc>
        <w:tc>
          <w:tcPr>
            <w:tcW w:w="850" w:type="dxa"/>
            <w:shd w:val="clear" w:color="auto" w:fill="FFFFFF"/>
            <w:tcMar>
              <w:top w:w="72" w:type="dxa"/>
              <w:left w:w="144" w:type="dxa"/>
              <w:bottom w:w="72" w:type="dxa"/>
              <w:right w:w="144" w:type="dxa"/>
            </w:tcMar>
            <w:hideMark/>
          </w:tcPr>
          <w:p w14:paraId="22D538C3" w14:textId="4B3E1A8B" w:rsidR="00E0616F" w:rsidRPr="00A910CB" w:rsidRDefault="00A910CB" w:rsidP="00A910CB">
            <w:pPr>
              <w:ind w:firstLine="0"/>
              <w:jc w:val="center"/>
              <w:rPr>
                <w:rFonts w:eastAsia="Times New Roman" w:cs="Arial"/>
                <w:b/>
                <w:bCs/>
                <w:sz w:val="40"/>
                <w:szCs w:val="40"/>
                <w:lang w:eastAsia="pt-BR"/>
              </w:rPr>
            </w:pPr>
            <w:r>
              <w:rPr>
                <w:rFonts w:eastAsia="Times New Roman" w:cs="Arial"/>
                <w:b/>
                <w:bCs/>
                <w:sz w:val="32"/>
                <w:szCs w:val="32"/>
                <w:lang w:eastAsia="pt-BR"/>
              </w:rPr>
              <w:t>X</w:t>
            </w:r>
          </w:p>
        </w:tc>
        <w:tc>
          <w:tcPr>
            <w:tcW w:w="737" w:type="dxa"/>
            <w:shd w:val="clear" w:color="auto" w:fill="FFFFFF"/>
            <w:tcMar>
              <w:top w:w="72" w:type="dxa"/>
              <w:left w:w="144" w:type="dxa"/>
              <w:bottom w:w="72" w:type="dxa"/>
              <w:right w:w="144" w:type="dxa"/>
            </w:tcMar>
            <w:hideMark/>
          </w:tcPr>
          <w:p w14:paraId="68EF6728" w14:textId="2D0739FE" w:rsidR="00E0616F" w:rsidRPr="002974DE" w:rsidRDefault="00E0616F" w:rsidP="00113541">
            <w:pPr>
              <w:ind w:firstLine="709"/>
              <w:jc w:val="left"/>
              <w:rPr>
                <w:rFonts w:eastAsia="Times New Roman" w:cs="Arial"/>
                <w:sz w:val="20"/>
                <w:szCs w:val="20"/>
                <w:lang w:eastAsia="pt-BR"/>
              </w:rPr>
            </w:pPr>
            <w:r>
              <w:rPr>
                <w:rFonts w:eastAsia="Times New Roman" w:cs="Arial"/>
                <w:sz w:val="20"/>
                <w:szCs w:val="20"/>
                <w:lang w:eastAsia="pt-BR"/>
              </w:rPr>
              <w:t>X</w:t>
            </w:r>
          </w:p>
        </w:tc>
        <w:tc>
          <w:tcPr>
            <w:tcW w:w="1054" w:type="dxa"/>
            <w:shd w:val="clear" w:color="auto" w:fill="FFFFFF"/>
            <w:tcMar>
              <w:top w:w="72" w:type="dxa"/>
              <w:left w:w="144" w:type="dxa"/>
              <w:bottom w:w="72" w:type="dxa"/>
              <w:right w:w="144" w:type="dxa"/>
            </w:tcMar>
            <w:hideMark/>
          </w:tcPr>
          <w:p w14:paraId="43554CF6" w14:textId="77777777" w:rsidR="00E0616F" w:rsidRPr="002974DE" w:rsidRDefault="00E0616F" w:rsidP="00113541">
            <w:pPr>
              <w:ind w:firstLine="709"/>
              <w:jc w:val="left"/>
              <w:rPr>
                <w:rFonts w:eastAsia="Times New Roman" w:cs="Arial"/>
                <w:sz w:val="20"/>
                <w:szCs w:val="20"/>
                <w:lang w:eastAsia="pt-BR"/>
              </w:rPr>
            </w:pPr>
          </w:p>
        </w:tc>
        <w:tc>
          <w:tcPr>
            <w:tcW w:w="1116" w:type="dxa"/>
            <w:shd w:val="clear" w:color="auto" w:fill="FFFFFF"/>
            <w:tcMar>
              <w:top w:w="72" w:type="dxa"/>
              <w:left w:w="144" w:type="dxa"/>
              <w:bottom w:w="72" w:type="dxa"/>
              <w:right w:w="144" w:type="dxa"/>
            </w:tcMar>
            <w:hideMark/>
          </w:tcPr>
          <w:p w14:paraId="3A7654A1" w14:textId="77777777" w:rsidR="00E0616F" w:rsidRPr="002974DE" w:rsidRDefault="00E0616F" w:rsidP="00113541">
            <w:pPr>
              <w:ind w:firstLine="709"/>
              <w:jc w:val="left"/>
              <w:rPr>
                <w:rFonts w:eastAsia="Times New Roman" w:cs="Arial"/>
                <w:sz w:val="20"/>
                <w:szCs w:val="20"/>
                <w:lang w:eastAsia="pt-BR"/>
              </w:rPr>
            </w:pPr>
          </w:p>
        </w:tc>
        <w:tc>
          <w:tcPr>
            <w:tcW w:w="1033" w:type="dxa"/>
            <w:shd w:val="clear" w:color="auto" w:fill="FFFFFF"/>
            <w:tcMar>
              <w:top w:w="72" w:type="dxa"/>
              <w:left w:w="144" w:type="dxa"/>
              <w:bottom w:w="72" w:type="dxa"/>
              <w:right w:w="144" w:type="dxa"/>
            </w:tcMar>
            <w:hideMark/>
          </w:tcPr>
          <w:p w14:paraId="68998777" w14:textId="77777777" w:rsidR="00E0616F" w:rsidRPr="002974DE" w:rsidRDefault="00E0616F" w:rsidP="00113541">
            <w:pPr>
              <w:ind w:firstLine="709"/>
              <w:jc w:val="left"/>
              <w:rPr>
                <w:rFonts w:eastAsia="Times New Roman" w:cs="Arial"/>
                <w:sz w:val="20"/>
                <w:szCs w:val="20"/>
                <w:lang w:eastAsia="pt-BR"/>
              </w:rPr>
            </w:pPr>
          </w:p>
        </w:tc>
        <w:tc>
          <w:tcPr>
            <w:tcW w:w="1061" w:type="dxa"/>
            <w:shd w:val="clear" w:color="auto" w:fill="FFFFFF"/>
            <w:tcMar>
              <w:top w:w="72" w:type="dxa"/>
              <w:left w:w="144" w:type="dxa"/>
              <w:bottom w:w="72" w:type="dxa"/>
              <w:right w:w="144" w:type="dxa"/>
            </w:tcMar>
            <w:hideMark/>
          </w:tcPr>
          <w:p w14:paraId="64EEDE68" w14:textId="77777777" w:rsidR="00E0616F" w:rsidRPr="002974DE" w:rsidRDefault="00E0616F" w:rsidP="00113541">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hideMark/>
          </w:tcPr>
          <w:p w14:paraId="3AD7377D" w14:textId="77777777" w:rsidR="00E0616F" w:rsidRPr="002974DE" w:rsidRDefault="00E0616F" w:rsidP="00113541">
            <w:pPr>
              <w:ind w:firstLine="709"/>
              <w:jc w:val="left"/>
              <w:rPr>
                <w:rFonts w:eastAsia="Times New Roman" w:cs="Arial"/>
                <w:sz w:val="20"/>
                <w:szCs w:val="20"/>
                <w:lang w:eastAsia="pt-BR"/>
              </w:rPr>
            </w:pPr>
          </w:p>
        </w:tc>
      </w:tr>
      <w:tr w:rsidR="00AE21CE" w:rsidRPr="002974DE" w14:paraId="7B3D99CF" w14:textId="77777777" w:rsidTr="00AE21CE">
        <w:trPr>
          <w:trHeight w:val="934"/>
        </w:trPr>
        <w:tc>
          <w:tcPr>
            <w:tcW w:w="1100" w:type="dxa"/>
            <w:shd w:val="clear" w:color="auto" w:fill="FFFFFF"/>
            <w:tcMar>
              <w:top w:w="72" w:type="dxa"/>
              <w:left w:w="144" w:type="dxa"/>
              <w:bottom w:w="72" w:type="dxa"/>
              <w:right w:w="144" w:type="dxa"/>
            </w:tcMar>
            <w:hideMark/>
          </w:tcPr>
          <w:p w14:paraId="449EE04B" w14:textId="2EA22B69" w:rsidR="00E0616F" w:rsidRPr="00281649" w:rsidRDefault="00E0616F" w:rsidP="00113541">
            <w:pPr>
              <w:spacing w:before="77"/>
              <w:ind w:firstLine="0"/>
              <w:jc w:val="center"/>
              <w:textAlignment w:val="baseline"/>
              <w:rPr>
                <w:rFonts w:eastAsia="Times New Roman" w:cs="Arial"/>
                <w:sz w:val="14"/>
                <w:szCs w:val="14"/>
                <w:lang w:eastAsia="pt-BR"/>
              </w:rPr>
            </w:pPr>
            <w:r w:rsidRPr="00E0616F">
              <w:rPr>
                <w:rFonts w:eastAsia="Times New Roman" w:cs="Arial"/>
                <w:b/>
                <w:bCs/>
                <w:color w:val="000000"/>
                <w:kern w:val="24"/>
                <w:sz w:val="14"/>
                <w:szCs w:val="14"/>
                <w:lang w:eastAsia="pt-BR"/>
              </w:rPr>
              <w:t>2.1 Definição das fontes de dados</w:t>
            </w:r>
          </w:p>
        </w:tc>
        <w:tc>
          <w:tcPr>
            <w:tcW w:w="1022" w:type="dxa"/>
            <w:shd w:val="clear" w:color="auto" w:fill="FFFFFF"/>
            <w:tcMar>
              <w:top w:w="72" w:type="dxa"/>
              <w:left w:w="144" w:type="dxa"/>
              <w:bottom w:w="72" w:type="dxa"/>
              <w:right w:w="144" w:type="dxa"/>
            </w:tcMar>
            <w:hideMark/>
          </w:tcPr>
          <w:p w14:paraId="1E0F7B6F" w14:textId="30367842" w:rsidR="00E0616F" w:rsidRPr="002974DE" w:rsidRDefault="00A910CB" w:rsidP="00A910CB">
            <w:pPr>
              <w:ind w:firstLine="0"/>
              <w:jc w:val="center"/>
              <w:rPr>
                <w:rFonts w:eastAsia="Times New Roman" w:cs="Arial"/>
                <w:sz w:val="20"/>
                <w:szCs w:val="20"/>
                <w:lang w:eastAsia="pt-BR"/>
              </w:rPr>
            </w:pPr>
            <w:r w:rsidRPr="00A910CB">
              <w:rPr>
                <w:rFonts w:eastAsia="Times New Roman" w:cs="Arial"/>
                <w:b/>
                <w:bCs/>
                <w:sz w:val="32"/>
                <w:szCs w:val="32"/>
                <w:lang w:eastAsia="pt-BR"/>
              </w:rPr>
              <w:t>X</w:t>
            </w:r>
          </w:p>
        </w:tc>
        <w:tc>
          <w:tcPr>
            <w:tcW w:w="850" w:type="dxa"/>
            <w:shd w:val="clear" w:color="auto" w:fill="FFFFFF"/>
            <w:tcMar>
              <w:top w:w="72" w:type="dxa"/>
              <w:left w:w="144" w:type="dxa"/>
              <w:bottom w:w="72" w:type="dxa"/>
              <w:right w:w="144" w:type="dxa"/>
            </w:tcMar>
            <w:hideMark/>
          </w:tcPr>
          <w:p w14:paraId="52FF112A" w14:textId="77777777" w:rsidR="00E0616F" w:rsidRPr="002974DE" w:rsidRDefault="00E0616F" w:rsidP="00113541">
            <w:pPr>
              <w:spacing w:before="77"/>
              <w:ind w:firstLine="709"/>
              <w:jc w:val="center"/>
              <w:textAlignment w:val="baseline"/>
              <w:rPr>
                <w:rFonts w:eastAsia="Times New Roman" w:cs="Arial"/>
                <w:sz w:val="20"/>
                <w:szCs w:val="20"/>
                <w:lang w:eastAsia="pt-BR"/>
              </w:rPr>
            </w:pPr>
            <w:r w:rsidRPr="002974DE">
              <w:rPr>
                <w:rFonts w:eastAsia="Times New Roman" w:cs="Arial"/>
                <w:b/>
                <w:bCs/>
                <w:color w:val="000000"/>
                <w:kern w:val="24"/>
                <w:sz w:val="20"/>
                <w:szCs w:val="20"/>
                <w:lang w:eastAsia="pt-BR"/>
              </w:rPr>
              <w:t>X</w:t>
            </w:r>
          </w:p>
        </w:tc>
        <w:tc>
          <w:tcPr>
            <w:tcW w:w="737" w:type="dxa"/>
            <w:shd w:val="clear" w:color="auto" w:fill="FFFFFF"/>
            <w:tcMar>
              <w:top w:w="72" w:type="dxa"/>
              <w:left w:w="144" w:type="dxa"/>
              <w:bottom w:w="72" w:type="dxa"/>
              <w:right w:w="144" w:type="dxa"/>
            </w:tcMar>
            <w:hideMark/>
          </w:tcPr>
          <w:p w14:paraId="1E4248CF" w14:textId="77777777" w:rsidR="00E0616F" w:rsidRPr="002974DE" w:rsidRDefault="00E0616F" w:rsidP="00113541">
            <w:pPr>
              <w:spacing w:before="77"/>
              <w:ind w:firstLine="709"/>
              <w:jc w:val="center"/>
              <w:textAlignment w:val="baseline"/>
              <w:rPr>
                <w:rFonts w:eastAsia="Times New Roman" w:cs="Arial"/>
                <w:sz w:val="20"/>
                <w:szCs w:val="20"/>
                <w:lang w:eastAsia="pt-BR"/>
              </w:rPr>
            </w:pPr>
            <w:r w:rsidRPr="002974DE">
              <w:rPr>
                <w:rFonts w:eastAsia="Times New Roman" w:cs="Arial"/>
                <w:b/>
                <w:bCs/>
                <w:color w:val="000000"/>
                <w:kern w:val="24"/>
                <w:sz w:val="20"/>
                <w:szCs w:val="20"/>
                <w:lang w:eastAsia="pt-BR"/>
              </w:rPr>
              <w:t>X</w:t>
            </w:r>
          </w:p>
        </w:tc>
        <w:tc>
          <w:tcPr>
            <w:tcW w:w="1054" w:type="dxa"/>
            <w:shd w:val="clear" w:color="auto" w:fill="FFFFFF"/>
            <w:tcMar>
              <w:top w:w="72" w:type="dxa"/>
              <w:left w:w="144" w:type="dxa"/>
              <w:bottom w:w="72" w:type="dxa"/>
              <w:right w:w="144" w:type="dxa"/>
            </w:tcMar>
            <w:hideMark/>
          </w:tcPr>
          <w:p w14:paraId="6FEFEACA" w14:textId="6CF1E7A9" w:rsidR="00E0616F" w:rsidRPr="002974DE" w:rsidRDefault="00E0616F" w:rsidP="00113541">
            <w:pPr>
              <w:spacing w:before="77"/>
              <w:ind w:firstLine="709"/>
              <w:jc w:val="center"/>
              <w:textAlignment w:val="baseline"/>
              <w:rPr>
                <w:rFonts w:eastAsia="Times New Roman" w:cs="Arial"/>
                <w:sz w:val="20"/>
                <w:szCs w:val="20"/>
                <w:lang w:eastAsia="pt-BR"/>
              </w:rPr>
            </w:pPr>
          </w:p>
        </w:tc>
        <w:tc>
          <w:tcPr>
            <w:tcW w:w="1116" w:type="dxa"/>
            <w:shd w:val="clear" w:color="auto" w:fill="FFFFFF"/>
            <w:tcMar>
              <w:top w:w="72" w:type="dxa"/>
              <w:left w:w="144" w:type="dxa"/>
              <w:bottom w:w="72" w:type="dxa"/>
              <w:right w:w="144" w:type="dxa"/>
            </w:tcMar>
            <w:hideMark/>
          </w:tcPr>
          <w:p w14:paraId="620F2D0F" w14:textId="77777777" w:rsidR="00E0616F" w:rsidRPr="002974DE" w:rsidRDefault="00E0616F" w:rsidP="00113541">
            <w:pPr>
              <w:ind w:firstLine="709"/>
              <w:jc w:val="left"/>
              <w:rPr>
                <w:rFonts w:eastAsia="Times New Roman" w:cs="Arial"/>
                <w:sz w:val="20"/>
                <w:szCs w:val="20"/>
                <w:lang w:eastAsia="pt-BR"/>
              </w:rPr>
            </w:pPr>
          </w:p>
        </w:tc>
        <w:tc>
          <w:tcPr>
            <w:tcW w:w="1033" w:type="dxa"/>
            <w:shd w:val="clear" w:color="auto" w:fill="FFFFFF"/>
            <w:tcMar>
              <w:top w:w="72" w:type="dxa"/>
              <w:left w:w="144" w:type="dxa"/>
              <w:bottom w:w="72" w:type="dxa"/>
              <w:right w:w="144" w:type="dxa"/>
            </w:tcMar>
            <w:hideMark/>
          </w:tcPr>
          <w:p w14:paraId="7B408504" w14:textId="77777777" w:rsidR="00E0616F" w:rsidRPr="002974DE" w:rsidRDefault="00E0616F" w:rsidP="00113541">
            <w:pPr>
              <w:ind w:firstLine="709"/>
              <w:jc w:val="left"/>
              <w:rPr>
                <w:rFonts w:eastAsia="Times New Roman" w:cs="Arial"/>
                <w:sz w:val="20"/>
                <w:szCs w:val="20"/>
                <w:lang w:eastAsia="pt-BR"/>
              </w:rPr>
            </w:pPr>
          </w:p>
        </w:tc>
        <w:tc>
          <w:tcPr>
            <w:tcW w:w="1061" w:type="dxa"/>
            <w:shd w:val="clear" w:color="auto" w:fill="FFFFFF"/>
            <w:tcMar>
              <w:top w:w="72" w:type="dxa"/>
              <w:left w:w="144" w:type="dxa"/>
              <w:bottom w:w="72" w:type="dxa"/>
              <w:right w:w="144" w:type="dxa"/>
            </w:tcMar>
            <w:hideMark/>
          </w:tcPr>
          <w:p w14:paraId="753BF238" w14:textId="77777777" w:rsidR="00E0616F" w:rsidRPr="002974DE" w:rsidRDefault="00E0616F" w:rsidP="00113541">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hideMark/>
          </w:tcPr>
          <w:p w14:paraId="17C853A5" w14:textId="77777777" w:rsidR="00E0616F" w:rsidRPr="002974DE" w:rsidRDefault="00E0616F" w:rsidP="00113541">
            <w:pPr>
              <w:ind w:firstLine="709"/>
              <w:jc w:val="left"/>
              <w:rPr>
                <w:rFonts w:eastAsia="Times New Roman" w:cs="Arial"/>
                <w:sz w:val="20"/>
                <w:szCs w:val="20"/>
                <w:lang w:eastAsia="pt-BR"/>
              </w:rPr>
            </w:pPr>
          </w:p>
        </w:tc>
      </w:tr>
      <w:tr w:rsidR="00AE21CE" w:rsidRPr="002974DE" w14:paraId="307C6FA2" w14:textId="77777777" w:rsidTr="00AE21CE">
        <w:trPr>
          <w:trHeight w:val="1069"/>
        </w:trPr>
        <w:tc>
          <w:tcPr>
            <w:tcW w:w="1100" w:type="dxa"/>
            <w:shd w:val="clear" w:color="auto" w:fill="FFFFFF"/>
            <w:tcMar>
              <w:top w:w="72" w:type="dxa"/>
              <w:left w:w="144" w:type="dxa"/>
              <w:bottom w:w="72" w:type="dxa"/>
              <w:right w:w="144" w:type="dxa"/>
            </w:tcMar>
            <w:hideMark/>
          </w:tcPr>
          <w:p w14:paraId="0542953C" w14:textId="364EBCF5" w:rsidR="00E0616F" w:rsidRPr="00281649" w:rsidRDefault="00E0616F" w:rsidP="00A910CB">
            <w:pPr>
              <w:spacing w:before="77"/>
              <w:ind w:firstLine="0"/>
              <w:jc w:val="center"/>
              <w:textAlignment w:val="baseline"/>
              <w:rPr>
                <w:rFonts w:eastAsia="Times New Roman" w:cs="Arial"/>
                <w:sz w:val="14"/>
                <w:szCs w:val="14"/>
                <w:lang w:eastAsia="pt-BR"/>
              </w:rPr>
            </w:pPr>
            <w:r w:rsidRPr="00E0616F">
              <w:rPr>
                <w:rFonts w:eastAsia="Times New Roman" w:cs="Arial"/>
                <w:b/>
                <w:bCs/>
                <w:color w:val="000000"/>
                <w:kern w:val="24"/>
                <w:sz w:val="14"/>
                <w:szCs w:val="14"/>
                <w:lang w:eastAsia="pt-BR"/>
              </w:rPr>
              <w:t>2.2 Configuração do ambiente de desenvolvimento</w:t>
            </w:r>
          </w:p>
        </w:tc>
        <w:tc>
          <w:tcPr>
            <w:tcW w:w="1022" w:type="dxa"/>
            <w:shd w:val="clear" w:color="auto" w:fill="FFFFFF"/>
            <w:tcMar>
              <w:top w:w="72" w:type="dxa"/>
              <w:left w:w="144" w:type="dxa"/>
              <w:bottom w:w="72" w:type="dxa"/>
              <w:right w:w="144" w:type="dxa"/>
            </w:tcMar>
            <w:hideMark/>
          </w:tcPr>
          <w:p w14:paraId="6663DC29" w14:textId="77777777" w:rsidR="00E0616F" w:rsidRPr="002974DE" w:rsidRDefault="00E0616F" w:rsidP="00113541">
            <w:pPr>
              <w:ind w:firstLine="709"/>
              <w:jc w:val="left"/>
              <w:rPr>
                <w:rFonts w:eastAsia="Times New Roman" w:cs="Arial"/>
                <w:sz w:val="20"/>
                <w:szCs w:val="20"/>
                <w:lang w:eastAsia="pt-BR"/>
              </w:rPr>
            </w:pPr>
          </w:p>
        </w:tc>
        <w:tc>
          <w:tcPr>
            <w:tcW w:w="850" w:type="dxa"/>
            <w:shd w:val="clear" w:color="auto" w:fill="FFFFFF"/>
            <w:tcMar>
              <w:top w:w="72" w:type="dxa"/>
              <w:left w:w="144" w:type="dxa"/>
              <w:bottom w:w="72" w:type="dxa"/>
              <w:right w:w="144" w:type="dxa"/>
            </w:tcMar>
            <w:hideMark/>
          </w:tcPr>
          <w:p w14:paraId="20020808" w14:textId="723D8163" w:rsidR="00E0616F" w:rsidRPr="002974DE" w:rsidRDefault="00A910CB" w:rsidP="00A910CB">
            <w:pPr>
              <w:spacing w:before="77"/>
              <w:ind w:firstLine="0"/>
              <w:jc w:val="center"/>
              <w:textAlignment w:val="baseline"/>
              <w:rPr>
                <w:rFonts w:eastAsia="Times New Roman" w:cs="Arial"/>
                <w:sz w:val="20"/>
                <w:szCs w:val="20"/>
                <w:lang w:eastAsia="pt-BR"/>
              </w:rPr>
            </w:pPr>
            <w:r>
              <w:rPr>
                <w:rFonts w:eastAsia="Times New Roman" w:cs="Arial"/>
                <w:b/>
                <w:bCs/>
                <w:color w:val="000000"/>
                <w:kern w:val="24"/>
                <w:sz w:val="32"/>
                <w:szCs w:val="32"/>
                <w:lang w:eastAsia="pt-BR"/>
              </w:rPr>
              <w:t>X</w:t>
            </w:r>
          </w:p>
        </w:tc>
        <w:tc>
          <w:tcPr>
            <w:tcW w:w="737" w:type="dxa"/>
            <w:shd w:val="clear" w:color="auto" w:fill="FFFFFF"/>
            <w:tcMar>
              <w:top w:w="72" w:type="dxa"/>
              <w:left w:w="144" w:type="dxa"/>
              <w:bottom w:w="72" w:type="dxa"/>
              <w:right w:w="144" w:type="dxa"/>
            </w:tcMar>
            <w:hideMark/>
          </w:tcPr>
          <w:p w14:paraId="08FAED68" w14:textId="6C2590DA" w:rsidR="00E0616F" w:rsidRPr="002974DE" w:rsidRDefault="00A910CB" w:rsidP="00A910CB">
            <w:pPr>
              <w:ind w:firstLine="0"/>
              <w:jc w:val="center"/>
              <w:rPr>
                <w:rFonts w:eastAsia="Times New Roman" w:cs="Arial"/>
                <w:sz w:val="20"/>
                <w:szCs w:val="20"/>
                <w:lang w:eastAsia="pt-BR"/>
              </w:rPr>
            </w:pPr>
            <w:r>
              <w:rPr>
                <w:rFonts w:eastAsia="Times New Roman" w:cs="Arial"/>
                <w:b/>
                <w:bCs/>
                <w:sz w:val="32"/>
                <w:szCs w:val="32"/>
                <w:lang w:eastAsia="pt-BR"/>
              </w:rPr>
              <w:t>X</w:t>
            </w:r>
          </w:p>
        </w:tc>
        <w:tc>
          <w:tcPr>
            <w:tcW w:w="1054" w:type="dxa"/>
            <w:shd w:val="clear" w:color="auto" w:fill="FFFFFF"/>
            <w:tcMar>
              <w:top w:w="72" w:type="dxa"/>
              <w:left w:w="144" w:type="dxa"/>
              <w:bottom w:w="72" w:type="dxa"/>
              <w:right w:w="144" w:type="dxa"/>
            </w:tcMar>
            <w:hideMark/>
          </w:tcPr>
          <w:p w14:paraId="1D7261BC" w14:textId="529C1B26" w:rsidR="00E0616F" w:rsidRPr="00A910CB" w:rsidRDefault="00A910CB" w:rsidP="00A910CB">
            <w:pPr>
              <w:ind w:firstLine="0"/>
              <w:jc w:val="center"/>
              <w:rPr>
                <w:rFonts w:eastAsia="Times New Roman" w:cs="Arial"/>
                <w:b/>
                <w:bCs/>
                <w:sz w:val="20"/>
                <w:szCs w:val="20"/>
                <w:lang w:eastAsia="pt-BR"/>
              </w:rPr>
            </w:pPr>
            <w:r>
              <w:rPr>
                <w:rFonts w:eastAsia="Times New Roman" w:cs="Arial"/>
                <w:b/>
                <w:bCs/>
                <w:sz w:val="32"/>
                <w:szCs w:val="32"/>
                <w:lang w:eastAsia="pt-BR"/>
              </w:rPr>
              <w:t>X</w:t>
            </w:r>
          </w:p>
        </w:tc>
        <w:tc>
          <w:tcPr>
            <w:tcW w:w="1116" w:type="dxa"/>
            <w:shd w:val="clear" w:color="auto" w:fill="FFFFFF"/>
            <w:tcMar>
              <w:top w:w="72" w:type="dxa"/>
              <w:left w:w="144" w:type="dxa"/>
              <w:bottom w:w="72" w:type="dxa"/>
              <w:right w:w="144" w:type="dxa"/>
            </w:tcMar>
            <w:hideMark/>
          </w:tcPr>
          <w:p w14:paraId="481C308E" w14:textId="74A22AFD" w:rsidR="00E0616F" w:rsidRPr="00A910CB" w:rsidRDefault="00A910CB" w:rsidP="00A910CB">
            <w:pPr>
              <w:ind w:firstLine="0"/>
              <w:jc w:val="center"/>
              <w:rPr>
                <w:rFonts w:eastAsia="Times New Roman" w:cs="Arial"/>
                <w:b/>
                <w:bCs/>
                <w:sz w:val="20"/>
                <w:szCs w:val="20"/>
                <w:lang w:eastAsia="pt-BR"/>
              </w:rPr>
            </w:pPr>
            <w:r>
              <w:rPr>
                <w:rFonts w:eastAsia="Times New Roman" w:cs="Arial"/>
                <w:b/>
                <w:bCs/>
                <w:sz w:val="32"/>
                <w:szCs w:val="32"/>
                <w:lang w:eastAsia="pt-BR"/>
              </w:rPr>
              <w:t>X</w:t>
            </w:r>
          </w:p>
        </w:tc>
        <w:tc>
          <w:tcPr>
            <w:tcW w:w="1033" w:type="dxa"/>
            <w:shd w:val="clear" w:color="auto" w:fill="FFFFFF"/>
            <w:tcMar>
              <w:top w:w="72" w:type="dxa"/>
              <w:left w:w="144" w:type="dxa"/>
              <w:bottom w:w="72" w:type="dxa"/>
              <w:right w:w="144" w:type="dxa"/>
            </w:tcMar>
            <w:hideMark/>
          </w:tcPr>
          <w:p w14:paraId="7C7F8775" w14:textId="77777777" w:rsidR="00E0616F" w:rsidRPr="002974DE" w:rsidRDefault="00E0616F" w:rsidP="00113541">
            <w:pPr>
              <w:ind w:firstLine="709"/>
              <w:jc w:val="left"/>
              <w:rPr>
                <w:rFonts w:eastAsia="Times New Roman" w:cs="Arial"/>
                <w:sz w:val="20"/>
                <w:szCs w:val="20"/>
                <w:lang w:eastAsia="pt-BR"/>
              </w:rPr>
            </w:pPr>
          </w:p>
        </w:tc>
        <w:tc>
          <w:tcPr>
            <w:tcW w:w="1061" w:type="dxa"/>
            <w:shd w:val="clear" w:color="auto" w:fill="FFFFFF"/>
            <w:tcMar>
              <w:top w:w="72" w:type="dxa"/>
              <w:left w:w="144" w:type="dxa"/>
              <w:bottom w:w="72" w:type="dxa"/>
              <w:right w:w="144" w:type="dxa"/>
            </w:tcMar>
            <w:hideMark/>
          </w:tcPr>
          <w:p w14:paraId="437C8578" w14:textId="77777777" w:rsidR="00E0616F" w:rsidRPr="002974DE" w:rsidRDefault="00E0616F" w:rsidP="00113541">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hideMark/>
          </w:tcPr>
          <w:p w14:paraId="1B193113" w14:textId="77777777" w:rsidR="00E0616F" w:rsidRPr="002974DE" w:rsidRDefault="00E0616F" w:rsidP="00113541">
            <w:pPr>
              <w:ind w:firstLine="709"/>
              <w:jc w:val="left"/>
              <w:rPr>
                <w:rFonts w:eastAsia="Times New Roman" w:cs="Arial"/>
                <w:sz w:val="20"/>
                <w:szCs w:val="20"/>
                <w:lang w:eastAsia="pt-BR"/>
              </w:rPr>
            </w:pPr>
          </w:p>
        </w:tc>
      </w:tr>
      <w:tr w:rsidR="00AE21CE" w:rsidRPr="002974DE" w14:paraId="20846AD2" w14:textId="77777777" w:rsidTr="00AE21CE">
        <w:trPr>
          <w:trHeight w:val="896"/>
        </w:trPr>
        <w:tc>
          <w:tcPr>
            <w:tcW w:w="1100" w:type="dxa"/>
            <w:shd w:val="clear" w:color="auto" w:fill="FFFFFF"/>
            <w:tcMar>
              <w:top w:w="72" w:type="dxa"/>
              <w:left w:w="144" w:type="dxa"/>
              <w:bottom w:w="72" w:type="dxa"/>
              <w:right w:w="144" w:type="dxa"/>
            </w:tcMar>
            <w:hideMark/>
          </w:tcPr>
          <w:p w14:paraId="30D36980" w14:textId="7C325195" w:rsidR="00E0616F" w:rsidRPr="00281649" w:rsidRDefault="00E0616F" w:rsidP="00113541">
            <w:pPr>
              <w:spacing w:before="77"/>
              <w:ind w:firstLine="0"/>
              <w:jc w:val="center"/>
              <w:textAlignment w:val="baseline"/>
              <w:rPr>
                <w:rFonts w:eastAsia="Times New Roman" w:cs="Arial"/>
                <w:sz w:val="14"/>
                <w:szCs w:val="14"/>
                <w:lang w:eastAsia="pt-BR"/>
              </w:rPr>
            </w:pPr>
            <w:r w:rsidRPr="00E0616F">
              <w:rPr>
                <w:rFonts w:eastAsia="Times New Roman" w:cs="Arial"/>
                <w:b/>
                <w:bCs/>
                <w:color w:val="000000"/>
                <w:kern w:val="24"/>
                <w:sz w:val="14"/>
                <w:szCs w:val="14"/>
                <w:lang w:eastAsia="pt-BR"/>
              </w:rPr>
              <w:t>3.1 Coleta de dados do Twitter</w:t>
            </w:r>
          </w:p>
        </w:tc>
        <w:tc>
          <w:tcPr>
            <w:tcW w:w="1022" w:type="dxa"/>
            <w:shd w:val="clear" w:color="auto" w:fill="FFFFFF"/>
            <w:tcMar>
              <w:top w:w="72" w:type="dxa"/>
              <w:left w:w="144" w:type="dxa"/>
              <w:bottom w:w="72" w:type="dxa"/>
              <w:right w:w="144" w:type="dxa"/>
            </w:tcMar>
            <w:hideMark/>
          </w:tcPr>
          <w:p w14:paraId="39833090" w14:textId="77777777" w:rsidR="00E0616F" w:rsidRPr="002974DE" w:rsidRDefault="00E0616F" w:rsidP="00113541">
            <w:pPr>
              <w:ind w:firstLine="709"/>
              <w:jc w:val="left"/>
              <w:rPr>
                <w:rFonts w:eastAsia="Times New Roman" w:cs="Arial"/>
                <w:sz w:val="20"/>
                <w:szCs w:val="20"/>
                <w:lang w:eastAsia="pt-BR"/>
              </w:rPr>
            </w:pPr>
          </w:p>
        </w:tc>
        <w:tc>
          <w:tcPr>
            <w:tcW w:w="850" w:type="dxa"/>
            <w:shd w:val="clear" w:color="auto" w:fill="FFFFFF"/>
            <w:tcMar>
              <w:top w:w="72" w:type="dxa"/>
              <w:left w:w="144" w:type="dxa"/>
              <w:bottom w:w="72" w:type="dxa"/>
              <w:right w:w="144" w:type="dxa"/>
            </w:tcMar>
            <w:hideMark/>
          </w:tcPr>
          <w:p w14:paraId="78EACEB7" w14:textId="77777777" w:rsidR="00E0616F" w:rsidRPr="002974DE" w:rsidRDefault="00E0616F" w:rsidP="00113541">
            <w:pPr>
              <w:spacing w:before="77"/>
              <w:ind w:firstLine="709"/>
              <w:jc w:val="center"/>
              <w:textAlignment w:val="baseline"/>
              <w:rPr>
                <w:rFonts w:eastAsia="Times New Roman" w:cs="Arial"/>
                <w:sz w:val="20"/>
                <w:szCs w:val="20"/>
                <w:lang w:eastAsia="pt-BR"/>
              </w:rPr>
            </w:pPr>
            <w:r w:rsidRPr="002974DE">
              <w:rPr>
                <w:rFonts w:eastAsia="Times New Roman" w:cs="Arial"/>
                <w:b/>
                <w:bCs/>
                <w:color w:val="000000"/>
                <w:kern w:val="24"/>
                <w:sz w:val="20"/>
                <w:szCs w:val="20"/>
                <w:lang w:eastAsia="pt-BR"/>
              </w:rPr>
              <w:t>X</w:t>
            </w:r>
          </w:p>
        </w:tc>
        <w:tc>
          <w:tcPr>
            <w:tcW w:w="737" w:type="dxa"/>
            <w:shd w:val="clear" w:color="auto" w:fill="FFFFFF"/>
            <w:tcMar>
              <w:top w:w="72" w:type="dxa"/>
              <w:left w:w="144" w:type="dxa"/>
              <w:bottom w:w="72" w:type="dxa"/>
              <w:right w:w="144" w:type="dxa"/>
            </w:tcMar>
            <w:hideMark/>
          </w:tcPr>
          <w:p w14:paraId="63092A7B" w14:textId="229CB76A" w:rsidR="00E0616F" w:rsidRPr="002974DE" w:rsidRDefault="00E0616F" w:rsidP="00A910CB">
            <w:pPr>
              <w:spacing w:before="77"/>
              <w:ind w:firstLine="0"/>
              <w:jc w:val="center"/>
              <w:textAlignment w:val="baseline"/>
              <w:rPr>
                <w:rFonts w:eastAsia="Times New Roman" w:cs="Arial"/>
                <w:sz w:val="20"/>
                <w:szCs w:val="20"/>
                <w:lang w:eastAsia="pt-BR"/>
              </w:rPr>
            </w:pPr>
          </w:p>
        </w:tc>
        <w:tc>
          <w:tcPr>
            <w:tcW w:w="1054" w:type="dxa"/>
            <w:shd w:val="clear" w:color="auto" w:fill="FFFFFF"/>
            <w:tcMar>
              <w:top w:w="72" w:type="dxa"/>
              <w:left w:w="144" w:type="dxa"/>
              <w:bottom w:w="72" w:type="dxa"/>
              <w:right w:w="144" w:type="dxa"/>
            </w:tcMar>
            <w:hideMark/>
          </w:tcPr>
          <w:p w14:paraId="71AF8F04" w14:textId="582F75B9" w:rsidR="00E0616F" w:rsidRPr="00A910CB" w:rsidRDefault="00A910CB" w:rsidP="00A910CB">
            <w:pPr>
              <w:spacing w:before="77"/>
              <w:ind w:firstLine="0"/>
              <w:jc w:val="center"/>
              <w:textAlignment w:val="baseline"/>
              <w:rPr>
                <w:rFonts w:eastAsia="Times New Roman" w:cs="Arial"/>
                <w:b/>
                <w:bCs/>
                <w:sz w:val="20"/>
                <w:szCs w:val="20"/>
                <w:lang w:eastAsia="pt-BR"/>
              </w:rPr>
            </w:pPr>
            <w:r>
              <w:rPr>
                <w:rFonts w:eastAsia="Times New Roman" w:cs="Arial"/>
                <w:b/>
                <w:bCs/>
                <w:sz w:val="32"/>
                <w:szCs w:val="32"/>
                <w:lang w:eastAsia="pt-BR"/>
              </w:rPr>
              <w:t>X</w:t>
            </w:r>
          </w:p>
        </w:tc>
        <w:tc>
          <w:tcPr>
            <w:tcW w:w="1116" w:type="dxa"/>
            <w:shd w:val="clear" w:color="auto" w:fill="FFFFFF"/>
            <w:tcMar>
              <w:top w:w="72" w:type="dxa"/>
              <w:left w:w="144" w:type="dxa"/>
              <w:bottom w:w="72" w:type="dxa"/>
              <w:right w:w="144" w:type="dxa"/>
            </w:tcMar>
            <w:hideMark/>
          </w:tcPr>
          <w:p w14:paraId="770E8097" w14:textId="0DD343BB" w:rsidR="00E0616F" w:rsidRPr="00A910CB" w:rsidRDefault="00A910CB" w:rsidP="00A910CB">
            <w:pPr>
              <w:ind w:firstLine="0"/>
              <w:jc w:val="center"/>
              <w:rPr>
                <w:rFonts w:eastAsia="Times New Roman" w:cs="Arial"/>
                <w:b/>
                <w:bCs/>
                <w:sz w:val="20"/>
                <w:szCs w:val="20"/>
                <w:lang w:eastAsia="pt-BR"/>
              </w:rPr>
            </w:pPr>
            <w:r>
              <w:rPr>
                <w:rFonts w:eastAsia="Times New Roman" w:cs="Arial"/>
                <w:b/>
                <w:bCs/>
                <w:sz w:val="32"/>
                <w:szCs w:val="32"/>
                <w:lang w:eastAsia="pt-BR"/>
              </w:rPr>
              <w:t>X</w:t>
            </w:r>
          </w:p>
        </w:tc>
        <w:tc>
          <w:tcPr>
            <w:tcW w:w="1033" w:type="dxa"/>
            <w:shd w:val="clear" w:color="auto" w:fill="FFFFFF"/>
            <w:tcMar>
              <w:top w:w="72" w:type="dxa"/>
              <w:left w:w="144" w:type="dxa"/>
              <w:bottom w:w="72" w:type="dxa"/>
              <w:right w:w="144" w:type="dxa"/>
            </w:tcMar>
            <w:hideMark/>
          </w:tcPr>
          <w:p w14:paraId="02680FAE" w14:textId="77777777" w:rsidR="00E0616F" w:rsidRPr="002974DE" w:rsidRDefault="00E0616F" w:rsidP="00113541">
            <w:pPr>
              <w:ind w:firstLine="709"/>
              <w:jc w:val="left"/>
              <w:rPr>
                <w:rFonts w:eastAsia="Times New Roman" w:cs="Arial"/>
                <w:sz w:val="20"/>
                <w:szCs w:val="20"/>
                <w:lang w:eastAsia="pt-BR"/>
              </w:rPr>
            </w:pPr>
          </w:p>
        </w:tc>
        <w:tc>
          <w:tcPr>
            <w:tcW w:w="1061" w:type="dxa"/>
            <w:shd w:val="clear" w:color="auto" w:fill="FFFFFF"/>
            <w:tcMar>
              <w:top w:w="72" w:type="dxa"/>
              <w:left w:w="144" w:type="dxa"/>
              <w:bottom w:w="72" w:type="dxa"/>
              <w:right w:w="144" w:type="dxa"/>
            </w:tcMar>
            <w:hideMark/>
          </w:tcPr>
          <w:p w14:paraId="6D2E2C32" w14:textId="77777777" w:rsidR="00E0616F" w:rsidRPr="002974DE" w:rsidRDefault="00E0616F" w:rsidP="00113541">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hideMark/>
          </w:tcPr>
          <w:p w14:paraId="1F627DE5" w14:textId="77777777" w:rsidR="00E0616F" w:rsidRPr="002974DE" w:rsidRDefault="00E0616F" w:rsidP="00113541">
            <w:pPr>
              <w:ind w:firstLine="709"/>
              <w:jc w:val="left"/>
              <w:rPr>
                <w:rFonts w:eastAsia="Times New Roman" w:cs="Arial"/>
                <w:sz w:val="20"/>
                <w:szCs w:val="20"/>
                <w:lang w:eastAsia="pt-BR"/>
              </w:rPr>
            </w:pPr>
          </w:p>
        </w:tc>
      </w:tr>
      <w:tr w:rsidR="00AE21CE" w:rsidRPr="002974DE" w14:paraId="696C3140" w14:textId="77777777" w:rsidTr="00AE21CE">
        <w:trPr>
          <w:trHeight w:val="922"/>
        </w:trPr>
        <w:tc>
          <w:tcPr>
            <w:tcW w:w="1100" w:type="dxa"/>
            <w:shd w:val="clear" w:color="auto" w:fill="FFFFFF"/>
            <w:tcMar>
              <w:top w:w="72" w:type="dxa"/>
              <w:left w:w="144" w:type="dxa"/>
              <w:bottom w:w="72" w:type="dxa"/>
              <w:right w:w="144" w:type="dxa"/>
            </w:tcMar>
            <w:hideMark/>
          </w:tcPr>
          <w:p w14:paraId="1302CFB6" w14:textId="13E9BF69" w:rsidR="00E0616F" w:rsidRPr="00281649" w:rsidRDefault="00E0616F" w:rsidP="00113541">
            <w:pPr>
              <w:spacing w:before="77"/>
              <w:ind w:firstLine="0"/>
              <w:jc w:val="center"/>
              <w:textAlignment w:val="baseline"/>
              <w:rPr>
                <w:rFonts w:eastAsia="Times New Roman" w:cs="Arial"/>
                <w:sz w:val="14"/>
                <w:szCs w:val="14"/>
                <w:lang w:eastAsia="pt-BR"/>
              </w:rPr>
            </w:pPr>
            <w:r w:rsidRPr="00E0616F">
              <w:rPr>
                <w:rFonts w:eastAsia="Times New Roman" w:cs="Arial"/>
                <w:b/>
                <w:bCs/>
                <w:color w:val="000000"/>
                <w:kern w:val="24"/>
                <w:sz w:val="14"/>
                <w:szCs w:val="14"/>
                <w:lang w:eastAsia="pt-BR"/>
              </w:rPr>
              <w:t>3.2 Coleta de dados do Facebook e Instagram</w:t>
            </w:r>
          </w:p>
        </w:tc>
        <w:tc>
          <w:tcPr>
            <w:tcW w:w="1022" w:type="dxa"/>
            <w:shd w:val="clear" w:color="auto" w:fill="FFFFFF"/>
            <w:tcMar>
              <w:top w:w="72" w:type="dxa"/>
              <w:left w:w="144" w:type="dxa"/>
              <w:bottom w:w="72" w:type="dxa"/>
              <w:right w:w="144" w:type="dxa"/>
            </w:tcMar>
            <w:hideMark/>
          </w:tcPr>
          <w:p w14:paraId="6DE72F4A" w14:textId="77777777" w:rsidR="00E0616F" w:rsidRPr="002974DE" w:rsidRDefault="00E0616F" w:rsidP="00113541">
            <w:pPr>
              <w:ind w:firstLine="709"/>
              <w:jc w:val="left"/>
              <w:rPr>
                <w:rFonts w:eastAsia="Times New Roman" w:cs="Arial"/>
                <w:sz w:val="20"/>
                <w:szCs w:val="20"/>
                <w:lang w:eastAsia="pt-BR"/>
              </w:rPr>
            </w:pPr>
          </w:p>
        </w:tc>
        <w:tc>
          <w:tcPr>
            <w:tcW w:w="850" w:type="dxa"/>
            <w:shd w:val="clear" w:color="auto" w:fill="FFFFFF"/>
            <w:tcMar>
              <w:top w:w="72" w:type="dxa"/>
              <w:left w:w="144" w:type="dxa"/>
              <w:bottom w:w="72" w:type="dxa"/>
              <w:right w:w="144" w:type="dxa"/>
            </w:tcMar>
            <w:hideMark/>
          </w:tcPr>
          <w:p w14:paraId="590E103C" w14:textId="77777777" w:rsidR="00E0616F" w:rsidRPr="002974DE" w:rsidRDefault="00E0616F" w:rsidP="00113541">
            <w:pPr>
              <w:ind w:firstLine="709"/>
              <w:jc w:val="left"/>
              <w:rPr>
                <w:rFonts w:eastAsia="Times New Roman" w:cs="Arial"/>
                <w:sz w:val="20"/>
                <w:szCs w:val="20"/>
                <w:lang w:eastAsia="pt-BR"/>
              </w:rPr>
            </w:pPr>
          </w:p>
        </w:tc>
        <w:tc>
          <w:tcPr>
            <w:tcW w:w="737" w:type="dxa"/>
            <w:shd w:val="clear" w:color="auto" w:fill="FFFFFF"/>
            <w:tcMar>
              <w:top w:w="72" w:type="dxa"/>
              <w:left w:w="144" w:type="dxa"/>
              <w:bottom w:w="72" w:type="dxa"/>
              <w:right w:w="144" w:type="dxa"/>
            </w:tcMar>
            <w:hideMark/>
          </w:tcPr>
          <w:p w14:paraId="0B91AC6F" w14:textId="77777777" w:rsidR="00E0616F" w:rsidRPr="002974DE" w:rsidRDefault="00E0616F" w:rsidP="00113541">
            <w:pPr>
              <w:spacing w:before="77"/>
              <w:ind w:firstLine="709"/>
              <w:jc w:val="center"/>
              <w:textAlignment w:val="baseline"/>
              <w:rPr>
                <w:rFonts w:eastAsia="Times New Roman" w:cs="Arial"/>
                <w:sz w:val="20"/>
                <w:szCs w:val="20"/>
                <w:lang w:eastAsia="pt-BR"/>
              </w:rPr>
            </w:pPr>
            <w:r w:rsidRPr="002974DE">
              <w:rPr>
                <w:rFonts w:eastAsia="Times New Roman" w:cs="Arial"/>
                <w:b/>
                <w:bCs/>
                <w:color w:val="000000"/>
                <w:kern w:val="24"/>
                <w:sz w:val="20"/>
                <w:szCs w:val="20"/>
                <w:lang w:eastAsia="pt-BR"/>
              </w:rPr>
              <w:t>X</w:t>
            </w:r>
          </w:p>
        </w:tc>
        <w:tc>
          <w:tcPr>
            <w:tcW w:w="1054" w:type="dxa"/>
            <w:shd w:val="clear" w:color="auto" w:fill="FFFFFF"/>
            <w:tcMar>
              <w:top w:w="72" w:type="dxa"/>
              <w:left w:w="144" w:type="dxa"/>
              <w:bottom w:w="72" w:type="dxa"/>
              <w:right w:w="144" w:type="dxa"/>
            </w:tcMar>
            <w:hideMark/>
          </w:tcPr>
          <w:p w14:paraId="6E90E19B" w14:textId="77777777" w:rsidR="00E0616F" w:rsidRPr="002974DE" w:rsidRDefault="00E0616F" w:rsidP="00113541">
            <w:pPr>
              <w:ind w:firstLine="709"/>
              <w:jc w:val="left"/>
              <w:rPr>
                <w:rFonts w:eastAsia="Times New Roman" w:cs="Arial"/>
                <w:sz w:val="20"/>
                <w:szCs w:val="20"/>
                <w:lang w:eastAsia="pt-BR"/>
              </w:rPr>
            </w:pPr>
          </w:p>
        </w:tc>
        <w:tc>
          <w:tcPr>
            <w:tcW w:w="1116" w:type="dxa"/>
            <w:shd w:val="clear" w:color="auto" w:fill="FFFFFF"/>
            <w:tcMar>
              <w:top w:w="72" w:type="dxa"/>
              <w:left w:w="144" w:type="dxa"/>
              <w:bottom w:w="72" w:type="dxa"/>
              <w:right w:w="144" w:type="dxa"/>
            </w:tcMar>
            <w:hideMark/>
          </w:tcPr>
          <w:p w14:paraId="472BFBDB" w14:textId="3278DF07" w:rsidR="00E0616F"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33" w:type="dxa"/>
            <w:shd w:val="clear" w:color="auto" w:fill="FFFFFF"/>
            <w:tcMar>
              <w:top w:w="72" w:type="dxa"/>
              <w:left w:w="144" w:type="dxa"/>
              <w:bottom w:w="72" w:type="dxa"/>
              <w:right w:w="144" w:type="dxa"/>
            </w:tcMar>
            <w:hideMark/>
          </w:tcPr>
          <w:p w14:paraId="7D69E6D5" w14:textId="6F9BE9C1" w:rsidR="00E0616F" w:rsidRPr="002974DE" w:rsidRDefault="00A910CB" w:rsidP="004F0F7C">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61" w:type="dxa"/>
            <w:shd w:val="clear" w:color="auto" w:fill="FFFFFF"/>
            <w:tcMar>
              <w:top w:w="72" w:type="dxa"/>
              <w:left w:w="144" w:type="dxa"/>
              <w:bottom w:w="72" w:type="dxa"/>
              <w:right w:w="144" w:type="dxa"/>
            </w:tcMar>
            <w:hideMark/>
          </w:tcPr>
          <w:p w14:paraId="62C97742" w14:textId="77777777" w:rsidR="00E0616F" w:rsidRPr="002974DE" w:rsidRDefault="00E0616F" w:rsidP="00113541">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hideMark/>
          </w:tcPr>
          <w:p w14:paraId="65F0FECF" w14:textId="77777777" w:rsidR="00E0616F" w:rsidRPr="002974DE" w:rsidRDefault="00E0616F" w:rsidP="00113541">
            <w:pPr>
              <w:ind w:firstLine="709"/>
              <w:jc w:val="left"/>
              <w:rPr>
                <w:rFonts w:eastAsia="Times New Roman" w:cs="Arial"/>
                <w:sz w:val="20"/>
                <w:szCs w:val="20"/>
                <w:lang w:eastAsia="pt-BR"/>
              </w:rPr>
            </w:pPr>
          </w:p>
        </w:tc>
      </w:tr>
      <w:tr w:rsidR="00AE21CE" w:rsidRPr="002974DE" w14:paraId="12C7D741" w14:textId="77777777" w:rsidTr="00AE21CE">
        <w:trPr>
          <w:trHeight w:val="665"/>
        </w:trPr>
        <w:tc>
          <w:tcPr>
            <w:tcW w:w="1100" w:type="dxa"/>
            <w:shd w:val="clear" w:color="auto" w:fill="FFFFFF"/>
            <w:tcMar>
              <w:top w:w="72" w:type="dxa"/>
              <w:left w:w="144" w:type="dxa"/>
              <w:bottom w:w="72" w:type="dxa"/>
              <w:right w:w="144" w:type="dxa"/>
            </w:tcMar>
            <w:hideMark/>
          </w:tcPr>
          <w:p w14:paraId="76AA4D39" w14:textId="664353AB" w:rsidR="00E0616F" w:rsidRPr="00281649" w:rsidRDefault="00E0616F" w:rsidP="00113541">
            <w:pPr>
              <w:spacing w:before="77"/>
              <w:ind w:firstLine="0"/>
              <w:jc w:val="center"/>
              <w:textAlignment w:val="baseline"/>
              <w:rPr>
                <w:rFonts w:eastAsia="Times New Roman" w:cs="Arial"/>
                <w:sz w:val="14"/>
                <w:szCs w:val="14"/>
                <w:lang w:eastAsia="pt-BR"/>
              </w:rPr>
            </w:pPr>
            <w:r w:rsidRPr="00E0616F">
              <w:rPr>
                <w:rFonts w:eastAsia="Times New Roman" w:cs="Arial"/>
                <w:b/>
                <w:bCs/>
                <w:color w:val="000000"/>
                <w:kern w:val="24"/>
                <w:sz w:val="14"/>
                <w:szCs w:val="14"/>
                <w:lang w:eastAsia="pt-BR"/>
              </w:rPr>
              <w:t>4.1 Pré</w:t>
            </w:r>
            <w:r w:rsidRPr="00E0616F">
              <w:rPr>
                <w:rFonts w:eastAsia="Times New Roman" w:cs="Arial"/>
                <w:b/>
                <w:bCs/>
                <w:color w:val="000000"/>
                <w:kern w:val="24"/>
                <w:sz w:val="14"/>
                <w:szCs w:val="14"/>
                <w:lang w:eastAsia="pt-BR"/>
              </w:rPr>
              <w:noBreakHyphen/>
              <w:t>processamento dos dados</w:t>
            </w:r>
          </w:p>
        </w:tc>
        <w:tc>
          <w:tcPr>
            <w:tcW w:w="1022" w:type="dxa"/>
            <w:shd w:val="clear" w:color="auto" w:fill="FFFFFF"/>
            <w:tcMar>
              <w:top w:w="72" w:type="dxa"/>
              <w:left w:w="144" w:type="dxa"/>
              <w:bottom w:w="72" w:type="dxa"/>
              <w:right w:w="144" w:type="dxa"/>
            </w:tcMar>
            <w:hideMark/>
          </w:tcPr>
          <w:p w14:paraId="7E616FE6" w14:textId="77777777" w:rsidR="00E0616F" w:rsidRPr="002974DE" w:rsidRDefault="00E0616F" w:rsidP="00113541">
            <w:pPr>
              <w:ind w:firstLine="709"/>
              <w:jc w:val="left"/>
              <w:rPr>
                <w:rFonts w:eastAsia="Times New Roman" w:cs="Arial"/>
                <w:sz w:val="20"/>
                <w:szCs w:val="20"/>
                <w:lang w:eastAsia="pt-BR"/>
              </w:rPr>
            </w:pPr>
          </w:p>
        </w:tc>
        <w:tc>
          <w:tcPr>
            <w:tcW w:w="850" w:type="dxa"/>
            <w:shd w:val="clear" w:color="auto" w:fill="FFFFFF"/>
            <w:tcMar>
              <w:top w:w="72" w:type="dxa"/>
              <w:left w:w="144" w:type="dxa"/>
              <w:bottom w:w="72" w:type="dxa"/>
              <w:right w:w="144" w:type="dxa"/>
            </w:tcMar>
            <w:hideMark/>
          </w:tcPr>
          <w:p w14:paraId="7B0ED5D8" w14:textId="77777777" w:rsidR="00E0616F" w:rsidRPr="002974DE" w:rsidRDefault="00E0616F" w:rsidP="00113541">
            <w:pPr>
              <w:ind w:firstLine="709"/>
              <w:jc w:val="left"/>
              <w:rPr>
                <w:rFonts w:eastAsia="Times New Roman" w:cs="Arial"/>
                <w:sz w:val="20"/>
                <w:szCs w:val="20"/>
                <w:lang w:eastAsia="pt-BR"/>
              </w:rPr>
            </w:pPr>
          </w:p>
        </w:tc>
        <w:tc>
          <w:tcPr>
            <w:tcW w:w="737" w:type="dxa"/>
            <w:shd w:val="clear" w:color="auto" w:fill="FFFFFF"/>
            <w:tcMar>
              <w:top w:w="72" w:type="dxa"/>
              <w:left w:w="144" w:type="dxa"/>
              <w:bottom w:w="72" w:type="dxa"/>
              <w:right w:w="144" w:type="dxa"/>
            </w:tcMar>
            <w:hideMark/>
          </w:tcPr>
          <w:p w14:paraId="032EB316" w14:textId="77777777" w:rsidR="00E0616F" w:rsidRPr="002974DE" w:rsidRDefault="00E0616F" w:rsidP="00113541">
            <w:pPr>
              <w:spacing w:before="77"/>
              <w:ind w:firstLine="709"/>
              <w:jc w:val="center"/>
              <w:textAlignment w:val="baseline"/>
              <w:rPr>
                <w:rFonts w:eastAsia="Times New Roman" w:cs="Arial"/>
                <w:sz w:val="20"/>
                <w:szCs w:val="20"/>
                <w:lang w:eastAsia="pt-BR"/>
              </w:rPr>
            </w:pPr>
            <w:r w:rsidRPr="002974DE">
              <w:rPr>
                <w:rFonts w:eastAsia="Times New Roman" w:cs="Arial"/>
                <w:b/>
                <w:bCs/>
                <w:color w:val="000000"/>
                <w:kern w:val="24"/>
                <w:sz w:val="20"/>
                <w:szCs w:val="20"/>
                <w:lang w:eastAsia="pt-BR"/>
              </w:rPr>
              <w:t>X</w:t>
            </w:r>
          </w:p>
        </w:tc>
        <w:tc>
          <w:tcPr>
            <w:tcW w:w="1054" w:type="dxa"/>
            <w:shd w:val="clear" w:color="auto" w:fill="FFFFFF"/>
            <w:tcMar>
              <w:top w:w="72" w:type="dxa"/>
              <w:left w:w="144" w:type="dxa"/>
              <w:bottom w:w="72" w:type="dxa"/>
              <w:right w:w="144" w:type="dxa"/>
            </w:tcMar>
            <w:hideMark/>
          </w:tcPr>
          <w:p w14:paraId="319910F6" w14:textId="69C8E81F" w:rsidR="00E0616F" w:rsidRPr="002974DE" w:rsidRDefault="00E0616F" w:rsidP="00113541">
            <w:pPr>
              <w:spacing w:before="77"/>
              <w:ind w:firstLine="709"/>
              <w:jc w:val="center"/>
              <w:textAlignment w:val="baseline"/>
              <w:rPr>
                <w:rFonts w:eastAsia="Times New Roman" w:cs="Arial"/>
                <w:sz w:val="20"/>
                <w:szCs w:val="20"/>
                <w:lang w:eastAsia="pt-BR"/>
              </w:rPr>
            </w:pPr>
          </w:p>
        </w:tc>
        <w:tc>
          <w:tcPr>
            <w:tcW w:w="1116" w:type="dxa"/>
            <w:shd w:val="clear" w:color="auto" w:fill="FFFFFF"/>
            <w:tcMar>
              <w:top w:w="72" w:type="dxa"/>
              <w:left w:w="144" w:type="dxa"/>
              <w:bottom w:w="72" w:type="dxa"/>
              <w:right w:w="144" w:type="dxa"/>
            </w:tcMar>
            <w:hideMark/>
          </w:tcPr>
          <w:p w14:paraId="582C6929" w14:textId="5B7DDCFA" w:rsidR="00E0616F" w:rsidRPr="002974DE" w:rsidRDefault="00E0616F" w:rsidP="00113541">
            <w:pPr>
              <w:spacing w:before="77"/>
              <w:ind w:firstLine="709"/>
              <w:jc w:val="center"/>
              <w:textAlignment w:val="baseline"/>
              <w:rPr>
                <w:rFonts w:eastAsia="Times New Roman" w:cs="Arial"/>
                <w:sz w:val="20"/>
                <w:szCs w:val="20"/>
                <w:lang w:eastAsia="pt-BR"/>
              </w:rPr>
            </w:pPr>
          </w:p>
        </w:tc>
        <w:tc>
          <w:tcPr>
            <w:tcW w:w="1033" w:type="dxa"/>
            <w:shd w:val="clear" w:color="auto" w:fill="FFFFFF"/>
            <w:tcMar>
              <w:top w:w="72" w:type="dxa"/>
              <w:left w:w="144" w:type="dxa"/>
              <w:bottom w:w="72" w:type="dxa"/>
              <w:right w:w="144" w:type="dxa"/>
            </w:tcMar>
            <w:hideMark/>
          </w:tcPr>
          <w:p w14:paraId="3ACB38CA" w14:textId="2972035E" w:rsidR="00E0616F" w:rsidRPr="002974DE" w:rsidRDefault="00A910CB" w:rsidP="002C61A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61" w:type="dxa"/>
            <w:shd w:val="clear" w:color="auto" w:fill="FFFFFF"/>
            <w:tcMar>
              <w:top w:w="72" w:type="dxa"/>
              <w:left w:w="144" w:type="dxa"/>
              <w:bottom w:w="72" w:type="dxa"/>
              <w:right w:w="144" w:type="dxa"/>
            </w:tcMar>
            <w:hideMark/>
          </w:tcPr>
          <w:p w14:paraId="214E70A1" w14:textId="77CB2BC6" w:rsidR="00E0616F" w:rsidRPr="002974DE" w:rsidRDefault="00A910CB" w:rsidP="007E000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88" w:type="dxa"/>
            <w:shd w:val="clear" w:color="auto" w:fill="FFFFFF"/>
            <w:tcMar>
              <w:top w:w="72" w:type="dxa"/>
              <w:left w:w="144" w:type="dxa"/>
              <w:bottom w:w="72" w:type="dxa"/>
              <w:right w:w="144" w:type="dxa"/>
            </w:tcMar>
            <w:hideMark/>
          </w:tcPr>
          <w:p w14:paraId="5943A2C2" w14:textId="0C7E7248" w:rsidR="00E0616F" w:rsidRPr="002974DE" w:rsidRDefault="00A910CB" w:rsidP="00594AC1">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r>
      <w:tr w:rsidR="00AE21CE" w:rsidRPr="002974DE" w14:paraId="2115458E" w14:textId="77777777" w:rsidTr="00AE21CE">
        <w:trPr>
          <w:trHeight w:val="619"/>
        </w:trPr>
        <w:tc>
          <w:tcPr>
            <w:tcW w:w="1100" w:type="dxa"/>
            <w:shd w:val="clear" w:color="auto" w:fill="FFFFFF"/>
            <w:tcMar>
              <w:top w:w="72" w:type="dxa"/>
              <w:left w:w="144" w:type="dxa"/>
              <w:bottom w:w="72" w:type="dxa"/>
              <w:right w:w="144" w:type="dxa"/>
            </w:tcMar>
            <w:hideMark/>
          </w:tcPr>
          <w:p w14:paraId="179985DF" w14:textId="3E6A48F7" w:rsidR="00DD398D" w:rsidRPr="00281649" w:rsidRDefault="00DD398D" w:rsidP="00DD398D">
            <w:pPr>
              <w:spacing w:before="77"/>
              <w:ind w:firstLine="0"/>
              <w:jc w:val="center"/>
              <w:textAlignment w:val="baseline"/>
              <w:rPr>
                <w:rFonts w:eastAsia="Times New Roman" w:cs="Arial"/>
                <w:sz w:val="14"/>
                <w:szCs w:val="14"/>
                <w:lang w:eastAsia="pt-BR"/>
              </w:rPr>
            </w:pPr>
            <w:r w:rsidRPr="00281649">
              <w:rPr>
                <w:rFonts w:eastAsia="Times New Roman" w:cs="Arial"/>
                <w:b/>
                <w:bCs/>
                <w:color w:val="000000"/>
                <w:kern w:val="24"/>
                <w:sz w:val="14"/>
                <w:szCs w:val="14"/>
                <w:lang w:eastAsia="pt-BR"/>
              </w:rPr>
              <w:t>ETAPAS</w:t>
            </w:r>
          </w:p>
        </w:tc>
        <w:tc>
          <w:tcPr>
            <w:tcW w:w="1022" w:type="dxa"/>
            <w:shd w:val="clear" w:color="auto" w:fill="FFFFFF"/>
            <w:tcMar>
              <w:top w:w="72" w:type="dxa"/>
              <w:left w:w="144" w:type="dxa"/>
              <w:bottom w:w="72" w:type="dxa"/>
              <w:right w:w="144" w:type="dxa"/>
            </w:tcMar>
            <w:hideMark/>
          </w:tcPr>
          <w:p w14:paraId="76C3C09F" w14:textId="31CFCAA5" w:rsidR="00DD398D" w:rsidRDefault="00DD398D" w:rsidP="00DD398D">
            <w:pPr>
              <w:ind w:firstLine="0"/>
              <w:jc w:val="left"/>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w:t>
            </w:r>
            <w:r w:rsidRPr="00E420FB">
              <w:rPr>
                <w:rFonts w:eastAsia="Times New Roman" w:cs="Arial"/>
                <w:b/>
                <w:bCs/>
                <w:color w:val="000000"/>
                <w:kern w:val="24"/>
                <w:sz w:val="14"/>
                <w:szCs w:val="14"/>
                <w:lang w:eastAsia="pt-BR"/>
              </w:rPr>
              <w:t>2</w:t>
            </w:r>
            <w:r>
              <w:rPr>
                <w:rFonts w:eastAsia="Times New Roman" w:cs="Arial"/>
                <w:b/>
                <w:bCs/>
                <w:color w:val="000000"/>
                <w:kern w:val="24"/>
                <w:sz w:val="14"/>
                <w:szCs w:val="14"/>
                <w:lang w:eastAsia="pt-BR"/>
              </w:rPr>
              <w:t>5</w:t>
            </w:r>
          </w:p>
          <w:p w14:paraId="77B18AC2" w14:textId="218B4431" w:rsidR="00DD398D" w:rsidRPr="002974DE" w:rsidRDefault="00DD398D" w:rsidP="001D05F2">
            <w:pPr>
              <w:ind w:firstLine="0"/>
              <w:jc w:val="center"/>
              <w:rPr>
                <w:rFonts w:eastAsia="Times New Roman" w:cs="Arial"/>
                <w:sz w:val="20"/>
                <w:szCs w:val="20"/>
                <w:lang w:eastAsia="pt-BR"/>
              </w:rPr>
            </w:pPr>
            <w:r>
              <w:rPr>
                <w:rFonts w:eastAsia="Times New Roman" w:cs="Arial"/>
                <w:b/>
                <w:bCs/>
                <w:color w:val="000000"/>
                <w:kern w:val="24"/>
                <w:sz w:val="20"/>
                <w:szCs w:val="20"/>
                <w:lang w:eastAsia="pt-BR"/>
              </w:rPr>
              <w:t>DEZ</w:t>
            </w:r>
          </w:p>
        </w:tc>
        <w:tc>
          <w:tcPr>
            <w:tcW w:w="850" w:type="dxa"/>
            <w:shd w:val="clear" w:color="auto" w:fill="FFFFFF"/>
            <w:tcMar>
              <w:top w:w="72" w:type="dxa"/>
              <w:left w:w="144" w:type="dxa"/>
              <w:bottom w:w="72" w:type="dxa"/>
              <w:right w:w="144" w:type="dxa"/>
            </w:tcMar>
            <w:hideMark/>
          </w:tcPr>
          <w:p w14:paraId="48FC06B1" w14:textId="689DCFF7" w:rsidR="00DD398D" w:rsidRDefault="00DD398D" w:rsidP="00DD398D">
            <w:pPr>
              <w:ind w:firstLine="0"/>
              <w:jc w:val="left"/>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2026</w:t>
            </w:r>
          </w:p>
          <w:p w14:paraId="71253101" w14:textId="10452DD5" w:rsidR="00DD398D" w:rsidRPr="002974DE" w:rsidRDefault="00DD398D" w:rsidP="001D05F2">
            <w:pPr>
              <w:ind w:firstLine="0"/>
              <w:jc w:val="center"/>
              <w:rPr>
                <w:rFonts w:eastAsia="Times New Roman" w:cs="Arial"/>
                <w:sz w:val="20"/>
                <w:szCs w:val="20"/>
                <w:lang w:eastAsia="pt-BR"/>
              </w:rPr>
            </w:pPr>
            <w:r>
              <w:rPr>
                <w:rFonts w:eastAsia="Times New Roman" w:cs="Arial"/>
                <w:b/>
                <w:bCs/>
                <w:color w:val="000000"/>
                <w:kern w:val="24"/>
                <w:sz w:val="20"/>
                <w:szCs w:val="20"/>
                <w:lang w:eastAsia="pt-BR"/>
              </w:rPr>
              <w:t>JAN</w:t>
            </w:r>
          </w:p>
        </w:tc>
        <w:tc>
          <w:tcPr>
            <w:tcW w:w="737" w:type="dxa"/>
            <w:shd w:val="clear" w:color="auto" w:fill="FFFFFF"/>
            <w:tcMar>
              <w:top w:w="72" w:type="dxa"/>
              <w:left w:w="144" w:type="dxa"/>
              <w:bottom w:w="72" w:type="dxa"/>
              <w:right w:w="144" w:type="dxa"/>
            </w:tcMar>
            <w:hideMark/>
          </w:tcPr>
          <w:p w14:paraId="3173324E" w14:textId="6026CC74" w:rsidR="00DD398D" w:rsidRDefault="00DD398D" w:rsidP="00DD398D">
            <w:pPr>
              <w:ind w:firstLine="0"/>
              <w:jc w:val="left"/>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w:t>
            </w:r>
            <w:r w:rsidRPr="00E420FB">
              <w:rPr>
                <w:rFonts w:eastAsia="Times New Roman" w:cs="Arial"/>
                <w:b/>
                <w:bCs/>
                <w:color w:val="000000"/>
                <w:kern w:val="24"/>
                <w:sz w:val="14"/>
                <w:szCs w:val="14"/>
                <w:lang w:eastAsia="pt-BR"/>
              </w:rPr>
              <w:t>26</w:t>
            </w:r>
          </w:p>
          <w:p w14:paraId="3AD5EF5F" w14:textId="2B5DA6EA" w:rsidR="00DD398D" w:rsidRPr="002974DE" w:rsidRDefault="00DD398D" w:rsidP="00DD398D">
            <w:pPr>
              <w:ind w:firstLine="0"/>
              <w:jc w:val="left"/>
              <w:rPr>
                <w:rFonts w:eastAsia="Times New Roman" w:cs="Arial"/>
                <w:sz w:val="20"/>
                <w:szCs w:val="20"/>
                <w:lang w:eastAsia="pt-BR"/>
              </w:rPr>
            </w:pPr>
            <w:r>
              <w:rPr>
                <w:rFonts w:eastAsia="Times New Roman" w:cs="Arial"/>
                <w:b/>
                <w:bCs/>
                <w:color w:val="000000"/>
                <w:kern w:val="24"/>
                <w:sz w:val="20"/>
                <w:szCs w:val="20"/>
                <w:lang w:eastAsia="pt-BR"/>
              </w:rPr>
              <w:t>FEV</w:t>
            </w:r>
          </w:p>
        </w:tc>
        <w:tc>
          <w:tcPr>
            <w:tcW w:w="1054" w:type="dxa"/>
            <w:shd w:val="clear" w:color="auto" w:fill="FFFFFF"/>
            <w:tcMar>
              <w:top w:w="72" w:type="dxa"/>
              <w:left w:w="144" w:type="dxa"/>
              <w:bottom w:w="72" w:type="dxa"/>
              <w:right w:w="144" w:type="dxa"/>
            </w:tcMar>
            <w:hideMark/>
          </w:tcPr>
          <w:p w14:paraId="1F82633A" w14:textId="067995DE" w:rsidR="00DD398D" w:rsidRDefault="00DD398D" w:rsidP="00DD398D">
            <w:pPr>
              <w:ind w:firstLine="0"/>
              <w:jc w:val="left"/>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2026</w:t>
            </w:r>
          </w:p>
          <w:p w14:paraId="3C4CDAAA" w14:textId="5FAD898A" w:rsidR="00DD398D" w:rsidRPr="002974DE" w:rsidRDefault="00DD398D" w:rsidP="00DD398D">
            <w:pPr>
              <w:ind w:firstLine="0"/>
              <w:jc w:val="center"/>
              <w:rPr>
                <w:rFonts w:eastAsia="Times New Roman" w:cs="Arial"/>
                <w:sz w:val="20"/>
                <w:szCs w:val="20"/>
                <w:lang w:eastAsia="pt-BR"/>
              </w:rPr>
            </w:pPr>
            <w:r w:rsidRPr="00E420FB">
              <w:rPr>
                <w:rFonts w:eastAsia="Times New Roman" w:cs="Arial"/>
                <w:b/>
                <w:bCs/>
                <w:color w:val="000000"/>
                <w:kern w:val="24"/>
                <w:sz w:val="20"/>
                <w:szCs w:val="20"/>
                <w:lang w:eastAsia="pt-BR"/>
              </w:rPr>
              <w:t>MAR</w:t>
            </w:r>
          </w:p>
        </w:tc>
        <w:tc>
          <w:tcPr>
            <w:tcW w:w="1116" w:type="dxa"/>
            <w:shd w:val="clear" w:color="auto" w:fill="FFFFFF"/>
            <w:tcMar>
              <w:top w:w="72" w:type="dxa"/>
              <w:left w:w="144" w:type="dxa"/>
              <w:bottom w:w="72" w:type="dxa"/>
              <w:right w:w="144" w:type="dxa"/>
            </w:tcMar>
            <w:hideMark/>
          </w:tcPr>
          <w:p w14:paraId="2961FC67" w14:textId="350A7B8C" w:rsidR="00DD398D" w:rsidRDefault="00DD398D" w:rsidP="00DD398D">
            <w:pPr>
              <w:ind w:firstLine="0"/>
              <w:jc w:val="left"/>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2026</w:t>
            </w:r>
          </w:p>
          <w:p w14:paraId="6B6D8CB6" w14:textId="563E26C3" w:rsidR="00DD398D" w:rsidRPr="00E420FB" w:rsidRDefault="00DD398D" w:rsidP="001D05F2">
            <w:pPr>
              <w:ind w:firstLine="0"/>
              <w:jc w:val="center"/>
              <w:rPr>
                <w:rFonts w:eastAsia="Times New Roman" w:cs="Arial"/>
                <w:b/>
                <w:bCs/>
                <w:color w:val="000000"/>
                <w:kern w:val="24"/>
                <w:sz w:val="14"/>
                <w:szCs w:val="14"/>
                <w:lang w:eastAsia="pt-BR"/>
              </w:rPr>
            </w:pPr>
            <w:r w:rsidRPr="00E420FB">
              <w:rPr>
                <w:rFonts w:eastAsia="Times New Roman" w:cs="Arial"/>
                <w:b/>
                <w:bCs/>
                <w:color w:val="000000"/>
                <w:kern w:val="24"/>
                <w:sz w:val="20"/>
                <w:szCs w:val="20"/>
                <w:lang w:eastAsia="pt-BR"/>
              </w:rPr>
              <w:t>ABR</w:t>
            </w:r>
          </w:p>
        </w:tc>
        <w:tc>
          <w:tcPr>
            <w:tcW w:w="1033" w:type="dxa"/>
            <w:shd w:val="clear" w:color="auto" w:fill="FFFFFF"/>
            <w:tcMar>
              <w:top w:w="72" w:type="dxa"/>
              <w:left w:w="144" w:type="dxa"/>
              <w:bottom w:w="72" w:type="dxa"/>
              <w:right w:w="144" w:type="dxa"/>
            </w:tcMar>
            <w:hideMark/>
          </w:tcPr>
          <w:p w14:paraId="6AEBCA2C" w14:textId="215B58F4" w:rsidR="00DD398D" w:rsidRDefault="00DD398D" w:rsidP="00DD398D">
            <w:pPr>
              <w:ind w:firstLine="0"/>
              <w:jc w:val="left"/>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w:t>
            </w:r>
            <w:r w:rsidRPr="00E420FB">
              <w:rPr>
                <w:rFonts w:eastAsia="Times New Roman" w:cs="Arial"/>
                <w:b/>
                <w:bCs/>
                <w:color w:val="000000"/>
                <w:kern w:val="24"/>
                <w:sz w:val="14"/>
                <w:szCs w:val="14"/>
                <w:lang w:eastAsia="pt-BR"/>
              </w:rPr>
              <w:t>2</w:t>
            </w:r>
            <w:r>
              <w:rPr>
                <w:rFonts w:eastAsia="Times New Roman" w:cs="Arial"/>
                <w:b/>
                <w:bCs/>
                <w:color w:val="000000"/>
                <w:kern w:val="24"/>
                <w:sz w:val="14"/>
                <w:szCs w:val="14"/>
                <w:lang w:eastAsia="pt-BR"/>
              </w:rPr>
              <w:t>6</w:t>
            </w:r>
          </w:p>
          <w:p w14:paraId="64BC23F7" w14:textId="51F1EF52" w:rsidR="00DD398D" w:rsidRPr="00DD398D" w:rsidRDefault="00DD398D" w:rsidP="001D05F2">
            <w:pPr>
              <w:ind w:firstLine="0"/>
              <w:jc w:val="center"/>
              <w:rPr>
                <w:rFonts w:eastAsia="Times New Roman" w:cs="Arial"/>
                <w:b/>
                <w:bCs/>
                <w:color w:val="000000"/>
                <w:kern w:val="24"/>
                <w:sz w:val="14"/>
                <w:szCs w:val="14"/>
                <w:lang w:eastAsia="pt-BR"/>
              </w:rPr>
            </w:pPr>
            <w:r>
              <w:rPr>
                <w:rFonts w:eastAsia="Times New Roman" w:cs="Arial"/>
                <w:b/>
                <w:bCs/>
                <w:color w:val="000000"/>
                <w:kern w:val="24"/>
                <w:sz w:val="20"/>
                <w:szCs w:val="20"/>
                <w:lang w:eastAsia="pt-BR"/>
              </w:rPr>
              <w:t>MAIO</w:t>
            </w:r>
          </w:p>
        </w:tc>
        <w:tc>
          <w:tcPr>
            <w:tcW w:w="1061" w:type="dxa"/>
            <w:shd w:val="clear" w:color="auto" w:fill="FFFFFF"/>
            <w:tcMar>
              <w:top w:w="72" w:type="dxa"/>
              <w:left w:w="144" w:type="dxa"/>
              <w:bottom w:w="72" w:type="dxa"/>
              <w:right w:w="144" w:type="dxa"/>
            </w:tcMar>
            <w:hideMark/>
          </w:tcPr>
          <w:p w14:paraId="08A4E457" w14:textId="391FB7B3" w:rsidR="00DD398D" w:rsidRDefault="00DD398D" w:rsidP="00DD398D">
            <w:pPr>
              <w:ind w:firstLine="0"/>
              <w:jc w:val="left"/>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w:t>
            </w:r>
            <w:r w:rsidRPr="00E420FB">
              <w:rPr>
                <w:rFonts w:eastAsia="Times New Roman" w:cs="Arial"/>
                <w:b/>
                <w:bCs/>
                <w:color w:val="000000"/>
                <w:kern w:val="24"/>
                <w:sz w:val="14"/>
                <w:szCs w:val="14"/>
                <w:lang w:eastAsia="pt-BR"/>
              </w:rPr>
              <w:t>2</w:t>
            </w:r>
            <w:r>
              <w:rPr>
                <w:rFonts w:eastAsia="Times New Roman" w:cs="Arial"/>
                <w:b/>
                <w:bCs/>
                <w:color w:val="000000"/>
                <w:kern w:val="24"/>
                <w:sz w:val="14"/>
                <w:szCs w:val="14"/>
                <w:lang w:eastAsia="pt-BR"/>
              </w:rPr>
              <w:t>6</w:t>
            </w:r>
          </w:p>
          <w:p w14:paraId="20BCB2B1" w14:textId="4B7E68B0" w:rsidR="00DD398D" w:rsidRPr="00DD398D" w:rsidRDefault="00DD398D" w:rsidP="001D05F2">
            <w:pPr>
              <w:ind w:firstLine="0"/>
              <w:jc w:val="center"/>
              <w:rPr>
                <w:rFonts w:eastAsia="Times New Roman" w:cs="Arial"/>
                <w:b/>
                <w:bCs/>
                <w:color w:val="000000"/>
                <w:kern w:val="24"/>
                <w:sz w:val="14"/>
                <w:szCs w:val="14"/>
                <w:lang w:eastAsia="pt-BR"/>
              </w:rPr>
            </w:pPr>
            <w:r>
              <w:rPr>
                <w:rFonts w:eastAsia="Times New Roman" w:cs="Arial"/>
                <w:b/>
                <w:bCs/>
                <w:color w:val="000000"/>
                <w:kern w:val="24"/>
                <w:sz w:val="20"/>
                <w:szCs w:val="20"/>
                <w:lang w:eastAsia="pt-BR"/>
              </w:rPr>
              <w:t>JUN</w:t>
            </w:r>
          </w:p>
        </w:tc>
        <w:tc>
          <w:tcPr>
            <w:tcW w:w="1088" w:type="dxa"/>
            <w:shd w:val="clear" w:color="auto" w:fill="FFFFFF"/>
            <w:tcMar>
              <w:top w:w="72" w:type="dxa"/>
              <w:left w:w="144" w:type="dxa"/>
              <w:bottom w:w="72" w:type="dxa"/>
              <w:right w:w="144" w:type="dxa"/>
            </w:tcMar>
            <w:hideMark/>
          </w:tcPr>
          <w:p w14:paraId="593D309E" w14:textId="7E880E3B" w:rsidR="00DD398D" w:rsidRDefault="00DD398D" w:rsidP="00DD398D">
            <w:pPr>
              <w:ind w:firstLine="0"/>
              <w:jc w:val="left"/>
              <w:rPr>
                <w:rFonts w:eastAsia="Times New Roman" w:cs="Arial"/>
                <w:b/>
                <w:bCs/>
                <w:color w:val="000000"/>
                <w:kern w:val="24"/>
                <w:sz w:val="14"/>
                <w:szCs w:val="14"/>
                <w:lang w:eastAsia="pt-BR"/>
              </w:rPr>
            </w:pPr>
            <w:r>
              <w:rPr>
                <w:rFonts w:eastAsia="Times New Roman" w:cs="Arial"/>
                <w:b/>
                <w:bCs/>
                <w:color w:val="000000"/>
                <w:kern w:val="24"/>
                <w:sz w:val="14"/>
                <w:szCs w:val="14"/>
                <w:lang w:eastAsia="pt-BR"/>
              </w:rPr>
              <w:t xml:space="preserve">         20</w:t>
            </w:r>
            <w:r w:rsidRPr="00E420FB">
              <w:rPr>
                <w:rFonts w:eastAsia="Times New Roman" w:cs="Arial"/>
                <w:b/>
                <w:bCs/>
                <w:color w:val="000000"/>
                <w:kern w:val="24"/>
                <w:sz w:val="14"/>
                <w:szCs w:val="14"/>
                <w:lang w:eastAsia="pt-BR"/>
              </w:rPr>
              <w:t>2</w:t>
            </w:r>
            <w:r>
              <w:rPr>
                <w:rFonts w:eastAsia="Times New Roman" w:cs="Arial"/>
                <w:b/>
                <w:bCs/>
                <w:color w:val="000000"/>
                <w:kern w:val="24"/>
                <w:sz w:val="14"/>
                <w:szCs w:val="14"/>
                <w:lang w:eastAsia="pt-BR"/>
              </w:rPr>
              <w:t>6</w:t>
            </w:r>
          </w:p>
          <w:p w14:paraId="022002BA" w14:textId="7F636F3E" w:rsidR="00DD398D" w:rsidRPr="002974DE" w:rsidRDefault="00DD398D" w:rsidP="001D05F2">
            <w:pPr>
              <w:ind w:firstLine="0"/>
              <w:jc w:val="center"/>
              <w:rPr>
                <w:rFonts w:eastAsia="Times New Roman" w:cs="Arial"/>
                <w:sz w:val="20"/>
                <w:szCs w:val="20"/>
                <w:lang w:eastAsia="pt-BR"/>
              </w:rPr>
            </w:pPr>
            <w:r>
              <w:rPr>
                <w:rFonts w:eastAsia="Times New Roman" w:cs="Arial"/>
                <w:b/>
                <w:bCs/>
                <w:color w:val="000000"/>
                <w:kern w:val="24"/>
                <w:sz w:val="20"/>
                <w:szCs w:val="20"/>
                <w:lang w:eastAsia="pt-BR"/>
              </w:rPr>
              <w:t>JUL</w:t>
            </w:r>
          </w:p>
        </w:tc>
      </w:tr>
      <w:tr w:rsidR="00AE21CE" w:rsidRPr="002974DE" w14:paraId="60FE186E" w14:textId="77777777" w:rsidTr="00AE21CE">
        <w:trPr>
          <w:trHeight w:val="912"/>
        </w:trPr>
        <w:tc>
          <w:tcPr>
            <w:tcW w:w="1100" w:type="dxa"/>
            <w:shd w:val="clear" w:color="auto" w:fill="FFFFFF"/>
            <w:tcMar>
              <w:top w:w="72" w:type="dxa"/>
              <w:left w:w="144" w:type="dxa"/>
              <w:bottom w:w="72" w:type="dxa"/>
              <w:right w:w="144" w:type="dxa"/>
            </w:tcMar>
            <w:hideMark/>
          </w:tcPr>
          <w:p w14:paraId="1BD78C50" w14:textId="1B1EF2E6" w:rsidR="00DD398D" w:rsidRPr="002546B3" w:rsidRDefault="00DD398D" w:rsidP="00DD398D">
            <w:pPr>
              <w:spacing w:before="77"/>
              <w:ind w:firstLine="0"/>
              <w:jc w:val="center"/>
              <w:textAlignment w:val="baseline"/>
              <w:rPr>
                <w:rFonts w:eastAsia="Times New Roman" w:cs="Arial"/>
                <w:b/>
                <w:bCs/>
                <w:sz w:val="14"/>
                <w:szCs w:val="14"/>
                <w:lang w:eastAsia="pt-BR"/>
              </w:rPr>
            </w:pPr>
            <w:r w:rsidRPr="002546B3">
              <w:rPr>
                <w:rFonts w:eastAsia="Times New Roman" w:cs="Arial"/>
                <w:b/>
                <w:bCs/>
                <w:sz w:val="14"/>
                <w:szCs w:val="14"/>
                <w:lang w:eastAsia="pt-BR"/>
              </w:rPr>
              <w:t>4.2 Análise de sentimentos</w:t>
            </w:r>
          </w:p>
        </w:tc>
        <w:tc>
          <w:tcPr>
            <w:tcW w:w="1022" w:type="dxa"/>
            <w:shd w:val="clear" w:color="auto" w:fill="FFFFFF"/>
            <w:tcMar>
              <w:top w:w="72" w:type="dxa"/>
              <w:left w:w="144" w:type="dxa"/>
              <w:bottom w:w="72" w:type="dxa"/>
              <w:right w:w="144" w:type="dxa"/>
            </w:tcMar>
            <w:hideMark/>
          </w:tcPr>
          <w:p w14:paraId="372E92C2" w14:textId="768FFB4B"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850" w:type="dxa"/>
            <w:shd w:val="clear" w:color="auto" w:fill="FFFFFF"/>
            <w:tcMar>
              <w:top w:w="72" w:type="dxa"/>
              <w:left w:w="144" w:type="dxa"/>
              <w:bottom w:w="72" w:type="dxa"/>
              <w:right w:w="144" w:type="dxa"/>
            </w:tcMar>
            <w:hideMark/>
          </w:tcPr>
          <w:p w14:paraId="10C0F113" w14:textId="35580109"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737" w:type="dxa"/>
            <w:shd w:val="clear" w:color="auto" w:fill="FFFFFF"/>
            <w:tcMar>
              <w:top w:w="72" w:type="dxa"/>
              <w:left w:w="144" w:type="dxa"/>
              <w:bottom w:w="72" w:type="dxa"/>
              <w:right w:w="144" w:type="dxa"/>
            </w:tcMar>
            <w:hideMark/>
          </w:tcPr>
          <w:p w14:paraId="54ED1C26" w14:textId="1B26ECD4"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54" w:type="dxa"/>
            <w:shd w:val="clear" w:color="auto" w:fill="FFFFFF"/>
            <w:tcMar>
              <w:top w:w="72" w:type="dxa"/>
              <w:left w:w="144" w:type="dxa"/>
              <w:bottom w:w="72" w:type="dxa"/>
              <w:right w:w="144" w:type="dxa"/>
            </w:tcMar>
            <w:hideMark/>
          </w:tcPr>
          <w:p w14:paraId="275DCB20" w14:textId="38E214EB"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116" w:type="dxa"/>
            <w:shd w:val="clear" w:color="auto" w:fill="FFFFFF"/>
            <w:tcMar>
              <w:top w:w="72" w:type="dxa"/>
              <w:left w:w="144" w:type="dxa"/>
              <w:bottom w:w="72" w:type="dxa"/>
              <w:right w:w="144" w:type="dxa"/>
            </w:tcMar>
            <w:hideMark/>
          </w:tcPr>
          <w:p w14:paraId="544664FD" w14:textId="77777777" w:rsidR="00DD398D" w:rsidRPr="002974DE" w:rsidRDefault="00DD398D" w:rsidP="00DD398D">
            <w:pPr>
              <w:ind w:firstLine="709"/>
              <w:jc w:val="left"/>
              <w:rPr>
                <w:rFonts w:eastAsia="Times New Roman" w:cs="Arial"/>
                <w:sz w:val="20"/>
                <w:szCs w:val="20"/>
                <w:lang w:eastAsia="pt-BR"/>
              </w:rPr>
            </w:pPr>
          </w:p>
        </w:tc>
        <w:tc>
          <w:tcPr>
            <w:tcW w:w="1033" w:type="dxa"/>
            <w:shd w:val="clear" w:color="auto" w:fill="FFFFFF"/>
            <w:tcMar>
              <w:top w:w="72" w:type="dxa"/>
              <w:left w:w="144" w:type="dxa"/>
              <w:bottom w:w="72" w:type="dxa"/>
              <w:right w:w="144" w:type="dxa"/>
            </w:tcMar>
            <w:hideMark/>
          </w:tcPr>
          <w:p w14:paraId="2B9D1A00" w14:textId="77777777" w:rsidR="00DD398D" w:rsidRPr="002974DE" w:rsidRDefault="00DD398D" w:rsidP="00DD398D">
            <w:pPr>
              <w:ind w:firstLine="0"/>
              <w:jc w:val="left"/>
              <w:rPr>
                <w:rFonts w:eastAsia="Times New Roman" w:cs="Arial"/>
                <w:sz w:val="20"/>
                <w:szCs w:val="20"/>
                <w:lang w:eastAsia="pt-BR"/>
              </w:rPr>
            </w:pPr>
          </w:p>
        </w:tc>
        <w:tc>
          <w:tcPr>
            <w:tcW w:w="1061" w:type="dxa"/>
            <w:shd w:val="clear" w:color="auto" w:fill="FFFFFF"/>
            <w:tcMar>
              <w:top w:w="72" w:type="dxa"/>
              <w:left w:w="144" w:type="dxa"/>
              <w:bottom w:w="72" w:type="dxa"/>
              <w:right w:w="144" w:type="dxa"/>
            </w:tcMar>
            <w:hideMark/>
          </w:tcPr>
          <w:p w14:paraId="44FB2E8B" w14:textId="77777777" w:rsidR="00DD398D" w:rsidRPr="002974DE" w:rsidRDefault="00DD398D" w:rsidP="00DD398D">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hideMark/>
          </w:tcPr>
          <w:p w14:paraId="73355B57" w14:textId="11857C14" w:rsidR="00DD398D" w:rsidRPr="002974DE" w:rsidRDefault="00DD398D" w:rsidP="00DD398D">
            <w:pPr>
              <w:spacing w:before="77"/>
              <w:ind w:firstLine="709"/>
              <w:jc w:val="center"/>
              <w:textAlignment w:val="baseline"/>
              <w:rPr>
                <w:rFonts w:eastAsia="Times New Roman" w:cs="Arial"/>
                <w:sz w:val="20"/>
                <w:szCs w:val="20"/>
                <w:lang w:eastAsia="pt-BR"/>
              </w:rPr>
            </w:pPr>
          </w:p>
        </w:tc>
      </w:tr>
      <w:tr w:rsidR="00AE21CE" w:rsidRPr="002974DE" w14:paraId="78F28127" w14:textId="77777777" w:rsidTr="00AE21CE">
        <w:trPr>
          <w:trHeight w:val="912"/>
        </w:trPr>
        <w:tc>
          <w:tcPr>
            <w:tcW w:w="1100" w:type="dxa"/>
            <w:shd w:val="clear" w:color="auto" w:fill="FFFFFF"/>
            <w:tcMar>
              <w:top w:w="72" w:type="dxa"/>
              <w:left w:w="144" w:type="dxa"/>
              <w:bottom w:w="72" w:type="dxa"/>
              <w:right w:w="144" w:type="dxa"/>
            </w:tcMar>
          </w:tcPr>
          <w:p w14:paraId="1DE7F1CC" w14:textId="0ADC870A" w:rsidR="00DD398D" w:rsidRPr="00E0616F" w:rsidRDefault="00DD398D" w:rsidP="00DD398D">
            <w:pPr>
              <w:spacing w:before="77"/>
              <w:ind w:firstLine="0"/>
              <w:jc w:val="center"/>
              <w:textAlignment w:val="baseline"/>
              <w:rPr>
                <w:rFonts w:eastAsia="Times New Roman" w:cs="Arial"/>
                <w:b/>
                <w:bCs/>
                <w:color w:val="000000"/>
                <w:kern w:val="24"/>
                <w:sz w:val="14"/>
                <w:szCs w:val="14"/>
                <w:lang w:eastAsia="pt-BR"/>
              </w:rPr>
            </w:pPr>
            <w:r w:rsidRPr="002546B3">
              <w:rPr>
                <w:rFonts w:eastAsia="Times New Roman" w:cs="Arial"/>
                <w:b/>
                <w:bCs/>
                <w:color w:val="000000"/>
                <w:kern w:val="24"/>
                <w:sz w:val="14"/>
                <w:szCs w:val="14"/>
                <w:lang w:eastAsia="pt-BR"/>
              </w:rPr>
              <w:lastRenderedPageBreak/>
              <w:t>4.3 Identificação de padrões e correlações</w:t>
            </w:r>
          </w:p>
        </w:tc>
        <w:tc>
          <w:tcPr>
            <w:tcW w:w="1022" w:type="dxa"/>
            <w:shd w:val="clear" w:color="auto" w:fill="FFFFFF"/>
            <w:tcMar>
              <w:top w:w="72" w:type="dxa"/>
              <w:left w:w="144" w:type="dxa"/>
              <w:bottom w:w="72" w:type="dxa"/>
              <w:right w:w="144" w:type="dxa"/>
            </w:tcMar>
          </w:tcPr>
          <w:p w14:paraId="6633F37A" w14:textId="5CF67B16" w:rsidR="00DD398D" w:rsidRPr="002974DE" w:rsidRDefault="00DD398D" w:rsidP="00A910CB">
            <w:pPr>
              <w:ind w:firstLine="0"/>
              <w:jc w:val="center"/>
              <w:rPr>
                <w:rFonts w:eastAsia="Times New Roman" w:cs="Arial"/>
                <w:sz w:val="20"/>
                <w:szCs w:val="20"/>
                <w:lang w:eastAsia="pt-BR"/>
              </w:rPr>
            </w:pPr>
          </w:p>
        </w:tc>
        <w:tc>
          <w:tcPr>
            <w:tcW w:w="850" w:type="dxa"/>
            <w:shd w:val="clear" w:color="auto" w:fill="FFFFFF"/>
            <w:tcMar>
              <w:top w:w="72" w:type="dxa"/>
              <w:left w:w="144" w:type="dxa"/>
              <w:bottom w:w="72" w:type="dxa"/>
              <w:right w:w="144" w:type="dxa"/>
            </w:tcMar>
          </w:tcPr>
          <w:p w14:paraId="72107D63" w14:textId="185A5834"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737" w:type="dxa"/>
            <w:shd w:val="clear" w:color="auto" w:fill="FFFFFF"/>
            <w:tcMar>
              <w:top w:w="72" w:type="dxa"/>
              <w:left w:w="144" w:type="dxa"/>
              <w:bottom w:w="72" w:type="dxa"/>
              <w:right w:w="144" w:type="dxa"/>
            </w:tcMar>
          </w:tcPr>
          <w:p w14:paraId="7DA738A5" w14:textId="592A65D0" w:rsidR="00A910CB" w:rsidRPr="00A910CB"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54" w:type="dxa"/>
            <w:shd w:val="clear" w:color="auto" w:fill="FFFFFF"/>
            <w:tcMar>
              <w:top w:w="72" w:type="dxa"/>
              <w:left w:w="144" w:type="dxa"/>
              <w:bottom w:w="72" w:type="dxa"/>
              <w:right w:w="144" w:type="dxa"/>
            </w:tcMar>
          </w:tcPr>
          <w:p w14:paraId="1335118C" w14:textId="76DCDDAB"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116" w:type="dxa"/>
            <w:shd w:val="clear" w:color="auto" w:fill="FFFFFF"/>
            <w:tcMar>
              <w:top w:w="72" w:type="dxa"/>
              <w:left w:w="144" w:type="dxa"/>
              <w:bottom w:w="72" w:type="dxa"/>
              <w:right w:w="144" w:type="dxa"/>
            </w:tcMar>
          </w:tcPr>
          <w:p w14:paraId="75EEE838" w14:textId="77777777" w:rsidR="00DD398D" w:rsidRPr="002974DE" w:rsidRDefault="00DD398D" w:rsidP="00DD398D">
            <w:pPr>
              <w:ind w:firstLine="709"/>
              <w:jc w:val="left"/>
              <w:rPr>
                <w:rFonts w:eastAsia="Times New Roman" w:cs="Arial"/>
                <w:sz w:val="20"/>
                <w:szCs w:val="20"/>
                <w:lang w:eastAsia="pt-BR"/>
              </w:rPr>
            </w:pPr>
          </w:p>
        </w:tc>
        <w:tc>
          <w:tcPr>
            <w:tcW w:w="1033" w:type="dxa"/>
            <w:shd w:val="clear" w:color="auto" w:fill="FFFFFF"/>
            <w:tcMar>
              <w:top w:w="72" w:type="dxa"/>
              <w:left w:w="144" w:type="dxa"/>
              <w:bottom w:w="72" w:type="dxa"/>
              <w:right w:w="144" w:type="dxa"/>
            </w:tcMar>
          </w:tcPr>
          <w:p w14:paraId="694FADAB" w14:textId="77777777" w:rsidR="00DD398D" w:rsidRPr="002974DE" w:rsidRDefault="00DD398D" w:rsidP="00DD398D">
            <w:pPr>
              <w:ind w:firstLine="709"/>
              <w:jc w:val="left"/>
              <w:rPr>
                <w:rFonts w:eastAsia="Times New Roman" w:cs="Arial"/>
                <w:sz w:val="20"/>
                <w:szCs w:val="20"/>
                <w:lang w:eastAsia="pt-BR"/>
              </w:rPr>
            </w:pPr>
          </w:p>
        </w:tc>
        <w:tc>
          <w:tcPr>
            <w:tcW w:w="1061" w:type="dxa"/>
            <w:shd w:val="clear" w:color="auto" w:fill="FFFFFF"/>
            <w:tcMar>
              <w:top w:w="72" w:type="dxa"/>
              <w:left w:w="144" w:type="dxa"/>
              <w:bottom w:w="72" w:type="dxa"/>
              <w:right w:w="144" w:type="dxa"/>
            </w:tcMar>
          </w:tcPr>
          <w:p w14:paraId="30C666BE" w14:textId="77777777" w:rsidR="00DD398D" w:rsidRPr="002974DE" w:rsidRDefault="00DD398D" w:rsidP="00DD398D">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tcPr>
          <w:p w14:paraId="466056E6" w14:textId="77777777" w:rsidR="00DD398D" w:rsidRPr="002974DE" w:rsidRDefault="00DD398D" w:rsidP="00DD398D">
            <w:pPr>
              <w:spacing w:before="77"/>
              <w:ind w:firstLine="709"/>
              <w:jc w:val="center"/>
              <w:textAlignment w:val="baseline"/>
              <w:rPr>
                <w:rFonts w:eastAsia="Times New Roman" w:cs="Arial"/>
                <w:b/>
                <w:bCs/>
                <w:color w:val="000000"/>
                <w:kern w:val="24"/>
                <w:sz w:val="20"/>
                <w:szCs w:val="20"/>
                <w:lang w:eastAsia="pt-BR"/>
              </w:rPr>
            </w:pPr>
          </w:p>
        </w:tc>
      </w:tr>
      <w:tr w:rsidR="00AE21CE" w:rsidRPr="002974DE" w14:paraId="6B426B67" w14:textId="77777777" w:rsidTr="00AE21CE">
        <w:trPr>
          <w:trHeight w:val="912"/>
        </w:trPr>
        <w:tc>
          <w:tcPr>
            <w:tcW w:w="1100" w:type="dxa"/>
            <w:shd w:val="clear" w:color="auto" w:fill="FFFFFF"/>
            <w:tcMar>
              <w:top w:w="72" w:type="dxa"/>
              <w:left w:w="144" w:type="dxa"/>
              <w:bottom w:w="72" w:type="dxa"/>
              <w:right w:w="144" w:type="dxa"/>
            </w:tcMar>
          </w:tcPr>
          <w:p w14:paraId="0A51BFF0" w14:textId="05E8E2BB" w:rsidR="00DD398D" w:rsidRPr="00E0616F" w:rsidRDefault="00DD398D" w:rsidP="00DD398D">
            <w:pPr>
              <w:spacing w:before="77"/>
              <w:ind w:firstLine="0"/>
              <w:jc w:val="center"/>
              <w:textAlignment w:val="baseline"/>
              <w:rPr>
                <w:rFonts w:eastAsia="Times New Roman" w:cs="Arial"/>
                <w:b/>
                <w:bCs/>
                <w:color w:val="000000"/>
                <w:kern w:val="24"/>
                <w:sz w:val="14"/>
                <w:szCs w:val="14"/>
                <w:lang w:eastAsia="pt-BR"/>
              </w:rPr>
            </w:pPr>
            <w:r w:rsidRPr="002546B3">
              <w:rPr>
                <w:rFonts w:eastAsia="Times New Roman" w:cs="Arial"/>
                <w:b/>
                <w:bCs/>
                <w:color w:val="000000"/>
                <w:kern w:val="24"/>
                <w:sz w:val="14"/>
                <w:szCs w:val="14"/>
                <w:lang w:eastAsia="pt-BR"/>
              </w:rPr>
              <w:t>5.1 Desenvolvimento de dashboards e visualizações</w:t>
            </w:r>
          </w:p>
        </w:tc>
        <w:tc>
          <w:tcPr>
            <w:tcW w:w="1022" w:type="dxa"/>
            <w:shd w:val="clear" w:color="auto" w:fill="FFFFFF"/>
            <w:tcMar>
              <w:top w:w="72" w:type="dxa"/>
              <w:left w:w="144" w:type="dxa"/>
              <w:bottom w:w="72" w:type="dxa"/>
              <w:right w:w="144" w:type="dxa"/>
            </w:tcMar>
          </w:tcPr>
          <w:p w14:paraId="7D3D1CF2" w14:textId="77777777" w:rsidR="00DD398D" w:rsidRPr="002974DE" w:rsidRDefault="00DD398D" w:rsidP="00DD398D">
            <w:pPr>
              <w:ind w:firstLine="709"/>
              <w:jc w:val="left"/>
              <w:rPr>
                <w:rFonts w:eastAsia="Times New Roman" w:cs="Arial"/>
                <w:sz w:val="20"/>
                <w:szCs w:val="20"/>
                <w:lang w:eastAsia="pt-BR"/>
              </w:rPr>
            </w:pPr>
          </w:p>
        </w:tc>
        <w:tc>
          <w:tcPr>
            <w:tcW w:w="850" w:type="dxa"/>
            <w:shd w:val="clear" w:color="auto" w:fill="FFFFFF"/>
            <w:tcMar>
              <w:top w:w="72" w:type="dxa"/>
              <w:left w:w="144" w:type="dxa"/>
              <w:bottom w:w="72" w:type="dxa"/>
              <w:right w:w="144" w:type="dxa"/>
            </w:tcMar>
          </w:tcPr>
          <w:p w14:paraId="2C8C6A0C" w14:textId="77777777" w:rsidR="00DD398D" w:rsidRPr="002974DE" w:rsidRDefault="00DD398D" w:rsidP="00A910CB">
            <w:pPr>
              <w:ind w:firstLine="0"/>
              <w:jc w:val="left"/>
              <w:rPr>
                <w:rFonts w:eastAsia="Times New Roman" w:cs="Arial"/>
                <w:sz w:val="20"/>
                <w:szCs w:val="20"/>
                <w:lang w:eastAsia="pt-BR"/>
              </w:rPr>
            </w:pPr>
          </w:p>
        </w:tc>
        <w:tc>
          <w:tcPr>
            <w:tcW w:w="737" w:type="dxa"/>
            <w:shd w:val="clear" w:color="auto" w:fill="FFFFFF"/>
            <w:tcMar>
              <w:top w:w="72" w:type="dxa"/>
              <w:left w:w="144" w:type="dxa"/>
              <w:bottom w:w="72" w:type="dxa"/>
              <w:right w:w="144" w:type="dxa"/>
            </w:tcMar>
          </w:tcPr>
          <w:p w14:paraId="21CD2B33" w14:textId="1230F1CB" w:rsidR="00DD398D" w:rsidRPr="002974DE" w:rsidRDefault="00DD398D" w:rsidP="00A910CB">
            <w:pPr>
              <w:ind w:firstLine="0"/>
              <w:jc w:val="left"/>
              <w:rPr>
                <w:rFonts w:eastAsia="Times New Roman" w:cs="Arial"/>
                <w:sz w:val="20"/>
                <w:szCs w:val="20"/>
                <w:lang w:eastAsia="pt-BR"/>
              </w:rPr>
            </w:pPr>
          </w:p>
        </w:tc>
        <w:tc>
          <w:tcPr>
            <w:tcW w:w="1054" w:type="dxa"/>
            <w:shd w:val="clear" w:color="auto" w:fill="FFFFFF"/>
            <w:tcMar>
              <w:top w:w="72" w:type="dxa"/>
              <w:left w:w="144" w:type="dxa"/>
              <w:bottom w:w="72" w:type="dxa"/>
              <w:right w:w="144" w:type="dxa"/>
            </w:tcMar>
          </w:tcPr>
          <w:p w14:paraId="56FEF906" w14:textId="455B6550"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116" w:type="dxa"/>
            <w:shd w:val="clear" w:color="auto" w:fill="FFFFFF"/>
            <w:tcMar>
              <w:top w:w="72" w:type="dxa"/>
              <w:left w:w="144" w:type="dxa"/>
              <w:bottom w:w="72" w:type="dxa"/>
              <w:right w:w="144" w:type="dxa"/>
            </w:tcMar>
          </w:tcPr>
          <w:p w14:paraId="0EA44F8C" w14:textId="7AB8B835"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33" w:type="dxa"/>
            <w:shd w:val="clear" w:color="auto" w:fill="FFFFFF"/>
            <w:tcMar>
              <w:top w:w="72" w:type="dxa"/>
              <w:left w:w="144" w:type="dxa"/>
              <w:bottom w:w="72" w:type="dxa"/>
              <w:right w:w="144" w:type="dxa"/>
            </w:tcMar>
          </w:tcPr>
          <w:p w14:paraId="508C64B5" w14:textId="1B7FC3B0"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61" w:type="dxa"/>
            <w:shd w:val="clear" w:color="auto" w:fill="FFFFFF"/>
            <w:tcMar>
              <w:top w:w="72" w:type="dxa"/>
              <w:left w:w="144" w:type="dxa"/>
              <w:bottom w:w="72" w:type="dxa"/>
              <w:right w:w="144" w:type="dxa"/>
            </w:tcMar>
          </w:tcPr>
          <w:p w14:paraId="35004C18" w14:textId="77777777" w:rsidR="00DD398D" w:rsidRPr="002974DE" w:rsidRDefault="00DD398D" w:rsidP="00DD398D">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tcPr>
          <w:p w14:paraId="6774147A" w14:textId="77777777" w:rsidR="00DD398D" w:rsidRPr="002974DE" w:rsidRDefault="00DD398D" w:rsidP="00DD398D">
            <w:pPr>
              <w:spacing w:before="77"/>
              <w:ind w:firstLine="709"/>
              <w:jc w:val="center"/>
              <w:textAlignment w:val="baseline"/>
              <w:rPr>
                <w:rFonts w:eastAsia="Times New Roman" w:cs="Arial"/>
                <w:b/>
                <w:bCs/>
                <w:color w:val="000000"/>
                <w:kern w:val="24"/>
                <w:sz w:val="20"/>
                <w:szCs w:val="20"/>
                <w:lang w:eastAsia="pt-BR"/>
              </w:rPr>
            </w:pPr>
          </w:p>
        </w:tc>
      </w:tr>
      <w:tr w:rsidR="00AE21CE" w:rsidRPr="002974DE" w14:paraId="5FBC984D" w14:textId="77777777" w:rsidTr="00AE21CE">
        <w:trPr>
          <w:trHeight w:val="912"/>
        </w:trPr>
        <w:tc>
          <w:tcPr>
            <w:tcW w:w="1100" w:type="dxa"/>
            <w:shd w:val="clear" w:color="auto" w:fill="FFFFFF"/>
            <w:tcMar>
              <w:top w:w="72" w:type="dxa"/>
              <w:left w:w="144" w:type="dxa"/>
              <w:bottom w:w="72" w:type="dxa"/>
              <w:right w:w="144" w:type="dxa"/>
            </w:tcMar>
          </w:tcPr>
          <w:p w14:paraId="6E1F3B83" w14:textId="2499BC74" w:rsidR="00DD398D" w:rsidRPr="00E0616F" w:rsidRDefault="00DD398D" w:rsidP="00DD398D">
            <w:pPr>
              <w:spacing w:before="77"/>
              <w:ind w:firstLine="0"/>
              <w:jc w:val="center"/>
              <w:textAlignment w:val="baseline"/>
              <w:rPr>
                <w:rFonts w:eastAsia="Times New Roman" w:cs="Arial"/>
                <w:b/>
                <w:bCs/>
                <w:color w:val="000000"/>
                <w:kern w:val="24"/>
                <w:sz w:val="14"/>
                <w:szCs w:val="14"/>
                <w:lang w:eastAsia="pt-BR"/>
              </w:rPr>
            </w:pPr>
            <w:r w:rsidRPr="002546B3">
              <w:rPr>
                <w:rFonts w:eastAsia="Times New Roman" w:cs="Arial"/>
                <w:b/>
                <w:bCs/>
                <w:color w:val="000000"/>
                <w:kern w:val="24"/>
                <w:sz w:val="14"/>
                <w:szCs w:val="14"/>
                <w:lang w:eastAsia="pt-BR"/>
              </w:rPr>
              <w:t>5.2 Análise estatística e validação dos métodos</w:t>
            </w:r>
          </w:p>
        </w:tc>
        <w:tc>
          <w:tcPr>
            <w:tcW w:w="1022" w:type="dxa"/>
            <w:shd w:val="clear" w:color="auto" w:fill="FFFFFF"/>
            <w:tcMar>
              <w:top w:w="72" w:type="dxa"/>
              <w:left w:w="144" w:type="dxa"/>
              <w:bottom w:w="72" w:type="dxa"/>
              <w:right w:w="144" w:type="dxa"/>
            </w:tcMar>
          </w:tcPr>
          <w:p w14:paraId="3F3AFC69" w14:textId="77777777" w:rsidR="00DD398D" w:rsidRPr="002974DE" w:rsidRDefault="00DD398D" w:rsidP="00DD398D">
            <w:pPr>
              <w:ind w:firstLine="709"/>
              <w:jc w:val="left"/>
              <w:rPr>
                <w:rFonts w:eastAsia="Times New Roman" w:cs="Arial"/>
                <w:sz w:val="20"/>
                <w:szCs w:val="20"/>
                <w:lang w:eastAsia="pt-BR"/>
              </w:rPr>
            </w:pPr>
          </w:p>
        </w:tc>
        <w:tc>
          <w:tcPr>
            <w:tcW w:w="850" w:type="dxa"/>
            <w:shd w:val="clear" w:color="auto" w:fill="FFFFFF"/>
            <w:tcMar>
              <w:top w:w="72" w:type="dxa"/>
              <w:left w:w="144" w:type="dxa"/>
              <w:bottom w:w="72" w:type="dxa"/>
              <w:right w:w="144" w:type="dxa"/>
            </w:tcMar>
          </w:tcPr>
          <w:p w14:paraId="54F230AB" w14:textId="77777777" w:rsidR="00DD398D" w:rsidRPr="002974DE" w:rsidRDefault="00DD398D" w:rsidP="00DD398D">
            <w:pPr>
              <w:ind w:firstLine="709"/>
              <w:jc w:val="left"/>
              <w:rPr>
                <w:rFonts w:eastAsia="Times New Roman" w:cs="Arial"/>
                <w:sz w:val="20"/>
                <w:szCs w:val="20"/>
                <w:lang w:eastAsia="pt-BR"/>
              </w:rPr>
            </w:pPr>
          </w:p>
        </w:tc>
        <w:tc>
          <w:tcPr>
            <w:tcW w:w="737" w:type="dxa"/>
            <w:shd w:val="clear" w:color="auto" w:fill="FFFFFF"/>
            <w:tcMar>
              <w:top w:w="72" w:type="dxa"/>
              <w:left w:w="144" w:type="dxa"/>
              <w:bottom w:w="72" w:type="dxa"/>
              <w:right w:w="144" w:type="dxa"/>
            </w:tcMar>
          </w:tcPr>
          <w:p w14:paraId="6A41F8DE" w14:textId="77777777" w:rsidR="00DD398D" w:rsidRPr="002974DE" w:rsidRDefault="00DD398D" w:rsidP="00DD398D">
            <w:pPr>
              <w:ind w:firstLine="709"/>
              <w:jc w:val="left"/>
              <w:rPr>
                <w:rFonts w:eastAsia="Times New Roman" w:cs="Arial"/>
                <w:sz w:val="20"/>
                <w:szCs w:val="20"/>
                <w:lang w:eastAsia="pt-BR"/>
              </w:rPr>
            </w:pPr>
          </w:p>
        </w:tc>
        <w:tc>
          <w:tcPr>
            <w:tcW w:w="1054" w:type="dxa"/>
            <w:shd w:val="clear" w:color="auto" w:fill="FFFFFF"/>
            <w:tcMar>
              <w:top w:w="72" w:type="dxa"/>
              <w:left w:w="144" w:type="dxa"/>
              <w:bottom w:w="72" w:type="dxa"/>
              <w:right w:w="144" w:type="dxa"/>
            </w:tcMar>
          </w:tcPr>
          <w:p w14:paraId="7FF55A4D" w14:textId="77777777" w:rsidR="00DD398D" w:rsidRPr="002974DE" w:rsidRDefault="00DD398D" w:rsidP="00DD398D">
            <w:pPr>
              <w:ind w:firstLine="709"/>
              <w:jc w:val="left"/>
              <w:rPr>
                <w:rFonts w:eastAsia="Times New Roman" w:cs="Arial"/>
                <w:sz w:val="20"/>
                <w:szCs w:val="20"/>
                <w:lang w:eastAsia="pt-BR"/>
              </w:rPr>
            </w:pPr>
          </w:p>
        </w:tc>
        <w:tc>
          <w:tcPr>
            <w:tcW w:w="1116" w:type="dxa"/>
            <w:shd w:val="clear" w:color="auto" w:fill="FFFFFF"/>
            <w:tcMar>
              <w:top w:w="72" w:type="dxa"/>
              <w:left w:w="144" w:type="dxa"/>
              <w:bottom w:w="72" w:type="dxa"/>
              <w:right w:w="144" w:type="dxa"/>
            </w:tcMar>
          </w:tcPr>
          <w:p w14:paraId="02962D45" w14:textId="77777777" w:rsidR="00DD398D" w:rsidRPr="002974DE" w:rsidRDefault="00DD398D" w:rsidP="00DD398D">
            <w:pPr>
              <w:ind w:firstLine="709"/>
              <w:jc w:val="left"/>
              <w:rPr>
                <w:rFonts w:eastAsia="Times New Roman" w:cs="Arial"/>
                <w:sz w:val="20"/>
                <w:szCs w:val="20"/>
                <w:lang w:eastAsia="pt-BR"/>
              </w:rPr>
            </w:pPr>
          </w:p>
        </w:tc>
        <w:tc>
          <w:tcPr>
            <w:tcW w:w="1033" w:type="dxa"/>
            <w:shd w:val="clear" w:color="auto" w:fill="FFFFFF"/>
            <w:tcMar>
              <w:top w:w="72" w:type="dxa"/>
              <w:left w:w="144" w:type="dxa"/>
              <w:bottom w:w="72" w:type="dxa"/>
              <w:right w:w="144" w:type="dxa"/>
            </w:tcMar>
          </w:tcPr>
          <w:p w14:paraId="565355C1" w14:textId="0F830949"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61" w:type="dxa"/>
            <w:shd w:val="clear" w:color="auto" w:fill="FFFFFF"/>
            <w:tcMar>
              <w:top w:w="72" w:type="dxa"/>
              <w:left w:w="144" w:type="dxa"/>
              <w:bottom w:w="72" w:type="dxa"/>
              <w:right w:w="144" w:type="dxa"/>
            </w:tcMar>
          </w:tcPr>
          <w:p w14:paraId="560DB4F7" w14:textId="77777777" w:rsidR="00DD398D" w:rsidRPr="002974DE" w:rsidRDefault="00DD398D" w:rsidP="00DD398D">
            <w:pPr>
              <w:ind w:firstLine="709"/>
              <w:jc w:val="left"/>
              <w:rPr>
                <w:rFonts w:eastAsia="Times New Roman" w:cs="Arial"/>
                <w:sz w:val="20"/>
                <w:szCs w:val="20"/>
                <w:lang w:eastAsia="pt-BR"/>
              </w:rPr>
            </w:pPr>
          </w:p>
        </w:tc>
        <w:tc>
          <w:tcPr>
            <w:tcW w:w="1088" w:type="dxa"/>
            <w:shd w:val="clear" w:color="auto" w:fill="FFFFFF"/>
            <w:tcMar>
              <w:top w:w="72" w:type="dxa"/>
              <w:left w:w="144" w:type="dxa"/>
              <w:bottom w:w="72" w:type="dxa"/>
              <w:right w:w="144" w:type="dxa"/>
            </w:tcMar>
          </w:tcPr>
          <w:p w14:paraId="66E44F21" w14:textId="77777777" w:rsidR="00DD398D" w:rsidRPr="002974DE" w:rsidRDefault="00DD398D" w:rsidP="00DD398D">
            <w:pPr>
              <w:spacing w:before="77"/>
              <w:ind w:firstLine="709"/>
              <w:jc w:val="center"/>
              <w:textAlignment w:val="baseline"/>
              <w:rPr>
                <w:rFonts w:eastAsia="Times New Roman" w:cs="Arial"/>
                <w:b/>
                <w:bCs/>
                <w:color w:val="000000"/>
                <w:kern w:val="24"/>
                <w:sz w:val="20"/>
                <w:szCs w:val="20"/>
                <w:lang w:eastAsia="pt-BR"/>
              </w:rPr>
            </w:pPr>
          </w:p>
        </w:tc>
      </w:tr>
      <w:tr w:rsidR="00AE21CE" w:rsidRPr="002974DE" w14:paraId="58D81705" w14:textId="77777777" w:rsidTr="00AE21CE">
        <w:trPr>
          <w:trHeight w:val="912"/>
        </w:trPr>
        <w:tc>
          <w:tcPr>
            <w:tcW w:w="1100" w:type="dxa"/>
            <w:shd w:val="clear" w:color="auto" w:fill="FFFFFF"/>
            <w:tcMar>
              <w:top w:w="72" w:type="dxa"/>
              <w:left w:w="144" w:type="dxa"/>
              <w:bottom w:w="72" w:type="dxa"/>
              <w:right w:w="144" w:type="dxa"/>
            </w:tcMar>
          </w:tcPr>
          <w:p w14:paraId="66ED5BD2" w14:textId="336A27FA" w:rsidR="00DD398D" w:rsidRPr="00E0616F" w:rsidRDefault="00DD398D" w:rsidP="00DD398D">
            <w:pPr>
              <w:spacing w:before="77"/>
              <w:ind w:firstLine="0"/>
              <w:jc w:val="center"/>
              <w:textAlignment w:val="baseline"/>
              <w:rPr>
                <w:rFonts w:eastAsia="Times New Roman" w:cs="Arial"/>
                <w:b/>
                <w:bCs/>
                <w:color w:val="000000"/>
                <w:kern w:val="24"/>
                <w:sz w:val="14"/>
                <w:szCs w:val="14"/>
                <w:lang w:eastAsia="pt-BR"/>
              </w:rPr>
            </w:pPr>
            <w:r w:rsidRPr="00E0616F">
              <w:rPr>
                <w:rFonts w:eastAsia="Times New Roman" w:cs="Arial"/>
                <w:b/>
                <w:bCs/>
                <w:color w:val="000000"/>
                <w:kern w:val="24"/>
                <w:sz w:val="14"/>
                <w:szCs w:val="14"/>
                <w:lang w:eastAsia="pt-BR"/>
              </w:rPr>
              <w:t>6.1 Redação das seções do artigo</w:t>
            </w:r>
          </w:p>
        </w:tc>
        <w:tc>
          <w:tcPr>
            <w:tcW w:w="1022" w:type="dxa"/>
            <w:shd w:val="clear" w:color="auto" w:fill="FFFFFF"/>
            <w:tcMar>
              <w:top w:w="72" w:type="dxa"/>
              <w:left w:w="144" w:type="dxa"/>
              <w:bottom w:w="72" w:type="dxa"/>
              <w:right w:w="144" w:type="dxa"/>
            </w:tcMar>
          </w:tcPr>
          <w:p w14:paraId="3AE8773C" w14:textId="77777777" w:rsidR="00DD398D" w:rsidRPr="002974DE" w:rsidRDefault="00DD398D" w:rsidP="00DD398D">
            <w:pPr>
              <w:ind w:firstLine="709"/>
              <w:jc w:val="left"/>
              <w:rPr>
                <w:rFonts w:eastAsia="Times New Roman" w:cs="Arial"/>
                <w:sz w:val="20"/>
                <w:szCs w:val="20"/>
                <w:lang w:eastAsia="pt-BR"/>
              </w:rPr>
            </w:pPr>
          </w:p>
        </w:tc>
        <w:tc>
          <w:tcPr>
            <w:tcW w:w="850" w:type="dxa"/>
            <w:shd w:val="clear" w:color="auto" w:fill="FFFFFF"/>
            <w:tcMar>
              <w:top w:w="72" w:type="dxa"/>
              <w:left w:w="144" w:type="dxa"/>
              <w:bottom w:w="72" w:type="dxa"/>
              <w:right w:w="144" w:type="dxa"/>
            </w:tcMar>
          </w:tcPr>
          <w:p w14:paraId="0332FA83" w14:textId="77777777" w:rsidR="00DD398D" w:rsidRPr="002974DE" w:rsidRDefault="00DD398D" w:rsidP="00DD398D">
            <w:pPr>
              <w:ind w:firstLine="709"/>
              <w:jc w:val="left"/>
              <w:rPr>
                <w:rFonts w:eastAsia="Times New Roman" w:cs="Arial"/>
                <w:sz w:val="20"/>
                <w:szCs w:val="20"/>
                <w:lang w:eastAsia="pt-BR"/>
              </w:rPr>
            </w:pPr>
          </w:p>
        </w:tc>
        <w:tc>
          <w:tcPr>
            <w:tcW w:w="737" w:type="dxa"/>
            <w:shd w:val="clear" w:color="auto" w:fill="FFFFFF"/>
            <w:tcMar>
              <w:top w:w="72" w:type="dxa"/>
              <w:left w:w="144" w:type="dxa"/>
              <w:bottom w:w="72" w:type="dxa"/>
              <w:right w:w="144" w:type="dxa"/>
            </w:tcMar>
          </w:tcPr>
          <w:p w14:paraId="55C13287" w14:textId="77777777" w:rsidR="00DD398D" w:rsidRPr="002974DE" w:rsidRDefault="00DD398D" w:rsidP="00DD398D">
            <w:pPr>
              <w:ind w:firstLine="709"/>
              <w:jc w:val="left"/>
              <w:rPr>
                <w:rFonts w:eastAsia="Times New Roman" w:cs="Arial"/>
                <w:sz w:val="20"/>
                <w:szCs w:val="20"/>
                <w:lang w:eastAsia="pt-BR"/>
              </w:rPr>
            </w:pPr>
          </w:p>
        </w:tc>
        <w:tc>
          <w:tcPr>
            <w:tcW w:w="1054" w:type="dxa"/>
            <w:shd w:val="clear" w:color="auto" w:fill="FFFFFF"/>
            <w:tcMar>
              <w:top w:w="72" w:type="dxa"/>
              <w:left w:w="144" w:type="dxa"/>
              <w:bottom w:w="72" w:type="dxa"/>
              <w:right w:w="144" w:type="dxa"/>
            </w:tcMar>
          </w:tcPr>
          <w:p w14:paraId="6FBC550F" w14:textId="77777777" w:rsidR="00DD398D" w:rsidRPr="002974DE" w:rsidRDefault="00DD398D" w:rsidP="00DD398D">
            <w:pPr>
              <w:ind w:firstLine="709"/>
              <w:jc w:val="left"/>
              <w:rPr>
                <w:rFonts w:eastAsia="Times New Roman" w:cs="Arial"/>
                <w:sz w:val="20"/>
                <w:szCs w:val="20"/>
                <w:lang w:eastAsia="pt-BR"/>
              </w:rPr>
            </w:pPr>
          </w:p>
        </w:tc>
        <w:tc>
          <w:tcPr>
            <w:tcW w:w="1116" w:type="dxa"/>
            <w:shd w:val="clear" w:color="auto" w:fill="FFFFFF"/>
            <w:tcMar>
              <w:top w:w="72" w:type="dxa"/>
              <w:left w:w="144" w:type="dxa"/>
              <w:bottom w:w="72" w:type="dxa"/>
              <w:right w:w="144" w:type="dxa"/>
            </w:tcMar>
          </w:tcPr>
          <w:p w14:paraId="2718267F" w14:textId="77777777" w:rsidR="00DD398D" w:rsidRPr="002974DE" w:rsidRDefault="00DD398D" w:rsidP="00DD398D">
            <w:pPr>
              <w:ind w:firstLine="709"/>
              <w:jc w:val="left"/>
              <w:rPr>
                <w:rFonts w:eastAsia="Times New Roman" w:cs="Arial"/>
                <w:sz w:val="20"/>
                <w:szCs w:val="20"/>
                <w:lang w:eastAsia="pt-BR"/>
              </w:rPr>
            </w:pPr>
          </w:p>
        </w:tc>
        <w:tc>
          <w:tcPr>
            <w:tcW w:w="1033" w:type="dxa"/>
            <w:shd w:val="clear" w:color="auto" w:fill="FFFFFF"/>
            <w:tcMar>
              <w:top w:w="72" w:type="dxa"/>
              <w:left w:w="144" w:type="dxa"/>
              <w:bottom w:w="72" w:type="dxa"/>
              <w:right w:w="144" w:type="dxa"/>
            </w:tcMar>
          </w:tcPr>
          <w:p w14:paraId="6489AE53" w14:textId="77777777" w:rsidR="00DD398D" w:rsidRPr="002974DE" w:rsidRDefault="00DD398D" w:rsidP="00DD398D">
            <w:pPr>
              <w:ind w:firstLine="709"/>
              <w:jc w:val="left"/>
              <w:rPr>
                <w:rFonts w:eastAsia="Times New Roman" w:cs="Arial"/>
                <w:sz w:val="20"/>
                <w:szCs w:val="20"/>
                <w:lang w:eastAsia="pt-BR"/>
              </w:rPr>
            </w:pPr>
          </w:p>
        </w:tc>
        <w:tc>
          <w:tcPr>
            <w:tcW w:w="1061" w:type="dxa"/>
            <w:shd w:val="clear" w:color="auto" w:fill="FFFFFF"/>
            <w:tcMar>
              <w:top w:w="72" w:type="dxa"/>
              <w:left w:w="144" w:type="dxa"/>
              <w:bottom w:w="72" w:type="dxa"/>
              <w:right w:w="144" w:type="dxa"/>
            </w:tcMar>
          </w:tcPr>
          <w:p w14:paraId="10F19E57" w14:textId="310800E6"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88" w:type="dxa"/>
            <w:shd w:val="clear" w:color="auto" w:fill="FFFFFF"/>
            <w:tcMar>
              <w:top w:w="72" w:type="dxa"/>
              <w:left w:w="144" w:type="dxa"/>
              <w:bottom w:w="72" w:type="dxa"/>
              <w:right w:w="144" w:type="dxa"/>
            </w:tcMar>
          </w:tcPr>
          <w:p w14:paraId="20543092" w14:textId="77777777" w:rsidR="00DD398D" w:rsidRPr="002974DE" w:rsidRDefault="00DD398D" w:rsidP="00DD398D">
            <w:pPr>
              <w:spacing w:before="77"/>
              <w:ind w:firstLine="709"/>
              <w:jc w:val="center"/>
              <w:textAlignment w:val="baseline"/>
              <w:rPr>
                <w:rFonts w:eastAsia="Times New Roman" w:cs="Arial"/>
                <w:b/>
                <w:bCs/>
                <w:color w:val="000000"/>
                <w:kern w:val="24"/>
                <w:sz w:val="20"/>
                <w:szCs w:val="20"/>
                <w:lang w:eastAsia="pt-BR"/>
              </w:rPr>
            </w:pPr>
          </w:p>
        </w:tc>
      </w:tr>
      <w:tr w:rsidR="00AE21CE" w:rsidRPr="002974DE" w14:paraId="17C5856B" w14:textId="77777777" w:rsidTr="00AE21CE">
        <w:trPr>
          <w:trHeight w:val="25"/>
        </w:trPr>
        <w:tc>
          <w:tcPr>
            <w:tcW w:w="1100" w:type="dxa"/>
            <w:shd w:val="clear" w:color="auto" w:fill="FFFFFF"/>
            <w:tcMar>
              <w:top w:w="72" w:type="dxa"/>
              <w:left w:w="144" w:type="dxa"/>
              <w:bottom w:w="72" w:type="dxa"/>
              <w:right w:w="144" w:type="dxa"/>
            </w:tcMar>
          </w:tcPr>
          <w:p w14:paraId="3AAC4C1A" w14:textId="3E1C088D" w:rsidR="00DD398D" w:rsidRPr="00E0616F" w:rsidRDefault="00DD398D" w:rsidP="00DD398D">
            <w:pPr>
              <w:spacing w:before="77"/>
              <w:ind w:firstLine="0"/>
              <w:jc w:val="center"/>
              <w:textAlignment w:val="baseline"/>
              <w:rPr>
                <w:rFonts w:eastAsia="Times New Roman" w:cs="Arial"/>
                <w:b/>
                <w:bCs/>
                <w:color w:val="000000"/>
                <w:kern w:val="24"/>
                <w:sz w:val="14"/>
                <w:szCs w:val="14"/>
                <w:lang w:eastAsia="pt-BR"/>
              </w:rPr>
            </w:pPr>
            <w:r w:rsidRPr="00E0616F">
              <w:rPr>
                <w:rFonts w:eastAsia="Times New Roman" w:cs="Arial"/>
                <w:b/>
                <w:bCs/>
                <w:color w:val="000000"/>
                <w:kern w:val="24"/>
                <w:sz w:val="14"/>
                <w:szCs w:val="14"/>
                <w:lang w:eastAsia="pt-BR"/>
              </w:rPr>
              <w:t>6.2 Revisão e formatação do artigo</w:t>
            </w:r>
          </w:p>
        </w:tc>
        <w:tc>
          <w:tcPr>
            <w:tcW w:w="1022" w:type="dxa"/>
            <w:shd w:val="clear" w:color="auto" w:fill="FFFFFF"/>
            <w:tcMar>
              <w:top w:w="72" w:type="dxa"/>
              <w:left w:w="144" w:type="dxa"/>
              <w:bottom w:w="72" w:type="dxa"/>
              <w:right w:w="144" w:type="dxa"/>
            </w:tcMar>
          </w:tcPr>
          <w:p w14:paraId="7EF0452E" w14:textId="77777777" w:rsidR="00DD398D" w:rsidRPr="002974DE" w:rsidRDefault="00DD398D" w:rsidP="00DD398D">
            <w:pPr>
              <w:ind w:firstLine="709"/>
              <w:jc w:val="left"/>
              <w:rPr>
                <w:rFonts w:eastAsia="Times New Roman" w:cs="Arial"/>
                <w:sz w:val="20"/>
                <w:szCs w:val="20"/>
                <w:lang w:eastAsia="pt-BR"/>
              </w:rPr>
            </w:pPr>
          </w:p>
        </w:tc>
        <w:tc>
          <w:tcPr>
            <w:tcW w:w="850" w:type="dxa"/>
            <w:shd w:val="clear" w:color="auto" w:fill="FFFFFF"/>
            <w:tcMar>
              <w:top w:w="72" w:type="dxa"/>
              <w:left w:w="144" w:type="dxa"/>
              <w:bottom w:w="72" w:type="dxa"/>
              <w:right w:w="144" w:type="dxa"/>
            </w:tcMar>
          </w:tcPr>
          <w:p w14:paraId="629AEE58" w14:textId="77777777" w:rsidR="00DD398D" w:rsidRPr="002974DE" w:rsidRDefault="00DD398D" w:rsidP="00DD398D">
            <w:pPr>
              <w:ind w:firstLine="709"/>
              <w:jc w:val="left"/>
              <w:rPr>
                <w:rFonts w:eastAsia="Times New Roman" w:cs="Arial"/>
                <w:sz w:val="20"/>
                <w:szCs w:val="20"/>
                <w:lang w:eastAsia="pt-BR"/>
              </w:rPr>
            </w:pPr>
          </w:p>
        </w:tc>
        <w:tc>
          <w:tcPr>
            <w:tcW w:w="737" w:type="dxa"/>
            <w:shd w:val="clear" w:color="auto" w:fill="FFFFFF"/>
            <w:tcMar>
              <w:top w:w="72" w:type="dxa"/>
              <w:left w:w="144" w:type="dxa"/>
              <w:bottom w:w="72" w:type="dxa"/>
              <w:right w:w="144" w:type="dxa"/>
            </w:tcMar>
          </w:tcPr>
          <w:p w14:paraId="6CB690E4" w14:textId="77777777" w:rsidR="00DD398D" w:rsidRPr="002974DE" w:rsidRDefault="00DD398D" w:rsidP="00DD398D">
            <w:pPr>
              <w:ind w:firstLine="709"/>
              <w:jc w:val="left"/>
              <w:rPr>
                <w:rFonts w:eastAsia="Times New Roman" w:cs="Arial"/>
                <w:sz w:val="20"/>
                <w:szCs w:val="20"/>
                <w:lang w:eastAsia="pt-BR"/>
              </w:rPr>
            </w:pPr>
          </w:p>
        </w:tc>
        <w:tc>
          <w:tcPr>
            <w:tcW w:w="1054" w:type="dxa"/>
            <w:shd w:val="clear" w:color="auto" w:fill="FFFFFF"/>
            <w:tcMar>
              <w:top w:w="72" w:type="dxa"/>
              <w:left w:w="144" w:type="dxa"/>
              <w:bottom w:w="72" w:type="dxa"/>
              <w:right w:w="144" w:type="dxa"/>
            </w:tcMar>
          </w:tcPr>
          <w:p w14:paraId="32E15C63" w14:textId="77777777" w:rsidR="00DD398D" w:rsidRPr="002974DE" w:rsidRDefault="00DD398D" w:rsidP="00DD398D">
            <w:pPr>
              <w:ind w:firstLine="709"/>
              <w:jc w:val="left"/>
              <w:rPr>
                <w:rFonts w:eastAsia="Times New Roman" w:cs="Arial"/>
                <w:sz w:val="20"/>
                <w:szCs w:val="20"/>
                <w:lang w:eastAsia="pt-BR"/>
              </w:rPr>
            </w:pPr>
          </w:p>
        </w:tc>
        <w:tc>
          <w:tcPr>
            <w:tcW w:w="1116" w:type="dxa"/>
            <w:shd w:val="clear" w:color="auto" w:fill="FFFFFF"/>
            <w:tcMar>
              <w:top w:w="72" w:type="dxa"/>
              <w:left w:w="144" w:type="dxa"/>
              <w:bottom w:w="72" w:type="dxa"/>
              <w:right w:w="144" w:type="dxa"/>
            </w:tcMar>
          </w:tcPr>
          <w:p w14:paraId="0AA208A0" w14:textId="77777777" w:rsidR="00DD398D" w:rsidRPr="002974DE" w:rsidRDefault="00DD398D" w:rsidP="00DD398D">
            <w:pPr>
              <w:ind w:firstLine="709"/>
              <w:jc w:val="left"/>
              <w:rPr>
                <w:rFonts w:eastAsia="Times New Roman" w:cs="Arial"/>
                <w:sz w:val="20"/>
                <w:szCs w:val="20"/>
                <w:lang w:eastAsia="pt-BR"/>
              </w:rPr>
            </w:pPr>
          </w:p>
        </w:tc>
        <w:tc>
          <w:tcPr>
            <w:tcW w:w="1033" w:type="dxa"/>
            <w:shd w:val="clear" w:color="auto" w:fill="FFFFFF"/>
            <w:tcMar>
              <w:top w:w="72" w:type="dxa"/>
              <w:left w:w="144" w:type="dxa"/>
              <w:bottom w:w="72" w:type="dxa"/>
              <w:right w:w="144" w:type="dxa"/>
            </w:tcMar>
          </w:tcPr>
          <w:p w14:paraId="0531A09E" w14:textId="77777777" w:rsidR="00DD398D" w:rsidRPr="002974DE" w:rsidRDefault="00DD398D" w:rsidP="00DD398D">
            <w:pPr>
              <w:ind w:firstLine="709"/>
              <w:jc w:val="left"/>
              <w:rPr>
                <w:rFonts w:eastAsia="Times New Roman" w:cs="Arial"/>
                <w:sz w:val="20"/>
                <w:szCs w:val="20"/>
                <w:lang w:eastAsia="pt-BR"/>
              </w:rPr>
            </w:pPr>
          </w:p>
        </w:tc>
        <w:tc>
          <w:tcPr>
            <w:tcW w:w="1061" w:type="dxa"/>
            <w:shd w:val="clear" w:color="auto" w:fill="FFFFFF"/>
            <w:tcMar>
              <w:top w:w="72" w:type="dxa"/>
              <w:left w:w="144" w:type="dxa"/>
              <w:bottom w:w="72" w:type="dxa"/>
              <w:right w:w="144" w:type="dxa"/>
            </w:tcMar>
          </w:tcPr>
          <w:p w14:paraId="5BEB939B" w14:textId="76624C06" w:rsidR="00DD398D" w:rsidRPr="002974DE" w:rsidRDefault="00A910CB" w:rsidP="00A910CB">
            <w:pPr>
              <w:ind w:firstLine="0"/>
              <w:jc w:val="center"/>
              <w:rPr>
                <w:rFonts w:eastAsia="Times New Roman" w:cs="Arial"/>
                <w:sz w:val="20"/>
                <w:szCs w:val="20"/>
                <w:lang w:eastAsia="pt-BR"/>
              </w:rPr>
            </w:pPr>
            <w:r w:rsidRPr="00A910CB">
              <w:rPr>
                <w:rFonts w:eastAsia="Times New Roman" w:cs="Arial"/>
                <w:b/>
                <w:bCs/>
                <w:sz w:val="40"/>
                <w:szCs w:val="40"/>
                <w:lang w:eastAsia="pt-BR"/>
              </w:rPr>
              <w:t>x</w:t>
            </w:r>
          </w:p>
        </w:tc>
        <w:tc>
          <w:tcPr>
            <w:tcW w:w="1088" w:type="dxa"/>
            <w:shd w:val="clear" w:color="auto" w:fill="FFFFFF"/>
            <w:tcMar>
              <w:top w:w="72" w:type="dxa"/>
              <w:left w:w="144" w:type="dxa"/>
              <w:bottom w:w="72" w:type="dxa"/>
              <w:right w:w="144" w:type="dxa"/>
            </w:tcMar>
          </w:tcPr>
          <w:p w14:paraId="778A82B6" w14:textId="1B17470E" w:rsidR="00DD398D" w:rsidRPr="002974DE" w:rsidRDefault="00A910CB" w:rsidP="00A910CB">
            <w:pPr>
              <w:spacing w:before="77"/>
              <w:ind w:firstLine="0"/>
              <w:jc w:val="center"/>
              <w:textAlignment w:val="baseline"/>
              <w:rPr>
                <w:rFonts w:eastAsia="Times New Roman" w:cs="Arial"/>
                <w:b/>
                <w:bCs/>
                <w:color w:val="000000"/>
                <w:kern w:val="24"/>
                <w:sz w:val="20"/>
                <w:szCs w:val="20"/>
                <w:lang w:eastAsia="pt-BR"/>
              </w:rPr>
            </w:pPr>
            <w:r w:rsidRPr="00A910CB">
              <w:rPr>
                <w:rFonts w:eastAsia="Times New Roman" w:cs="Arial"/>
                <w:b/>
                <w:bCs/>
                <w:sz w:val="40"/>
                <w:szCs w:val="40"/>
                <w:lang w:eastAsia="pt-BR"/>
              </w:rPr>
              <w:t>x</w:t>
            </w:r>
          </w:p>
        </w:tc>
      </w:tr>
    </w:tbl>
    <w:p w14:paraId="3262B1B7" w14:textId="77777777" w:rsidR="00B604C7" w:rsidRDefault="00B604C7" w:rsidP="00E13B41">
      <w:pPr>
        <w:ind w:firstLine="0"/>
      </w:pPr>
    </w:p>
    <w:p w14:paraId="6BE43E01" w14:textId="77777777" w:rsidR="00B604C7" w:rsidRPr="00E13B41" w:rsidRDefault="00B604C7" w:rsidP="00E13B41">
      <w:pPr>
        <w:ind w:firstLine="0"/>
      </w:pPr>
    </w:p>
    <w:p w14:paraId="11665BBC" w14:textId="1ED9EF26" w:rsidR="00527873" w:rsidRDefault="00E13B41" w:rsidP="00527873">
      <w:pPr>
        <w:pStyle w:val="Ttulo1"/>
        <w:jc w:val="center"/>
      </w:pPr>
      <w:bookmarkStart w:id="0" w:name="_Toc45218830"/>
      <w:r>
        <w:t>r</w:t>
      </w:r>
      <w:r w:rsidRPr="002974DE">
        <w:t>EFERÊNCIAS</w:t>
      </w:r>
      <w:bookmarkEnd w:id="0"/>
    </w:p>
    <w:p w14:paraId="1F5345CA" w14:textId="77777777" w:rsidR="00527873" w:rsidRPr="00527873" w:rsidRDefault="00527873" w:rsidP="00527873"/>
    <w:p w14:paraId="7FDF3861" w14:textId="77777777" w:rsidR="00E13B41" w:rsidRDefault="00E13B41" w:rsidP="00E13B41">
      <w:pPr>
        <w:tabs>
          <w:tab w:val="left" w:leader="dot" w:pos="0"/>
        </w:tabs>
        <w:autoSpaceDE w:val="0"/>
        <w:autoSpaceDN w:val="0"/>
        <w:adjustRightInd w:val="0"/>
        <w:ind w:right="284" w:firstLine="0"/>
        <w:rPr>
          <w:rFonts w:cs="Arial"/>
          <w:szCs w:val="24"/>
        </w:rPr>
      </w:pPr>
      <w:r w:rsidRPr="00E13B41">
        <w:rPr>
          <w:rFonts w:cs="Arial"/>
          <w:szCs w:val="24"/>
        </w:rPr>
        <w:t xml:space="preserve">BIRD, S.; KLEIN, E.; LOPER, E. </w:t>
      </w:r>
      <w:r w:rsidRPr="00E13B41">
        <w:rPr>
          <w:rFonts w:cs="Arial"/>
          <w:i/>
          <w:iCs/>
          <w:szCs w:val="24"/>
        </w:rPr>
        <w:t>Natural Language Processing with Python</w:t>
      </w:r>
      <w:r w:rsidRPr="00E13B41">
        <w:rPr>
          <w:rFonts w:cs="Arial"/>
          <w:szCs w:val="24"/>
        </w:rPr>
        <w:t xml:space="preserve">. 1. ed. Sebastopol: O'Reilly Media, 2009. 482 p. Disponível em: </w:t>
      </w:r>
      <w:hyperlink r:id="rId12" w:tgtFrame="_new" w:history="1">
        <w:r w:rsidRPr="00E13B41">
          <w:rPr>
            <w:rStyle w:val="Hiperligao"/>
            <w:rFonts w:cs="Arial"/>
            <w:szCs w:val="24"/>
          </w:rPr>
          <w:t>https://www.nltk.org/book/</w:t>
        </w:r>
      </w:hyperlink>
      <w:r w:rsidRPr="00E13B41">
        <w:rPr>
          <w:rFonts w:cs="Arial"/>
          <w:szCs w:val="24"/>
        </w:rPr>
        <w:t>. Acesso em: 15 out. 2023.</w:t>
      </w:r>
    </w:p>
    <w:p w14:paraId="6C361D30" w14:textId="77777777" w:rsidR="00527873" w:rsidRPr="00E13B41" w:rsidRDefault="00527873" w:rsidP="00E13B41">
      <w:pPr>
        <w:tabs>
          <w:tab w:val="left" w:leader="dot" w:pos="0"/>
        </w:tabs>
        <w:autoSpaceDE w:val="0"/>
        <w:autoSpaceDN w:val="0"/>
        <w:adjustRightInd w:val="0"/>
        <w:ind w:right="284" w:firstLine="0"/>
        <w:rPr>
          <w:rFonts w:cs="Arial"/>
          <w:szCs w:val="24"/>
        </w:rPr>
      </w:pPr>
    </w:p>
    <w:p w14:paraId="3182EF27" w14:textId="77777777" w:rsidR="00E13B41" w:rsidRDefault="00E13B41" w:rsidP="00E13B41">
      <w:pPr>
        <w:tabs>
          <w:tab w:val="left" w:leader="dot" w:pos="0"/>
        </w:tabs>
        <w:autoSpaceDE w:val="0"/>
        <w:autoSpaceDN w:val="0"/>
        <w:adjustRightInd w:val="0"/>
        <w:ind w:right="284" w:firstLine="0"/>
        <w:rPr>
          <w:rFonts w:cs="Arial"/>
          <w:szCs w:val="24"/>
        </w:rPr>
      </w:pPr>
      <w:r w:rsidRPr="00E13B41">
        <w:rPr>
          <w:rFonts w:cs="Arial"/>
          <w:szCs w:val="24"/>
        </w:rPr>
        <w:t xml:space="preserve">FEW, S. </w:t>
      </w:r>
      <w:r w:rsidRPr="00E13B41">
        <w:rPr>
          <w:rFonts w:cs="Arial"/>
          <w:i/>
          <w:iCs/>
          <w:szCs w:val="24"/>
        </w:rPr>
        <w:t>Show Me the Numbers: Designing Tables and Graphs to Enlighten</w:t>
      </w:r>
      <w:r w:rsidRPr="00E13B41">
        <w:rPr>
          <w:rFonts w:cs="Arial"/>
          <w:szCs w:val="24"/>
        </w:rPr>
        <w:t>. 2. ed. Oakland: Analytics Press, 2012. 371 p.</w:t>
      </w:r>
    </w:p>
    <w:p w14:paraId="7D61FA6D" w14:textId="77777777" w:rsidR="00527873" w:rsidRPr="00E13B41" w:rsidRDefault="00527873" w:rsidP="00E13B41">
      <w:pPr>
        <w:tabs>
          <w:tab w:val="left" w:leader="dot" w:pos="0"/>
        </w:tabs>
        <w:autoSpaceDE w:val="0"/>
        <w:autoSpaceDN w:val="0"/>
        <w:adjustRightInd w:val="0"/>
        <w:ind w:right="284" w:firstLine="0"/>
        <w:rPr>
          <w:rFonts w:cs="Arial"/>
          <w:szCs w:val="24"/>
        </w:rPr>
      </w:pPr>
    </w:p>
    <w:p w14:paraId="071D8636" w14:textId="77777777" w:rsidR="00E13B41" w:rsidRDefault="00E13B41" w:rsidP="00E13B41">
      <w:pPr>
        <w:tabs>
          <w:tab w:val="left" w:leader="dot" w:pos="0"/>
        </w:tabs>
        <w:autoSpaceDE w:val="0"/>
        <w:autoSpaceDN w:val="0"/>
        <w:adjustRightInd w:val="0"/>
        <w:ind w:right="284" w:firstLine="0"/>
        <w:rPr>
          <w:rFonts w:cs="Arial"/>
          <w:szCs w:val="24"/>
        </w:rPr>
      </w:pPr>
      <w:r w:rsidRPr="00E13B41">
        <w:rPr>
          <w:rFonts w:cs="Arial"/>
          <w:szCs w:val="24"/>
        </w:rPr>
        <w:t xml:space="preserve">GONZÁLEZ-BAILÓN, S. Social Science in the Era of Big Data. </w:t>
      </w:r>
      <w:r w:rsidRPr="00E13B41">
        <w:rPr>
          <w:rFonts w:cs="Arial"/>
          <w:i/>
          <w:iCs/>
          <w:szCs w:val="24"/>
        </w:rPr>
        <w:t>Policy &amp; Internet</w:t>
      </w:r>
      <w:r w:rsidRPr="00E13B41">
        <w:rPr>
          <w:rFonts w:cs="Arial"/>
          <w:szCs w:val="24"/>
        </w:rPr>
        <w:t xml:space="preserve">, v. 5, n. 2, p. 147-160, 2013. Disponível em: </w:t>
      </w:r>
      <w:hyperlink r:id="rId13" w:tgtFrame="_new" w:history="1">
        <w:r w:rsidRPr="00E13B41">
          <w:rPr>
            <w:rStyle w:val="Hiperligao"/>
            <w:rFonts w:cs="Arial"/>
            <w:szCs w:val="24"/>
          </w:rPr>
          <w:t>https://doi.org/10.1002/1944-2866.POI327</w:t>
        </w:r>
      </w:hyperlink>
      <w:r w:rsidRPr="00E13B41">
        <w:rPr>
          <w:rFonts w:cs="Arial"/>
          <w:szCs w:val="24"/>
        </w:rPr>
        <w:t>. Acesso em: 15 out. 2023.</w:t>
      </w:r>
    </w:p>
    <w:p w14:paraId="1B80C5C7" w14:textId="77777777" w:rsidR="00527873" w:rsidRPr="00E13B41" w:rsidRDefault="00527873" w:rsidP="00E13B41">
      <w:pPr>
        <w:tabs>
          <w:tab w:val="left" w:leader="dot" w:pos="0"/>
        </w:tabs>
        <w:autoSpaceDE w:val="0"/>
        <w:autoSpaceDN w:val="0"/>
        <w:adjustRightInd w:val="0"/>
        <w:ind w:right="284" w:firstLine="0"/>
        <w:rPr>
          <w:rFonts w:cs="Arial"/>
          <w:szCs w:val="24"/>
        </w:rPr>
      </w:pPr>
    </w:p>
    <w:p w14:paraId="12B26D55" w14:textId="77777777" w:rsidR="00E13B41" w:rsidRDefault="00E13B41" w:rsidP="00E13B41">
      <w:pPr>
        <w:tabs>
          <w:tab w:val="left" w:leader="dot" w:pos="0"/>
        </w:tabs>
        <w:autoSpaceDE w:val="0"/>
        <w:autoSpaceDN w:val="0"/>
        <w:adjustRightInd w:val="0"/>
        <w:ind w:right="284" w:firstLine="0"/>
        <w:rPr>
          <w:rFonts w:cs="Arial"/>
          <w:szCs w:val="24"/>
        </w:rPr>
      </w:pPr>
      <w:r w:rsidRPr="00E13B41">
        <w:rPr>
          <w:rFonts w:cs="Arial"/>
          <w:szCs w:val="24"/>
        </w:rPr>
        <w:lastRenderedPageBreak/>
        <w:t xml:space="preserve">JUNGHERR, A. Twitter Use in Election Campaigns: A Systematic Literature Review. </w:t>
      </w:r>
      <w:r w:rsidRPr="00E13B41">
        <w:rPr>
          <w:rFonts w:cs="Arial"/>
          <w:i/>
          <w:iCs/>
          <w:szCs w:val="24"/>
        </w:rPr>
        <w:t>Journal of Information Technology &amp; Politics</w:t>
      </w:r>
      <w:r w:rsidRPr="00E13B41">
        <w:rPr>
          <w:rFonts w:cs="Arial"/>
          <w:szCs w:val="24"/>
        </w:rPr>
        <w:t xml:space="preserve">, v. 13, n. 1, p. 72-91, 2016. Disponível em: </w:t>
      </w:r>
      <w:hyperlink r:id="rId14" w:tgtFrame="_new" w:history="1">
        <w:r w:rsidRPr="00E13B41">
          <w:rPr>
            <w:rStyle w:val="Hiperligao"/>
            <w:rFonts w:cs="Arial"/>
            <w:szCs w:val="24"/>
          </w:rPr>
          <w:t>https://doi.org/10.1080/19331681.2016.1212452</w:t>
        </w:r>
      </w:hyperlink>
      <w:r w:rsidRPr="00E13B41">
        <w:rPr>
          <w:rFonts w:cs="Arial"/>
          <w:szCs w:val="24"/>
        </w:rPr>
        <w:t>. Acesso em: 15 out. 2023.</w:t>
      </w:r>
    </w:p>
    <w:p w14:paraId="6D707A8A" w14:textId="77777777" w:rsidR="00527873" w:rsidRPr="00E13B41" w:rsidRDefault="00527873" w:rsidP="00E13B41">
      <w:pPr>
        <w:tabs>
          <w:tab w:val="left" w:leader="dot" w:pos="0"/>
        </w:tabs>
        <w:autoSpaceDE w:val="0"/>
        <w:autoSpaceDN w:val="0"/>
        <w:adjustRightInd w:val="0"/>
        <w:ind w:right="284" w:firstLine="0"/>
        <w:rPr>
          <w:rFonts w:cs="Arial"/>
          <w:szCs w:val="24"/>
        </w:rPr>
      </w:pPr>
    </w:p>
    <w:p w14:paraId="445B5DEE" w14:textId="77777777" w:rsidR="00E13B41" w:rsidRDefault="00E13B41" w:rsidP="00E13B41">
      <w:pPr>
        <w:tabs>
          <w:tab w:val="left" w:leader="dot" w:pos="0"/>
        </w:tabs>
        <w:autoSpaceDE w:val="0"/>
        <w:autoSpaceDN w:val="0"/>
        <w:adjustRightInd w:val="0"/>
        <w:ind w:right="284" w:firstLine="0"/>
        <w:rPr>
          <w:rFonts w:cs="Arial"/>
          <w:szCs w:val="24"/>
        </w:rPr>
      </w:pPr>
      <w:r w:rsidRPr="00E13B41">
        <w:rPr>
          <w:rFonts w:cs="Arial"/>
          <w:szCs w:val="24"/>
        </w:rPr>
        <w:t xml:space="preserve">KRIPPENDORFF, K. </w:t>
      </w:r>
      <w:r w:rsidRPr="00E13B41">
        <w:rPr>
          <w:rFonts w:cs="Arial"/>
          <w:i/>
          <w:iCs/>
          <w:szCs w:val="24"/>
        </w:rPr>
        <w:t>Content Analysis: An Introduction to Its Methodology</w:t>
      </w:r>
      <w:r w:rsidRPr="00E13B41">
        <w:rPr>
          <w:rFonts w:cs="Arial"/>
          <w:szCs w:val="24"/>
        </w:rPr>
        <w:t>. 4. ed. Thousand Oaks: SAGE Publications, 2018. 472 p.</w:t>
      </w:r>
    </w:p>
    <w:p w14:paraId="700DBD22" w14:textId="77777777" w:rsidR="00527873" w:rsidRDefault="00527873" w:rsidP="00E13B41">
      <w:pPr>
        <w:tabs>
          <w:tab w:val="left" w:leader="dot" w:pos="0"/>
        </w:tabs>
        <w:autoSpaceDE w:val="0"/>
        <w:autoSpaceDN w:val="0"/>
        <w:adjustRightInd w:val="0"/>
        <w:ind w:right="284" w:firstLine="0"/>
        <w:rPr>
          <w:rFonts w:cs="Arial"/>
          <w:szCs w:val="24"/>
        </w:rPr>
      </w:pPr>
    </w:p>
    <w:p w14:paraId="771567E1" w14:textId="5FEA8E20" w:rsidR="00E13B41" w:rsidRDefault="00E13B41" w:rsidP="00E13B41">
      <w:pPr>
        <w:tabs>
          <w:tab w:val="left" w:leader="dot" w:pos="0"/>
        </w:tabs>
        <w:autoSpaceDE w:val="0"/>
        <w:autoSpaceDN w:val="0"/>
        <w:adjustRightInd w:val="0"/>
        <w:ind w:right="284" w:firstLine="0"/>
        <w:rPr>
          <w:rFonts w:cs="Arial"/>
          <w:szCs w:val="24"/>
        </w:rPr>
      </w:pPr>
      <w:r w:rsidRPr="00E13B41">
        <w:rPr>
          <w:rFonts w:cs="Arial"/>
          <w:szCs w:val="24"/>
        </w:rPr>
        <w:t xml:space="preserve">LIU, B. </w:t>
      </w:r>
      <w:r w:rsidRPr="00E13B41">
        <w:rPr>
          <w:rFonts w:cs="Arial"/>
          <w:i/>
          <w:iCs/>
          <w:szCs w:val="24"/>
        </w:rPr>
        <w:t>Sentiment Analysis and Opinion Mining</w:t>
      </w:r>
      <w:r w:rsidRPr="00E13B41">
        <w:rPr>
          <w:rFonts w:cs="Arial"/>
          <w:szCs w:val="24"/>
        </w:rPr>
        <w:t xml:space="preserve">. </w:t>
      </w:r>
      <w:r w:rsidRPr="00E13B41">
        <w:rPr>
          <w:rFonts w:cs="Arial"/>
          <w:i/>
          <w:iCs/>
          <w:szCs w:val="24"/>
        </w:rPr>
        <w:t>Synthesis Lectures on Human Language Technologies</w:t>
      </w:r>
      <w:r w:rsidRPr="00E13B41">
        <w:rPr>
          <w:rFonts w:cs="Arial"/>
          <w:szCs w:val="24"/>
        </w:rPr>
        <w:t xml:space="preserve">, v. 5, n. 1, p. 1-167, 2012. Disponível em: </w:t>
      </w:r>
      <w:hyperlink r:id="rId15" w:tgtFrame="_new" w:history="1">
        <w:r w:rsidRPr="00E13B41">
          <w:rPr>
            <w:rStyle w:val="Hiperligao"/>
            <w:rFonts w:cs="Arial"/>
            <w:szCs w:val="24"/>
          </w:rPr>
          <w:t>https://doi.org/10.2200/S00416ED1V01Y201204HLT016</w:t>
        </w:r>
      </w:hyperlink>
      <w:r w:rsidRPr="00E13B41">
        <w:rPr>
          <w:rFonts w:cs="Arial"/>
          <w:szCs w:val="24"/>
        </w:rPr>
        <w:t>. Acesso em: 15 out. 2023.</w:t>
      </w:r>
    </w:p>
    <w:p w14:paraId="3F1EFE5F" w14:textId="77777777" w:rsidR="00527873" w:rsidRPr="00E13B41" w:rsidRDefault="00527873" w:rsidP="00E13B41">
      <w:pPr>
        <w:tabs>
          <w:tab w:val="left" w:leader="dot" w:pos="0"/>
        </w:tabs>
        <w:autoSpaceDE w:val="0"/>
        <w:autoSpaceDN w:val="0"/>
        <w:adjustRightInd w:val="0"/>
        <w:ind w:right="284" w:firstLine="0"/>
        <w:rPr>
          <w:rFonts w:cs="Arial"/>
          <w:szCs w:val="24"/>
        </w:rPr>
      </w:pPr>
    </w:p>
    <w:p w14:paraId="0B3F293D" w14:textId="77777777" w:rsidR="00E13B41" w:rsidRDefault="00E13B41" w:rsidP="00E13B41">
      <w:pPr>
        <w:tabs>
          <w:tab w:val="left" w:leader="dot" w:pos="0"/>
        </w:tabs>
        <w:autoSpaceDE w:val="0"/>
        <w:autoSpaceDN w:val="0"/>
        <w:adjustRightInd w:val="0"/>
        <w:ind w:right="284" w:firstLine="0"/>
        <w:rPr>
          <w:rFonts w:cs="Arial"/>
          <w:szCs w:val="24"/>
        </w:rPr>
      </w:pPr>
      <w:r w:rsidRPr="00E13B41">
        <w:rPr>
          <w:rFonts w:cs="Arial"/>
          <w:szCs w:val="24"/>
        </w:rPr>
        <w:t xml:space="preserve">MEDHAT, W.; HASSAN, A.; KORASHY, H. Sentiment Analysis Algorithms and Applications: A Survey. </w:t>
      </w:r>
      <w:r w:rsidRPr="00E13B41">
        <w:rPr>
          <w:rFonts w:cs="Arial"/>
          <w:i/>
          <w:iCs/>
          <w:szCs w:val="24"/>
        </w:rPr>
        <w:t>Ain Shams Engineering Journal</w:t>
      </w:r>
      <w:r w:rsidRPr="00E13B41">
        <w:rPr>
          <w:rFonts w:cs="Arial"/>
          <w:szCs w:val="24"/>
        </w:rPr>
        <w:t xml:space="preserve">, v. 5, n. 4, p. 1093-1113, 2014. Disponível em: </w:t>
      </w:r>
      <w:hyperlink r:id="rId16" w:tgtFrame="_new" w:history="1">
        <w:r w:rsidRPr="00E13B41">
          <w:rPr>
            <w:rStyle w:val="Hiperligao"/>
            <w:rFonts w:cs="Arial"/>
            <w:szCs w:val="24"/>
          </w:rPr>
          <w:t>https://doi.org/10.1016/j.asej.2014.04.011</w:t>
        </w:r>
      </w:hyperlink>
      <w:r w:rsidRPr="00E13B41">
        <w:rPr>
          <w:rFonts w:cs="Arial"/>
          <w:szCs w:val="24"/>
        </w:rPr>
        <w:t>. Acesso em: 15 out. 2023.</w:t>
      </w:r>
    </w:p>
    <w:p w14:paraId="6972F87F" w14:textId="77777777" w:rsidR="00527873" w:rsidRPr="00E13B41" w:rsidRDefault="00527873" w:rsidP="00E13B41">
      <w:pPr>
        <w:tabs>
          <w:tab w:val="left" w:leader="dot" w:pos="0"/>
        </w:tabs>
        <w:autoSpaceDE w:val="0"/>
        <w:autoSpaceDN w:val="0"/>
        <w:adjustRightInd w:val="0"/>
        <w:ind w:right="284" w:firstLine="0"/>
        <w:rPr>
          <w:rFonts w:cs="Arial"/>
          <w:szCs w:val="24"/>
        </w:rPr>
      </w:pPr>
    </w:p>
    <w:p w14:paraId="57C0D796" w14:textId="261A3DA5" w:rsidR="002974DE" w:rsidRDefault="00E13B41" w:rsidP="00B604C7">
      <w:pPr>
        <w:tabs>
          <w:tab w:val="left" w:leader="dot" w:pos="0"/>
        </w:tabs>
        <w:autoSpaceDE w:val="0"/>
        <w:autoSpaceDN w:val="0"/>
        <w:adjustRightInd w:val="0"/>
        <w:ind w:right="284" w:firstLine="0"/>
        <w:rPr>
          <w:rFonts w:cs="Arial"/>
          <w:szCs w:val="24"/>
        </w:rPr>
      </w:pPr>
      <w:r w:rsidRPr="00E13B41">
        <w:rPr>
          <w:rFonts w:cs="Arial"/>
          <w:szCs w:val="24"/>
        </w:rPr>
        <w:t xml:space="preserve">PRABOWO, R.; THELWALL, M. Sentiment Analysis: A Combined Approach. </w:t>
      </w:r>
      <w:r w:rsidRPr="00E13B41">
        <w:rPr>
          <w:rFonts w:cs="Arial"/>
          <w:i/>
          <w:iCs/>
          <w:szCs w:val="24"/>
        </w:rPr>
        <w:t>Journal of Informetrics</w:t>
      </w:r>
      <w:r w:rsidRPr="00E13B41">
        <w:rPr>
          <w:rFonts w:cs="Arial"/>
          <w:szCs w:val="24"/>
        </w:rPr>
        <w:t xml:space="preserve">, v. 3, n. 2, p. 143-157, 2009. Disponível em: </w:t>
      </w:r>
      <w:hyperlink r:id="rId17" w:tgtFrame="_new" w:history="1">
        <w:r w:rsidRPr="00E13B41">
          <w:rPr>
            <w:rStyle w:val="Hiperligao"/>
            <w:rFonts w:cs="Arial"/>
            <w:szCs w:val="24"/>
          </w:rPr>
          <w:t>https://doi.org/10.1016/j.joi.2009.01.003</w:t>
        </w:r>
      </w:hyperlink>
      <w:r w:rsidRPr="00E13B41">
        <w:rPr>
          <w:rFonts w:cs="Arial"/>
          <w:szCs w:val="24"/>
        </w:rPr>
        <w:t>. Acesso em: 15 out. 2023.</w:t>
      </w:r>
    </w:p>
    <w:p w14:paraId="292BC6E4" w14:textId="77777777" w:rsidR="00E4534D" w:rsidRDefault="00E4534D" w:rsidP="00B604C7">
      <w:pPr>
        <w:tabs>
          <w:tab w:val="left" w:leader="dot" w:pos="0"/>
        </w:tabs>
        <w:autoSpaceDE w:val="0"/>
        <w:autoSpaceDN w:val="0"/>
        <w:adjustRightInd w:val="0"/>
        <w:ind w:right="284" w:firstLine="0"/>
        <w:rPr>
          <w:rFonts w:cs="Arial"/>
          <w:szCs w:val="24"/>
        </w:rPr>
      </w:pPr>
    </w:p>
    <w:p w14:paraId="094E5D1C" w14:textId="1E56A12A" w:rsidR="00E4534D" w:rsidRPr="00E4534D" w:rsidRDefault="00527873" w:rsidP="00E4534D">
      <w:pPr>
        <w:pStyle w:val="Ttulo1"/>
      </w:pPr>
      <w:r>
        <w:t>6</w:t>
      </w:r>
      <w:r w:rsidR="00E13B41" w:rsidRPr="00E13B41">
        <w:t xml:space="preserve">. Considerações Finais </w:t>
      </w:r>
    </w:p>
    <w:p w14:paraId="3DD15451" w14:textId="77777777" w:rsidR="00E13B41" w:rsidRPr="00E13B41" w:rsidRDefault="00E13B41" w:rsidP="00E13B41">
      <w:pPr>
        <w:pStyle w:val="Ttulo1"/>
        <w:ind w:firstLine="851"/>
        <w:rPr>
          <w:b w:val="0"/>
          <w:bCs w:val="0"/>
          <w:caps w:val="0"/>
        </w:rPr>
      </w:pPr>
      <w:r w:rsidRPr="00E13B41">
        <w:rPr>
          <w:b w:val="0"/>
          <w:bCs w:val="0"/>
          <w:caps w:val="0"/>
        </w:rPr>
        <w:t>Espera-se que a aplicação integrada das técnicas propostas contribua para o avanço do monitoramento da opinião pública em tempo real, oferecendo subsídios sólidos para a formulação e ajuste de políticas governamentais. O desenvolvimento do projeto, pautado em uma metodologia rigorosa e inovadora, visa preencher lacunas existentes na análise de feedback social, promovendo uma gestão pública mais transparente e eficaz.</w:t>
      </w:r>
    </w:p>
    <w:p w14:paraId="0FFB18CC" w14:textId="77777777" w:rsidR="00E13B41" w:rsidRPr="002974DE" w:rsidRDefault="00E13B41" w:rsidP="009D0051">
      <w:pPr>
        <w:tabs>
          <w:tab w:val="left" w:leader="dot" w:pos="0"/>
        </w:tabs>
        <w:autoSpaceDE w:val="0"/>
        <w:autoSpaceDN w:val="0"/>
        <w:adjustRightInd w:val="0"/>
        <w:ind w:right="284" w:firstLine="709"/>
        <w:rPr>
          <w:rFonts w:cs="Arial"/>
          <w:szCs w:val="24"/>
        </w:rPr>
      </w:pPr>
    </w:p>
    <w:sectPr w:rsidR="00E13B41" w:rsidRPr="002974DE" w:rsidSect="00620115">
      <w:headerReference w:type="default" r:id="rId18"/>
      <w:footerReference w:type="default" r:id="rId19"/>
      <w:pgSz w:w="11906" w:h="16838" w:code="9"/>
      <w:pgMar w:top="1701" w:right="1134"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4906C" w14:textId="77777777" w:rsidR="00503531" w:rsidRDefault="00503531">
      <w:pPr>
        <w:spacing w:line="240" w:lineRule="auto"/>
      </w:pPr>
      <w:r>
        <w:separator/>
      </w:r>
    </w:p>
  </w:endnote>
  <w:endnote w:type="continuationSeparator" w:id="0">
    <w:p w14:paraId="5FB3825E" w14:textId="77777777" w:rsidR="00503531" w:rsidRDefault="00503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JECCN+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2B3DB3D" w14:paraId="21F97F79" w14:textId="77777777" w:rsidTr="62B3DB3D">
      <w:trPr>
        <w:trHeight w:val="300"/>
      </w:trPr>
      <w:tc>
        <w:tcPr>
          <w:tcW w:w="3020" w:type="dxa"/>
        </w:tcPr>
        <w:p w14:paraId="0D6648FE" w14:textId="170EF53E" w:rsidR="62B3DB3D" w:rsidRDefault="62B3DB3D" w:rsidP="62B3DB3D">
          <w:pPr>
            <w:pStyle w:val="Cabealho"/>
            <w:ind w:left="-115"/>
            <w:jc w:val="left"/>
          </w:pPr>
        </w:p>
      </w:tc>
      <w:tc>
        <w:tcPr>
          <w:tcW w:w="3020" w:type="dxa"/>
        </w:tcPr>
        <w:p w14:paraId="55A0286B" w14:textId="64BF7D8A" w:rsidR="62B3DB3D" w:rsidRDefault="62B3DB3D" w:rsidP="62B3DB3D">
          <w:pPr>
            <w:pStyle w:val="Cabealho"/>
            <w:jc w:val="center"/>
          </w:pPr>
        </w:p>
      </w:tc>
      <w:tc>
        <w:tcPr>
          <w:tcW w:w="3020" w:type="dxa"/>
        </w:tcPr>
        <w:p w14:paraId="3EE07995" w14:textId="67E508D2" w:rsidR="62B3DB3D" w:rsidRDefault="62B3DB3D" w:rsidP="62B3DB3D">
          <w:pPr>
            <w:pStyle w:val="Cabealho"/>
            <w:ind w:right="-115"/>
            <w:jc w:val="right"/>
          </w:pPr>
        </w:p>
      </w:tc>
    </w:tr>
  </w:tbl>
  <w:p w14:paraId="1FBD66A7" w14:textId="539AF816" w:rsidR="62B3DB3D" w:rsidRDefault="62B3DB3D" w:rsidP="62B3DB3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E13B41" w14:paraId="3D126D22" w14:textId="77777777" w:rsidTr="62B3DB3D">
      <w:trPr>
        <w:trHeight w:val="300"/>
      </w:trPr>
      <w:tc>
        <w:tcPr>
          <w:tcW w:w="3020" w:type="dxa"/>
        </w:tcPr>
        <w:p w14:paraId="005F3DF0" w14:textId="77777777" w:rsidR="00E13B41" w:rsidRDefault="00E13B41" w:rsidP="62B3DB3D">
          <w:pPr>
            <w:pStyle w:val="Cabealho"/>
            <w:ind w:left="-115"/>
            <w:jc w:val="left"/>
          </w:pPr>
        </w:p>
      </w:tc>
      <w:tc>
        <w:tcPr>
          <w:tcW w:w="3020" w:type="dxa"/>
        </w:tcPr>
        <w:p w14:paraId="60D7DAEE" w14:textId="77777777" w:rsidR="00E13B41" w:rsidRDefault="00E13B41" w:rsidP="62B3DB3D">
          <w:pPr>
            <w:pStyle w:val="Cabealho"/>
            <w:jc w:val="center"/>
          </w:pPr>
        </w:p>
      </w:tc>
      <w:tc>
        <w:tcPr>
          <w:tcW w:w="3020" w:type="dxa"/>
        </w:tcPr>
        <w:p w14:paraId="53F6C5E3" w14:textId="77777777" w:rsidR="00E13B41" w:rsidRDefault="00E13B41" w:rsidP="62B3DB3D">
          <w:pPr>
            <w:pStyle w:val="Cabealho"/>
            <w:ind w:right="-115"/>
            <w:jc w:val="right"/>
          </w:pPr>
        </w:p>
      </w:tc>
    </w:tr>
  </w:tbl>
  <w:p w14:paraId="06F178C3" w14:textId="77777777" w:rsidR="00E13B41" w:rsidRDefault="00E13B41" w:rsidP="62B3DB3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2B3DB3D" w14:paraId="48B503B5" w14:textId="77777777" w:rsidTr="62B3DB3D">
      <w:trPr>
        <w:trHeight w:val="300"/>
      </w:trPr>
      <w:tc>
        <w:tcPr>
          <w:tcW w:w="3020" w:type="dxa"/>
        </w:tcPr>
        <w:p w14:paraId="328E5E6B" w14:textId="346F37AB" w:rsidR="62B3DB3D" w:rsidRDefault="62B3DB3D" w:rsidP="62B3DB3D">
          <w:pPr>
            <w:pStyle w:val="Cabealho"/>
            <w:ind w:left="-115"/>
            <w:jc w:val="left"/>
          </w:pPr>
        </w:p>
      </w:tc>
      <w:tc>
        <w:tcPr>
          <w:tcW w:w="3020" w:type="dxa"/>
        </w:tcPr>
        <w:p w14:paraId="52BB21BB" w14:textId="09668FCB" w:rsidR="62B3DB3D" w:rsidRDefault="62B3DB3D" w:rsidP="62B3DB3D">
          <w:pPr>
            <w:pStyle w:val="Cabealho"/>
            <w:jc w:val="center"/>
          </w:pPr>
        </w:p>
      </w:tc>
      <w:tc>
        <w:tcPr>
          <w:tcW w:w="3020" w:type="dxa"/>
        </w:tcPr>
        <w:p w14:paraId="524A1BB6" w14:textId="681709E1" w:rsidR="62B3DB3D" w:rsidRDefault="62B3DB3D" w:rsidP="62B3DB3D">
          <w:pPr>
            <w:pStyle w:val="Cabealho"/>
            <w:ind w:right="-115"/>
            <w:jc w:val="right"/>
          </w:pPr>
        </w:p>
      </w:tc>
    </w:tr>
  </w:tbl>
  <w:p w14:paraId="7348244E" w14:textId="03F34EA3" w:rsidR="62B3DB3D" w:rsidRDefault="62B3DB3D" w:rsidP="62B3DB3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C8BE" w14:textId="77777777" w:rsidR="00503531" w:rsidRDefault="00503531">
      <w:pPr>
        <w:spacing w:line="240" w:lineRule="auto"/>
      </w:pPr>
      <w:r>
        <w:separator/>
      </w:r>
    </w:p>
  </w:footnote>
  <w:footnote w:type="continuationSeparator" w:id="0">
    <w:p w14:paraId="3F0BD39A" w14:textId="77777777" w:rsidR="00503531" w:rsidRDefault="005035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477B" w14:textId="77777777" w:rsidR="00AF2202" w:rsidRPr="00586182" w:rsidRDefault="00AF2202">
    <w:pPr>
      <w:pStyle w:val="Cabealho"/>
      <w:jc w:val="righ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00A6" w14:textId="77777777" w:rsidR="00E13B41" w:rsidRDefault="00E13B41">
    <w:pPr>
      <w:pStyle w:val="Cabealho"/>
      <w:jc w:val="right"/>
    </w:pPr>
  </w:p>
  <w:p w14:paraId="7A22D38B" w14:textId="77777777" w:rsidR="00E13B41" w:rsidRDefault="00E13B4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5999" w14:textId="77777777" w:rsidR="00B1556D" w:rsidRPr="00B1556D" w:rsidRDefault="00B1556D">
    <w:pPr>
      <w:pStyle w:val="Cabealho"/>
      <w:jc w:val="right"/>
      <w:rPr>
        <w:sz w:val="20"/>
      </w:rPr>
    </w:pPr>
    <w:r w:rsidRPr="00B1556D">
      <w:rPr>
        <w:sz w:val="20"/>
      </w:rPr>
      <w:fldChar w:fldCharType="begin"/>
    </w:r>
    <w:r w:rsidRPr="00B1556D">
      <w:rPr>
        <w:sz w:val="20"/>
      </w:rPr>
      <w:instrText>PAGE   \* MERGEFORMAT</w:instrText>
    </w:r>
    <w:r w:rsidRPr="00B1556D">
      <w:rPr>
        <w:sz w:val="20"/>
      </w:rPr>
      <w:fldChar w:fldCharType="separate"/>
    </w:r>
    <w:r w:rsidR="0049600C" w:rsidRPr="0049600C">
      <w:rPr>
        <w:noProof/>
        <w:sz w:val="20"/>
        <w:lang w:val="pt-BR"/>
      </w:rPr>
      <w:t>20</w:t>
    </w:r>
    <w:r w:rsidRPr="00B1556D">
      <w:rPr>
        <w:sz w:val="20"/>
      </w:rPr>
      <w:fldChar w:fldCharType="end"/>
    </w:r>
  </w:p>
  <w:p w14:paraId="5E6D6F63" w14:textId="77777777" w:rsidR="00B1556D" w:rsidRDefault="00B1556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DF9"/>
    <w:multiLevelType w:val="hybridMultilevel"/>
    <w:tmpl w:val="85045B52"/>
    <w:lvl w:ilvl="0" w:tplc="7DBE7484">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 w15:restartNumberingAfterBreak="0">
    <w:nsid w:val="0BAD2F80"/>
    <w:multiLevelType w:val="hybridMultilevel"/>
    <w:tmpl w:val="D8B07122"/>
    <w:lvl w:ilvl="0" w:tplc="668A1E2C">
      <w:start w:val="3"/>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 w15:restartNumberingAfterBreak="0">
    <w:nsid w:val="1F203EC1"/>
    <w:multiLevelType w:val="multilevel"/>
    <w:tmpl w:val="414A24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736DC3"/>
    <w:multiLevelType w:val="hybridMultilevel"/>
    <w:tmpl w:val="398AC02A"/>
    <w:lvl w:ilvl="0" w:tplc="DC0428A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8DF1203"/>
    <w:multiLevelType w:val="hybridMultilevel"/>
    <w:tmpl w:val="65A28B0E"/>
    <w:lvl w:ilvl="0" w:tplc="98EC3520">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 w15:restartNumberingAfterBreak="0">
    <w:nsid w:val="3B2C488F"/>
    <w:multiLevelType w:val="hybridMultilevel"/>
    <w:tmpl w:val="13EA4D20"/>
    <w:lvl w:ilvl="0" w:tplc="D9460C5A">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52402C2B"/>
    <w:multiLevelType w:val="hybridMultilevel"/>
    <w:tmpl w:val="51DAB03A"/>
    <w:lvl w:ilvl="0" w:tplc="320ED380">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7" w15:restartNumberingAfterBreak="0">
    <w:nsid w:val="62FF29EC"/>
    <w:multiLevelType w:val="hybridMultilevel"/>
    <w:tmpl w:val="88E2C13A"/>
    <w:lvl w:ilvl="0" w:tplc="ACBE9AFE">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 w15:restartNumberingAfterBreak="0">
    <w:nsid w:val="756A28BF"/>
    <w:multiLevelType w:val="hybridMultilevel"/>
    <w:tmpl w:val="1A8E0E1A"/>
    <w:lvl w:ilvl="0" w:tplc="DC0428A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2096583452">
    <w:abstractNumId w:val="2"/>
  </w:num>
  <w:num w:numId="2" w16cid:durableId="1091394718">
    <w:abstractNumId w:val="8"/>
  </w:num>
  <w:num w:numId="3" w16cid:durableId="378673407">
    <w:abstractNumId w:val="5"/>
  </w:num>
  <w:num w:numId="4" w16cid:durableId="386343135">
    <w:abstractNumId w:val="0"/>
  </w:num>
  <w:num w:numId="5" w16cid:durableId="2056154795">
    <w:abstractNumId w:val="7"/>
  </w:num>
  <w:num w:numId="6" w16cid:durableId="1383169330">
    <w:abstractNumId w:val="4"/>
  </w:num>
  <w:num w:numId="7" w16cid:durableId="153038075">
    <w:abstractNumId w:val="3"/>
  </w:num>
  <w:num w:numId="8" w16cid:durableId="2004892513">
    <w:abstractNumId w:val="6"/>
  </w:num>
  <w:num w:numId="9" w16cid:durableId="1445226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851"/>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5A"/>
    <w:rsid w:val="00001025"/>
    <w:rsid w:val="00002F8E"/>
    <w:rsid w:val="00013DC3"/>
    <w:rsid w:val="000220D3"/>
    <w:rsid w:val="0002766D"/>
    <w:rsid w:val="00030845"/>
    <w:rsid w:val="0004289A"/>
    <w:rsid w:val="00042BBA"/>
    <w:rsid w:val="00043400"/>
    <w:rsid w:val="00052796"/>
    <w:rsid w:val="00054505"/>
    <w:rsid w:val="000675D0"/>
    <w:rsid w:val="00073097"/>
    <w:rsid w:val="00073D3F"/>
    <w:rsid w:val="000848A7"/>
    <w:rsid w:val="0008609F"/>
    <w:rsid w:val="00091380"/>
    <w:rsid w:val="0009248D"/>
    <w:rsid w:val="00092E59"/>
    <w:rsid w:val="00094C5D"/>
    <w:rsid w:val="00097341"/>
    <w:rsid w:val="00097380"/>
    <w:rsid w:val="000A0144"/>
    <w:rsid w:val="000A7ECE"/>
    <w:rsid w:val="000B0EAE"/>
    <w:rsid w:val="000B6828"/>
    <w:rsid w:val="000C0EB7"/>
    <w:rsid w:val="000C30EC"/>
    <w:rsid w:val="000C3A46"/>
    <w:rsid w:val="000C3A89"/>
    <w:rsid w:val="000C3C0C"/>
    <w:rsid w:val="000C48AC"/>
    <w:rsid w:val="000D20A7"/>
    <w:rsid w:val="000D67E4"/>
    <w:rsid w:val="000E0F44"/>
    <w:rsid w:val="000E5FE2"/>
    <w:rsid w:val="000F0B86"/>
    <w:rsid w:val="000F56C1"/>
    <w:rsid w:val="00107095"/>
    <w:rsid w:val="00113E25"/>
    <w:rsid w:val="00114972"/>
    <w:rsid w:val="00116492"/>
    <w:rsid w:val="0011658D"/>
    <w:rsid w:val="00116BF6"/>
    <w:rsid w:val="00121939"/>
    <w:rsid w:val="00121BA1"/>
    <w:rsid w:val="0012693C"/>
    <w:rsid w:val="00126A6F"/>
    <w:rsid w:val="00130AF9"/>
    <w:rsid w:val="00153017"/>
    <w:rsid w:val="0016131E"/>
    <w:rsid w:val="001625AE"/>
    <w:rsid w:val="00164232"/>
    <w:rsid w:val="00164F6B"/>
    <w:rsid w:val="001657B9"/>
    <w:rsid w:val="00167785"/>
    <w:rsid w:val="001679A6"/>
    <w:rsid w:val="0017110B"/>
    <w:rsid w:val="00180DEF"/>
    <w:rsid w:val="00182C2A"/>
    <w:rsid w:val="0019009D"/>
    <w:rsid w:val="00195C80"/>
    <w:rsid w:val="00197FC7"/>
    <w:rsid w:val="001A279A"/>
    <w:rsid w:val="001B0D0B"/>
    <w:rsid w:val="001B1EEB"/>
    <w:rsid w:val="001B59E0"/>
    <w:rsid w:val="001C0B7B"/>
    <w:rsid w:val="001C1018"/>
    <w:rsid w:val="001C2092"/>
    <w:rsid w:val="001C684A"/>
    <w:rsid w:val="001D05F2"/>
    <w:rsid w:val="001D07C7"/>
    <w:rsid w:val="001D0C8C"/>
    <w:rsid w:val="001D5A92"/>
    <w:rsid w:val="001E0E97"/>
    <w:rsid w:val="001E17B1"/>
    <w:rsid w:val="001E1CC4"/>
    <w:rsid w:val="001E1CD7"/>
    <w:rsid w:val="001E3E82"/>
    <w:rsid w:val="001E6289"/>
    <w:rsid w:val="001E78AC"/>
    <w:rsid w:val="002051F3"/>
    <w:rsid w:val="00210842"/>
    <w:rsid w:val="00214384"/>
    <w:rsid w:val="00216B98"/>
    <w:rsid w:val="0022299F"/>
    <w:rsid w:val="002238B0"/>
    <w:rsid w:val="002306A9"/>
    <w:rsid w:val="00246652"/>
    <w:rsid w:val="002546B3"/>
    <w:rsid w:val="0026014A"/>
    <w:rsid w:val="00261E3B"/>
    <w:rsid w:val="00263DD6"/>
    <w:rsid w:val="0026454D"/>
    <w:rsid w:val="00264D62"/>
    <w:rsid w:val="00266A25"/>
    <w:rsid w:val="00274C8E"/>
    <w:rsid w:val="00281044"/>
    <w:rsid w:val="00281649"/>
    <w:rsid w:val="00284CF7"/>
    <w:rsid w:val="00290EFE"/>
    <w:rsid w:val="00291CB8"/>
    <w:rsid w:val="002931AB"/>
    <w:rsid w:val="0029427C"/>
    <w:rsid w:val="00294B2E"/>
    <w:rsid w:val="002974DE"/>
    <w:rsid w:val="002A3D0F"/>
    <w:rsid w:val="002B17C2"/>
    <w:rsid w:val="002C2313"/>
    <w:rsid w:val="002C5118"/>
    <w:rsid w:val="002C61AB"/>
    <w:rsid w:val="002D0910"/>
    <w:rsid w:val="002E1C5D"/>
    <w:rsid w:val="002E4ACC"/>
    <w:rsid w:val="002E5809"/>
    <w:rsid w:val="002F0275"/>
    <w:rsid w:val="003015DB"/>
    <w:rsid w:val="00304EF2"/>
    <w:rsid w:val="00310FD3"/>
    <w:rsid w:val="00313740"/>
    <w:rsid w:val="00315135"/>
    <w:rsid w:val="00316217"/>
    <w:rsid w:val="003179BD"/>
    <w:rsid w:val="00324A34"/>
    <w:rsid w:val="00325F47"/>
    <w:rsid w:val="003514C2"/>
    <w:rsid w:val="0035213A"/>
    <w:rsid w:val="003523B3"/>
    <w:rsid w:val="00352668"/>
    <w:rsid w:val="003570E9"/>
    <w:rsid w:val="00361ECD"/>
    <w:rsid w:val="0036335B"/>
    <w:rsid w:val="00365888"/>
    <w:rsid w:val="003679D4"/>
    <w:rsid w:val="0037473B"/>
    <w:rsid w:val="003820D2"/>
    <w:rsid w:val="00393EAC"/>
    <w:rsid w:val="00394C5F"/>
    <w:rsid w:val="003B5069"/>
    <w:rsid w:val="003B553F"/>
    <w:rsid w:val="003B6350"/>
    <w:rsid w:val="003B662F"/>
    <w:rsid w:val="003D1264"/>
    <w:rsid w:val="003E6B1C"/>
    <w:rsid w:val="003F0534"/>
    <w:rsid w:val="003F16FD"/>
    <w:rsid w:val="003F49CD"/>
    <w:rsid w:val="004048AB"/>
    <w:rsid w:val="00411EA1"/>
    <w:rsid w:val="00415441"/>
    <w:rsid w:val="00415BFB"/>
    <w:rsid w:val="0042543B"/>
    <w:rsid w:val="00426BA8"/>
    <w:rsid w:val="00433132"/>
    <w:rsid w:val="0043395D"/>
    <w:rsid w:val="00435078"/>
    <w:rsid w:val="004359F3"/>
    <w:rsid w:val="004429F6"/>
    <w:rsid w:val="004464F2"/>
    <w:rsid w:val="004500EC"/>
    <w:rsid w:val="0045445A"/>
    <w:rsid w:val="00470BFF"/>
    <w:rsid w:val="00472E49"/>
    <w:rsid w:val="004749D7"/>
    <w:rsid w:val="00477235"/>
    <w:rsid w:val="00482672"/>
    <w:rsid w:val="00487B0B"/>
    <w:rsid w:val="00490063"/>
    <w:rsid w:val="00493AAB"/>
    <w:rsid w:val="0049600C"/>
    <w:rsid w:val="0049669F"/>
    <w:rsid w:val="004A4FFB"/>
    <w:rsid w:val="004A76E6"/>
    <w:rsid w:val="004B5012"/>
    <w:rsid w:val="004C07CB"/>
    <w:rsid w:val="004C0BB1"/>
    <w:rsid w:val="004C68A6"/>
    <w:rsid w:val="004D7718"/>
    <w:rsid w:val="004E0CB0"/>
    <w:rsid w:val="004E2F9F"/>
    <w:rsid w:val="004F0F7C"/>
    <w:rsid w:val="004F276E"/>
    <w:rsid w:val="004F4EFF"/>
    <w:rsid w:val="0050168B"/>
    <w:rsid w:val="005032FB"/>
    <w:rsid w:val="00503531"/>
    <w:rsid w:val="005159E9"/>
    <w:rsid w:val="00520473"/>
    <w:rsid w:val="00521E03"/>
    <w:rsid w:val="0052504A"/>
    <w:rsid w:val="00527873"/>
    <w:rsid w:val="00533F81"/>
    <w:rsid w:val="005424CF"/>
    <w:rsid w:val="00542E2C"/>
    <w:rsid w:val="005456B7"/>
    <w:rsid w:val="00546701"/>
    <w:rsid w:val="005547D7"/>
    <w:rsid w:val="0055674C"/>
    <w:rsid w:val="00574C78"/>
    <w:rsid w:val="00576DBD"/>
    <w:rsid w:val="00577E4D"/>
    <w:rsid w:val="00577E55"/>
    <w:rsid w:val="0058124A"/>
    <w:rsid w:val="00586182"/>
    <w:rsid w:val="005915D2"/>
    <w:rsid w:val="00594AC1"/>
    <w:rsid w:val="00595C2F"/>
    <w:rsid w:val="00596971"/>
    <w:rsid w:val="00596BAC"/>
    <w:rsid w:val="005A0BCE"/>
    <w:rsid w:val="005A27EB"/>
    <w:rsid w:val="005A2827"/>
    <w:rsid w:val="005A3A1C"/>
    <w:rsid w:val="005A4FE7"/>
    <w:rsid w:val="005A629B"/>
    <w:rsid w:val="005A719D"/>
    <w:rsid w:val="005A7836"/>
    <w:rsid w:val="005B5A4C"/>
    <w:rsid w:val="005B793B"/>
    <w:rsid w:val="005C3DAF"/>
    <w:rsid w:val="005C4089"/>
    <w:rsid w:val="005C5195"/>
    <w:rsid w:val="005C748A"/>
    <w:rsid w:val="005D770B"/>
    <w:rsid w:val="005D7967"/>
    <w:rsid w:val="005E6F67"/>
    <w:rsid w:val="005F1B7B"/>
    <w:rsid w:val="005F2CEF"/>
    <w:rsid w:val="005F436E"/>
    <w:rsid w:val="00602F86"/>
    <w:rsid w:val="00605209"/>
    <w:rsid w:val="00606BFB"/>
    <w:rsid w:val="00607647"/>
    <w:rsid w:val="006108E2"/>
    <w:rsid w:val="006136D9"/>
    <w:rsid w:val="00620115"/>
    <w:rsid w:val="00634E72"/>
    <w:rsid w:val="0064141A"/>
    <w:rsid w:val="00664D04"/>
    <w:rsid w:val="00671556"/>
    <w:rsid w:val="00683579"/>
    <w:rsid w:val="0069455F"/>
    <w:rsid w:val="006958FE"/>
    <w:rsid w:val="006A60BC"/>
    <w:rsid w:val="006B376C"/>
    <w:rsid w:val="006B5399"/>
    <w:rsid w:val="006C3BCD"/>
    <w:rsid w:val="006C540B"/>
    <w:rsid w:val="006C571B"/>
    <w:rsid w:val="006D1A5B"/>
    <w:rsid w:val="006D1E4D"/>
    <w:rsid w:val="006D4F0F"/>
    <w:rsid w:val="006E0B19"/>
    <w:rsid w:val="006F1CDF"/>
    <w:rsid w:val="006F764F"/>
    <w:rsid w:val="007012EE"/>
    <w:rsid w:val="00704256"/>
    <w:rsid w:val="007047B7"/>
    <w:rsid w:val="00711B40"/>
    <w:rsid w:val="0071381B"/>
    <w:rsid w:val="007335EB"/>
    <w:rsid w:val="00740BB8"/>
    <w:rsid w:val="007516F1"/>
    <w:rsid w:val="0076034D"/>
    <w:rsid w:val="00761B42"/>
    <w:rsid w:val="00764077"/>
    <w:rsid w:val="0077280B"/>
    <w:rsid w:val="00775D55"/>
    <w:rsid w:val="00776154"/>
    <w:rsid w:val="00782E53"/>
    <w:rsid w:val="007A595D"/>
    <w:rsid w:val="007A64D5"/>
    <w:rsid w:val="007B7A25"/>
    <w:rsid w:val="007D0D86"/>
    <w:rsid w:val="007D2BB6"/>
    <w:rsid w:val="007D5EFE"/>
    <w:rsid w:val="007E000B"/>
    <w:rsid w:val="007E15D7"/>
    <w:rsid w:val="007E4B0C"/>
    <w:rsid w:val="007E51A4"/>
    <w:rsid w:val="007E5C5E"/>
    <w:rsid w:val="007E7F02"/>
    <w:rsid w:val="007F0E9E"/>
    <w:rsid w:val="007F5FCC"/>
    <w:rsid w:val="007F6BA7"/>
    <w:rsid w:val="0080658A"/>
    <w:rsid w:val="00824EBF"/>
    <w:rsid w:val="00830241"/>
    <w:rsid w:val="008312BE"/>
    <w:rsid w:val="00831974"/>
    <w:rsid w:val="00831C3C"/>
    <w:rsid w:val="00835DC2"/>
    <w:rsid w:val="00840B95"/>
    <w:rsid w:val="00843671"/>
    <w:rsid w:val="00847100"/>
    <w:rsid w:val="00853B35"/>
    <w:rsid w:val="0086526D"/>
    <w:rsid w:val="008768A6"/>
    <w:rsid w:val="00881536"/>
    <w:rsid w:val="008831A6"/>
    <w:rsid w:val="0089288B"/>
    <w:rsid w:val="008937F1"/>
    <w:rsid w:val="0089419B"/>
    <w:rsid w:val="00897865"/>
    <w:rsid w:val="008A5C33"/>
    <w:rsid w:val="008B1012"/>
    <w:rsid w:val="008B5F08"/>
    <w:rsid w:val="008C7063"/>
    <w:rsid w:val="008C7C2C"/>
    <w:rsid w:val="008D417D"/>
    <w:rsid w:val="008D611B"/>
    <w:rsid w:val="008E77D3"/>
    <w:rsid w:val="008F1A01"/>
    <w:rsid w:val="008F3508"/>
    <w:rsid w:val="008F57A0"/>
    <w:rsid w:val="008F699B"/>
    <w:rsid w:val="00901ED9"/>
    <w:rsid w:val="00902998"/>
    <w:rsid w:val="0091496F"/>
    <w:rsid w:val="0091576E"/>
    <w:rsid w:val="00915CD9"/>
    <w:rsid w:val="00922D37"/>
    <w:rsid w:val="00930A23"/>
    <w:rsid w:val="00935D35"/>
    <w:rsid w:val="009367AF"/>
    <w:rsid w:val="0093773A"/>
    <w:rsid w:val="0094796F"/>
    <w:rsid w:val="009517FE"/>
    <w:rsid w:val="00952BD8"/>
    <w:rsid w:val="0095613F"/>
    <w:rsid w:val="00963024"/>
    <w:rsid w:val="009804E6"/>
    <w:rsid w:val="00980889"/>
    <w:rsid w:val="00992638"/>
    <w:rsid w:val="009968B9"/>
    <w:rsid w:val="009A2E63"/>
    <w:rsid w:val="009A3E0D"/>
    <w:rsid w:val="009A4734"/>
    <w:rsid w:val="009A5BEF"/>
    <w:rsid w:val="009B612B"/>
    <w:rsid w:val="009C5347"/>
    <w:rsid w:val="009D0051"/>
    <w:rsid w:val="009D14F8"/>
    <w:rsid w:val="009D4D64"/>
    <w:rsid w:val="009E1311"/>
    <w:rsid w:val="009F39B3"/>
    <w:rsid w:val="009F3C5A"/>
    <w:rsid w:val="009F5505"/>
    <w:rsid w:val="00A15637"/>
    <w:rsid w:val="00A2436B"/>
    <w:rsid w:val="00A24BFD"/>
    <w:rsid w:val="00A25DCE"/>
    <w:rsid w:val="00A4063C"/>
    <w:rsid w:val="00A4192D"/>
    <w:rsid w:val="00A4394F"/>
    <w:rsid w:val="00A52074"/>
    <w:rsid w:val="00A522E3"/>
    <w:rsid w:val="00A610A3"/>
    <w:rsid w:val="00A6190A"/>
    <w:rsid w:val="00A66204"/>
    <w:rsid w:val="00A66523"/>
    <w:rsid w:val="00A70DF4"/>
    <w:rsid w:val="00A7467C"/>
    <w:rsid w:val="00A84ECA"/>
    <w:rsid w:val="00A85B98"/>
    <w:rsid w:val="00A86376"/>
    <w:rsid w:val="00A910CB"/>
    <w:rsid w:val="00A93210"/>
    <w:rsid w:val="00A94F00"/>
    <w:rsid w:val="00A9737B"/>
    <w:rsid w:val="00AA0083"/>
    <w:rsid w:val="00AA019A"/>
    <w:rsid w:val="00AA05E4"/>
    <w:rsid w:val="00AA5AA4"/>
    <w:rsid w:val="00AA7352"/>
    <w:rsid w:val="00AC0D9C"/>
    <w:rsid w:val="00AC279E"/>
    <w:rsid w:val="00AC2CC8"/>
    <w:rsid w:val="00AC56EC"/>
    <w:rsid w:val="00AC5CA7"/>
    <w:rsid w:val="00AE21CE"/>
    <w:rsid w:val="00AE476C"/>
    <w:rsid w:val="00AF1CAF"/>
    <w:rsid w:val="00AF2202"/>
    <w:rsid w:val="00AF542B"/>
    <w:rsid w:val="00B0071F"/>
    <w:rsid w:val="00B1097E"/>
    <w:rsid w:val="00B1556D"/>
    <w:rsid w:val="00B303F2"/>
    <w:rsid w:val="00B31278"/>
    <w:rsid w:val="00B32FBE"/>
    <w:rsid w:val="00B369CC"/>
    <w:rsid w:val="00B41B27"/>
    <w:rsid w:val="00B41BA9"/>
    <w:rsid w:val="00B4660E"/>
    <w:rsid w:val="00B46D1F"/>
    <w:rsid w:val="00B509CA"/>
    <w:rsid w:val="00B55729"/>
    <w:rsid w:val="00B56D2D"/>
    <w:rsid w:val="00B604C7"/>
    <w:rsid w:val="00B72F4D"/>
    <w:rsid w:val="00B73E45"/>
    <w:rsid w:val="00B8358D"/>
    <w:rsid w:val="00B8442C"/>
    <w:rsid w:val="00B87760"/>
    <w:rsid w:val="00B87939"/>
    <w:rsid w:val="00B90156"/>
    <w:rsid w:val="00B95799"/>
    <w:rsid w:val="00B97695"/>
    <w:rsid w:val="00BB01FA"/>
    <w:rsid w:val="00BC2A2F"/>
    <w:rsid w:val="00BD1F33"/>
    <w:rsid w:val="00BD3CDA"/>
    <w:rsid w:val="00BD796B"/>
    <w:rsid w:val="00BE0A9D"/>
    <w:rsid w:val="00BE133F"/>
    <w:rsid w:val="00BF07EB"/>
    <w:rsid w:val="00BF3A2B"/>
    <w:rsid w:val="00BF6983"/>
    <w:rsid w:val="00C0404B"/>
    <w:rsid w:val="00C04327"/>
    <w:rsid w:val="00C04F60"/>
    <w:rsid w:val="00C10ED3"/>
    <w:rsid w:val="00C1467C"/>
    <w:rsid w:val="00C14ECB"/>
    <w:rsid w:val="00C1540E"/>
    <w:rsid w:val="00C20129"/>
    <w:rsid w:val="00C24A67"/>
    <w:rsid w:val="00C24E39"/>
    <w:rsid w:val="00C25E5C"/>
    <w:rsid w:val="00C33081"/>
    <w:rsid w:val="00C35362"/>
    <w:rsid w:val="00C42CF4"/>
    <w:rsid w:val="00C433C3"/>
    <w:rsid w:val="00C531E6"/>
    <w:rsid w:val="00C65C54"/>
    <w:rsid w:val="00C6608B"/>
    <w:rsid w:val="00C77D64"/>
    <w:rsid w:val="00C80498"/>
    <w:rsid w:val="00C92E4D"/>
    <w:rsid w:val="00C933F6"/>
    <w:rsid w:val="00CA1A38"/>
    <w:rsid w:val="00CA1FC7"/>
    <w:rsid w:val="00CA4842"/>
    <w:rsid w:val="00CB10F9"/>
    <w:rsid w:val="00CB162E"/>
    <w:rsid w:val="00CB3C07"/>
    <w:rsid w:val="00CC2FEF"/>
    <w:rsid w:val="00CC3038"/>
    <w:rsid w:val="00CC4FA8"/>
    <w:rsid w:val="00CC6A66"/>
    <w:rsid w:val="00CD2F04"/>
    <w:rsid w:val="00CD5272"/>
    <w:rsid w:val="00CE1169"/>
    <w:rsid w:val="00CE7A23"/>
    <w:rsid w:val="00CF1855"/>
    <w:rsid w:val="00CF3690"/>
    <w:rsid w:val="00D03F83"/>
    <w:rsid w:val="00D05F2F"/>
    <w:rsid w:val="00D10FD7"/>
    <w:rsid w:val="00D14EDB"/>
    <w:rsid w:val="00D1580C"/>
    <w:rsid w:val="00D17DA1"/>
    <w:rsid w:val="00D27389"/>
    <w:rsid w:val="00D4209F"/>
    <w:rsid w:val="00D66E3E"/>
    <w:rsid w:val="00D72619"/>
    <w:rsid w:val="00D83121"/>
    <w:rsid w:val="00D87C03"/>
    <w:rsid w:val="00D965F3"/>
    <w:rsid w:val="00D971B6"/>
    <w:rsid w:val="00DA399E"/>
    <w:rsid w:val="00DC1DD8"/>
    <w:rsid w:val="00DC5562"/>
    <w:rsid w:val="00DC7860"/>
    <w:rsid w:val="00DD0609"/>
    <w:rsid w:val="00DD0C5E"/>
    <w:rsid w:val="00DD2661"/>
    <w:rsid w:val="00DD398D"/>
    <w:rsid w:val="00DD3E35"/>
    <w:rsid w:val="00DD6130"/>
    <w:rsid w:val="00DE3BCF"/>
    <w:rsid w:val="00E00767"/>
    <w:rsid w:val="00E00F7A"/>
    <w:rsid w:val="00E022A1"/>
    <w:rsid w:val="00E0616F"/>
    <w:rsid w:val="00E0733F"/>
    <w:rsid w:val="00E13B41"/>
    <w:rsid w:val="00E158B8"/>
    <w:rsid w:val="00E20E9E"/>
    <w:rsid w:val="00E21A2A"/>
    <w:rsid w:val="00E21EA8"/>
    <w:rsid w:val="00E21F55"/>
    <w:rsid w:val="00E233E4"/>
    <w:rsid w:val="00E234E8"/>
    <w:rsid w:val="00E24D68"/>
    <w:rsid w:val="00E31E1F"/>
    <w:rsid w:val="00E33830"/>
    <w:rsid w:val="00E35284"/>
    <w:rsid w:val="00E3571C"/>
    <w:rsid w:val="00E368DA"/>
    <w:rsid w:val="00E420FB"/>
    <w:rsid w:val="00E437F2"/>
    <w:rsid w:val="00E44501"/>
    <w:rsid w:val="00E4534D"/>
    <w:rsid w:val="00E4702C"/>
    <w:rsid w:val="00E573A5"/>
    <w:rsid w:val="00E64C0F"/>
    <w:rsid w:val="00E654BE"/>
    <w:rsid w:val="00E668C7"/>
    <w:rsid w:val="00E67358"/>
    <w:rsid w:val="00E6784C"/>
    <w:rsid w:val="00E739AB"/>
    <w:rsid w:val="00E74B9C"/>
    <w:rsid w:val="00E85158"/>
    <w:rsid w:val="00E85205"/>
    <w:rsid w:val="00E85BCA"/>
    <w:rsid w:val="00EA24B4"/>
    <w:rsid w:val="00EA4037"/>
    <w:rsid w:val="00EA5C2D"/>
    <w:rsid w:val="00EC00AA"/>
    <w:rsid w:val="00EC20C3"/>
    <w:rsid w:val="00EC514F"/>
    <w:rsid w:val="00EC712D"/>
    <w:rsid w:val="00ED26D0"/>
    <w:rsid w:val="00ED3B02"/>
    <w:rsid w:val="00ED4E2B"/>
    <w:rsid w:val="00EE1511"/>
    <w:rsid w:val="00EE1A04"/>
    <w:rsid w:val="00EE3522"/>
    <w:rsid w:val="00F14353"/>
    <w:rsid w:val="00F1445D"/>
    <w:rsid w:val="00F20B6F"/>
    <w:rsid w:val="00F21770"/>
    <w:rsid w:val="00F2341D"/>
    <w:rsid w:val="00F300DB"/>
    <w:rsid w:val="00F35F7F"/>
    <w:rsid w:val="00F379A8"/>
    <w:rsid w:val="00F423F4"/>
    <w:rsid w:val="00F43CE9"/>
    <w:rsid w:val="00F55C23"/>
    <w:rsid w:val="00F56283"/>
    <w:rsid w:val="00F56B85"/>
    <w:rsid w:val="00F740DB"/>
    <w:rsid w:val="00F7565B"/>
    <w:rsid w:val="00F76F1C"/>
    <w:rsid w:val="00F82B91"/>
    <w:rsid w:val="00F92280"/>
    <w:rsid w:val="00F96401"/>
    <w:rsid w:val="00FA18EF"/>
    <w:rsid w:val="00FA3D39"/>
    <w:rsid w:val="00FA3FB9"/>
    <w:rsid w:val="00FA512C"/>
    <w:rsid w:val="00FB4E98"/>
    <w:rsid w:val="00FC1763"/>
    <w:rsid w:val="00FC18B1"/>
    <w:rsid w:val="00FC2EA1"/>
    <w:rsid w:val="00FC3680"/>
    <w:rsid w:val="00FD285B"/>
    <w:rsid w:val="00FE4F92"/>
    <w:rsid w:val="00FE7B22"/>
    <w:rsid w:val="00FF40D4"/>
    <w:rsid w:val="01638DE1"/>
    <w:rsid w:val="02333B42"/>
    <w:rsid w:val="041DF2FA"/>
    <w:rsid w:val="070FB60A"/>
    <w:rsid w:val="08E713DE"/>
    <w:rsid w:val="09BBA1C7"/>
    <w:rsid w:val="0BEE9C3F"/>
    <w:rsid w:val="0CCB7A78"/>
    <w:rsid w:val="0D7E8FB6"/>
    <w:rsid w:val="0EFA2DB2"/>
    <w:rsid w:val="0F185059"/>
    <w:rsid w:val="0F2F03C4"/>
    <w:rsid w:val="0FFBC955"/>
    <w:rsid w:val="1064C4DC"/>
    <w:rsid w:val="10E922A4"/>
    <w:rsid w:val="1153E251"/>
    <w:rsid w:val="119AD66F"/>
    <w:rsid w:val="11A98A22"/>
    <w:rsid w:val="1407E3C6"/>
    <w:rsid w:val="14852941"/>
    <w:rsid w:val="14C99A3A"/>
    <w:rsid w:val="150E5F08"/>
    <w:rsid w:val="18178383"/>
    <w:rsid w:val="18218F5E"/>
    <w:rsid w:val="1C74004B"/>
    <w:rsid w:val="1CD9BE7B"/>
    <w:rsid w:val="1CEA1E8C"/>
    <w:rsid w:val="1D91229D"/>
    <w:rsid w:val="1E71A120"/>
    <w:rsid w:val="1F2AC51F"/>
    <w:rsid w:val="1F4DAEAC"/>
    <w:rsid w:val="1F77B1BE"/>
    <w:rsid w:val="1FC1C82A"/>
    <w:rsid w:val="207AF7E5"/>
    <w:rsid w:val="21854B84"/>
    <w:rsid w:val="22317305"/>
    <w:rsid w:val="22F21127"/>
    <w:rsid w:val="2309BA11"/>
    <w:rsid w:val="238EAA12"/>
    <w:rsid w:val="23943F76"/>
    <w:rsid w:val="2420E061"/>
    <w:rsid w:val="24598330"/>
    <w:rsid w:val="25B17E61"/>
    <w:rsid w:val="28756F4A"/>
    <w:rsid w:val="29420896"/>
    <w:rsid w:val="2A5FE722"/>
    <w:rsid w:val="2BC808A5"/>
    <w:rsid w:val="2CEB2C18"/>
    <w:rsid w:val="2CEB6AD4"/>
    <w:rsid w:val="2CED962F"/>
    <w:rsid w:val="2D2FBB51"/>
    <w:rsid w:val="2D4C2A38"/>
    <w:rsid w:val="2D74E3EA"/>
    <w:rsid w:val="2E06C15B"/>
    <w:rsid w:val="2EBE8362"/>
    <w:rsid w:val="2F4E48FB"/>
    <w:rsid w:val="2FE4FA77"/>
    <w:rsid w:val="309A8768"/>
    <w:rsid w:val="30A67FB7"/>
    <w:rsid w:val="30BBF5AB"/>
    <w:rsid w:val="30C35413"/>
    <w:rsid w:val="3129292D"/>
    <w:rsid w:val="3226689A"/>
    <w:rsid w:val="33366AD5"/>
    <w:rsid w:val="346601C5"/>
    <w:rsid w:val="34F178C4"/>
    <w:rsid w:val="3563FC98"/>
    <w:rsid w:val="3673D9D6"/>
    <w:rsid w:val="36ACF38C"/>
    <w:rsid w:val="37FF779D"/>
    <w:rsid w:val="38B51950"/>
    <w:rsid w:val="3C864C31"/>
    <w:rsid w:val="3C8654FE"/>
    <w:rsid w:val="3D0077DE"/>
    <w:rsid w:val="3D9D5959"/>
    <w:rsid w:val="3E49DADB"/>
    <w:rsid w:val="3EB2374A"/>
    <w:rsid w:val="3F7FCB29"/>
    <w:rsid w:val="3FAFC94B"/>
    <w:rsid w:val="408E78D2"/>
    <w:rsid w:val="40CC8EB3"/>
    <w:rsid w:val="421D88FB"/>
    <w:rsid w:val="422E65C1"/>
    <w:rsid w:val="428DCFFA"/>
    <w:rsid w:val="437331B9"/>
    <w:rsid w:val="4418A7AC"/>
    <w:rsid w:val="448BC07E"/>
    <w:rsid w:val="453A6A99"/>
    <w:rsid w:val="4615B3E6"/>
    <w:rsid w:val="461795AF"/>
    <w:rsid w:val="466959F9"/>
    <w:rsid w:val="470ABBFC"/>
    <w:rsid w:val="49131ED9"/>
    <w:rsid w:val="49BF3C25"/>
    <w:rsid w:val="4A3BB1D1"/>
    <w:rsid w:val="4A6A06F6"/>
    <w:rsid w:val="4BF303D8"/>
    <w:rsid w:val="4F6F47BD"/>
    <w:rsid w:val="50AEE82B"/>
    <w:rsid w:val="511EB016"/>
    <w:rsid w:val="51718AFA"/>
    <w:rsid w:val="52B2DD87"/>
    <w:rsid w:val="53E0CC19"/>
    <w:rsid w:val="55A79C70"/>
    <w:rsid w:val="596B2E6E"/>
    <w:rsid w:val="5D286932"/>
    <w:rsid w:val="5D527FEF"/>
    <w:rsid w:val="609E4789"/>
    <w:rsid w:val="609E77BE"/>
    <w:rsid w:val="6118A040"/>
    <w:rsid w:val="61373501"/>
    <w:rsid w:val="61F64E77"/>
    <w:rsid w:val="623E8679"/>
    <w:rsid w:val="62B3DB3D"/>
    <w:rsid w:val="62EC2028"/>
    <w:rsid w:val="630D68FD"/>
    <w:rsid w:val="6565BD56"/>
    <w:rsid w:val="6582F304"/>
    <w:rsid w:val="66BA9248"/>
    <w:rsid w:val="673B850E"/>
    <w:rsid w:val="682636D3"/>
    <w:rsid w:val="68BE86B1"/>
    <w:rsid w:val="691BE741"/>
    <w:rsid w:val="69B53B71"/>
    <w:rsid w:val="6B1585CA"/>
    <w:rsid w:val="6C2DC8F5"/>
    <w:rsid w:val="6C303FB2"/>
    <w:rsid w:val="6CA902B1"/>
    <w:rsid w:val="6CD24EE5"/>
    <w:rsid w:val="6CE0F887"/>
    <w:rsid w:val="6D330D97"/>
    <w:rsid w:val="6F816146"/>
    <w:rsid w:val="7050FBFC"/>
    <w:rsid w:val="706E9664"/>
    <w:rsid w:val="708CCD8D"/>
    <w:rsid w:val="71132313"/>
    <w:rsid w:val="71EFA49D"/>
    <w:rsid w:val="726A011A"/>
    <w:rsid w:val="737351A1"/>
    <w:rsid w:val="7434AACD"/>
    <w:rsid w:val="74726764"/>
    <w:rsid w:val="74BD5948"/>
    <w:rsid w:val="75B6A47F"/>
    <w:rsid w:val="75FC015B"/>
    <w:rsid w:val="760C167B"/>
    <w:rsid w:val="770101EF"/>
    <w:rsid w:val="775249AF"/>
    <w:rsid w:val="778A98F6"/>
    <w:rsid w:val="77EF9896"/>
    <w:rsid w:val="7885DB1E"/>
    <w:rsid w:val="78A52DC4"/>
    <w:rsid w:val="78EFBB05"/>
    <w:rsid w:val="7B2E9278"/>
    <w:rsid w:val="7BC128F0"/>
    <w:rsid w:val="7BDF28E7"/>
    <w:rsid w:val="7C969B98"/>
    <w:rsid w:val="7CBAFF8C"/>
    <w:rsid w:val="7D6CD9FC"/>
    <w:rsid w:val="7E102EF4"/>
    <w:rsid w:val="7E4867E1"/>
    <w:rsid w:val="7E78D3A4"/>
    <w:rsid w:val="7E87CE4E"/>
    <w:rsid w:val="7EA918CB"/>
    <w:rsid w:val="7F06B9AF"/>
    <w:rsid w:val="7F50313E"/>
    <w:rsid w:val="7F72C2FE"/>
    <w:rsid w:val="7FFC97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EFECF"/>
  <w15:chartTrackingRefBased/>
  <w15:docId w15:val="{079BF736-4839-4C59-B42C-6CD8BDA9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E49"/>
    <w:pPr>
      <w:spacing w:line="360" w:lineRule="auto"/>
      <w:ind w:firstLine="851"/>
      <w:jc w:val="both"/>
    </w:pPr>
    <w:rPr>
      <w:rFonts w:ascii="Arial" w:hAnsi="Arial"/>
      <w:sz w:val="24"/>
      <w:szCs w:val="22"/>
      <w:lang w:val="pt-BR" w:eastAsia="en-US"/>
    </w:rPr>
  </w:style>
  <w:style w:type="paragraph" w:styleId="Ttulo1">
    <w:name w:val="heading 1"/>
    <w:basedOn w:val="Normal"/>
    <w:next w:val="Normal"/>
    <w:link w:val="Ttulo1Carter"/>
    <w:uiPriority w:val="9"/>
    <w:qFormat/>
    <w:rsid w:val="00472E49"/>
    <w:pPr>
      <w:keepNext/>
      <w:spacing w:before="240" w:after="60"/>
      <w:ind w:firstLine="0"/>
      <w:outlineLvl w:val="0"/>
    </w:pPr>
    <w:rPr>
      <w:rFonts w:eastAsia="Times New Roman"/>
      <w:b/>
      <w:bCs/>
      <w:caps/>
      <w:kern w:val="32"/>
      <w:szCs w:val="32"/>
    </w:rPr>
  </w:style>
  <w:style w:type="paragraph" w:styleId="Ttulo2">
    <w:name w:val="heading 2"/>
    <w:basedOn w:val="Normal"/>
    <w:next w:val="Normal"/>
    <w:link w:val="Ttulo2Carter"/>
    <w:qFormat/>
    <w:rsid w:val="00472E49"/>
    <w:pPr>
      <w:keepNext/>
      <w:ind w:firstLine="0"/>
      <w:outlineLvl w:val="1"/>
    </w:pPr>
    <w:rPr>
      <w:rFonts w:eastAsia="Times New Roman" w:cs="Arial"/>
      <w:szCs w:val="20"/>
      <w:lang w:eastAsia="pt-BR"/>
    </w:rPr>
  </w:style>
  <w:style w:type="paragraph" w:styleId="Ttulo3">
    <w:name w:val="heading 3"/>
    <w:basedOn w:val="Normal"/>
    <w:next w:val="Normal"/>
    <w:link w:val="Ttulo3Carter"/>
    <w:uiPriority w:val="9"/>
    <w:unhideWhenUsed/>
    <w:qFormat/>
    <w:rsid w:val="00472E49"/>
    <w:pPr>
      <w:keepNext/>
      <w:spacing w:before="240" w:after="60"/>
      <w:ind w:firstLine="0"/>
      <w:outlineLvl w:val="2"/>
    </w:pPr>
    <w:rPr>
      <w:rFonts w:eastAsia="Times New Roman"/>
      <w:b/>
      <w:bCs/>
      <w:szCs w:val="26"/>
    </w:rPr>
  </w:style>
  <w:style w:type="paragraph" w:styleId="Ttulo4">
    <w:name w:val="heading 4"/>
    <w:basedOn w:val="Normal"/>
    <w:next w:val="Normal"/>
    <w:link w:val="Ttulo4Carter"/>
    <w:uiPriority w:val="9"/>
    <w:semiHidden/>
    <w:unhideWhenUsed/>
    <w:qFormat/>
    <w:rsid w:val="000B6828"/>
    <w:pPr>
      <w:keepNext/>
      <w:spacing w:before="240" w:after="60"/>
      <w:outlineLvl w:val="3"/>
    </w:pPr>
    <w:rPr>
      <w:rFonts w:ascii="Calibri" w:eastAsia="Times New Roman" w:hAnsi="Calibri"/>
      <w:b/>
      <w:bCs/>
      <w:sz w:val="28"/>
      <w:szCs w:val="2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9F3C5A"/>
    <w:pPr>
      <w:spacing w:line="240" w:lineRule="auto"/>
    </w:pPr>
    <w:rPr>
      <w:rFonts w:ascii="Tahoma" w:hAnsi="Tahoma" w:cs="Tahoma"/>
      <w:sz w:val="16"/>
      <w:szCs w:val="16"/>
    </w:rPr>
  </w:style>
  <w:style w:type="character" w:customStyle="1" w:styleId="TextodebaloCarter">
    <w:name w:val="Texto de balão Caráter"/>
    <w:link w:val="Textodebalo"/>
    <w:uiPriority w:val="99"/>
    <w:semiHidden/>
    <w:rsid w:val="009F3C5A"/>
    <w:rPr>
      <w:rFonts w:ascii="Tahoma" w:hAnsi="Tahoma" w:cs="Tahoma"/>
      <w:sz w:val="16"/>
      <w:szCs w:val="16"/>
    </w:rPr>
  </w:style>
  <w:style w:type="paragraph" w:customStyle="1" w:styleId="Default">
    <w:name w:val="Default"/>
    <w:rsid w:val="00930A23"/>
    <w:pPr>
      <w:autoSpaceDE w:val="0"/>
      <w:autoSpaceDN w:val="0"/>
      <w:adjustRightInd w:val="0"/>
      <w:spacing w:line="360" w:lineRule="auto"/>
      <w:jc w:val="both"/>
    </w:pPr>
    <w:rPr>
      <w:rFonts w:ascii="GJECCN+TimesNewRoman" w:eastAsia="Times New Roman" w:hAnsi="GJECCN+TimesNewRoman" w:cs="GJECCN+TimesNewRoman"/>
      <w:color w:val="000000"/>
      <w:sz w:val="24"/>
      <w:szCs w:val="24"/>
      <w:lang w:val="pt-BR" w:eastAsia="pt-BR"/>
    </w:rPr>
  </w:style>
  <w:style w:type="character" w:customStyle="1" w:styleId="hps">
    <w:name w:val="hps"/>
    <w:basedOn w:val="Tipodeletrapredefinidodopargrafo"/>
    <w:rsid w:val="00843671"/>
  </w:style>
  <w:style w:type="paragraph" w:styleId="Cabealho">
    <w:name w:val="header"/>
    <w:basedOn w:val="Normal"/>
    <w:link w:val="CabealhoCarter"/>
    <w:uiPriority w:val="99"/>
    <w:rsid w:val="004F4EFF"/>
    <w:pPr>
      <w:tabs>
        <w:tab w:val="center" w:pos="4419"/>
        <w:tab w:val="right" w:pos="8838"/>
      </w:tabs>
    </w:pPr>
    <w:rPr>
      <w:rFonts w:eastAsia="Times New Roman"/>
      <w:szCs w:val="20"/>
      <w:lang w:val="x-none" w:eastAsia="x-none"/>
    </w:rPr>
  </w:style>
  <w:style w:type="character" w:customStyle="1" w:styleId="CabealhoCarter">
    <w:name w:val="Cabeçalho Caráter"/>
    <w:link w:val="Cabealho"/>
    <w:uiPriority w:val="99"/>
    <w:rsid w:val="004F4EFF"/>
    <w:rPr>
      <w:rFonts w:ascii="Arial" w:eastAsia="Times New Roman" w:hAnsi="Arial"/>
      <w:sz w:val="24"/>
      <w:lang w:val="x-none" w:eastAsia="x-none"/>
    </w:rPr>
  </w:style>
  <w:style w:type="paragraph" w:styleId="Ttulo">
    <w:name w:val="Title"/>
    <w:aliases w:val="Título de capítulo sem numeração"/>
    <w:basedOn w:val="Normal"/>
    <w:link w:val="TtuloCarter"/>
    <w:qFormat/>
    <w:rsid w:val="000B6828"/>
    <w:pPr>
      <w:ind w:firstLine="0"/>
      <w:jc w:val="center"/>
    </w:pPr>
    <w:rPr>
      <w:rFonts w:eastAsia="Times New Roman"/>
      <w:b/>
      <w:color w:val="000000"/>
      <w:szCs w:val="24"/>
      <w:lang w:val="x-none" w:eastAsia="x-none"/>
    </w:rPr>
  </w:style>
  <w:style w:type="character" w:customStyle="1" w:styleId="TtuloCarter">
    <w:name w:val="Título Caráter"/>
    <w:aliases w:val="Título de capítulo sem numeração Caráter"/>
    <w:link w:val="Ttulo"/>
    <w:rsid w:val="000B6828"/>
    <w:rPr>
      <w:rFonts w:ascii="Arial" w:eastAsia="Times New Roman" w:hAnsi="Arial"/>
      <w:b/>
      <w:color w:val="000000"/>
      <w:sz w:val="24"/>
      <w:szCs w:val="24"/>
      <w:lang w:val="x-none" w:eastAsia="x-none"/>
    </w:rPr>
  </w:style>
  <w:style w:type="paragraph" w:styleId="Textodenotaderodap">
    <w:name w:val="footnote text"/>
    <w:basedOn w:val="Normal"/>
    <w:link w:val="TextodenotaderodapCarter"/>
    <w:uiPriority w:val="99"/>
    <w:semiHidden/>
    <w:unhideWhenUsed/>
    <w:rsid w:val="00094C5D"/>
    <w:pPr>
      <w:spacing w:line="240" w:lineRule="auto"/>
    </w:pPr>
    <w:rPr>
      <w:sz w:val="20"/>
      <w:szCs w:val="20"/>
    </w:rPr>
  </w:style>
  <w:style w:type="character" w:customStyle="1" w:styleId="TextodenotaderodapCarter">
    <w:name w:val="Texto de nota de rodapé Caráter"/>
    <w:link w:val="Textodenotaderodap"/>
    <w:uiPriority w:val="99"/>
    <w:semiHidden/>
    <w:rsid w:val="00094C5D"/>
    <w:rPr>
      <w:lang w:eastAsia="en-US"/>
    </w:rPr>
  </w:style>
  <w:style w:type="character" w:styleId="Refdenotaderodap">
    <w:name w:val="footnote reference"/>
    <w:uiPriority w:val="99"/>
    <w:semiHidden/>
    <w:unhideWhenUsed/>
    <w:rsid w:val="00094C5D"/>
    <w:rPr>
      <w:vertAlign w:val="superscript"/>
    </w:rPr>
  </w:style>
  <w:style w:type="character" w:styleId="Hiperligao">
    <w:name w:val="Hyperlink"/>
    <w:uiPriority w:val="99"/>
    <w:unhideWhenUsed/>
    <w:rsid w:val="00094C5D"/>
    <w:rPr>
      <w:color w:val="0000FF"/>
      <w:u w:val="single"/>
    </w:rPr>
  </w:style>
  <w:style w:type="table" w:styleId="TabelacomGrelha">
    <w:name w:val="Table Grid"/>
    <w:basedOn w:val="Tabelanormal"/>
    <w:uiPriority w:val="59"/>
    <w:rsid w:val="00470B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arter"/>
    <w:uiPriority w:val="99"/>
    <w:unhideWhenUsed/>
    <w:rsid w:val="006C571B"/>
    <w:pPr>
      <w:tabs>
        <w:tab w:val="center" w:pos="4252"/>
        <w:tab w:val="right" w:pos="8504"/>
      </w:tabs>
    </w:pPr>
  </w:style>
  <w:style w:type="character" w:customStyle="1" w:styleId="RodapCarter">
    <w:name w:val="Rodapé Caráter"/>
    <w:link w:val="Rodap"/>
    <w:uiPriority w:val="99"/>
    <w:rsid w:val="006C571B"/>
    <w:rPr>
      <w:sz w:val="22"/>
      <w:szCs w:val="22"/>
      <w:lang w:eastAsia="en-US"/>
    </w:rPr>
  </w:style>
  <w:style w:type="character" w:customStyle="1" w:styleId="Ttulo2Carter">
    <w:name w:val="Título 2 Caráter"/>
    <w:link w:val="Ttulo2"/>
    <w:rsid w:val="00472E49"/>
    <w:rPr>
      <w:rFonts w:ascii="Arial" w:eastAsia="Times New Roman" w:hAnsi="Arial" w:cs="Arial"/>
      <w:sz w:val="24"/>
    </w:rPr>
  </w:style>
  <w:style w:type="paragraph" w:styleId="Corpodetexto">
    <w:name w:val="Body Text"/>
    <w:basedOn w:val="Normal"/>
    <w:link w:val="CorpodetextoCarter"/>
    <w:rsid w:val="001D5A92"/>
    <w:pPr>
      <w:spacing w:line="240" w:lineRule="auto"/>
    </w:pPr>
    <w:rPr>
      <w:rFonts w:eastAsia="Times New Roman" w:cs="Arial"/>
      <w:szCs w:val="20"/>
      <w:lang w:eastAsia="pt-BR"/>
    </w:rPr>
  </w:style>
  <w:style w:type="character" w:customStyle="1" w:styleId="CorpodetextoCarter">
    <w:name w:val="Corpo de texto Caráter"/>
    <w:link w:val="Corpodetexto"/>
    <w:rsid w:val="001D5A92"/>
    <w:rPr>
      <w:rFonts w:ascii="Arial" w:eastAsia="Times New Roman" w:hAnsi="Arial" w:cs="Arial"/>
      <w:sz w:val="24"/>
    </w:rPr>
  </w:style>
  <w:style w:type="character" w:customStyle="1" w:styleId="Ttulo3Carter">
    <w:name w:val="Título 3 Caráter"/>
    <w:link w:val="Ttulo3"/>
    <w:uiPriority w:val="9"/>
    <w:rsid w:val="00472E49"/>
    <w:rPr>
      <w:rFonts w:ascii="Arial" w:eastAsia="Times New Roman" w:hAnsi="Arial"/>
      <w:b/>
      <w:bCs/>
      <w:sz w:val="24"/>
      <w:szCs w:val="26"/>
      <w:lang w:eastAsia="en-US"/>
    </w:rPr>
  </w:style>
  <w:style w:type="character" w:customStyle="1" w:styleId="Ttulo1Carter">
    <w:name w:val="Título 1 Caráter"/>
    <w:link w:val="Ttulo1"/>
    <w:uiPriority w:val="9"/>
    <w:rsid w:val="00472E49"/>
    <w:rPr>
      <w:rFonts w:ascii="Arial" w:eastAsia="Times New Roman" w:hAnsi="Arial"/>
      <w:b/>
      <w:bCs/>
      <w:caps/>
      <w:kern w:val="32"/>
      <w:sz w:val="24"/>
      <w:szCs w:val="32"/>
      <w:lang w:eastAsia="en-US"/>
    </w:rPr>
  </w:style>
  <w:style w:type="character" w:styleId="nfaseDiscreta">
    <w:name w:val="Subtle Emphasis"/>
    <w:aliases w:val="Pré textual geral"/>
    <w:uiPriority w:val="19"/>
    <w:qFormat/>
    <w:rsid w:val="00952BD8"/>
    <w:rPr>
      <w:i/>
      <w:iCs/>
      <w:color w:val="404040"/>
    </w:rPr>
  </w:style>
  <w:style w:type="paragraph" w:styleId="Cabealhodondice">
    <w:name w:val="TOC Heading"/>
    <w:basedOn w:val="Ttulo1"/>
    <w:next w:val="Normal"/>
    <w:uiPriority w:val="39"/>
    <w:unhideWhenUsed/>
    <w:qFormat/>
    <w:rsid w:val="000B6828"/>
    <w:pPr>
      <w:keepLines/>
      <w:spacing w:after="0" w:line="259" w:lineRule="auto"/>
      <w:jc w:val="left"/>
      <w:outlineLvl w:val="9"/>
    </w:pPr>
    <w:rPr>
      <w:rFonts w:ascii="Calibri Light" w:hAnsi="Calibri Light"/>
      <w:b w:val="0"/>
      <w:bCs w:val="0"/>
      <w:caps w:val="0"/>
      <w:color w:val="2E74B5"/>
      <w:kern w:val="0"/>
      <w:sz w:val="32"/>
      <w:lang w:eastAsia="pt-BR"/>
    </w:rPr>
  </w:style>
  <w:style w:type="paragraph" w:styleId="ndice2">
    <w:name w:val="toc 2"/>
    <w:basedOn w:val="Normal"/>
    <w:next w:val="Normal"/>
    <w:autoRedefine/>
    <w:uiPriority w:val="39"/>
    <w:unhideWhenUsed/>
    <w:rsid w:val="000B6828"/>
    <w:pPr>
      <w:ind w:left="240"/>
    </w:pPr>
  </w:style>
  <w:style w:type="paragraph" w:styleId="ndice3">
    <w:name w:val="toc 3"/>
    <w:basedOn w:val="Normal"/>
    <w:next w:val="Normal"/>
    <w:autoRedefine/>
    <w:uiPriority w:val="39"/>
    <w:unhideWhenUsed/>
    <w:rsid w:val="000B6828"/>
    <w:pPr>
      <w:ind w:left="480"/>
    </w:pPr>
  </w:style>
  <w:style w:type="paragraph" w:styleId="ndice1">
    <w:name w:val="toc 1"/>
    <w:basedOn w:val="Normal"/>
    <w:next w:val="Normal"/>
    <w:autoRedefine/>
    <w:uiPriority w:val="39"/>
    <w:unhideWhenUsed/>
    <w:rsid w:val="000B6828"/>
    <w:pPr>
      <w:tabs>
        <w:tab w:val="right" w:leader="dot" w:pos="9062"/>
      </w:tabs>
      <w:ind w:firstLine="0"/>
    </w:pPr>
    <w:rPr>
      <w:b/>
      <w:noProof/>
    </w:rPr>
  </w:style>
  <w:style w:type="character" w:customStyle="1" w:styleId="Ttulo4Carter">
    <w:name w:val="Título 4 Caráter"/>
    <w:link w:val="Ttulo4"/>
    <w:uiPriority w:val="9"/>
    <w:semiHidden/>
    <w:rsid w:val="000B6828"/>
    <w:rPr>
      <w:rFonts w:ascii="Calibri" w:eastAsia="Times New Roman" w:hAnsi="Calibri" w:cs="Times New Roman"/>
      <w:b/>
      <w:bCs/>
      <w:sz w:val="28"/>
      <w:szCs w:val="28"/>
      <w:lang w:eastAsia="en-US"/>
    </w:rPr>
  </w:style>
  <w:style w:type="paragraph" w:customStyle="1" w:styleId="Estilo11">
    <w:name w:val="Estilo1.1"/>
    <w:basedOn w:val="Normal"/>
    <w:qFormat/>
    <w:rsid w:val="002974DE"/>
    <w:pPr>
      <w:ind w:left="357" w:hanging="357"/>
      <w:jc w:val="left"/>
    </w:pPr>
    <w:rPr>
      <w:rFonts w:cs="Arial"/>
      <w:caps/>
      <w:szCs w:val="24"/>
    </w:rPr>
  </w:style>
  <w:style w:type="paragraph" w:styleId="ndiceremissivo1">
    <w:name w:val="index 1"/>
    <w:basedOn w:val="Normal"/>
    <w:next w:val="Normal"/>
    <w:autoRedefine/>
    <w:uiPriority w:val="99"/>
    <w:semiHidden/>
    <w:unhideWhenUsed/>
    <w:rsid w:val="000B6828"/>
    <w:pPr>
      <w:ind w:left="240" w:hanging="240"/>
    </w:pPr>
  </w:style>
  <w:style w:type="character" w:styleId="MenoNoResolvida">
    <w:name w:val="Unresolved Mention"/>
    <w:basedOn w:val="Tipodeletrapredefinidodopargrafo"/>
    <w:uiPriority w:val="99"/>
    <w:semiHidden/>
    <w:unhideWhenUsed/>
    <w:rsid w:val="00E13B41"/>
    <w:rPr>
      <w:color w:val="605E5C"/>
      <w:shd w:val="clear" w:color="auto" w:fill="E1DFDD"/>
    </w:rPr>
  </w:style>
  <w:style w:type="paragraph" w:styleId="NormalWeb">
    <w:name w:val="Normal (Web)"/>
    <w:basedOn w:val="Normal"/>
    <w:uiPriority w:val="99"/>
    <w:semiHidden/>
    <w:unhideWhenUsed/>
    <w:rsid w:val="00E4534D"/>
    <w:pPr>
      <w:spacing w:before="100" w:beforeAutospacing="1" w:after="100" w:afterAutospacing="1" w:line="240" w:lineRule="auto"/>
      <w:ind w:firstLine="0"/>
      <w:jc w:val="left"/>
    </w:pPr>
    <w:rPr>
      <w:rFonts w:ascii="Times New Roman" w:eastAsia="Times New Roman" w:hAnsi="Times New Roman"/>
      <w:szCs w:val="24"/>
      <w:lang w:eastAsia="pt-BR"/>
    </w:rPr>
  </w:style>
  <w:style w:type="character" w:styleId="Forte">
    <w:name w:val="Strong"/>
    <w:basedOn w:val="Tipodeletrapredefinidodopargrafo"/>
    <w:uiPriority w:val="22"/>
    <w:qFormat/>
    <w:rsid w:val="00E453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8663">
      <w:bodyDiv w:val="1"/>
      <w:marLeft w:val="0"/>
      <w:marRight w:val="0"/>
      <w:marTop w:val="0"/>
      <w:marBottom w:val="0"/>
      <w:divBdr>
        <w:top w:val="none" w:sz="0" w:space="0" w:color="auto"/>
        <w:left w:val="none" w:sz="0" w:space="0" w:color="auto"/>
        <w:bottom w:val="none" w:sz="0" w:space="0" w:color="auto"/>
        <w:right w:val="none" w:sz="0" w:space="0" w:color="auto"/>
      </w:divBdr>
    </w:div>
    <w:div w:id="168329123">
      <w:bodyDiv w:val="1"/>
      <w:marLeft w:val="0"/>
      <w:marRight w:val="0"/>
      <w:marTop w:val="0"/>
      <w:marBottom w:val="0"/>
      <w:divBdr>
        <w:top w:val="none" w:sz="0" w:space="0" w:color="auto"/>
        <w:left w:val="none" w:sz="0" w:space="0" w:color="auto"/>
        <w:bottom w:val="none" w:sz="0" w:space="0" w:color="auto"/>
        <w:right w:val="none" w:sz="0" w:space="0" w:color="auto"/>
      </w:divBdr>
    </w:div>
    <w:div w:id="338432756">
      <w:bodyDiv w:val="1"/>
      <w:marLeft w:val="0"/>
      <w:marRight w:val="0"/>
      <w:marTop w:val="0"/>
      <w:marBottom w:val="0"/>
      <w:divBdr>
        <w:top w:val="none" w:sz="0" w:space="0" w:color="auto"/>
        <w:left w:val="none" w:sz="0" w:space="0" w:color="auto"/>
        <w:bottom w:val="none" w:sz="0" w:space="0" w:color="auto"/>
        <w:right w:val="none" w:sz="0" w:space="0" w:color="auto"/>
      </w:divBdr>
    </w:div>
    <w:div w:id="630676292">
      <w:bodyDiv w:val="1"/>
      <w:marLeft w:val="0"/>
      <w:marRight w:val="0"/>
      <w:marTop w:val="0"/>
      <w:marBottom w:val="0"/>
      <w:divBdr>
        <w:top w:val="none" w:sz="0" w:space="0" w:color="auto"/>
        <w:left w:val="none" w:sz="0" w:space="0" w:color="auto"/>
        <w:bottom w:val="none" w:sz="0" w:space="0" w:color="auto"/>
        <w:right w:val="none" w:sz="0" w:space="0" w:color="auto"/>
      </w:divBdr>
    </w:div>
    <w:div w:id="755059326">
      <w:bodyDiv w:val="1"/>
      <w:marLeft w:val="0"/>
      <w:marRight w:val="0"/>
      <w:marTop w:val="0"/>
      <w:marBottom w:val="0"/>
      <w:divBdr>
        <w:top w:val="none" w:sz="0" w:space="0" w:color="auto"/>
        <w:left w:val="none" w:sz="0" w:space="0" w:color="auto"/>
        <w:bottom w:val="none" w:sz="0" w:space="0" w:color="auto"/>
        <w:right w:val="none" w:sz="0" w:space="0" w:color="auto"/>
      </w:divBdr>
    </w:div>
    <w:div w:id="764810779">
      <w:bodyDiv w:val="1"/>
      <w:marLeft w:val="0"/>
      <w:marRight w:val="0"/>
      <w:marTop w:val="0"/>
      <w:marBottom w:val="0"/>
      <w:divBdr>
        <w:top w:val="none" w:sz="0" w:space="0" w:color="auto"/>
        <w:left w:val="none" w:sz="0" w:space="0" w:color="auto"/>
        <w:bottom w:val="none" w:sz="0" w:space="0" w:color="auto"/>
        <w:right w:val="none" w:sz="0" w:space="0" w:color="auto"/>
      </w:divBdr>
    </w:div>
    <w:div w:id="780536991">
      <w:bodyDiv w:val="1"/>
      <w:marLeft w:val="0"/>
      <w:marRight w:val="0"/>
      <w:marTop w:val="0"/>
      <w:marBottom w:val="0"/>
      <w:divBdr>
        <w:top w:val="none" w:sz="0" w:space="0" w:color="auto"/>
        <w:left w:val="none" w:sz="0" w:space="0" w:color="auto"/>
        <w:bottom w:val="none" w:sz="0" w:space="0" w:color="auto"/>
        <w:right w:val="none" w:sz="0" w:space="0" w:color="auto"/>
      </w:divBdr>
    </w:div>
    <w:div w:id="793594108">
      <w:bodyDiv w:val="1"/>
      <w:marLeft w:val="0"/>
      <w:marRight w:val="0"/>
      <w:marTop w:val="0"/>
      <w:marBottom w:val="0"/>
      <w:divBdr>
        <w:top w:val="none" w:sz="0" w:space="0" w:color="auto"/>
        <w:left w:val="none" w:sz="0" w:space="0" w:color="auto"/>
        <w:bottom w:val="none" w:sz="0" w:space="0" w:color="auto"/>
        <w:right w:val="none" w:sz="0" w:space="0" w:color="auto"/>
      </w:divBdr>
    </w:div>
    <w:div w:id="954018895">
      <w:bodyDiv w:val="1"/>
      <w:marLeft w:val="0"/>
      <w:marRight w:val="0"/>
      <w:marTop w:val="0"/>
      <w:marBottom w:val="0"/>
      <w:divBdr>
        <w:top w:val="none" w:sz="0" w:space="0" w:color="auto"/>
        <w:left w:val="none" w:sz="0" w:space="0" w:color="auto"/>
        <w:bottom w:val="none" w:sz="0" w:space="0" w:color="auto"/>
        <w:right w:val="none" w:sz="0" w:space="0" w:color="auto"/>
      </w:divBdr>
    </w:div>
    <w:div w:id="1061755891">
      <w:bodyDiv w:val="1"/>
      <w:marLeft w:val="0"/>
      <w:marRight w:val="0"/>
      <w:marTop w:val="0"/>
      <w:marBottom w:val="0"/>
      <w:divBdr>
        <w:top w:val="none" w:sz="0" w:space="0" w:color="auto"/>
        <w:left w:val="none" w:sz="0" w:space="0" w:color="auto"/>
        <w:bottom w:val="none" w:sz="0" w:space="0" w:color="auto"/>
        <w:right w:val="none" w:sz="0" w:space="0" w:color="auto"/>
      </w:divBdr>
    </w:div>
    <w:div w:id="1066730390">
      <w:bodyDiv w:val="1"/>
      <w:marLeft w:val="0"/>
      <w:marRight w:val="0"/>
      <w:marTop w:val="0"/>
      <w:marBottom w:val="0"/>
      <w:divBdr>
        <w:top w:val="none" w:sz="0" w:space="0" w:color="auto"/>
        <w:left w:val="none" w:sz="0" w:space="0" w:color="auto"/>
        <w:bottom w:val="none" w:sz="0" w:space="0" w:color="auto"/>
        <w:right w:val="none" w:sz="0" w:space="0" w:color="auto"/>
      </w:divBdr>
    </w:div>
    <w:div w:id="1086657939">
      <w:bodyDiv w:val="1"/>
      <w:marLeft w:val="0"/>
      <w:marRight w:val="0"/>
      <w:marTop w:val="0"/>
      <w:marBottom w:val="0"/>
      <w:divBdr>
        <w:top w:val="none" w:sz="0" w:space="0" w:color="auto"/>
        <w:left w:val="none" w:sz="0" w:space="0" w:color="auto"/>
        <w:bottom w:val="none" w:sz="0" w:space="0" w:color="auto"/>
        <w:right w:val="none" w:sz="0" w:space="0" w:color="auto"/>
      </w:divBdr>
    </w:div>
    <w:div w:id="1376000667">
      <w:bodyDiv w:val="1"/>
      <w:marLeft w:val="0"/>
      <w:marRight w:val="0"/>
      <w:marTop w:val="0"/>
      <w:marBottom w:val="0"/>
      <w:divBdr>
        <w:top w:val="none" w:sz="0" w:space="0" w:color="auto"/>
        <w:left w:val="none" w:sz="0" w:space="0" w:color="auto"/>
        <w:bottom w:val="none" w:sz="0" w:space="0" w:color="auto"/>
        <w:right w:val="none" w:sz="0" w:space="0" w:color="auto"/>
      </w:divBdr>
    </w:div>
    <w:div w:id="1487355154">
      <w:bodyDiv w:val="1"/>
      <w:marLeft w:val="0"/>
      <w:marRight w:val="0"/>
      <w:marTop w:val="0"/>
      <w:marBottom w:val="0"/>
      <w:divBdr>
        <w:top w:val="none" w:sz="0" w:space="0" w:color="auto"/>
        <w:left w:val="none" w:sz="0" w:space="0" w:color="auto"/>
        <w:bottom w:val="none" w:sz="0" w:space="0" w:color="auto"/>
        <w:right w:val="none" w:sz="0" w:space="0" w:color="auto"/>
      </w:divBdr>
    </w:div>
    <w:div w:id="1557740915">
      <w:bodyDiv w:val="1"/>
      <w:marLeft w:val="0"/>
      <w:marRight w:val="0"/>
      <w:marTop w:val="0"/>
      <w:marBottom w:val="0"/>
      <w:divBdr>
        <w:top w:val="none" w:sz="0" w:space="0" w:color="auto"/>
        <w:left w:val="none" w:sz="0" w:space="0" w:color="auto"/>
        <w:bottom w:val="none" w:sz="0" w:space="0" w:color="auto"/>
        <w:right w:val="none" w:sz="0" w:space="0" w:color="auto"/>
      </w:divBdr>
    </w:div>
    <w:div w:id="1994948001">
      <w:bodyDiv w:val="1"/>
      <w:marLeft w:val="0"/>
      <w:marRight w:val="0"/>
      <w:marTop w:val="0"/>
      <w:marBottom w:val="0"/>
      <w:divBdr>
        <w:top w:val="none" w:sz="0" w:space="0" w:color="auto"/>
        <w:left w:val="none" w:sz="0" w:space="0" w:color="auto"/>
        <w:bottom w:val="none" w:sz="0" w:space="0" w:color="auto"/>
        <w:right w:val="none" w:sz="0" w:space="0" w:color="auto"/>
      </w:divBdr>
    </w:div>
    <w:div w:id="203125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02/1944-2866.POI327"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ltk.org/book/" TargetMode="External"/><Relationship Id="rId17" Type="http://schemas.openxmlformats.org/officeDocument/2006/relationships/hyperlink" Target="https://doi.org/10.1016/j.joi.2009.01.003" TargetMode="External"/><Relationship Id="rId2" Type="http://schemas.openxmlformats.org/officeDocument/2006/relationships/numbering" Target="numbering.xml"/><Relationship Id="rId16" Type="http://schemas.openxmlformats.org/officeDocument/2006/relationships/hyperlink" Target="https://doi.org/10.1016/j.asej.2014.04.01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2200/S00416ED1V01Y201204HLT016" TargetMode="Externa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80/19331681.2016.12124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5D17B-BA45-4A6D-9648-0DD145D62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3408</Words>
  <Characters>18408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Adélia</dc:creator>
  <cp:keywords/>
  <cp:lastModifiedBy>Octávio Teodoro</cp:lastModifiedBy>
  <cp:revision>4</cp:revision>
  <cp:lastPrinted>2018-02-03T06:37:00Z</cp:lastPrinted>
  <dcterms:created xsi:type="dcterms:W3CDTF">2025-05-26T23:48:00Z</dcterms:created>
  <dcterms:modified xsi:type="dcterms:W3CDTF">2025-06-04T14:04:00Z</dcterms:modified>
</cp:coreProperties>
</file>