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BF2ED" w14:textId="247D62E9" w:rsidR="00314918" w:rsidRDefault="00353D97">
      <w:r>
        <w:t>Structure</w:t>
      </w:r>
    </w:p>
    <w:p w14:paraId="445D5D93" w14:textId="7948447B" w:rsidR="00353D97" w:rsidRDefault="00353D97"/>
    <w:p w14:paraId="64781998" w14:textId="6E7AC03F" w:rsidR="00353D97" w:rsidRDefault="00353D97"/>
    <w:p w14:paraId="762E1D88" w14:textId="35AE12EF" w:rsidR="00353D97" w:rsidRDefault="00353D97">
      <w:r>
        <w:t>Warehouse</w:t>
      </w:r>
    </w:p>
    <w:p w14:paraId="2F16875B" w14:textId="5856E4F9" w:rsidR="00353D97" w:rsidRDefault="00353D97" w:rsidP="00353D97">
      <w:pPr>
        <w:pStyle w:val="Heading2"/>
      </w:pPr>
      <w:r>
        <w:t>#1</w:t>
      </w:r>
    </w:p>
    <w:p w14:paraId="552AE771" w14:textId="77777777" w:rsidR="00353D97" w:rsidRDefault="00353D97" w:rsidP="00353D97">
      <w:r>
        <w:t>You have a custom connector that returns ID, From, To, Subject, Body, and Has Attachments for every email sent during the past year. More than 10 million records are returned.</w:t>
      </w:r>
    </w:p>
    <w:p w14:paraId="69FDBE4D" w14:textId="77777777" w:rsidR="00353D97" w:rsidRDefault="00353D97" w:rsidP="00353D97">
      <w:r>
        <w:t>You build a report analyzing the internal networks of employees based on whom they send emails to.</w:t>
      </w:r>
    </w:p>
    <w:p w14:paraId="467A9186" w14:textId="77777777" w:rsidR="00353D97" w:rsidRDefault="00353D97" w:rsidP="00353D97">
      <w:r>
        <w:t xml:space="preserve">You need to prevent report recipients from reading the analyzed emails. The solution must </w:t>
      </w:r>
      <w:r w:rsidRPr="001B5233">
        <w:rPr>
          <w:highlight w:val="yellow"/>
        </w:rPr>
        <w:t>minimize the model size.</w:t>
      </w:r>
      <w:r>
        <w:t xml:space="preserve"> What should you do?</w:t>
      </w:r>
    </w:p>
    <w:p w14:paraId="672D9DB1" w14:textId="77777777" w:rsidR="00353D97" w:rsidRDefault="00353D97" w:rsidP="00353D97"/>
    <w:p w14:paraId="5C076B3D" w14:textId="77777777" w:rsidR="00353D97" w:rsidRDefault="00353D97" w:rsidP="00353D97">
      <w:r>
        <w:t>A.</w:t>
      </w:r>
      <w:r>
        <w:tab/>
        <w:t>Implement row-level security (RLS) so that the report recipients can only see results based on the emails they sent.</w:t>
      </w:r>
    </w:p>
    <w:p w14:paraId="23A9D822" w14:textId="77777777" w:rsidR="00353D97" w:rsidRDefault="00353D97" w:rsidP="00353D97">
      <w:r>
        <w:t>B.</w:t>
      </w:r>
      <w:r>
        <w:tab/>
        <w:t>Remove the Subject and Body columns during the import.</w:t>
      </w:r>
    </w:p>
    <w:p w14:paraId="189B17C6" w14:textId="73F29115" w:rsidR="00353D97" w:rsidRDefault="00353D97" w:rsidP="00353D97">
      <w:r>
        <w:t>C.</w:t>
      </w:r>
      <w:r>
        <w:tab/>
        <w:t>From Model view, set the Subject and Body columns to Hidden.</w:t>
      </w:r>
    </w:p>
    <w:p w14:paraId="3BB4D335" w14:textId="23176668" w:rsidR="00353D97" w:rsidRDefault="00353D97" w:rsidP="00353D97"/>
    <w:p w14:paraId="6A2F0319" w14:textId="77777777" w:rsidR="00353D97" w:rsidRDefault="00353D97" w:rsidP="00353D97">
      <w:pPr>
        <w:shd w:val="clear" w:color="auto" w:fill="D9D9D9" w:themeFill="background1" w:themeFillShade="D9"/>
      </w:pPr>
      <w:r>
        <w:t>Correct Answer: B</w:t>
      </w:r>
    </w:p>
    <w:p w14:paraId="2896D8FC" w14:textId="77777777" w:rsidR="00353D97" w:rsidRDefault="00353D97" w:rsidP="00353D97">
      <w:pPr>
        <w:shd w:val="clear" w:color="auto" w:fill="D9D9D9" w:themeFill="background1" w:themeFillShade="D9"/>
      </w:pPr>
      <w:r>
        <w:t>Incorrect Answers:</w:t>
      </w:r>
    </w:p>
    <w:p w14:paraId="53C06891" w14:textId="0072C157" w:rsidR="00353D97" w:rsidRDefault="00353D97" w:rsidP="00353D97">
      <w:pPr>
        <w:shd w:val="clear" w:color="auto" w:fill="D9D9D9" w:themeFill="background1" w:themeFillShade="D9"/>
      </w:pPr>
      <w:r>
        <w:t>A, C: Does not reduce the size of the model</w:t>
      </w:r>
    </w:p>
    <w:p w14:paraId="4D6FC6AD" w14:textId="07B38AD4" w:rsidR="00353D97" w:rsidRDefault="00353D97" w:rsidP="00353D97">
      <w:pPr>
        <w:pStyle w:val="Heading2"/>
      </w:pPr>
      <w:r>
        <w:t>#2</w:t>
      </w:r>
    </w:p>
    <w:p w14:paraId="2AC35A85" w14:textId="77777777" w:rsidR="00353D97" w:rsidRDefault="00353D97" w:rsidP="00353D97">
      <w:r>
        <w:t>You have the tables shown in the following table.</w:t>
      </w:r>
    </w:p>
    <w:p w14:paraId="23747B0E" w14:textId="329668C7" w:rsidR="00353D97" w:rsidRDefault="00353D97" w:rsidP="00353D97">
      <w:r w:rsidRPr="00353D97">
        <w:rPr>
          <w:noProof/>
        </w:rPr>
        <w:drawing>
          <wp:inline distT="0" distB="0" distL="0" distR="0" wp14:anchorId="4F3E6FEF" wp14:editId="29591544">
            <wp:extent cx="4163006" cy="2095792"/>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4163006" cy="2095792"/>
                    </a:xfrm>
                    <a:prstGeom prst="rect">
                      <a:avLst/>
                    </a:prstGeom>
                  </pic:spPr>
                </pic:pic>
              </a:graphicData>
            </a:graphic>
          </wp:inline>
        </w:drawing>
      </w:r>
    </w:p>
    <w:p w14:paraId="21E6616E" w14:textId="77777777" w:rsidR="00353D97" w:rsidRDefault="00353D97" w:rsidP="00353D97"/>
    <w:p w14:paraId="1E347B46" w14:textId="77777777" w:rsidR="00353D97" w:rsidRDefault="00353D97" w:rsidP="00353D97">
      <w:r>
        <w:lastRenderedPageBreak/>
        <w:t>The Impressions table contains approximately 30 million records per month. You need to create an ad analytics system to meet the following requirements:</w:t>
      </w:r>
    </w:p>
    <w:p w14:paraId="5E69FCC0" w14:textId="77777777" w:rsidR="00353D97" w:rsidRDefault="00353D97" w:rsidP="00353D97">
      <w:r>
        <w:rPr>
          <w:rFonts w:ascii="Segoe UI Symbol" w:hAnsi="Segoe UI Symbol" w:cs="Segoe UI Symbol"/>
        </w:rPr>
        <w:t>✑</w:t>
      </w:r>
      <w:r>
        <w:t xml:space="preserve"> Present ad impression counts for </w:t>
      </w:r>
      <w:r w:rsidRPr="00E809CC">
        <w:rPr>
          <w:b/>
          <w:bCs/>
        </w:rPr>
        <w:t>the day, campaign, and Site_name</w:t>
      </w:r>
      <w:r>
        <w:t>. The analytics for the last year are required.</w:t>
      </w:r>
    </w:p>
    <w:p w14:paraId="2312472A" w14:textId="77777777" w:rsidR="00353D97" w:rsidRDefault="00353D97" w:rsidP="00353D97">
      <w:r>
        <w:rPr>
          <w:rFonts w:ascii="Segoe UI Symbol" w:hAnsi="Segoe UI Symbol" w:cs="Segoe UI Symbol"/>
        </w:rPr>
        <w:t>✑</w:t>
      </w:r>
      <w:r>
        <w:t xml:space="preserve"> Minimize the data model size.</w:t>
      </w:r>
    </w:p>
    <w:p w14:paraId="0F40E1F0" w14:textId="77777777" w:rsidR="00353D97" w:rsidRDefault="00353D97" w:rsidP="00353D97">
      <w:r>
        <w:t>Which two actions should you perform? Each correct answer presents part of the solution. NOTE: Each correct selection is worth one point.</w:t>
      </w:r>
    </w:p>
    <w:p w14:paraId="47287932" w14:textId="77777777" w:rsidR="00353D97" w:rsidRDefault="00353D97" w:rsidP="00353D97"/>
    <w:p w14:paraId="76BE582A" w14:textId="77777777" w:rsidR="00353D97" w:rsidRDefault="00353D97" w:rsidP="00353D97">
      <w:r>
        <w:t>A.</w:t>
      </w:r>
      <w:r>
        <w:tab/>
        <w:t xml:space="preserve">Group the Impressions query in Power Query by Ad_id, Site_name, and Impression_date. Aggregate by using the </w:t>
      </w:r>
      <w:r w:rsidRPr="001B5233">
        <w:rPr>
          <w:highlight w:val="yellow"/>
        </w:rPr>
        <w:t>CountRows</w:t>
      </w:r>
      <w:r>
        <w:t xml:space="preserve"> function.</w:t>
      </w:r>
    </w:p>
    <w:p w14:paraId="7F493DC3" w14:textId="77777777" w:rsidR="00353D97" w:rsidRDefault="00353D97" w:rsidP="00353D97">
      <w:r>
        <w:t>B.</w:t>
      </w:r>
      <w:r>
        <w:tab/>
        <w:t>Create one-to-many relationships between the tables.</w:t>
      </w:r>
    </w:p>
    <w:p w14:paraId="37D36172" w14:textId="77777777" w:rsidR="00353D97" w:rsidRDefault="00353D97" w:rsidP="00353D97">
      <w:r>
        <w:t>C.</w:t>
      </w:r>
      <w:r>
        <w:tab/>
        <w:t>Create a calculated measure that aggregates by using the COUNTROWS function.</w:t>
      </w:r>
    </w:p>
    <w:p w14:paraId="434E12C7" w14:textId="77777777" w:rsidR="00353D97" w:rsidRDefault="00353D97" w:rsidP="00353D97">
      <w:r>
        <w:t>D.</w:t>
      </w:r>
      <w:r>
        <w:tab/>
        <w:t>Create a calculated table that contains Ad_id, Site_name, and Impression_date.</w:t>
      </w:r>
    </w:p>
    <w:p w14:paraId="25333742" w14:textId="77777777" w:rsidR="00353D97" w:rsidRDefault="00353D97" w:rsidP="00353D97"/>
    <w:p w14:paraId="38DBA616" w14:textId="77777777" w:rsidR="00353D97" w:rsidRDefault="00353D97" w:rsidP="00353D97"/>
    <w:p w14:paraId="0DE19F84" w14:textId="1FCE3922" w:rsidR="00353D97" w:rsidRDefault="00353D97" w:rsidP="001B5233">
      <w:pPr>
        <w:shd w:val="clear" w:color="auto" w:fill="D9D9D9" w:themeFill="background1" w:themeFillShade="D9"/>
      </w:pPr>
      <w:r>
        <w:t>Correct Answer: AB</w:t>
      </w:r>
    </w:p>
    <w:p w14:paraId="45727EA8" w14:textId="6817D011" w:rsidR="001B5233" w:rsidRDefault="004F4AE0" w:rsidP="001B5233">
      <w:pPr>
        <w:shd w:val="clear" w:color="auto" w:fill="D9D9D9" w:themeFill="background1" w:themeFillShade="D9"/>
        <w:rPr>
          <w:color w:val="4F4F4F"/>
        </w:rPr>
      </w:pPr>
      <w:hyperlink r:id="rId6" w:anchor="group-by-and-summarize" w:history="1">
        <w:r w:rsidR="001B5233" w:rsidRPr="009F57B5">
          <w:rPr>
            <w:rStyle w:val="Hyperlink"/>
          </w:rPr>
          <w:t>https://docs.microsoft.com/en-us/power-bi/guidance/import-modeling-data-reduction#group-by-and-summarize</w:t>
        </w:r>
      </w:hyperlink>
    </w:p>
    <w:p w14:paraId="7B513DF9" w14:textId="77777777" w:rsidR="003F3AE7" w:rsidRPr="003F3AE7" w:rsidRDefault="003F3AE7" w:rsidP="003F3AE7">
      <w:pPr>
        <w:shd w:val="clear" w:color="auto" w:fill="D9D9D9" w:themeFill="background1" w:themeFillShade="D9"/>
        <w:rPr>
          <w:color w:val="4F4F4F"/>
        </w:rPr>
      </w:pPr>
      <w:r w:rsidRPr="003F3AE7">
        <w:rPr>
          <w:color w:val="4F4F4F"/>
        </w:rPr>
        <w:t>A)</w:t>
      </w:r>
      <w:r w:rsidRPr="003F3AE7">
        <w:rPr>
          <w:color w:val="4F4F4F"/>
        </w:rPr>
        <w:tab/>
        <w:t>will minimize data model size because currently field Impression_time takes much space and generates many rows.</w:t>
      </w:r>
    </w:p>
    <w:p w14:paraId="76C375E9" w14:textId="77777777" w:rsidR="003F3AE7" w:rsidRPr="003F3AE7" w:rsidRDefault="003F3AE7" w:rsidP="003F3AE7">
      <w:pPr>
        <w:shd w:val="clear" w:color="auto" w:fill="D9D9D9" w:themeFill="background1" w:themeFillShade="D9"/>
        <w:rPr>
          <w:color w:val="4F4F4F"/>
        </w:rPr>
      </w:pPr>
      <w:r w:rsidRPr="003F3AE7">
        <w:rPr>
          <w:color w:val="4F4F4F"/>
        </w:rPr>
        <w:t>B)</w:t>
      </w:r>
      <w:r w:rsidRPr="003F3AE7">
        <w:rPr>
          <w:color w:val="4F4F4F"/>
        </w:rPr>
        <w:tab/>
        <w:t>is needed because we need to present report by campaign_name. As other information are in table Impressions we need relationship to table Campaigns to get campaign name.</w:t>
      </w:r>
    </w:p>
    <w:p w14:paraId="6E7A08FA" w14:textId="77777777" w:rsidR="003F3AE7" w:rsidRPr="003F3AE7" w:rsidRDefault="003F3AE7" w:rsidP="003F3AE7">
      <w:pPr>
        <w:shd w:val="clear" w:color="auto" w:fill="D9D9D9" w:themeFill="background1" w:themeFillShade="D9"/>
        <w:rPr>
          <w:color w:val="4F4F4F"/>
        </w:rPr>
      </w:pPr>
      <w:r w:rsidRPr="003F3AE7">
        <w:rPr>
          <w:color w:val="4F4F4F"/>
        </w:rPr>
        <w:t>Option D) will not minimize the model so it is for sure incorrect.</w:t>
      </w:r>
    </w:p>
    <w:p w14:paraId="6A6F8C2C" w14:textId="54616AE5" w:rsidR="003F3AE7" w:rsidRDefault="003F3AE7" w:rsidP="003F3AE7">
      <w:pPr>
        <w:shd w:val="clear" w:color="auto" w:fill="D9D9D9" w:themeFill="background1" w:themeFillShade="D9"/>
        <w:rPr>
          <w:color w:val="4F4F4F"/>
        </w:rPr>
      </w:pPr>
      <w:r w:rsidRPr="003F3AE7">
        <w:rPr>
          <w:color w:val="4F4F4F"/>
        </w:rPr>
        <w:t>Option C) will partially work, it will work for counting Ad_id, but will need relationship "both" to group accurately by Campaign name.</w:t>
      </w:r>
    </w:p>
    <w:p w14:paraId="652649DC" w14:textId="7D91C6E8" w:rsidR="001B5233" w:rsidRDefault="003F3AE7" w:rsidP="003F3AE7">
      <w:pPr>
        <w:pStyle w:val="Heading2"/>
      </w:pPr>
      <w:r>
        <w:t>#3</w:t>
      </w:r>
    </w:p>
    <w:p w14:paraId="4301C1D4" w14:textId="77777777" w:rsidR="003F3AE7" w:rsidRPr="003F3AE7" w:rsidRDefault="003F3AE7" w:rsidP="003F3AE7">
      <w:pPr>
        <w:rPr>
          <w:color w:val="4F4F4F"/>
        </w:rPr>
      </w:pPr>
      <w:r w:rsidRPr="003F3AE7">
        <w:rPr>
          <w:color w:val="4F4F4F"/>
        </w:rPr>
        <w:t>Your company has training videos that are published to Microsoft Stream. You need to surface the videos directly in a Microsoft Power BI dashboard. Which type of tile should you add?</w:t>
      </w:r>
    </w:p>
    <w:p w14:paraId="3575C8F8" w14:textId="77777777" w:rsidR="003F3AE7" w:rsidRPr="003F3AE7" w:rsidRDefault="003F3AE7" w:rsidP="003F3AE7">
      <w:pPr>
        <w:rPr>
          <w:color w:val="4F4F4F"/>
        </w:rPr>
      </w:pPr>
    </w:p>
    <w:p w14:paraId="02AB9B9A" w14:textId="77777777" w:rsidR="003F3AE7" w:rsidRPr="003F3AE7" w:rsidRDefault="003F3AE7" w:rsidP="003F3AE7">
      <w:pPr>
        <w:rPr>
          <w:color w:val="4F4F4F"/>
        </w:rPr>
      </w:pPr>
      <w:r w:rsidRPr="003F3AE7">
        <w:rPr>
          <w:color w:val="4F4F4F"/>
        </w:rPr>
        <w:t>A.</w:t>
      </w:r>
      <w:r w:rsidRPr="003F3AE7">
        <w:rPr>
          <w:color w:val="4F4F4F"/>
        </w:rPr>
        <w:tab/>
        <w:t>video</w:t>
      </w:r>
    </w:p>
    <w:p w14:paraId="0C7D1DB1" w14:textId="77777777" w:rsidR="003F3AE7" w:rsidRPr="003F3AE7" w:rsidRDefault="003F3AE7" w:rsidP="003F3AE7">
      <w:pPr>
        <w:rPr>
          <w:color w:val="4F4F4F"/>
        </w:rPr>
      </w:pPr>
      <w:r w:rsidRPr="003F3AE7">
        <w:rPr>
          <w:color w:val="4F4F4F"/>
        </w:rPr>
        <w:t>B.</w:t>
      </w:r>
      <w:r w:rsidRPr="003F3AE7">
        <w:rPr>
          <w:color w:val="4F4F4F"/>
        </w:rPr>
        <w:tab/>
        <w:t>custom streaming data</w:t>
      </w:r>
    </w:p>
    <w:p w14:paraId="36E8D25D" w14:textId="77777777" w:rsidR="003F3AE7" w:rsidRPr="003F3AE7" w:rsidRDefault="003F3AE7" w:rsidP="003F3AE7">
      <w:pPr>
        <w:rPr>
          <w:color w:val="4F4F4F"/>
        </w:rPr>
      </w:pPr>
      <w:r w:rsidRPr="003F3AE7">
        <w:rPr>
          <w:color w:val="4F4F4F"/>
        </w:rPr>
        <w:t>C.</w:t>
      </w:r>
      <w:r w:rsidRPr="003F3AE7">
        <w:rPr>
          <w:color w:val="4F4F4F"/>
        </w:rPr>
        <w:tab/>
        <w:t>text box</w:t>
      </w:r>
    </w:p>
    <w:p w14:paraId="63DE963E" w14:textId="1CDB1A10" w:rsidR="001B5233" w:rsidRDefault="003F3AE7" w:rsidP="003F3AE7">
      <w:pPr>
        <w:rPr>
          <w:color w:val="4F4F4F"/>
        </w:rPr>
      </w:pPr>
      <w:r w:rsidRPr="003F3AE7">
        <w:rPr>
          <w:color w:val="4F4F4F"/>
        </w:rPr>
        <w:lastRenderedPageBreak/>
        <w:t>D.</w:t>
      </w:r>
      <w:r w:rsidRPr="003F3AE7">
        <w:rPr>
          <w:color w:val="4F4F4F"/>
        </w:rPr>
        <w:tab/>
        <w:t>web content</w:t>
      </w:r>
    </w:p>
    <w:p w14:paraId="66C87B62" w14:textId="1CD8B598" w:rsidR="001B5233" w:rsidRDefault="001B5233" w:rsidP="00353D97">
      <w:pPr>
        <w:rPr>
          <w:color w:val="4F4F4F"/>
        </w:rPr>
      </w:pPr>
    </w:p>
    <w:p w14:paraId="3B41DA67" w14:textId="77777777" w:rsidR="00E809CC" w:rsidRDefault="00E809CC" w:rsidP="003F3AE7">
      <w:pPr>
        <w:shd w:val="clear" w:color="auto" w:fill="D9D9D9" w:themeFill="background1" w:themeFillShade="D9"/>
        <w:rPr>
          <w:color w:val="4F4F4F"/>
        </w:rPr>
      </w:pPr>
    </w:p>
    <w:p w14:paraId="02BE4907" w14:textId="08A44E8A" w:rsidR="00E809CC" w:rsidRDefault="00AC010F" w:rsidP="003F3AE7">
      <w:pPr>
        <w:shd w:val="clear" w:color="auto" w:fill="D9D9D9" w:themeFill="background1" w:themeFillShade="D9"/>
        <w:rPr>
          <w:color w:val="4F4F4F"/>
        </w:rPr>
      </w:pPr>
      <w:r w:rsidRPr="00FF67EB">
        <w:rPr>
          <w:color w:val="4F4F4F"/>
        </w:rPr>
        <w:t xml:space="preserve">Correct Answer: </w:t>
      </w:r>
      <w:r w:rsidR="00E809CC">
        <w:rPr>
          <w:color w:val="4F4F4F"/>
        </w:rPr>
        <w:t>B</w:t>
      </w:r>
    </w:p>
    <w:p w14:paraId="0E523539" w14:textId="7288BCC2" w:rsidR="003F3AE7" w:rsidRPr="003F3AE7" w:rsidRDefault="003F3AE7" w:rsidP="003F3AE7">
      <w:pPr>
        <w:shd w:val="clear" w:color="auto" w:fill="D9D9D9" w:themeFill="background1" w:themeFillShade="D9"/>
        <w:rPr>
          <w:color w:val="4F4F4F"/>
        </w:rPr>
      </w:pPr>
      <w:r w:rsidRPr="003F3AE7">
        <w:rPr>
          <w:color w:val="4F4F4F"/>
        </w:rPr>
        <w:t xml:space="preserve">The only way to visualize a streaming dataset is to add a tile and use the streaming dataset as a custom streaming data source. </w:t>
      </w:r>
      <w:r w:rsidRPr="003F3AE7">
        <w:rPr>
          <w:color w:val="4F4F4F"/>
          <w:highlight w:val="yellow"/>
        </w:rPr>
        <w:t>Reference:</w:t>
      </w:r>
    </w:p>
    <w:p w14:paraId="40BB491B" w14:textId="7EE28120" w:rsidR="003F3AE7" w:rsidRDefault="004F4AE0" w:rsidP="003F3AE7">
      <w:pPr>
        <w:shd w:val="clear" w:color="auto" w:fill="D9D9D9" w:themeFill="background1" w:themeFillShade="D9"/>
        <w:rPr>
          <w:color w:val="4F4F4F"/>
        </w:rPr>
      </w:pPr>
      <w:hyperlink r:id="rId7" w:history="1">
        <w:r w:rsidR="003F3AE7" w:rsidRPr="009F57B5">
          <w:rPr>
            <w:rStyle w:val="Hyperlink"/>
          </w:rPr>
          <w:t>https://docs.microsoft.com/en-us/power-bi/connect-data/service-real-time-streaming</w:t>
        </w:r>
      </w:hyperlink>
    </w:p>
    <w:p w14:paraId="3F65EDDE" w14:textId="3C0ECD3C" w:rsidR="003F3AE7" w:rsidRDefault="004F4AE0" w:rsidP="003F3AE7">
      <w:pPr>
        <w:shd w:val="clear" w:color="auto" w:fill="D9D9D9" w:themeFill="background1" w:themeFillShade="D9"/>
        <w:rPr>
          <w:color w:val="4F4F4F"/>
        </w:rPr>
      </w:pPr>
      <w:hyperlink r:id="rId8" w:history="1">
        <w:r w:rsidR="003F3AE7" w:rsidRPr="009F57B5">
          <w:rPr>
            <w:rStyle w:val="Hyperlink"/>
          </w:rPr>
          <w:t>https://docs.microsoft.com/en-us/stream/portal-embed-video</w:t>
        </w:r>
      </w:hyperlink>
    </w:p>
    <w:p w14:paraId="5280A6E1" w14:textId="4EB9E3E6" w:rsidR="003F3AE7" w:rsidRDefault="004F4AE0" w:rsidP="003F3AE7">
      <w:pPr>
        <w:shd w:val="clear" w:color="auto" w:fill="D9D9D9" w:themeFill="background1" w:themeFillShade="D9"/>
        <w:rPr>
          <w:color w:val="4F4F4F"/>
        </w:rPr>
      </w:pPr>
      <w:hyperlink r:id="rId9" w:anchor="add-web-content" w:history="1">
        <w:r w:rsidR="003F3AE7" w:rsidRPr="009F57B5">
          <w:rPr>
            <w:rStyle w:val="Hyperlink"/>
          </w:rPr>
          <w:t>https://docs.microsoft.com/en-us/power-bi/create-reports/service-dashboard-add-widget#add-web-content</w:t>
        </w:r>
      </w:hyperlink>
    </w:p>
    <w:p w14:paraId="3A9929DA" w14:textId="77777777" w:rsidR="00AC010F" w:rsidRDefault="00AC010F" w:rsidP="00AC010F">
      <w:pPr>
        <w:pStyle w:val="NormalWeb"/>
        <w:shd w:val="clear" w:color="auto" w:fill="D9D9D9" w:themeFill="background1" w:themeFillShade="D9"/>
        <w:rPr>
          <w:rFonts w:ascii="Segoe UI" w:hAnsi="Segoe UI" w:cs="Segoe UI"/>
          <w:color w:val="171717"/>
        </w:rPr>
      </w:pPr>
      <w:r>
        <w:rPr>
          <w:rFonts w:ascii="Segoe UI" w:hAnsi="Segoe UI" w:cs="Segoe UI"/>
          <w:color w:val="171717"/>
        </w:rPr>
        <w:t>There are eight different data reduction techniques covered in this article. These techniques include:</w:t>
      </w:r>
    </w:p>
    <w:p w14:paraId="20E758F4" w14:textId="77777777" w:rsidR="00AC010F" w:rsidRDefault="00AC010F" w:rsidP="00AC010F">
      <w:pPr>
        <w:numPr>
          <w:ilvl w:val="0"/>
          <w:numId w:val="3"/>
        </w:numPr>
        <w:shd w:val="clear" w:color="auto" w:fill="D9D9D9" w:themeFill="background1" w:themeFillShade="D9"/>
        <w:spacing w:after="0" w:line="240" w:lineRule="auto"/>
        <w:ind w:left="1290"/>
        <w:rPr>
          <w:rFonts w:ascii="Segoe UI" w:hAnsi="Segoe UI" w:cs="Segoe UI"/>
          <w:color w:val="171717"/>
        </w:rPr>
      </w:pPr>
      <w:hyperlink r:id="rId10" w:anchor="remove-unnecessary-columns" w:history="1">
        <w:r>
          <w:rPr>
            <w:rStyle w:val="Hyperlink"/>
            <w:rFonts w:ascii="Segoe UI" w:hAnsi="Segoe UI" w:cs="Segoe UI"/>
          </w:rPr>
          <w:t>Remove unnecessary columns</w:t>
        </w:r>
      </w:hyperlink>
    </w:p>
    <w:p w14:paraId="664C4A6D" w14:textId="77777777" w:rsidR="00AC010F" w:rsidRDefault="00AC010F" w:rsidP="00AC010F">
      <w:pPr>
        <w:numPr>
          <w:ilvl w:val="0"/>
          <w:numId w:val="3"/>
        </w:numPr>
        <w:shd w:val="clear" w:color="auto" w:fill="D9D9D9" w:themeFill="background1" w:themeFillShade="D9"/>
        <w:spacing w:after="0" w:line="240" w:lineRule="auto"/>
        <w:ind w:left="1290"/>
        <w:rPr>
          <w:rFonts w:ascii="Segoe UI" w:hAnsi="Segoe UI" w:cs="Segoe UI"/>
          <w:color w:val="171717"/>
        </w:rPr>
      </w:pPr>
      <w:hyperlink r:id="rId11" w:anchor="remove-unnecessary-rows" w:history="1">
        <w:r>
          <w:rPr>
            <w:rStyle w:val="Hyperlink"/>
            <w:rFonts w:ascii="Segoe UI" w:hAnsi="Segoe UI" w:cs="Segoe UI"/>
          </w:rPr>
          <w:t>Remove unnecessary rows</w:t>
        </w:r>
      </w:hyperlink>
    </w:p>
    <w:p w14:paraId="17D023DF" w14:textId="77777777" w:rsidR="00AC010F" w:rsidRDefault="00AC010F" w:rsidP="00AC010F">
      <w:pPr>
        <w:numPr>
          <w:ilvl w:val="0"/>
          <w:numId w:val="3"/>
        </w:numPr>
        <w:shd w:val="clear" w:color="auto" w:fill="D9D9D9" w:themeFill="background1" w:themeFillShade="D9"/>
        <w:spacing w:after="0" w:line="240" w:lineRule="auto"/>
        <w:ind w:left="1290"/>
        <w:rPr>
          <w:rFonts w:ascii="Segoe UI" w:hAnsi="Segoe UI" w:cs="Segoe UI"/>
          <w:color w:val="171717"/>
        </w:rPr>
      </w:pPr>
      <w:hyperlink r:id="rId12" w:anchor="group-by-and-summarize" w:history="1">
        <w:r>
          <w:rPr>
            <w:rStyle w:val="Hyperlink"/>
            <w:rFonts w:ascii="Segoe UI" w:hAnsi="Segoe UI" w:cs="Segoe UI"/>
          </w:rPr>
          <w:t>Group by and summarize</w:t>
        </w:r>
      </w:hyperlink>
    </w:p>
    <w:p w14:paraId="26FCE78C" w14:textId="77777777" w:rsidR="00AC010F" w:rsidRDefault="00AC010F" w:rsidP="00AC010F">
      <w:pPr>
        <w:numPr>
          <w:ilvl w:val="0"/>
          <w:numId w:val="3"/>
        </w:numPr>
        <w:shd w:val="clear" w:color="auto" w:fill="D9D9D9" w:themeFill="background1" w:themeFillShade="D9"/>
        <w:spacing w:after="0" w:line="240" w:lineRule="auto"/>
        <w:ind w:left="1290"/>
        <w:rPr>
          <w:rFonts w:ascii="Segoe UI" w:hAnsi="Segoe UI" w:cs="Segoe UI"/>
          <w:color w:val="171717"/>
        </w:rPr>
      </w:pPr>
      <w:hyperlink r:id="rId13" w:anchor="optimize-column-data-types" w:history="1">
        <w:r>
          <w:rPr>
            <w:rStyle w:val="Hyperlink"/>
            <w:rFonts w:ascii="Segoe UI" w:hAnsi="Segoe UI" w:cs="Segoe UI"/>
          </w:rPr>
          <w:t>Optimize column data types</w:t>
        </w:r>
      </w:hyperlink>
    </w:p>
    <w:p w14:paraId="4F4BAEEA" w14:textId="77777777" w:rsidR="00AC010F" w:rsidRDefault="00AC010F" w:rsidP="00AC010F">
      <w:pPr>
        <w:numPr>
          <w:ilvl w:val="0"/>
          <w:numId w:val="3"/>
        </w:numPr>
        <w:shd w:val="clear" w:color="auto" w:fill="D9D9D9" w:themeFill="background1" w:themeFillShade="D9"/>
        <w:spacing w:after="0" w:line="240" w:lineRule="auto"/>
        <w:ind w:left="1290"/>
        <w:rPr>
          <w:rFonts w:ascii="Segoe UI" w:hAnsi="Segoe UI" w:cs="Segoe UI"/>
          <w:color w:val="171717"/>
        </w:rPr>
      </w:pPr>
      <w:hyperlink r:id="rId14" w:anchor="preference-for-custom-columns" w:history="1">
        <w:r>
          <w:rPr>
            <w:rStyle w:val="Hyperlink"/>
            <w:rFonts w:ascii="Segoe UI" w:hAnsi="Segoe UI" w:cs="Segoe UI"/>
          </w:rPr>
          <w:t>Preference for custom columns</w:t>
        </w:r>
      </w:hyperlink>
    </w:p>
    <w:p w14:paraId="258224AC" w14:textId="77777777" w:rsidR="00AC010F" w:rsidRDefault="00AC010F" w:rsidP="00AC010F">
      <w:pPr>
        <w:numPr>
          <w:ilvl w:val="0"/>
          <w:numId w:val="3"/>
        </w:numPr>
        <w:shd w:val="clear" w:color="auto" w:fill="D9D9D9" w:themeFill="background1" w:themeFillShade="D9"/>
        <w:spacing w:after="0" w:line="240" w:lineRule="auto"/>
        <w:ind w:left="1290"/>
        <w:rPr>
          <w:rFonts w:ascii="Segoe UI" w:hAnsi="Segoe UI" w:cs="Segoe UI"/>
          <w:color w:val="171717"/>
        </w:rPr>
      </w:pPr>
      <w:hyperlink r:id="rId15" w:anchor="disable-power-query-query-load" w:history="1">
        <w:r>
          <w:rPr>
            <w:rStyle w:val="Hyperlink"/>
            <w:rFonts w:ascii="Segoe UI" w:hAnsi="Segoe UI" w:cs="Segoe UI"/>
          </w:rPr>
          <w:t>Disable Power Query query load</w:t>
        </w:r>
      </w:hyperlink>
    </w:p>
    <w:p w14:paraId="0CC58FE9" w14:textId="77777777" w:rsidR="00AC010F" w:rsidRDefault="00AC010F" w:rsidP="00AC010F">
      <w:pPr>
        <w:numPr>
          <w:ilvl w:val="0"/>
          <w:numId w:val="3"/>
        </w:numPr>
        <w:shd w:val="clear" w:color="auto" w:fill="D9D9D9" w:themeFill="background1" w:themeFillShade="D9"/>
        <w:spacing w:after="0" w:line="240" w:lineRule="auto"/>
        <w:ind w:left="1290"/>
        <w:rPr>
          <w:rFonts w:ascii="Segoe UI" w:hAnsi="Segoe UI" w:cs="Segoe UI"/>
          <w:color w:val="171717"/>
        </w:rPr>
      </w:pPr>
      <w:hyperlink r:id="rId16" w:anchor="disable-auto-datetime" w:history="1">
        <w:r>
          <w:rPr>
            <w:rStyle w:val="Hyperlink"/>
            <w:rFonts w:ascii="Segoe UI" w:hAnsi="Segoe UI" w:cs="Segoe UI"/>
          </w:rPr>
          <w:t>Disable auto date/time</w:t>
        </w:r>
      </w:hyperlink>
    </w:p>
    <w:p w14:paraId="122EA4AE" w14:textId="77777777" w:rsidR="00AC010F" w:rsidRDefault="00AC010F" w:rsidP="00AC010F">
      <w:pPr>
        <w:numPr>
          <w:ilvl w:val="0"/>
          <w:numId w:val="3"/>
        </w:numPr>
        <w:shd w:val="clear" w:color="auto" w:fill="D9D9D9" w:themeFill="background1" w:themeFillShade="D9"/>
        <w:spacing w:after="0" w:line="240" w:lineRule="auto"/>
        <w:ind w:left="1290"/>
        <w:rPr>
          <w:rFonts w:ascii="Segoe UI" w:hAnsi="Segoe UI" w:cs="Segoe UI"/>
          <w:color w:val="171717"/>
        </w:rPr>
      </w:pPr>
      <w:hyperlink r:id="rId17" w:anchor="switch-to-mixed-mode" w:history="1">
        <w:r>
          <w:rPr>
            <w:rStyle w:val="Hyperlink"/>
            <w:rFonts w:ascii="Segoe UI" w:hAnsi="Segoe UI" w:cs="Segoe UI"/>
          </w:rPr>
          <w:t>Switch to Mixed mode</w:t>
        </w:r>
      </w:hyperlink>
    </w:p>
    <w:p w14:paraId="0B33F1CE" w14:textId="77777777" w:rsidR="003F3AE7" w:rsidRDefault="003F3AE7" w:rsidP="003F3AE7">
      <w:pPr>
        <w:shd w:val="clear" w:color="auto" w:fill="D9D9D9" w:themeFill="background1" w:themeFillShade="D9"/>
        <w:rPr>
          <w:color w:val="4F4F4F"/>
        </w:rPr>
      </w:pPr>
    </w:p>
    <w:p w14:paraId="569DDB07" w14:textId="00E87D07" w:rsidR="003F3AE7" w:rsidRDefault="003F3AE7" w:rsidP="003F3AE7">
      <w:pPr>
        <w:rPr>
          <w:color w:val="4F4F4F"/>
        </w:rPr>
      </w:pPr>
    </w:p>
    <w:p w14:paraId="72113514" w14:textId="305FC47A" w:rsidR="003F3AE7" w:rsidRDefault="003F3AE7" w:rsidP="00AC010F">
      <w:pPr>
        <w:pStyle w:val="Heading2"/>
      </w:pPr>
      <w:r>
        <w:t>#4</w:t>
      </w:r>
    </w:p>
    <w:p w14:paraId="75E63630" w14:textId="77777777" w:rsidR="003F3AE7" w:rsidRPr="003F3AE7" w:rsidRDefault="003F3AE7" w:rsidP="003F3AE7">
      <w:pPr>
        <w:rPr>
          <w:color w:val="4F4F4F"/>
        </w:rPr>
      </w:pPr>
      <w:r w:rsidRPr="003F3AE7">
        <w:rPr>
          <w:color w:val="4F4F4F"/>
        </w:rPr>
        <w:t>You open a query in Power Query Editor.</w:t>
      </w:r>
    </w:p>
    <w:p w14:paraId="1BB9CD18" w14:textId="77777777" w:rsidR="003F3AE7" w:rsidRPr="003F3AE7" w:rsidRDefault="003F3AE7" w:rsidP="003F3AE7">
      <w:pPr>
        <w:rPr>
          <w:color w:val="4F4F4F"/>
        </w:rPr>
      </w:pPr>
      <w:r w:rsidRPr="003F3AE7">
        <w:rPr>
          <w:color w:val="4F4F4F"/>
        </w:rPr>
        <w:t xml:space="preserve">You need </w:t>
      </w:r>
      <w:r w:rsidRPr="00FF67EB">
        <w:rPr>
          <w:color w:val="4F4F4F"/>
          <w:highlight w:val="yellow"/>
        </w:rPr>
        <w:t>to identify the percentage of empty values</w:t>
      </w:r>
      <w:r w:rsidRPr="003F3AE7">
        <w:rPr>
          <w:color w:val="4F4F4F"/>
        </w:rPr>
        <w:t xml:space="preserve"> in each column as quickly as possible. Which Data Preview option should you select?</w:t>
      </w:r>
    </w:p>
    <w:p w14:paraId="41FDDCB9" w14:textId="77777777" w:rsidR="003F3AE7" w:rsidRPr="003F3AE7" w:rsidRDefault="003F3AE7" w:rsidP="003F3AE7">
      <w:pPr>
        <w:rPr>
          <w:color w:val="4F4F4F"/>
        </w:rPr>
      </w:pPr>
    </w:p>
    <w:p w14:paraId="4309783A" w14:textId="77777777" w:rsidR="003F3AE7" w:rsidRPr="003F3AE7" w:rsidRDefault="003F3AE7" w:rsidP="003F3AE7">
      <w:pPr>
        <w:rPr>
          <w:color w:val="4F4F4F"/>
        </w:rPr>
      </w:pPr>
      <w:r w:rsidRPr="003F3AE7">
        <w:rPr>
          <w:color w:val="4F4F4F"/>
        </w:rPr>
        <w:t>A.</w:t>
      </w:r>
      <w:r w:rsidRPr="003F3AE7">
        <w:rPr>
          <w:color w:val="4F4F4F"/>
        </w:rPr>
        <w:tab/>
        <w:t>Show whitespace</w:t>
      </w:r>
    </w:p>
    <w:p w14:paraId="5D562CCC" w14:textId="77777777" w:rsidR="003F3AE7" w:rsidRPr="003F3AE7" w:rsidRDefault="003F3AE7" w:rsidP="003F3AE7">
      <w:pPr>
        <w:rPr>
          <w:color w:val="4F4F4F"/>
        </w:rPr>
      </w:pPr>
      <w:r w:rsidRPr="003F3AE7">
        <w:rPr>
          <w:color w:val="4F4F4F"/>
        </w:rPr>
        <w:t>B.</w:t>
      </w:r>
      <w:r w:rsidRPr="003F3AE7">
        <w:rPr>
          <w:color w:val="4F4F4F"/>
        </w:rPr>
        <w:tab/>
        <w:t>Column profile</w:t>
      </w:r>
    </w:p>
    <w:p w14:paraId="4E01853F" w14:textId="77777777" w:rsidR="003F3AE7" w:rsidRPr="003F3AE7" w:rsidRDefault="003F3AE7" w:rsidP="003F3AE7">
      <w:pPr>
        <w:rPr>
          <w:color w:val="4F4F4F"/>
        </w:rPr>
      </w:pPr>
      <w:r w:rsidRPr="003F3AE7">
        <w:rPr>
          <w:color w:val="4F4F4F"/>
        </w:rPr>
        <w:t>C.</w:t>
      </w:r>
      <w:r w:rsidRPr="003F3AE7">
        <w:rPr>
          <w:color w:val="4F4F4F"/>
        </w:rPr>
        <w:tab/>
        <w:t>Column distribution</w:t>
      </w:r>
    </w:p>
    <w:p w14:paraId="6501552F" w14:textId="59864CEA" w:rsidR="003F3AE7" w:rsidRDefault="003F3AE7" w:rsidP="003F3AE7">
      <w:pPr>
        <w:rPr>
          <w:color w:val="4F4F4F"/>
        </w:rPr>
      </w:pPr>
      <w:r w:rsidRPr="003F3AE7">
        <w:rPr>
          <w:color w:val="4F4F4F"/>
        </w:rPr>
        <w:t>D.</w:t>
      </w:r>
      <w:r w:rsidRPr="003F3AE7">
        <w:rPr>
          <w:color w:val="4F4F4F"/>
        </w:rPr>
        <w:tab/>
        <w:t>Column quality</w:t>
      </w:r>
    </w:p>
    <w:p w14:paraId="1B5EF93A" w14:textId="77777777" w:rsidR="00FF67EB" w:rsidRPr="00FF67EB" w:rsidRDefault="00FF67EB" w:rsidP="007D3820">
      <w:pPr>
        <w:shd w:val="clear" w:color="auto" w:fill="D9D9D9" w:themeFill="background1" w:themeFillShade="D9"/>
        <w:rPr>
          <w:color w:val="4F4F4F"/>
        </w:rPr>
      </w:pPr>
      <w:r w:rsidRPr="00FF67EB">
        <w:rPr>
          <w:color w:val="4F4F4F"/>
        </w:rPr>
        <w:t>Correct Answer: D</w:t>
      </w:r>
    </w:p>
    <w:p w14:paraId="258BF4E6" w14:textId="59AC7E5C" w:rsidR="00FF67EB" w:rsidRPr="00FF67EB" w:rsidRDefault="00FF67EB" w:rsidP="007D3820">
      <w:pPr>
        <w:shd w:val="clear" w:color="auto" w:fill="D9D9D9" w:themeFill="background1" w:themeFillShade="D9"/>
        <w:rPr>
          <w:color w:val="4F4F4F"/>
        </w:rPr>
      </w:pPr>
      <w:r w:rsidRPr="00FF67EB">
        <w:rPr>
          <w:color w:val="4F4F4F"/>
        </w:rPr>
        <w:t>we can see the following data profiling functionalities</w:t>
      </w:r>
      <w:r w:rsidR="007D3820">
        <w:rPr>
          <w:color w:val="4F4F4F"/>
        </w:rPr>
        <w:t xml:space="preserve"> if we </w:t>
      </w:r>
      <w:r w:rsidR="007D3820" w:rsidRPr="007D3820">
        <w:rPr>
          <w:b/>
          <w:bCs/>
          <w:color w:val="4F4F4F"/>
        </w:rPr>
        <w:t>enable data preview in view</w:t>
      </w:r>
      <w:r w:rsidRPr="007D3820">
        <w:rPr>
          <w:b/>
          <w:bCs/>
          <w:color w:val="4F4F4F"/>
        </w:rPr>
        <w:t>:</w:t>
      </w:r>
    </w:p>
    <w:p w14:paraId="053ED255" w14:textId="2D92CDF2" w:rsidR="00FF67EB" w:rsidRPr="00FF67EB" w:rsidRDefault="00FF67EB" w:rsidP="007D3820">
      <w:pPr>
        <w:shd w:val="clear" w:color="auto" w:fill="D9D9D9" w:themeFill="background1" w:themeFillShade="D9"/>
        <w:rPr>
          <w:color w:val="4F4F4F"/>
        </w:rPr>
      </w:pPr>
      <w:r w:rsidRPr="00FF67EB">
        <w:rPr>
          <w:rFonts w:ascii="Segoe UI Symbol" w:hAnsi="Segoe UI Symbol" w:cs="Segoe UI Symbol"/>
          <w:color w:val="4F4F4F"/>
        </w:rPr>
        <w:lastRenderedPageBreak/>
        <w:t>✑</w:t>
      </w:r>
      <w:r w:rsidRPr="00FF67EB">
        <w:rPr>
          <w:color w:val="4F4F4F"/>
        </w:rPr>
        <w:t xml:space="preserve"> Column quality</w:t>
      </w:r>
      <w:r w:rsidR="007D3820">
        <w:rPr>
          <w:rFonts w:hint="eastAsia"/>
          <w:color w:val="4F4F4F"/>
        </w:rPr>
        <w:t>→</w:t>
      </w:r>
      <w:r w:rsidR="007D3820">
        <w:rPr>
          <w:rFonts w:hint="eastAsia"/>
          <w:color w:val="4F4F4F"/>
        </w:rPr>
        <w:t>t</w:t>
      </w:r>
      <w:r w:rsidR="007D3820">
        <w:rPr>
          <w:color w:val="4F4F4F"/>
        </w:rPr>
        <w:t>op</w:t>
      </w:r>
      <w:r w:rsidR="007D3820">
        <w:rPr>
          <w:rFonts w:hint="eastAsia"/>
          <w:color w:val="4F4F4F"/>
        </w:rPr>
        <w:t>→</w:t>
      </w:r>
      <w:r w:rsidR="007D3820">
        <w:rPr>
          <w:rFonts w:hint="eastAsia"/>
          <w:color w:val="4F4F4F"/>
        </w:rPr>
        <w:t xml:space="preserve"> </w:t>
      </w:r>
      <w:r w:rsidR="007D3820">
        <w:rPr>
          <w:color w:val="4F4F4F"/>
        </w:rPr>
        <w:t>valid in green/error in red / empty in grey(%)</w:t>
      </w:r>
    </w:p>
    <w:p w14:paraId="5617B1E3" w14:textId="77777777" w:rsidR="00FF67EB" w:rsidRPr="00FF67EB" w:rsidRDefault="00FF67EB" w:rsidP="007D3820">
      <w:pPr>
        <w:shd w:val="clear" w:color="auto" w:fill="D9D9D9" w:themeFill="background1" w:themeFillShade="D9"/>
        <w:rPr>
          <w:color w:val="4F4F4F"/>
        </w:rPr>
      </w:pPr>
      <w:r w:rsidRPr="00FF67EB">
        <w:rPr>
          <w:rFonts w:ascii="Segoe UI Symbol" w:hAnsi="Segoe UI Symbol" w:cs="Segoe UI Symbol"/>
          <w:color w:val="4F4F4F"/>
        </w:rPr>
        <w:t>✑</w:t>
      </w:r>
      <w:r w:rsidRPr="00FF67EB">
        <w:rPr>
          <w:color w:val="4F4F4F"/>
        </w:rPr>
        <w:t xml:space="preserve"> Column distribution</w:t>
      </w:r>
    </w:p>
    <w:p w14:paraId="66103558" w14:textId="56675CD2" w:rsidR="00FF67EB" w:rsidRPr="00FF67EB" w:rsidRDefault="00FF67EB" w:rsidP="007D3820">
      <w:pPr>
        <w:shd w:val="clear" w:color="auto" w:fill="D9D9D9" w:themeFill="background1" w:themeFillShade="D9"/>
        <w:rPr>
          <w:color w:val="4F4F4F"/>
        </w:rPr>
      </w:pPr>
      <w:r w:rsidRPr="00FF67EB">
        <w:rPr>
          <w:rFonts w:ascii="Segoe UI Symbol" w:hAnsi="Segoe UI Symbol" w:cs="Segoe UI Symbol"/>
          <w:color w:val="4F4F4F"/>
        </w:rPr>
        <w:t>✑</w:t>
      </w:r>
      <w:r w:rsidRPr="00FF67EB">
        <w:rPr>
          <w:color w:val="4F4F4F"/>
        </w:rPr>
        <w:t xml:space="preserve"> Column profile Reference</w:t>
      </w:r>
      <w:r w:rsidR="007D3820">
        <w:rPr>
          <w:rFonts w:hint="eastAsia"/>
          <w:color w:val="4F4F4F"/>
        </w:rPr>
        <w:t>→</w:t>
      </w:r>
      <w:r w:rsidR="007D3820">
        <w:rPr>
          <w:color w:val="4F4F4F"/>
        </w:rPr>
        <w:t>bottom</w:t>
      </w:r>
      <w:r w:rsidR="007D3820">
        <w:rPr>
          <w:rFonts w:hint="eastAsia"/>
          <w:color w:val="4F4F4F"/>
        </w:rPr>
        <w:t>→</w:t>
      </w:r>
      <w:r w:rsidR="00B34E93">
        <w:rPr>
          <w:rFonts w:hint="eastAsia"/>
          <w:color w:val="4F4F4F"/>
        </w:rPr>
        <w:t>c</w:t>
      </w:r>
      <w:r w:rsidR="00B34E93">
        <w:rPr>
          <w:color w:val="4F4F4F"/>
        </w:rPr>
        <w:t xml:space="preserve">an group by </w:t>
      </w:r>
    </w:p>
    <w:p w14:paraId="10419AA2" w14:textId="475FB0EF" w:rsidR="003F3AE7" w:rsidRDefault="004F4AE0" w:rsidP="007D3820">
      <w:pPr>
        <w:shd w:val="clear" w:color="auto" w:fill="D9D9D9" w:themeFill="background1" w:themeFillShade="D9"/>
        <w:rPr>
          <w:color w:val="4F4F4F"/>
        </w:rPr>
      </w:pPr>
      <w:hyperlink r:id="rId18" w:history="1">
        <w:r w:rsidR="00FF67EB" w:rsidRPr="009F57B5">
          <w:rPr>
            <w:rStyle w:val="Hyperlink"/>
          </w:rPr>
          <w:t>https://community.powerbi.com/t5/Community-Blog/Data-Profiling-in-Power-BI-Power-BI-Update-April-2019/ba-p/674555</w:t>
        </w:r>
      </w:hyperlink>
    </w:p>
    <w:p w14:paraId="3D139472" w14:textId="6644184F" w:rsidR="00FF67EB" w:rsidRDefault="004F4AE0" w:rsidP="007D3820">
      <w:pPr>
        <w:shd w:val="clear" w:color="auto" w:fill="D9D9D9" w:themeFill="background1" w:themeFillShade="D9"/>
        <w:rPr>
          <w:color w:val="4F4F4F"/>
        </w:rPr>
      </w:pPr>
      <w:hyperlink r:id="rId19" w:history="1">
        <w:r w:rsidR="00FF67EB" w:rsidRPr="009F57B5">
          <w:rPr>
            <w:rStyle w:val="Hyperlink"/>
          </w:rPr>
          <w:t>https://docs.microsoft.com/en-us/power-query/data-pr</w:t>
        </w:r>
        <w:r w:rsidR="00FF67EB" w:rsidRPr="009F57B5">
          <w:rPr>
            <w:rStyle w:val="Hyperlink"/>
          </w:rPr>
          <w:t>o</w:t>
        </w:r>
        <w:r w:rsidR="00FF67EB" w:rsidRPr="009F57B5">
          <w:rPr>
            <w:rStyle w:val="Hyperlink"/>
          </w:rPr>
          <w:t>filing-tools</w:t>
        </w:r>
      </w:hyperlink>
    </w:p>
    <w:p w14:paraId="71EBC4FC" w14:textId="23A46B11" w:rsidR="00FF67EB" w:rsidRDefault="007D3820" w:rsidP="007D3820">
      <w:pPr>
        <w:shd w:val="clear" w:color="auto" w:fill="D9D9D9" w:themeFill="background1" w:themeFillShade="D9"/>
        <w:rPr>
          <w:color w:val="4F4F4F"/>
        </w:rPr>
      </w:pPr>
      <w:r w:rsidRPr="00FF67EB">
        <w:rPr>
          <w:color w:val="4F4F4F"/>
        </w:rPr>
        <w:t>Column quality: In this section, we can easily see valid, Error and Empty percentage of data values associated with the Selected table. Note: In Power Query Editor, Under View tab in Data Preview Section</w:t>
      </w:r>
    </w:p>
    <w:p w14:paraId="4F55A4E9" w14:textId="77777777" w:rsidR="007D3820" w:rsidRDefault="007D3820" w:rsidP="00FF67EB">
      <w:pPr>
        <w:rPr>
          <w:color w:val="4F4F4F"/>
        </w:rPr>
      </w:pPr>
    </w:p>
    <w:p w14:paraId="3407EDE8" w14:textId="2F3EBEEA" w:rsidR="00FF67EB" w:rsidRDefault="00FF67EB" w:rsidP="00FF67EB">
      <w:pPr>
        <w:rPr>
          <w:color w:val="4F4F4F"/>
        </w:rPr>
      </w:pPr>
    </w:p>
    <w:p w14:paraId="152EE47D" w14:textId="19A353B8" w:rsidR="00FF67EB" w:rsidRDefault="00FF67EB" w:rsidP="00FF67EB">
      <w:pPr>
        <w:pStyle w:val="Heading2"/>
      </w:pPr>
      <w:r>
        <w:t>#5</w:t>
      </w:r>
    </w:p>
    <w:p w14:paraId="7798759A" w14:textId="77777777" w:rsidR="00FF67EB" w:rsidRDefault="00FF67EB" w:rsidP="00FF67EB">
      <w:r>
        <w:t>You have a prospective customer list that contains 1,500 rows of data. The list contains the following fields:</w:t>
      </w:r>
    </w:p>
    <w:p w14:paraId="2EE483C4" w14:textId="77777777" w:rsidR="00FF67EB" w:rsidRDefault="00FF67EB" w:rsidP="00FF67EB">
      <w:r>
        <w:rPr>
          <w:rFonts w:ascii="Segoe UI Symbol" w:hAnsi="Segoe UI Symbol" w:cs="Segoe UI Symbol"/>
        </w:rPr>
        <w:t>✑</w:t>
      </w:r>
      <w:r>
        <w:t xml:space="preserve"> First name</w:t>
      </w:r>
    </w:p>
    <w:p w14:paraId="0F9FC28F" w14:textId="77777777" w:rsidR="00FF67EB" w:rsidRDefault="00FF67EB" w:rsidP="00FF67EB">
      <w:r>
        <w:rPr>
          <w:rFonts w:ascii="Segoe UI Symbol" w:hAnsi="Segoe UI Symbol" w:cs="Segoe UI Symbol"/>
        </w:rPr>
        <w:t>✑</w:t>
      </w:r>
      <w:r>
        <w:t xml:space="preserve"> Last name</w:t>
      </w:r>
    </w:p>
    <w:p w14:paraId="7EF79EF1" w14:textId="77777777" w:rsidR="00FF67EB" w:rsidRDefault="00FF67EB" w:rsidP="00FF67EB">
      <w:r>
        <w:rPr>
          <w:rFonts w:ascii="Segoe UI Symbol" w:hAnsi="Segoe UI Symbol" w:cs="Segoe UI Symbol"/>
        </w:rPr>
        <w:t>✑</w:t>
      </w:r>
      <w:r>
        <w:t xml:space="preserve"> Email address</w:t>
      </w:r>
    </w:p>
    <w:p w14:paraId="7C999030" w14:textId="77777777" w:rsidR="00FF67EB" w:rsidRDefault="00FF67EB" w:rsidP="00FF67EB">
      <w:r>
        <w:rPr>
          <w:rFonts w:ascii="Segoe UI Symbol" w:hAnsi="Segoe UI Symbol" w:cs="Segoe UI Symbol"/>
        </w:rPr>
        <w:t>✑</w:t>
      </w:r>
      <w:r>
        <w:t xml:space="preserve"> State/Region</w:t>
      </w:r>
    </w:p>
    <w:p w14:paraId="2A3D7F65" w14:textId="77777777" w:rsidR="00FF67EB" w:rsidRDefault="00FF67EB" w:rsidP="00FF67EB">
      <w:r>
        <w:rPr>
          <w:rFonts w:ascii="Segoe UI Symbol" w:hAnsi="Segoe UI Symbol" w:cs="Segoe UI Symbol"/>
        </w:rPr>
        <w:t>✑</w:t>
      </w:r>
      <w:r>
        <w:t xml:space="preserve"> Phone number</w:t>
      </w:r>
    </w:p>
    <w:p w14:paraId="144D0635" w14:textId="77777777" w:rsidR="00FF67EB" w:rsidRDefault="00FF67EB" w:rsidP="00FF67EB">
      <w:r>
        <w:t>You import the list into Power Query Editor.</w:t>
      </w:r>
    </w:p>
    <w:p w14:paraId="69F3E1CA" w14:textId="77777777" w:rsidR="00FF67EB" w:rsidRDefault="00FF67EB" w:rsidP="00FF67EB">
      <w:r>
        <w:t xml:space="preserve">You need </w:t>
      </w:r>
      <w:r w:rsidRPr="003E7884">
        <w:rPr>
          <w:highlight w:val="yellow"/>
        </w:rPr>
        <w:t>to ensure that the list contains records for each State/Region</w:t>
      </w:r>
      <w:r>
        <w:t xml:space="preserve"> to which you want to target a marketing campaign. Which two actions should you perform? Each correct answer presents part of the solution.</w:t>
      </w:r>
    </w:p>
    <w:p w14:paraId="4C29E79C" w14:textId="77777777" w:rsidR="00FF67EB" w:rsidRDefault="00FF67EB" w:rsidP="00FF67EB">
      <w:r>
        <w:t>NOTE: Each correct selection is worth one point.</w:t>
      </w:r>
    </w:p>
    <w:p w14:paraId="7EA734B8" w14:textId="77777777" w:rsidR="00FF67EB" w:rsidRDefault="00FF67EB" w:rsidP="00FF67EB"/>
    <w:p w14:paraId="6F9E6A02" w14:textId="77777777" w:rsidR="00FF67EB" w:rsidRDefault="00FF67EB" w:rsidP="00FF67EB">
      <w:r>
        <w:t>A.</w:t>
      </w:r>
      <w:r w:rsidRPr="00964F90">
        <w:rPr>
          <w:strike/>
        </w:rPr>
        <w:tab/>
        <w:t>Open the Advanced Editor.</w:t>
      </w:r>
    </w:p>
    <w:p w14:paraId="2B55AF9C" w14:textId="77777777" w:rsidR="00FF67EB" w:rsidRPr="00964F90" w:rsidRDefault="00FF67EB" w:rsidP="00FF67EB">
      <w:pPr>
        <w:rPr>
          <w:strike/>
        </w:rPr>
      </w:pPr>
      <w:r w:rsidRPr="00964F90">
        <w:rPr>
          <w:strike/>
        </w:rPr>
        <w:t>B.</w:t>
      </w:r>
      <w:r w:rsidRPr="00964F90">
        <w:rPr>
          <w:strike/>
        </w:rPr>
        <w:tab/>
        <w:t>Select Column quality.</w:t>
      </w:r>
    </w:p>
    <w:p w14:paraId="113EC845" w14:textId="77777777" w:rsidR="00FF67EB" w:rsidRDefault="00FF67EB" w:rsidP="00FF67EB">
      <w:r>
        <w:t>C.</w:t>
      </w:r>
      <w:r>
        <w:tab/>
        <w:t>Enable Column profiling based on entire dataset.</w:t>
      </w:r>
    </w:p>
    <w:p w14:paraId="3095B551" w14:textId="77777777" w:rsidR="00FF67EB" w:rsidRDefault="00FF67EB" w:rsidP="00FF67EB">
      <w:r>
        <w:t>D.</w:t>
      </w:r>
      <w:r>
        <w:tab/>
        <w:t>Select Column distribution.</w:t>
      </w:r>
    </w:p>
    <w:p w14:paraId="29CF78A3" w14:textId="7A59AB61" w:rsidR="00FF67EB" w:rsidRPr="00FF67EB" w:rsidRDefault="00FF67EB" w:rsidP="00FF67EB">
      <w:r w:rsidRPr="00964F90">
        <w:rPr>
          <w:highlight w:val="yellow"/>
        </w:rPr>
        <w:t>E.</w:t>
      </w:r>
      <w:r w:rsidRPr="00964F90">
        <w:rPr>
          <w:highlight w:val="yellow"/>
        </w:rPr>
        <w:tab/>
        <w:t>Select Column profile.</w:t>
      </w:r>
    </w:p>
    <w:p w14:paraId="098EFF4C" w14:textId="12508DE0" w:rsidR="00FF67EB" w:rsidRPr="00D14978" w:rsidRDefault="00D14978" w:rsidP="00FF67EB">
      <w:pPr>
        <w:rPr>
          <w:b/>
          <w:bCs/>
          <w:color w:val="FF0000"/>
        </w:rPr>
      </w:pPr>
      <w:r w:rsidRPr="00D14978">
        <w:rPr>
          <w:b/>
          <w:bCs/>
          <w:color w:val="FF0000"/>
        </w:rPr>
        <w:t>[CE]</w:t>
      </w:r>
    </w:p>
    <w:p w14:paraId="443050BD" w14:textId="148DBA3F" w:rsidR="00FF67EB" w:rsidRPr="009B02D0" w:rsidRDefault="00FF67EB" w:rsidP="009B02D0">
      <w:pPr>
        <w:shd w:val="clear" w:color="auto" w:fill="D9D9D9" w:themeFill="background1" w:themeFillShade="D9"/>
        <w:rPr>
          <w:color w:val="7030A0"/>
        </w:rPr>
      </w:pPr>
      <w:r w:rsidRPr="009B02D0">
        <w:rPr>
          <w:color w:val="7030A0"/>
        </w:rPr>
        <w:lastRenderedPageBreak/>
        <w:t>Correct Answer: DE</w:t>
      </w:r>
      <w:r w:rsidR="009B02D0">
        <w:rPr>
          <w:color w:val="7030A0"/>
        </w:rPr>
        <w:t>?</w:t>
      </w:r>
    </w:p>
    <w:p w14:paraId="0C964771" w14:textId="77777777" w:rsidR="00FF67EB" w:rsidRPr="00FF67EB" w:rsidRDefault="00FF67EB" w:rsidP="009B02D0">
      <w:pPr>
        <w:shd w:val="clear" w:color="auto" w:fill="D9D9D9" w:themeFill="background1" w:themeFillShade="D9"/>
        <w:rPr>
          <w:color w:val="4F4F4F"/>
        </w:rPr>
      </w:pPr>
      <w:r w:rsidRPr="00FF67EB">
        <w:rPr>
          <w:color w:val="4F4F4F"/>
        </w:rPr>
        <w:t>Data Profiling, Quality &amp; Distribution in Power BI / Power Query features</w:t>
      </w:r>
    </w:p>
    <w:p w14:paraId="7C3F7949" w14:textId="77777777" w:rsidR="00FF67EB" w:rsidRPr="00FF67EB" w:rsidRDefault="00FF67EB" w:rsidP="009B02D0">
      <w:pPr>
        <w:shd w:val="clear" w:color="auto" w:fill="D9D9D9" w:themeFill="background1" w:themeFillShade="D9"/>
        <w:rPr>
          <w:color w:val="4F4F4F"/>
        </w:rPr>
      </w:pPr>
      <w:r w:rsidRPr="00FF67EB">
        <w:rPr>
          <w:color w:val="4F4F4F"/>
        </w:rPr>
        <w:t>To enable these features, you need to go to the View tab ֳ  Data Preview Group ֳ  Check the following:</w:t>
      </w:r>
    </w:p>
    <w:p w14:paraId="2A1CF16A" w14:textId="77777777" w:rsidR="00FF67EB" w:rsidRPr="00FF67EB" w:rsidRDefault="00FF67EB" w:rsidP="009B02D0">
      <w:pPr>
        <w:shd w:val="clear" w:color="auto" w:fill="D9D9D9" w:themeFill="background1" w:themeFillShade="D9"/>
        <w:rPr>
          <w:color w:val="4F4F4F"/>
        </w:rPr>
      </w:pPr>
      <w:r w:rsidRPr="00FF67EB">
        <w:rPr>
          <w:rFonts w:ascii="Segoe UI Symbol" w:hAnsi="Segoe UI Symbol" w:cs="Segoe UI Symbol"/>
          <w:color w:val="4F4F4F"/>
        </w:rPr>
        <w:t>✑</w:t>
      </w:r>
      <w:r w:rsidRPr="00FF67EB">
        <w:rPr>
          <w:color w:val="4F4F4F"/>
        </w:rPr>
        <w:t xml:space="preserve"> Column quality</w:t>
      </w:r>
    </w:p>
    <w:p w14:paraId="336627C8" w14:textId="77777777" w:rsidR="00FF67EB" w:rsidRPr="00FF67EB" w:rsidRDefault="00FF67EB" w:rsidP="009B02D0">
      <w:pPr>
        <w:shd w:val="clear" w:color="auto" w:fill="D9D9D9" w:themeFill="background1" w:themeFillShade="D9"/>
        <w:rPr>
          <w:color w:val="4F4F4F"/>
        </w:rPr>
      </w:pPr>
      <w:r w:rsidRPr="00FF67EB">
        <w:rPr>
          <w:rFonts w:ascii="Segoe UI Symbol" w:hAnsi="Segoe UI Symbol" w:cs="Segoe UI Symbol"/>
          <w:color w:val="4F4F4F"/>
        </w:rPr>
        <w:t>✑</w:t>
      </w:r>
      <w:r w:rsidRPr="00FF67EB">
        <w:rPr>
          <w:color w:val="4F4F4F"/>
        </w:rPr>
        <w:t xml:space="preserve"> Column profile</w:t>
      </w:r>
    </w:p>
    <w:p w14:paraId="0B59D564" w14:textId="698C1489" w:rsidR="003F3AE7" w:rsidRDefault="00FF67EB" w:rsidP="009B02D0">
      <w:pPr>
        <w:shd w:val="clear" w:color="auto" w:fill="D9D9D9" w:themeFill="background1" w:themeFillShade="D9"/>
        <w:rPr>
          <w:color w:val="4F4F4F"/>
        </w:rPr>
      </w:pPr>
      <w:r w:rsidRPr="00FF67EB">
        <w:rPr>
          <w:rFonts w:ascii="Segoe UI Symbol" w:hAnsi="Segoe UI Symbol" w:cs="Segoe UI Symbol"/>
          <w:color w:val="4F4F4F"/>
        </w:rPr>
        <w:t>✑</w:t>
      </w:r>
      <w:r w:rsidRPr="00FF67EB">
        <w:rPr>
          <w:color w:val="4F4F4F"/>
        </w:rPr>
        <w:t xml:space="preserve"> Column distribution</w:t>
      </w:r>
    </w:p>
    <w:p w14:paraId="05B4598E" w14:textId="72DC4798" w:rsidR="00FF67EB" w:rsidRDefault="00FF67EB" w:rsidP="009B02D0">
      <w:pPr>
        <w:shd w:val="clear" w:color="auto" w:fill="D9D9D9" w:themeFill="background1" w:themeFillShade="D9"/>
        <w:rPr>
          <w:color w:val="4F4F4F"/>
        </w:rPr>
      </w:pPr>
    </w:p>
    <w:p w14:paraId="07B3761A" w14:textId="1D990F02" w:rsidR="00FF67EB" w:rsidRDefault="00FF67EB" w:rsidP="009B02D0">
      <w:pPr>
        <w:shd w:val="clear" w:color="auto" w:fill="D9D9D9" w:themeFill="background1" w:themeFillShade="D9"/>
        <w:rPr>
          <w:color w:val="4F4F4F"/>
        </w:rPr>
      </w:pPr>
      <w:r w:rsidRPr="00FF67EB">
        <w:rPr>
          <w:noProof/>
          <w:color w:val="4F4F4F"/>
        </w:rPr>
        <w:drawing>
          <wp:inline distT="0" distB="0" distL="0" distR="0" wp14:anchorId="13E17A2C" wp14:editId="59AB858B">
            <wp:extent cx="5943600" cy="2756535"/>
            <wp:effectExtent l="0" t="0" r="0" b="5715"/>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20"/>
                    <a:stretch>
                      <a:fillRect/>
                    </a:stretch>
                  </pic:blipFill>
                  <pic:spPr>
                    <a:xfrm>
                      <a:off x="0" y="0"/>
                      <a:ext cx="5943600" cy="2756535"/>
                    </a:xfrm>
                    <a:prstGeom prst="rect">
                      <a:avLst/>
                    </a:prstGeom>
                  </pic:spPr>
                </pic:pic>
              </a:graphicData>
            </a:graphic>
          </wp:inline>
        </w:drawing>
      </w:r>
    </w:p>
    <w:p w14:paraId="1E9A16D0" w14:textId="1869ED4D" w:rsidR="003F3AE7" w:rsidRDefault="003F3AE7" w:rsidP="009B02D0">
      <w:pPr>
        <w:shd w:val="clear" w:color="auto" w:fill="D9D9D9" w:themeFill="background1" w:themeFillShade="D9"/>
        <w:rPr>
          <w:color w:val="4F4F4F"/>
        </w:rPr>
      </w:pPr>
    </w:p>
    <w:p w14:paraId="08ABE93D" w14:textId="77777777" w:rsidR="009B02D0" w:rsidRPr="00FF67EB" w:rsidRDefault="009B02D0" w:rsidP="009B02D0">
      <w:pPr>
        <w:shd w:val="clear" w:color="auto" w:fill="D9D9D9" w:themeFill="background1" w:themeFillShade="D9"/>
        <w:rPr>
          <w:color w:val="4F4F4F"/>
        </w:rPr>
      </w:pPr>
      <w:r w:rsidRPr="00FF67EB">
        <w:rPr>
          <w:rFonts w:ascii="Segoe UI Symbol" w:hAnsi="Segoe UI Symbol" w:cs="Segoe UI Symbol"/>
          <w:color w:val="4F4F4F"/>
        </w:rPr>
        <w:t>✑</w:t>
      </w:r>
      <w:r w:rsidRPr="00FF67EB">
        <w:rPr>
          <w:color w:val="4F4F4F"/>
        </w:rPr>
        <w:t xml:space="preserve"> Column profile</w:t>
      </w:r>
    </w:p>
    <w:p w14:paraId="461F89C0" w14:textId="77777777" w:rsidR="009B02D0" w:rsidRDefault="009B02D0" w:rsidP="009B02D0">
      <w:pPr>
        <w:shd w:val="clear" w:color="auto" w:fill="D9D9D9" w:themeFill="background1" w:themeFillShade="D9"/>
        <w:rPr>
          <w:color w:val="4F4F4F"/>
        </w:rPr>
      </w:pPr>
      <w:r w:rsidRPr="00FF67EB">
        <w:rPr>
          <w:color w:val="4F4F4F"/>
        </w:rPr>
        <w:t>Turn on the Column Profiling feature.</w:t>
      </w:r>
    </w:p>
    <w:p w14:paraId="32C15E3E" w14:textId="3F493E00" w:rsidR="003F3AE7" w:rsidRDefault="003F3AE7" w:rsidP="009B02D0">
      <w:pPr>
        <w:shd w:val="clear" w:color="auto" w:fill="D9D9D9" w:themeFill="background1" w:themeFillShade="D9"/>
        <w:rPr>
          <w:color w:val="4F4F4F"/>
        </w:rPr>
      </w:pPr>
    </w:p>
    <w:p w14:paraId="77DC58CB" w14:textId="386D853F" w:rsidR="003F3AE7" w:rsidRDefault="009B02D0" w:rsidP="009B02D0">
      <w:pPr>
        <w:shd w:val="clear" w:color="auto" w:fill="D9D9D9" w:themeFill="background1" w:themeFillShade="D9"/>
        <w:rPr>
          <w:color w:val="4F4F4F"/>
        </w:rPr>
      </w:pPr>
      <w:r w:rsidRPr="009B02D0">
        <w:rPr>
          <w:noProof/>
          <w:color w:val="4F4F4F"/>
        </w:rPr>
        <w:lastRenderedPageBreak/>
        <w:drawing>
          <wp:inline distT="0" distB="0" distL="0" distR="0" wp14:anchorId="6936D5D3" wp14:editId="3353FF15">
            <wp:extent cx="5943600" cy="4048760"/>
            <wp:effectExtent l="0" t="0" r="0" b="889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stretch>
                      <a:fillRect/>
                    </a:stretch>
                  </pic:blipFill>
                  <pic:spPr>
                    <a:xfrm>
                      <a:off x="0" y="0"/>
                      <a:ext cx="5943600" cy="4048760"/>
                    </a:xfrm>
                    <a:prstGeom prst="rect">
                      <a:avLst/>
                    </a:prstGeom>
                  </pic:spPr>
                </pic:pic>
              </a:graphicData>
            </a:graphic>
          </wp:inline>
        </w:drawing>
      </w:r>
    </w:p>
    <w:p w14:paraId="5C9D99B4" w14:textId="251E63BC" w:rsidR="009B02D0" w:rsidRDefault="009B02D0" w:rsidP="009B02D0">
      <w:pPr>
        <w:shd w:val="clear" w:color="auto" w:fill="D9D9D9" w:themeFill="background1" w:themeFillShade="D9"/>
        <w:rPr>
          <w:color w:val="4F4F4F"/>
        </w:rPr>
      </w:pPr>
    </w:p>
    <w:p w14:paraId="50BE7A41" w14:textId="77777777" w:rsidR="009B02D0" w:rsidRPr="009B02D0" w:rsidRDefault="009B02D0" w:rsidP="009B02D0">
      <w:pPr>
        <w:shd w:val="clear" w:color="auto" w:fill="D9D9D9" w:themeFill="background1" w:themeFillShade="D9"/>
        <w:rPr>
          <w:color w:val="4F4F4F"/>
        </w:rPr>
      </w:pPr>
      <w:r w:rsidRPr="009B02D0">
        <w:rPr>
          <w:rFonts w:ascii="Segoe UI Symbol" w:hAnsi="Segoe UI Symbol" w:cs="Segoe UI Symbol"/>
          <w:color w:val="4F4F4F"/>
        </w:rPr>
        <w:t>✑</w:t>
      </w:r>
      <w:r w:rsidRPr="009B02D0">
        <w:rPr>
          <w:color w:val="4F4F4F"/>
        </w:rPr>
        <w:t xml:space="preserve"> Column distribution</w:t>
      </w:r>
    </w:p>
    <w:p w14:paraId="19E4F8DE" w14:textId="3664ED20" w:rsidR="009B02D0" w:rsidRDefault="009B02D0" w:rsidP="009B02D0">
      <w:pPr>
        <w:shd w:val="clear" w:color="auto" w:fill="D9D9D9" w:themeFill="background1" w:themeFillShade="D9"/>
        <w:rPr>
          <w:color w:val="4F4F4F"/>
        </w:rPr>
      </w:pPr>
      <w:r w:rsidRPr="009B02D0">
        <w:rPr>
          <w:color w:val="4F4F4F"/>
        </w:rPr>
        <w:t>Can use it to visually realize that your query is missing some data because of distinct and uniqueness counts.</w:t>
      </w:r>
    </w:p>
    <w:p w14:paraId="37F19096" w14:textId="029978C5" w:rsidR="009B02D0" w:rsidRDefault="009B02D0" w:rsidP="009B02D0">
      <w:pPr>
        <w:shd w:val="clear" w:color="auto" w:fill="D9D9D9" w:themeFill="background1" w:themeFillShade="D9"/>
        <w:rPr>
          <w:color w:val="4F4F4F"/>
        </w:rPr>
      </w:pPr>
      <w:r w:rsidRPr="009B02D0">
        <w:rPr>
          <w:noProof/>
          <w:color w:val="4F4F4F"/>
        </w:rPr>
        <w:drawing>
          <wp:inline distT="0" distB="0" distL="0" distR="0" wp14:anchorId="54BABCF6" wp14:editId="73E3EB38">
            <wp:extent cx="5943600" cy="661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1035"/>
                    </a:xfrm>
                    <a:prstGeom prst="rect">
                      <a:avLst/>
                    </a:prstGeom>
                  </pic:spPr>
                </pic:pic>
              </a:graphicData>
            </a:graphic>
          </wp:inline>
        </w:drawing>
      </w:r>
    </w:p>
    <w:p w14:paraId="2D9D995F" w14:textId="77777777" w:rsidR="009B02D0" w:rsidRDefault="009B02D0" w:rsidP="009B02D0">
      <w:pPr>
        <w:shd w:val="clear" w:color="auto" w:fill="D9D9D9" w:themeFill="background1" w:themeFillShade="D9"/>
        <w:spacing w:line="278" w:lineRule="exact"/>
        <w:rPr>
          <w:color w:val="4F4F4F"/>
          <w:sz w:val="24"/>
        </w:rPr>
      </w:pPr>
      <w:r>
        <w:rPr>
          <w:color w:val="4F4F4F"/>
          <w:sz w:val="24"/>
        </w:rPr>
        <w:t>Reference:</w:t>
      </w:r>
    </w:p>
    <w:p w14:paraId="63BDC8E2" w14:textId="20E6B1C6" w:rsidR="009B02D0" w:rsidRDefault="004F4AE0" w:rsidP="009B02D0">
      <w:pPr>
        <w:shd w:val="clear" w:color="auto" w:fill="D9D9D9" w:themeFill="background1" w:themeFillShade="D9"/>
        <w:spacing w:line="278" w:lineRule="exact"/>
        <w:rPr>
          <w:color w:val="4F4F4F"/>
          <w:w w:val="95"/>
          <w:szCs w:val="20"/>
        </w:rPr>
      </w:pPr>
      <w:hyperlink r:id="rId23" w:history="1">
        <w:r w:rsidR="009B02D0" w:rsidRPr="009F57B5">
          <w:rPr>
            <w:rStyle w:val="Hyperlink"/>
            <w:w w:val="95"/>
            <w:szCs w:val="20"/>
          </w:rPr>
          <w:t>https://www.thepoweruser.com/2019/08/13/data-profiling-quality-distrib</w:t>
        </w:r>
        <w:r w:rsidR="009B02D0" w:rsidRPr="009F57B5">
          <w:rPr>
            <w:rStyle w:val="Hyperlink"/>
            <w:w w:val="95"/>
            <w:szCs w:val="20"/>
          </w:rPr>
          <w:t>u</w:t>
        </w:r>
        <w:r w:rsidR="009B02D0" w:rsidRPr="009F57B5">
          <w:rPr>
            <w:rStyle w:val="Hyperlink"/>
            <w:w w:val="95"/>
            <w:szCs w:val="20"/>
          </w:rPr>
          <w:t>tion-in-power-bi-power-query/</w:t>
        </w:r>
      </w:hyperlink>
    </w:p>
    <w:p w14:paraId="2FEDCB7C" w14:textId="0A87AE79" w:rsidR="009B02D0" w:rsidRDefault="004F4AE0" w:rsidP="009B02D0">
      <w:pPr>
        <w:shd w:val="clear" w:color="auto" w:fill="D9D9D9" w:themeFill="background1" w:themeFillShade="D9"/>
        <w:spacing w:line="278" w:lineRule="exact"/>
        <w:rPr>
          <w:color w:val="4F4F4F"/>
          <w:szCs w:val="20"/>
        </w:rPr>
      </w:pPr>
      <w:hyperlink r:id="rId24" w:history="1">
        <w:r w:rsidR="009B02D0" w:rsidRPr="009F57B5">
          <w:rPr>
            <w:rStyle w:val="Hyperlink"/>
            <w:szCs w:val="20"/>
          </w:rPr>
          <w:t>https://www.altentertraining.com/microsoft/power-bi/column-profiling-is-good/</w:t>
        </w:r>
      </w:hyperlink>
    </w:p>
    <w:p w14:paraId="108D5F4A" w14:textId="76AC6C1C" w:rsidR="009B02D0" w:rsidRDefault="009B02D0" w:rsidP="009B02D0">
      <w:pPr>
        <w:shd w:val="clear" w:color="auto" w:fill="D9D9D9" w:themeFill="background1" w:themeFillShade="D9"/>
        <w:spacing w:line="278" w:lineRule="exact"/>
        <w:rPr>
          <w:color w:val="4F4F4F"/>
          <w:szCs w:val="20"/>
        </w:rPr>
      </w:pPr>
    </w:p>
    <w:p w14:paraId="4ABEC22E" w14:textId="77777777" w:rsidR="009B02D0" w:rsidRDefault="009B02D0" w:rsidP="001802C2">
      <w:pPr>
        <w:pStyle w:val="BodyText"/>
        <w:shd w:val="clear" w:color="auto" w:fill="FFF2CC" w:themeFill="accent4" w:themeFillTint="33"/>
        <w:spacing w:before="42" w:line="281" w:lineRule="exact"/>
        <w:ind w:left="856"/>
      </w:pPr>
      <w:r>
        <w:rPr>
          <w:color w:val="4F4F4F"/>
        </w:rPr>
        <w:t>C and E</w:t>
      </w:r>
    </w:p>
    <w:p w14:paraId="132C2F69" w14:textId="77777777" w:rsidR="009B02D0" w:rsidRDefault="009B02D0" w:rsidP="001802C2">
      <w:pPr>
        <w:pStyle w:val="BodyText"/>
        <w:shd w:val="clear" w:color="auto" w:fill="FFF2CC" w:themeFill="accent4" w:themeFillTint="33"/>
        <w:spacing w:before="8" w:line="220" w:lineRule="auto"/>
        <w:ind w:left="856"/>
      </w:pPr>
      <w:r>
        <w:rPr>
          <w:color w:val="4F4F4F"/>
        </w:rPr>
        <w:t>Why C: In Power Query Editor, the default is Column Profiling on top 1000 rows (check the the left-hand-side conner to find this infor). We need t change it to Column Profiling on entire dataset to see 1500 rows.</w:t>
      </w:r>
    </w:p>
    <w:p w14:paraId="21239AAD" w14:textId="77777777" w:rsidR="009B02D0" w:rsidRDefault="009B02D0" w:rsidP="001802C2">
      <w:pPr>
        <w:pStyle w:val="BodyText"/>
        <w:shd w:val="clear" w:color="auto" w:fill="FFF2CC" w:themeFill="accent4" w:themeFillTint="33"/>
        <w:spacing w:line="264" w:lineRule="exact"/>
        <w:ind w:left="856"/>
      </w:pPr>
      <w:r>
        <w:rPr>
          <w:color w:val="4F4F4F"/>
        </w:rPr>
        <w:t>Why E but not B?</w:t>
      </w:r>
    </w:p>
    <w:p w14:paraId="6DF195EB" w14:textId="77777777" w:rsidR="009B02D0" w:rsidRDefault="009B02D0" w:rsidP="001802C2">
      <w:pPr>
        <w:pStyle w:val="BodyText"/>
        <w:shd w:val="clear" w:color="auto" w:fill="FFF2CC" w:themeFill="accent4" w:themeFillTint="33"/>
        <w:spacing w:line="270" w:lineRule="exact"/>
        <w:ind w:left="856"/>
      </w:pPr>
      <w:r>
        <w:rPr>
          <w:color w:val="4F4F4F"/>
        </w:rPr>
        <w:t>B. Column Quality shows the PERCENTAGE of empty values</w:t>
      </w:r>
    </w:p>
    <w:p w14:paraId="6811459D" w14:textId="77777777" w:rsidR="009B02D0" w:rsidRDefault="009B02D0" w:rsidP="001802C2">
      <w:pPr>
        <w:pStyle w:val="BodyText"/>
        <w:shd w:val="clear" w:color="auto" w:fill="FFF2CC" w:themeFill="accent4" w:themeFillTint="33"/>
        <w:spacing w:before="7" w:line="220" w:lineRule="auto"/>
        <w:ind w:left="856"/>
      </w:pPr>
      <w:r>
        <w:rPr>
          <w:color w:val="4F4F4F"/>
        </w:rPr>
        <w:lastRenderedPageBreak/>
        <w:t>E. While E Column Profile will show the NUMBER of empty value in Column Statistic part and show the distribution of each Region/State in Value Distribution part.--&gt; better infor than B.</w:t>
      </w:r>
    </w:p>
    <w:p w14:paraId="7FC21CF2" w14:textId="77777777" w:rsidR="001E567A" w:rsidRDefault="001E567A" w:rsidP="001802C2">
      <w:pPr>
        <w:pStyle w:val="BodyText"/>
        <w:shd w:val="clear" w:color="auto" w:fill="FFF2CC" w:themeFill="accent4" w:themeFillTint="33"/>
        <w:spacing w:before="76" w:line="220" w:lineRule="auto"/>
        <w:ind w:left="1165"/>
      </w:pPr>
      <w:r>
        <w:rPr>
          <w:color w:val="4F4F4F"/>
        </w:rPr>
        <w:t>C &amp; E. I tried on one of the data set , I had the option to enable the Column profiling on the entire dataset and selected column profile option. Then was able to see the distribution of the data (under value distribution) for each state.</w:t>
      </w:r>
    </w:p>
    <w:p w14:paraId="4FBC7531" w14:textId="0BE8BEEE" w:rsidR="009B02D0" w:rsidRDefault="009B02D0" w:rsidP="009B02D0">
      <w:pPr>
        <w:shd w:val="clear" w:color="auto" w:fill="D9D9D9" w:themeFill="background1" w:themeFillShade="D9"/>
        <w:spacing w:line="278" w:lineRule="exact"/>
        <w:rPr>
          <w:color w:val="4F4F4F"/>
          <w:szCs w:val="20"/>
        </w:rPr>
      </w:pPr>
    </w:p>
    <w:p w14:paraId="7AF17A0A" w14:textId="77777777" w:rsidR="009B02D0" w:rsidRDefault="009B02D0" w:rsidP="009B02D0">
      <w:pPr>
        <w:shd w:val="clear" w:color="auto" w:fill="D9D9D9" w:themeFill="background1" w:themeFillShade="D9"/>
        <w:spacing w:line="278" w:lineRule="exact"/>
        <w:rPr>
          <w:color w:val="4F4F4F"/>
          <w:szCs w:val="20"/>
        </w:rPr>
      </w:pPr>
    </w:p>
    <w:p w14:paraId="64C7AC9A" w14:textId="6ED79C0C" w:rsidR="009B02D0" w:rsidRDefault="001E567A" w:rsidP="001E567A">
      <w:pPr>
        <w:pStyle w:val="Heading2"/>
      </w:pPr>
      <w:r>
        <w:t>#6</w:t>
      </w:r>
    </w:p>
    <w:p w14:paraId="09010BA8" w14:textId="77777777" w:rsidR="001E567A" w:rsidRDefault="001E567A" w:rsidP="001E567A">
      <w:pPr>
        <w:spacing w:before="1"/>
        <w:ind w:left="428"/>
        <w:rPr>
          <w:sz w:val="24"/>
        </w:rPr>
      </w:pPr>
      <w:r>
        <w:rPr>
          <w:color w:val="4F4F4F"/>
          <w:w w:val="95"/>
          <w:sz w:val="24"/>
        </w:rPr>
        <w:t>HOTSPOT -</w:t>
      </w:r>
    </w:p>
    <w:p w14:paraId="0828D7CB" w14:textId="77777777" w:rsidR="001E567A" w:rsidRDefault="001E567A" w:rsidP="001E567A">
      <w:pPr>
        <w:spacing w:before="112"/>
        <w:ind w:left="428"/>
        <w:rPr>
          <w:sz w:val="24"/>
        </w:rPr>
      </w:pPr>
      <w:r>
        <w:rPr>
          <w:color w:val="4F4F4F"/>
          <w:sz w:val="24"/>
        </w:rPr>
        <w:t>You have an API that returns more than 100 columns. The following is a sample of column names.</w:t>
      </w:r>
    </w:p>
    <w:p w14:paraId="21EB3D39" w14:textId="77777777" w:rsidR="001E567A" w:rsidRDefault="001E567A" w:rsidP="00280A60">
      <w:pPr>
        <w:shd w:val="clear" w:color="auto" w:fill="D9D9D9" w:themeFill="background1" w:themeFillShade="D9"/>
        <w:spacing w:after="0" w:line="0" w:lineRule="atLeast"/>
        <w:ind w:left="432"/>
        <w:rPr>
          <w:sz w:val="24"/>
        </w:rPr>
      </w:pPr>
      <w:r>
        <w:rPr>
          <w:rFonts w:ascii="Segoe UI Symbol" w:hAnsi="Segoe UI Symbol"/>
          <w:color w:val="4F4F4F"/>
          <w:sz w:val="24"/>
        </w:rPr>
        <w:t xml:space="preserve">✑ </w:t>
      </w:r>
      <w:r>
        <w:rPr>
          <w:color w:val="4F4F4F"/>
          <w:sz w:val="24"/>
        </w:rPr>
        <w:t>client_notified_timestamp</w:t>
      </w:r>
    </w:p>
    <w:p w14:paraId="58986934" w14:textId="77777777" w:rsidR="001E567A" w:rsidRDefault="001E567A" w:rsidP="00280A60">
      <w:pPr>
        <w:shd w:val="clear" w:color="auto" w:fill="D9D9D9" w:themeFill="background1" w:themeFillShade="D9"/>
        <w:spacing w:after="0" w:line="0" w:lineRule="atLeast"/>
        <w:ind w:left="432"/>
        <w:rPr>
          <w:sz w:val="24"/>
        </w:rPr>
      </w:pPr>
      <w:r>
        <w:rPr>
          <w:rFonts w:ascii="Segoe UI Symbol" w:hAnsi="Segoe UI Symbol"/>
          <w:color w:val="4F4F4F"/>
          <w:sz w:val="24"/>
        </w:rPr>
        <w:t xml:space="preserve">✑ </w:t>
      </w:r>
      <w:r>
        <w:rPr>
          <w:color w:val="4F4F4F"/>
          <w:sz w:val="24"/>
        </w:rPr>
        <w:t>client_notified_source</w:t>
      </w:r>
    </w:p>
    <w:p w14:paraId="6A08E441" w14:textId="77777777" w:rsidR="001E567A" w:rsidRDefault="001E567A" w:rsidP="00280A60">
      <w:pPr>
        <w:shd w:val="clear" w:color="auto" w:fill="D9D9D9" w:themeFill="background1" w:themeFillShade="D9"/>
        <w:spacing w:after="0" w:line="0" w:lineRule="atLeast"/>
        <w:ind w:left="432"/>
        <w:rPr>
          <w:sz w:val="24"/>
        </w:rPr>
      </w:pPr>
      <w:r>
        <w:rPr>
          <w:rFonts w:ascii="Segoe UI Symbol" w:hAnsi="Segoe UI Symbol"/>
          <w:color w:val="4F4F4F"/>
          <w:sz w:val="24"/>
        </w:rPr>
        <w:t xml:space="preserve">✑ </w:t>
      </w:r>
      <w:r>
        <w:rPr>
          <w:color w:val="4F4F4F"/>
          <w:sz w:val="24"/>
        </w:rPr>
        <w:t>client_notified_sourceid</w:t>
      </w:r>
    </w:p>
    <w:p w14:paraId="72296ED2" w14:textId="77777777" w:rsidR="001E567A" w:rsidRDefault="001E567A" w:rsidP="00280A60">
      <w:pPr>
        <w:shd w:val="clear" w:color="auto" w:fill="D9D9D9" w:themeFill="background1" w:themeFillShade="D9"/>
        <w:spacing w:after="0" w:line="0" w:lineRule="atLeast"/>
        <w:ind w:left="432"/>
        <w:rPr>
          <w:sz w:val="24"/>
        </w:rPr>
      </w:pPr>
      <w:r>
        <w:rPr>
          <w:rFonts w:ascii="Segoe UI Symbol" w:hAnsi="Segoe UI Symbol"/>
          <w:color w:val="4F4F4F"/>
          <w:sz w:val="24"/>
        </w:rPr>
        <w:t xml:space="preserve">✑ </w:t>
      </w:r>
      <w:r>
        <w:rPr>
          <w:color w:val="4F4F4F"/>
          <w:sz w:val="24"/>
        </w:rPr>
        <w:t>client_notified_value</w:t>
      </w:r>
    </w:p>
    <w:p w14:paraId="3A8D6CFE" w14:textId="77777777" w:rsidR="001E567A" w:rsidRDefault="001E567A" w:rsidP="00280A60">
      <w:pPr>
        <w:shd w:val="clear" w:color="auto" w:fill="D9D9D9" w:themeFill="background1" w:themeFillShade="D9"/>
        <w:spacing w:after="0" w:line="0" w:lineRule="atLeast"/>
        <w:ind w:left="432"/>
        <w:rPr>
          <w:sz w:val="24"/>
        </w:rPr>
      </w:pPr>
      <w:r>
        <w:rPr>
          <w:rFonts w:ascii="Segoe UI Symbol" w:hAnsi="Segoe UI Symbol"/>
          <w:color w:val="4F4F4F"/>
          <w:sz w:val="24"/>
        </w:rPr>
        <w:t xml:space="preserve">✑ </w:t>
      </w:r>
      <w:r>
        <w:rPr>
          <w:color w:val="4F4F4F"/>
          <w:sz w:val="24"/>
        </w:rPr>
        <w:t>client_responded_timestamp</w:t>
      </w:r>
    </w:p>
    <w:p w14:paraId="5E9B2C1B" w14:textId="77777777" w:rsidR="001E567A" w:rsidRDefault="001E567A" w:rsidP="00280A60">
      <w:pPr>
        <w:shd w:val="clear" w:color="auto" w:fill="D9D9D9" w:themeFill="background1" w:themeFillShade="D9"/>
        <w:spacing w:after="0" w:line="0" w:lineRule="atLeast"/>
        <w:ind w:left="432"/>
        <w:rPr>
          <w:sz w:val="24"/>
        </w:rPr>
      </w:pPr>
      <w:r>
        <w:rPr>
          <w:rFonts w:ascii="Segoe UI Symbol" w:hAnsi="Segoe UI Symbol"/>
          <w:color w:val="4F4F4F"/>
          <w:sz w:val="24"/>
        </w:rPr>
        <w:t xml:space="preserve">✑ </w:t>
      </w:r>
      <w:r>
        <w:rPr>
          <w:color w:val="4F4F4F"/>
          <w:sz w:val="24"/>
        </w:rPr>
        <w:t>client_responded_source</w:t>
      </w:r>
    </w:p>
    <w:p w14:paraId="01F7EDDD" w14:textId="77777777" w:rsidR="001E567A" w:rsidRDefault="001E567A" w:rsidP="00280A60">
      <w:pPr>
        <w:shd w:val="clear" w:color="auto" w:fill="D9D9D9" w:themeFill="background1" w:themeFillShade="D9"/>
        <w:spacing w:after="0" w:line="0" w:lineRule="atLeast"/>
        <w:ind w:left="432"/>
        <w:rPr>
          <w:sz w:val="24"/>
        </w:rPr>
      </w:pPr>
      <w:r>
        <w:rPr>
          <w:rFonts w:ascii="Segoe UI Symbol" w:hAnsi="Segoe UI Symbol"/>
          <w:color w:val="4F4F4F"/>
          <w:sz w:val="24"/>
        </w:rPr>
        <w:t xml:space="preserve">✑ </w:t>
      </w:r>
      <w:r>
        <w:rPr>
          <w:color w:val="4F4F4F"/>
          <w:sz w:val="24"/>
        </w:rPr>
        <w:t>client_responded_sourceid</w:t>
      </w:r>
    </w:p>
    <w:p w14:paraId="1F6CF9E6" w14:textId="77777777" w:rsidR="001E567A" w:rsidRDefault="001E567A" w:rsidP="00280A60">
      <w:pPr>
        <w:shd w:val="clear" w:color="auto" w:fill="D9D9D9" w:themeFill="background1" w:themeFillShade="D9"/>
        <w:spacing w:after="0" w:line="0" w:lineRule="atLeast"/>
        <w:ind w:left="432"/>
        <w:rPr>
          <w:sz w:val="24"/>
        </w:rPr>
      </w:pPr>
      <w:r>
        <w:rPr>
          <w:rFonts w:ascii="Segoe UI Symbol" w:hAnsi="Segoe UI Symbol"/>
          <w:color w:val="4F4F4F"/>
          <w:sz w:val="24"/>
        </w:rPr>
        <w:t xml:space="preserve">✑ </w:t>
      </w:r>
      <w:r>
        <w:rPr>
          <w:color w:val="4F4F4F"/>
          <w:sz w:val="24"/>
        </w:rPr>
        <w:t>client_responded_value</w:t>
      </w:r>
    </w:p>
    <w:p w14:paraId="32BBB264" w14:textId="77777777" w:rsidR="001E567A" w:rsidRPr="00356A29" w:rsidRDefault="001E567A" w:rsidP="00356A29">
      <w:r w:rsidRPr="00356A29">
        <w:t>You plan to include only a subset of the returned columns.</w:t>
      </w:r>
    </w:p>
    <w:p w14:paraId="65B77BE5" w14:textId="77777777" w:rsidR="001E567A" w:rsidRPr="00356A29" w:rsidRDefault="001E567A" w:rsidP="00356A29">
      <w:r w:rsidRPr="00356A29">
        <w:t>You need to remove any columns that have a suffix of sourceid.</w:t>
      </w:r>
    </w:p>
    <w:p w14:paraId="4B18EAAA" w14:textId="6D7C799D" w:rsidR="001E567A" w:rsidRPr="00356A29" w:rsidRDefault="001E567A" w:rsidP="00356A29">
      <w:r w:rsidRPr="00356A29">
        <w:t xml:space="preserve">How should you complete the Power Query M </w:t>
      </w:r>
      <w:r w:rsidR="00356A29" w:rsidRPr="00356A29">
        <w:t xml:space="preserve"> c</w:t>
      </w:r>
      <w:r w:rsidRPr="00356A29">
        <w:t>ode? To answer, select the appropriate options in the answer area. NOTE: Each correct selection is worth one point.</w:t>
      </w:r>
    </w:p>
    <w:p w14:paraId="15EF59DF" w14:textId="77777777" w:rsidR="001E567A" w:rsidRDefault="001E567A" w:rsidP="001E567A">
      <w:pPr>
        <w:spacing w:before="1"/>
        <w:ind w:left="428"/>
        <w:rPr>
          <w:rFonts w:hint="eastAsia"/>
          <w:sz w:val="24"/>
        </w:rPr>
      </w:pPr>
      <w:r>
        <w:rPr>
          <w:color w:val="4F4F4F"/>
          <w:sz w:val="24"/>
        </w:rPr>
        <w:t>Hot Area:</w:t>
      </w:r>
    </w:p>
    <w:p w14:paraId="608A7616" w14:textId="0A661324" w:rsidR="001E567A" w:rsidRDefault="001E567A" w:rsidP="001E567A"/>
    <w:p w14:paraId="08F90361" w14:textId="78492561" w:rsidR="00107653" w:rsidRDefault="00107653" w:rsidP="00107653">
      <w:pPr>
        <w:shd w:val="clear" w:color="auto" w:fill="D9D9D9" w:themeFill="background1" w:themeFillShade="D9"/>
      </w:pPr>
      <w:r w:rsidRPr="00107653">
        <w:rPr>
          <w:noProof/>
        </w:rPr>
        <w:lastRenderedPageBreak/>
        <w:drawing>
          <wp:inline distT="0" distB="0" distL="0" distR="0" wp14:anchorId="292C048F" wp14:editId="13096F2D">
            <wp:extent cx="5943600" cy="34690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5"/>
                    <a:stretch>
                      <a:fillRect/>
                    </a:stretch>
                  </pic:blipFill>
                  <pic:spPr>
                    <a:xfrm>
                      <a:off x="0" y="0"/>
                      <a:ext cx="5943600" cy="3469005"/>
                    </a:xfrm>
                    <a:prstGeom prst="rect">
                      <a:avLst/>
                    </a:prstGeom>
                  </pic:spPr>
                </pic:pic>
              </a:graphicData>
            </a:graphic>
          </wp:inline>
        </w:drawing>
      </w:r>
    </w:p>
    <w:p w14:paraId="1EFA21CB" w14:textId="7CEF23B6" w:rsidR="00107653" w:rsidRDefault="00107653" w:rsidP="00107653">
      <w:pPr>
        <w:shd w:val="clear" w:color="auto" w:fill="D9D9D9" w:themeFill="background1" w:themeFillShade="D9"/>
      </w:pPr>
    </w:p>
    <w:p w14:paraId="6DE53E52" w14:textId="77777777" w:rsidR="00107653" w:rsidRDefault="00107653" w:rsidP="00107653">
      <w:pPr>
        <w:shd w:val="clear" w:color="auto" w:fill="D9D9D9" w:themeFill="background1" w:themeFillShade="D9"/>
      </w:pPr>
      <w:r>
        <w:t>Box 1: Table.RemoveColumns -</w:t>
      </w:r>
    </w:p>
    <w:p w14:paraId="0E94D278" w14:textId="3F219DB8" w:rsidR="00107653" w:rsidRDefault="00107653" w:rsidP="00107653">
      <w:pPr>
        <w:shd w:val="clear" w:color="auto" w:fill="D9D9D9" w:themeFill="background1" w:themeFillShade="D9"/>
      </w:pPr>
      <w:r>
        <w:t>When you do Remove Columnsג€ Power Query uses the Table.RemoveColumns function</w:t>
      </w:r>
    </w:p>
    <w:p w14:paraId="7E5AF0AD" w14:textId="77777777" w:rsidR="00107653" w:rsidRDefault="00107653" w:rsidP="00107653">
      <w:pPr>
        <w:shd w:val="clear" w:color="auto" w:fill="D9D9D9" w:themeFill="background1" w:themeFillShade="D9"/>
      </w:pPr>
    </w:p>
    <w:p w14:paraId="01D007B3" w14:textId="77777777" w:rsidR="00107653" w:rsidRDefault="00107653" w:rsidP="00107653">
      <w:pPr>
        <w:shd w:val="clear" w:color="auto" w:fill="D9D9D9" w:themeFill="background1" w:themeFillShade="D9"/>
      </w:pPr>
      <w:r>
        <w:t>Box 2: List.Select - Get a list of columns.</w:t>
      </w:r>
    </w:p>
    <w:p w14:paraId="24C41267" w14:textId="77777777" w:rsidR="00107653" w:rsidRDefault="00107653" w:rsidP="00107653">
      <w:pPr>
        <w:shd w:val="clear" w:color="auto" w:fill="D9D9D9" w:themeFill="background1" w:themeFillShade="D9"/>
      </w:pPr>
    </w:p>
    <w:p w14:paraId="343E95DA" w14:textId="20A97C01" w:rsidR="00107653" w:rsidRDefault="00107653" w:rsidP="00107653">
      <w:pPr>
        <w:shd w:val="clear" w:color="auto" w:fill="D9D9D9" w:themeFill="background1" w:themeFillShade="D9"/>
      </w:pPr>
      <w:r>
        <w:t>Box 3: Text.Contains -</w:t>
      </w:r>
      <w:r w:rsidR="00356A29">
        <w:t xml:space="preserve"> </w:t>
      </w:r>
      <w:r>
        <w:t>Example code to remove columns with a slash (/):</w:t>
      </w:r>
    </w:p>
    <w:p w14:paraId="600795D9" w14:textId="77777777" w:rsidR="00107653" w:rsidRDefault="00107653" w:rsidP="00107653">
      <w:pPr>
        <w:shd w:val="clear" w:color="auto" w:fill="D9D9D9" w:themeFill="background1" w:themeFillShade="D9"/>
      </w:pPr>
      <w:r>
        <w:t>let</w:t>
      </w:r>
    </w:p>
    <w:p w14:paraId="1E0C94E1" w14:textId="77777777" w:rsidR="00107653" w:rsidRDefault="00107653" w:rsidP="00107653">
      <w:pPr>
        <w:shd w:val="clear" w:color="auto" w:fill="D9D9D9" w:themeFill="background1" w:themeFillShade="D9"/>
      </w:pPr>
      <w:r>
        <w:t>Source = Excel.Workbook(File.Contents("C: Source"), null, true), #"1_Sheet" = Source{[Item="1",Kind="Sheet"]}[Data],</w:t>
      </w:r>
    </w:p>
    <w:p w14:paraId="63B8368E" w14:textId="77777777" w:rsidR="00107653" w:rsidRDefault="00107653" w:rsidP="00107653">
      <w:pPr>
        <w:shd w:val="clear" w:color="auto" w:fill="D9D9D9" w:themeFill="background1" w:themeFillShade="D9"/>
      </w:pPr>
      <w:r>
        <w:t>#"Promoted Headers" = Table.PromoteHeaders(#"1_Sheet", [PromoteAllScalars=true]),</w:t>
      </w:r>
    </w:p>
    <w:p w14:paraId="2D11D5FB" w14:textId="77777777" w:rsidR="00107653" w:rsidRDefault="00107653" w:rsidP="00107653">
      <w:pPr>
        <w:shd w:val="clear" w:color="auto" w:fill="D9D9D9" w:themeFill="background1" w:themeFillShade="D9"/>
      </w:pPr>
      <w:r>
        <w:t>/ get columns which contains any slash among values ColumnsToRemove =</w:t>
      </w:r>
    </w:p>
    <w:p w14:paraId="204AC358" w14:textId="77777777" w:rsidR="00107653" w:rsidRDefault="00107653" w:rsidP="00107653">
      <w:pPr>
        <w:shd w:val="clear" w:color="auto" w:fill="D9D9D9" w:themeFill="background1" w:themeFillShade="D9"/>
      </w:pPr>
      <w:r>
        <w:t>List.Select(</w:t>
      </w:r>
    </w:p>
    <w:p w14:paraId="6F34D38B" w14:textId="77777777" w:rsidR="00107653" w:rsidRDefault="00107653" w:rsidP="00107653">
      <w:pPr>
        <w:shd w:val="clear" w:color="auto" w:fill="D9D9D9" w:themeFill="background1" w:themeFillShade="D9"/>
      </w:pPr>
      <w:r>
        <w:t>/ get a list of all columns Table.ColumnNames(#"Promoted Headers"), (columnName) =&gt;</w:t>
      </w:r>
    </w:p>
    <w:p w14:paraId="58A46DC3" w14:textId="77777777" w:rsidR="00107653" w:rsidRDefault="00107653" w:rsidP="00107653">
      <w:pPr>
        <w:shd w:val="clear" w:color="auto" w:fill="D9D9D9" w:themeFill="background1" w:themeFillShade="D9"/>
      </w:pPr>
      <w:r>
        <w:t>let</w:t>
      </w:r>
    </w:p>
    <w:p w14:paraId="3713ABD4" w14:textId="77777777" w:rsidR="00107653" w:rsidRDefault="00107653" w:rsidP="00107653">
      <w:pPr>
        <w:shd w:val="clear" w:color="auto" w:fill="D9D9D9" w:themeFill="background1" w:themeFillShade="D9"/>
      </w:pPr>
      <w:r>
        <w:t>/ get all values of a columns</w:t>
      </w:r>
    </w:p>
    <w:p w14:paraId="08B3C3A1" w14:textId="77777777" w:rsidR="00107653" w:rsidRDefault="00107653" w:rsidP="00107653">
      <w:pPr>
        <w:shd w:val="clear" w:color="auto" w:fill="D9D9D9" w:themeFill="background1" w:themeFillShade="D9"/>
      </w:pPr>
      <w:r>
        <w:t>ColumnValues = Table.Column(#"Promoted Headers", columnName),</w:t>
      </w:r>
    </w:p>
    <w:p w14:paraId="7364A245" w14:textId="77777777" w:rsidR="00107653" w:rsidRDefault="00107653" w:rsidP="00107653">
      <w:pPr>
        <w:shd w:val="clear" w:color="auto" w:fill="D9D9D9" w:themeFill="background1" w:themeFillShade="D9"/>
      </w:pPr>
      <w:r>
        <w:lastRenderedPageBreak/>
        <w:t>/ go through values and stop when you find the first occurence of a text containing a slash</w:t>
      </w:r>
    </w:p>
    <w:p w14:paraId="76B22667" w14:textId="77777777" w:rsidR="00107653" w:rsidRDefault="00107653" w:rsidP="00107653">
      <w:pPr>
        <w:shd w:val="clear" w:color="auto" w:fill="D9D9D9" w:themeFill="background1" w:themeFillShade="D9"/>
      </w:pPr>
      <w:r>
        <w:t>/ if there is a value with a slash, return true else false</w:t>
      </w:r>
    </w:p>
    <w:p w14:paraId="2B7828A4" w14:textId="77777777" w:rsidR="00107653" w:rsidRDefault="00107653" w:rsidP="00107653">
      <w:pPr>
        <w:shd w:val="clear" w:color="auto" w:fill="D9D9D9" w:themeFill="background1" w:themeFillShade="D9"/>
      </w:pPr>
      <w:r>
        <w:t>ContainsSlash = List.AnyTrue(List.Transform(ColumnValues, each Text.Contains(_, "/"))) in</w:t>
      </w:r>
    </w:p>
    <w:p w14:paraId="3BBBF2B8" w14:textId="77777777" w:rsidR="00107653" w:rsidRDefault="00107653" w:rsidP="00107653">
      <w:pPr>
        <w:shd w:val="clear" w:color="auto" w:fill="D9D9D9" w:themeFill="background1" w:themeFillShade="D9"/>
      </w:pPr>
    </w:p>
    <w:p w14:paraId="345B6033" w14:textId="77777777" w:rsidR="00107653" w:rsidRDefault="00107653" w:rsidP="00107653">
      <w:pPr>
        <w:shd w:val="clear" w:color="auto" w:fill="D9D9D9" w:themeFill="background1" w:themeFillShade="D9"/>
      </w:pPr>
      <w:r>
        <w:t>ContainsSlash -</w:t>
      </w:r>
    </w:p>
    <w:p w14:paraId="308658D3" w14:textId="77777777" w:rsidR="00107653" w:rsidRDefault="00107653" w:rsidP="00107653">
      <w:pPr>
        <w:shd w:val="clear" w:color="auto" w:fill="D9D9D9" w:themeFill="background1" w:themeFillShade="D9"/>
      </w:pPr>
      <w:r>
        <w:t>),</w:t>
      </w:r>
    </w:p>
    <w:p w14:paraId="2D0A5764" w14:textId="77777777" w:rsidR="00107653" w:rsidRDefault="00107653" w:rsidP="00107653">
      <w:pPr>
        <w:shd w:val="clear" w:color="auto" w:fill="D9D9D9" w:themeFill="background1" w:themeFillShade="D9"/>
      </w:pPr>
      <w:r>
        <w:t>/ remove columns</w:t>
      </w:r>
    </w:p>
    <w:p w14:paraId="00C76EC6" w14:textId="77777777" w:rsidR="00107653" w:rsidRDefault="00107653" w:rsidP="00107653">
      <w:pPr>
        <w:shd w:val="clear" w:color="auto" w:fill="D9D9D9" w:themeFill="background1" w:themeFillShade="D9"/>
      </w:pPr>
      <w:r>
        <w:t>Result = Table.RemoveColumns(#"Promoted Headers", ColumnsToRemove) in</w:t>
      </w:r>
    </w:p>
    <w:p w14:paraId="7DF1546E" w14:textId="77777777" w:rsidR="00107653" w:rsidRDefault="00107653" w:rsidP="00107653">
      <w:pPr>
        <w:shd w:val="clear" w:color="auto" w:fill="D9D9D9" w:themeFill="background1" w:themeFillShade="D9"/>
      </w:pPr>
    </w:p>
    <w:p w14:paraId="2E40EA23" w14:textId="77777777" w:rsidR="00107653" w:rsidRDefault="00107653" w:rsidP="00107653">
      <w:pPr>
        <w:shd w:val="clear" w:color="auto" w:fill="D9D9D9" w:themeFill="background1" w:themeFillShade="D9"/>
      </w:pPr>
      <w:r>
        <w:t>Result - Reference:</w:t>
      </w:r>
    </w:p>
    <w:p w14:paraId="7D39FB71" w14:textId="33325DBF" w:rsidR="00107653" w:rsidRDefault="004F4AE0" w:rsidP="00107653">
      <w:pPr>
        <w:shd w:val="clear" w:color="auto" w:fill="D9D9D9" w:themeFill="background1" w:themeFillShade="D9"/>
      </w:pPr>
      <w:hyperlink r:id="rId26" w:history="1">
        <w:r w:rsidR="00107653" w:rsidRPr="009F57B5">
          <w:rPr>
            <w:rStyle w:val="Hyperlink"/>
          </w:rPr>
          <w:t>https://community.powerbi.com/t5/Power-Query/Remove-columns-containing-a-certain-value/td-p/759657</w:t>
        </w:r>
      </w:hyperlink>
    </w:p>
    <w:p w14:paraId="1B2F0DDD" w14:textId="0D13A22B" w:rsidR="00107653" w:rsidRDefault="00107653" w:rsidP="00107653"/>
    <w:p w14:paraId="45410863" w14:textId="77777777" w:rsidR="00107653" w:rsidRPr="001E567A" w:rsidRDefault="00107653" w:rsidP="00107653"/>
    <w:p w14:paraId="4198DC24" w14:textId="21269A90" w:rsidR="009B02D0" w:rsidRDefault="00107653" w:rsidP="00107653">
      <w:pPr>
        <w:pStyle w:val="Heading2"/>
      </w:pPr>
      <w:r>
        <w:t>#7</w:t>
      </w:r>
    </w:p>
    <w:p w14:paraId="7D5D0732" w14:textId="77777777" w:rsidR="00107653" w:rsidRPr="00356A29" w:rsidRDefault="00107653" w:rsidP="00356A29">
      <w:r w:rsidRPr="00356A29">
        <w:t>DRAG DROP -</w:t>
      </w:r>
    </w:p>
    <w:p w14:paraId="74E9F150" w14:textId="77777777" w:rsidR="00107653" w:rsidRPr="00356A29" w:rsidRDefault="00107653" w:rsidP="00356A29">
      <w:r w:rsidRPr="00356A29">
        <w:t xml:space="preserve">You are building a dataset from </w:t>
      </w:r>
      <w:r w:rsidRPr="004F4AE0">
        <w:rPr>
          <w:highlight w:val="cyan"/>
        </w:rPr>
        <w:t>a JSON file that contains an array of documents</w:t>
      </w:r>
      <w:r w:rsidRPr="00356A29">
        <w:t>.</w:t>
      </w:r>
    </w:p>
    <w:p w14:paraId="775D4697" w14:textId="7C72DF43" w:rsidR="00107653" w:rsidRPr="00356A29" w:rsidRDefault="00107653" w:rsidP="00356A29">
      <w:r w:rsidRPr="00356A29">
        <w:t>You need to import attributes as columns from all the documents in the JSON file. The solution must ensure that date attributes can be used as date hierarchies in</w:t>
      </w:r>
      <w:r w:rsidR="004F4AE0">
        <w:t xml:space="preserve"> </w:t>
      </w:r>
      <w:r w:rsidRPr="00356A29">
        <w:t>Microsoft Power BI reports.</w:t>
      </w:r>
    </w:p>
    <w:p w14:paraId="5069FD00" w14:textId="77777777" w:rsidR="00107653" w:rsidRPr="00356A29" w:rsidRDefault="00107653" w:rsidP="00356A29">
      <w:r w:rsidRPr="00356A29">
        <w:t>Which three actions should you perform in sequence? To answer, move the appropriate actions from the list of actions to the answer area and arrange them in the correct order.</w:t>
      </w:r>
    </w:p>
    <w:p w14:paraId="0D1BC371" w14:textId="77777777" w:rsidR="00107653" w:rsidRPr="00356A29" w:rsidRDefault="00107653" w:rsidP="00356A29">
      <w:r w:rsidRPr="00356A29">
        <w:t>Select and Place:</w:t>
      </w:r>
    </w:p>
    <w:p w14:paraId="61044F24" w14:textId="22CC7C0D" w:rsidR="00107653" w:rsidRDefault="00107653" w:rsidP="00107653"/>
    <w:p w14:paraId="19BFBB31" w14:textId="6B7D10AE" w:rsidR="00107653" w:rsidRDefault="00107653" w:rsidP="00107653"/>
    <w:p w14:paraId="37F5C0CC" w14:textId="74646AC7" w:rsidR="00107653" w:rsidRDefault="00107653" w:rsidP="00107653">
      <w:pPr>
        <w:shd w:val="clear" w:color="auto" w:fill="D9D9D9" w:themeFill="background1" w:themeFillShade="D9"/>
      </w:pPr>
      <w:r w:rsidRPr="00107653">
        <w:rPr>
          <w:noProof/>
        </w:rPr>
        <w:drawing>
          <wp:inline distT="0" distB="0" distL="0" distR="0" wp14:anchorId="4B614788" wp14:editId="171638B2">
            <wp:extent cx="5943600" cy="1758315"/>
            <wp:effectExtent l="0" t="0" r="0"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7"/>
                    <a:stretch>
                      <a:fillRect/>
                    </a:stretch>
                  </pic:blipFill>
                  <pic:spPr>
                    <a:xfrm>
                      <a:off x="0" y="0"/>
                      <a:ext cx="5943600" cy="1758315"/>
                    </a:xfrm>
                    <a:prstGeom prst="rect">
                      <a:avLst/>
                    </a:prstGeom>
                  </pic:spPr>
                </pic:pic>
              </a:graphicData>
            </a:graphic>
          </wp:inline>
        </w:drawing>
      </w:r>
    </w:p>
    <w:p w14:paraId="09CF237D" w14:textId="3228D24C" w:rsidR="00107653" w:rsidRPr="00107653" w:rsidRDefault="00107653" w:rsidP="00107653">
      <w:pPr>
        <w:shd w:val="clear" w:color="auto" w:fill="D9D9D9" w:themeFill="background1" w:themeFillShade="D9"/>
        <w:rPr>
          <w:rFonts w:hint="eastAsia"/>
          <w:b/>
          <w:bCs/>
          <w:color w:val="7030A0"/>
        </w:rPr>
      </w:pPr>
      <w:r w:rsidRPr="00107653">
        <w:rPr>
          <w:b/>
          <w:bCs/>
          <w:color w:val="7030A0"/>
        </w:rPr>
        <w:lastRenderedPageBreak/>
        <w:t>???</w:t>
      </w:r>
      <w:r w:rsidR="00792CB8">
        <w:rPr>
          <w:rFonts w:ascii="Segoe UI Emoji" w:hAnsi="Segoe UI Emoji" w:cs="Segoe UI Emoji" w:hint="eastAsia"/>
          <w:b/>
          <w:bCs/>
          <w:color w:val="7030A0"/>
        </w:rPr>
        <w:t>❌</w:t>
      </w:r>
    </w:p>
    <w:p w14:paraId="5DDA41F6" w14:textId="19216EBC" w:rsidR="00107653" w:rsidRDefault="00107653" w:rsidP="00107653">
      <w:pPr>
        <w:shd w:val="clear" w:color="auto" w:fill="D9D9D9" w:themeFill="background1" w:themeFillShade="D9"/>
      </w:pPr>
    </w:p>
    <w:p w14:paraId="5AE10B7E" w14:textId="77777777" w:rsidR="00107653" w:rsidRDefault="00107653" w:rsidP="00107653">
      <w:pPr>
        <w:shd w:val="clear" w:color="auto" w:fill="D9D9D9" w:themeFill="background1" w:themeFillShade="D9"/>
      </w:pPr>
      <w:r>
        <w:t>Step 1: Expand the records.</w:t>
      </w:r>
    </w:p>
    <w:p w14:paraId="0682BA04" w14:textId="77777777" w:rsidR="00107653" w:rsidRDefault="00107653" w:rsidP="00107653">
      <w:pPr>
        <w:shd w:val="clear" w:color="auto" w:fill="D9D9D9" w:themeFill="background1" w:themeFillShade="D9"/>
      </w:pPr>
      <w:r>
        <w:t>First Open Power BI desktop and navigate to Power Query, import the JSON file, then load the data, click on the record to expand it and to see the record and list.</w:t>
      </w:r>
    </w:p>
    <w:p w14:paraId="374553D0" w14:textId="77777777" w:rsidR="000F5275" w:rsidRDefault="00107653" w:rsidP="00107653">
      <w:pPr>
        <w:shd w:val="clear" w:color="auto" w:fill="D9D9D9" w:themeFill="background1" w:themeFillShade="D9"/>
        <w:tabs>
          <w:tab w:val="left" w:pos="8325"/>
        </w:tabs>
      </w:pPr>
      <w:r>
        <w:t xml:space="preserve">Step 2: Add columns that use data type conversions. </w:t>
      </w:r>
    </w:p>
    <w:p w14:paraId="32A1D925" w14:textId="13016326" w:rsidR="00107653" w:rsidRDefault="00107653" w:rsidP="00107653">
      <w:pPr>
        <w:shd w:val="clear" w:color="auto" w:fill="D9D9D9" w:themeFill="background1" w:themeFillShade="D9"/>
        <w:tabs>
          <w:tab w:val="left" w:pos="8325"/>
        </w:tabs>
      </w:pPr>
      <w:r>
        <w:t>Step 3: Convert the list to a table</w:t>
      </w:r>
      <w:r>
        <w:tab/>
      </w:r>
    </w:p>
    <w:p w14:paraId="3A861C23" w14:textId="45F230D9" w:rsidR="00107653" w:rsidRDefault="00107653" w:rsidP="00107653">
      <w:pPr>
        <w:shd w:val="clear" w:color="auto" w:fill="D9D9D9" w:themeFill="background1" w:themeFillShade="D9"/>
        <w:tabs>
          <w:tab w:val="left" w:pos="8325"/>
        </w:tabs>
      </w:pPr>
    </w:p>
    <w:p w14:paraId="05D876B4" w14:textId="77777777" w:rsidR="00107653" w:rsidRDefault="00107653" w:rsidP="00107653">
      <w:pPr>
        <w:shd w:val="clear" w:color="auto" w:fill="D9D9D9" w:themeFill="background1" w:themeFillShade="D9"/>
        <w:tabs>
          <w:tab w:val="left" w:pos="8325"/>
        </w:tabs>
      </w:pPr>
      <w:r>
        <w:t>The correct answer is</w:t>
      </w:r>
    </w:p>
    <w:p w14:paraId="5C4E84B9" w14:textId="6C09162A" w:rsidR="00107653" w:rsidRDefault="00107653" w:rsidP="00792CB8">
      <w:pPr>
        <w:shd w:val="clear" w:color="auto" w:fill="FFF2CC" w:themeFill="accent4" w:themeFillTint="33"/>
        <w:tabs>
          <w:tab w:val="left" w:pos="8325"/>
        </w:tabs>
      </w:pPr>
      <w:r>
        <w:t>1)covert list to Table</w:t>
      </w:r>
    </w:p>
    <w:p w14:paraId="4B4682ED" w14:textId="33A448C9" w:rsidR="00107653" w:rsidRDefault="00107653" w:rsidP="00792CB8">
      <w:pPr>
        <w:shd w:val="clear" w:color="auto" w:fill="FFF2CC" w:themeFill="accent4" w:themeFillTint="33"/>
        <w:tabs>
          <w:tab w:val="left" w:pos="8325"/>
        </w:tabs>
      </w:pPr>
      <w:r>
        <w:t>2)expand rows/records</w:t>
      </w:r>
    </w:p>
    <w:p w14:paraId="6B199024" w14:textId="408926DA" w:rsidR="00107653" w:rsidRDefault="00107653" w:rsidP="00792CB8">
      <w:pPr>
        <w:shd w:val="clear" w:color="auto" w:fill="FFF2CC" w:themeFill="accent4" w:themeFillTint="33"/>
        <w:tabs>
          <w:tab w:val="left" w:pos="8325"/>
        </w:tabs>
      </w:pPr>
      <w:r>
        <w:t>3)Set Date type</w:t>
      </w:r>
    </w:p>
    <w:p w14:paraId="4EBBB14F" w14:textId="77777777" w:rsidR="00107653" w:rsidRDefault="00107653" w:rsidP="00107653">
      <w:pPr>
        <w:shd w:val="clear" w:color="auto" w:fill="D9D9D9" w:themeFill="background1" w:themeFillShade="D9"/>
        <w:tabs>
          <w:tab w:val="left" w:pos="8325"/>
        </w:tabs>
      </w:pPr>
      <w:r>
        <w:t>The best way to see this is when you import a JSON file, by default, power bi will outline the steps in the applied steps pane. You will not see anything like expand the column</w:t>
      </w:r>
    </w:p>
    <w:p w14:paraId="118E03D6" w14:textId="77777777" w:rsidR="00107653" w:rsidRDefault="00107653" w:rsidP="00107653">
      <w:pPr>
        <w:shd w:val="clear" w:color="auto" w:fill="D9D9D9" w:themeFill="background1" w:themeFillShade="D9"/>
        <w:tabs>
          <w:tab w:val="left" w:pos="8325"/>
        </w:tabs>
      </w:pPr>
      <w:r>
        <w:t>try it with this.</w:t>
      </w:r>
    </w:p>
    <w:p w14:paraId="5C979C8F"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w:t>
      </w:r>
    </w:p>
    <w:p w14:paraId="3F5DFEBA"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9CDCFE"/>
          <w:sz w:val="21"/>
          <w:szCs w:val="21"/>
        </w:rPr>
        <w:t>"employee"</w:t>
      </w:r>
      <w:r w:rsidRPr="00356A29">
        <w:rPr>
          <w:rFonts w:ascii="Consolas" w:eastAsia="Times New Roman" w:hAnsi="Consolas" w:cs="Times New Roman"/>
          <w:color w:val="D4D4D4"/>
          <w:sz w:val="21"/>
          <w:szCs w:val="21"/>
        </w:rPr>
        <w:t>: [{</w:t>
      </w:r>
    </w:p>
    <w:p w14:paraId="14020B2D"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9CDCFE"/>
          <w:sz w:val="21"/>
          <w:szCs w:val="21"/>
        </w:rPr>
        <w:t>"name"</w:t>
      </w: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CE9178"/>
          <w:sz w:val="21"/>
          <w:szCs w:val="21"/>
        </w:rPr>
        <w:t>"emp1"</w:t>
      </w:r>
      <w:r w:rsidRPr="00356A29">
        <w:rPr>
          <w:rFonts w:ascii="Consolas" w:eastAsia="Times New Roman" w:hAnsi="Consolas" w:cs="Times New Roman"/>
          <w:color w:val="D4D4D4"/>
          <w:sz w:val="21"/>
          <w:szCs w:val="21"/>
        </w:rPr>
        <w:t>,</w:t>
      </w:r>
    </w:p>
    <w:p w14:paraId="2D737C83"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9CDCFE"/>
          <w:sz w:val="21"/>
          <w:szCs w:val="21"/>
        </w:rPr>
        <w:t>"age"</w:t>
      </w: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B5CEA8"/>
          <w:sz w:val="21"/>
          <w:szCs w:val="21"/>
        </w:rPr>
        <w:t>20</w:t>
      </w:r>
      <w:r w:rsidRPr="00356A29">
        <w:rPr>
          <w:rFonts w:ascii="Consolas" w:eastAsia="Times New Roman" w:hAnsi="Consolas" w:cs="Times New Roman"/>
          <w:color w:val="D4D4D4"/>
          <w:sz w:val="21"/>
          <w:szCs w:val="21"/>
        </w:rPr>
        <w:t>,</w:t>
      </w:r>
    </w:p>
    <w:p w14:paraId="427C8C26"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9CDCFE"/>
          <w:sz w:val="21"/>
          <w:szCs w:val="21"/>
        </w:rPr>
        <w:t>"date_naissance"</w:t>
      </w: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CE9178"/>
          <w:sz w:val="21"/>
          <w:szCs w:val="21"/>
        </w:rPr>
        <w:t>"11-09-1980"</w:t>
      </w:r>
    </w:p>
    <w:p w14:paraId="3F19707C"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p>
    <w:p w14:paraId="4DFD275A"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p>
    <w:p w14:paraId="03DB8D87"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9CDCFE"/>
          <w:sz w:val="21"/>
          <w:szCs w:val="21"/>
        </w:rPr>
        <w:t>"name"</w:t>
      </w: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CE9178"/>
          <w:sz w:val="21"/>
          <w:szCs w:val="21"/>
        </w:rPr>
        <w:t>"emp2"</w:t>
      </w:r>
      <w:r w:rsidRPr="00356A29">
        <w:rPr>
          <w:rFonts w:ascii="Consolas" w:eastAsia="Times New Roman" w:hAnsi="Consolas" w:cs="Times New Roman"/>
          <w:color w:val="D4D4D4"/>
          <w:sz w:val="21"/>
          <w:szCs w:val="21"/>
        </w:rPr>
        <w:t>,</w:t>
      </w:r>
    </w:p>
    <w:p w14:paraId="18D121C0"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9CDCFE"/>
          <w:sz w:val="21"/>
          <w:szCs w:val="21"/>
        </w:rPr>
        <w:t>"age"</w:t>
      </w: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B5CEA8"/>
          <w:sz w:val="21"/>
          <w:szCs w:val="21"/>
        </w:rPr>
        <w:t>18</w:t>
      </w:r>
      <w:r w:rsidRPr="00356A29">
        <w:rPr>
          <w:rFonts w:ascii="Consolas" w:eastAsia="Times New Roman" w:hAnsi="Consolas" w:cs="Times New Roman"/>
          <w:color w:val="D4D4D4"/>
          <w:sz w:val="21"/>
          <w:szCs w:val="21"/>
        </w:rPr>
        <w:t>,</w:t>
      </w:r>
    </w:p>
    <w:p w14:paraId="2A0894F3"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9CDCFE"/>
          <w:sz w:val="21"/>
          <w:szCs w:val="21"/>
        </w:rPr>
        <w:t>"date_naissance"</w:t>
      </w:r>
      <w:r w:rsidRPr="00356A29">
        <w:rPr>
          <w:rFonts w:ascii="Consolas" w:eastAsia="Times New Roman" w:hAnsi="Consolas" w:cs="Times New Roman"/>
          <w:color w:val="D4D4D4"/>
          <w:sz w:val="21"/>
          <w:szCs w:val="21"/>
        </w:rPr>
        <w:t>: </w:t>
      </w:r>
      <w:r w:rsidRPr="00356A29">
        <w:rPr>
          <w:rFonts w:ascii="Consolas" w:eastAsia="Times New Roman" w:hAnsi="Consolas" w:cs="Times New Roman"/>
          <w:color w:val="CE9178"/>
          <w:sz w:val="21"/>
          <w:szCs w:val="21"/>
        </w:rPr>
        <w:t>"17-06-1980"</w:t>
      </w:r>
    </w:p>
    <w:p w14:paraId="2646EBB8"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p>
    <w:p w14:paraId="09CDC997"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    ]</w:t>
      </w:r>
    </w:p>
    <w:p w14:paraId="36BB4DDE" w14:textId="77777777" w:rsidR="00356A29" w:rsidRPr="00356A29" w:rsidRDefault="00356A29" w:rsidP="00356A29">
      <w:pPr>
        <w:shd w:val="clear" w:color="auto" w:fill="1E1E1E"/>
        <w:spacing w:after="0" w:line="285" w:lineRule="atLeast"/>
        <w:rPr>
          <w:rFonts w:ascii="Consolas" w:eastAsia="Times New Roman" w:hAnsi="Consolas" w:cs="Times New Roman"/>
          <w:color w:val="D4D4D4"/>
          <w:sz w:val="21"/>
          <w:szCs w:val="21"/>
        </w:rPr>
      </w:pPr>
      <w:r w:rsidRPr="00356A29">
        <w:rPr>
          <w:rFonts w:ascii="Consolas" w:eastAsia="Times New Roman" w:hAnsi="Consolas" w:cs="Times New Roman"/>
          <w:color w:val="D4D4D4"/>
          <w:sz w:val="21"/>
          <w:szCs w:val="21"/>
        </w:rPr>
        <w:t>}</w:t>
      </w:r>
    </w:p>
    <w:p w14:paraId="725A7418" w14:textId="3CCADC79" w:rsidR="00356A29" w:rsidRPr="00171591" w:rsidRDefault="00171591" w:rsidP="00171591">
      <w:hyperlink r:id="rId28" w:history="1">
        <w:r w:rsidRPr="00790BBE">
          <w:rPr>
            <w:rStyle w:val="Hyperlink"/>
          </w:rPr>
          <w:t>https://www.youtube.com/watch?v=SmczqYv_rfY</w:t>
        </w:r>
      </w:hyperlink>
    </w:p>
    <w:p w14:paraId="4C32808A" w14:textId="77777777" w:rsidR="00171591" w:rsidRPr="00171591" w:rsidRDefault="00171591" w:rsidP="00171591"/>
    <w:p w14:paraId="5B2BA5F5" w14:textId="3DDA14BD" w:rsidR="003F3AE7" w:rsidRDefault="00107653" w:rsidP="00107653">
      <w:pPr>
        <w:pStyle w:val="Heading2"/>
      </w:pPr>
      <w:r>
        <w:t>#8</w:t>
      </w:r>
    </w:p>
    <w:p w14:paraId="066D5CD1" w14:textId="77777777" w:rsidR="00107653" w:rsidRPr="00107653" w:rsidRDefault="00107653" w:rsidP="00107653">
      <w:pPr>
        <w:rPr>
          <w:color w:val="4F4F4F"/>
        </w:rPr>
      </w:pPr>
      <w:r w:rsidRPr="00107653">
        <w:rPr>
          <w:color w:val="4F4F4F"/>
        </w:rPr>
        <w:t>You import two Microsoft Excel tables named Customer and Address into Power Query. Customer contains the following columns:</w:t>
      </w:r>
    </w:p>
    <w:p w14:paraId="2C8E65A4" w14:textId="77777777" w:rsidR="00107653" w:rsidRPr="002369D1" w:rsidRDefault="00107653" w:rsidP="002369D1">
      <w:pPr>
        <w:spacing w:after="0" w:line="0" w:lineRule="atLeast"/>
        <w:rPr>
          <w:rFonts w:ascii="Segoe UI Symbol" w:hAnsi="Segoe UI Symbol" w:cs="Segoe UI Symbol"/>
          <w:color w:val="4F4F4F"/>
        </w:rPr>
      </w:pPr>
      <w:r w:rsidRPr="00107653">
        <w:rPr>
          <w:rFonts w:ascii="Segoe UI Symbol" w:hAnsi="Segoe UI Symbol" w:cs="Segoe UI Symbol"/>
          <w:color w:val="4F4F4F"/>
        </w:rPr>
        <w:t>✑</w:t>
      </w:r>
      <w:r w:rsidRPr="002369D1">
        <w:rPr>
          <w:rFonts w:ascii="Segoe UI Symbol" w:hAnsi="Segoe UI Symbol" w:cs="Segoe UI Symbol"/>
          <w:color w:val="4F4F4F"/>
        </w:rPr>
        <w:t xml:space="preserve"> Customer ID</w:t>
      </w:r>
    </w:p>
    <w:p w14:paraId="6DDE0264" w14:textId="77777777" w:rsidR="00107653" w:rsidRPr="002369D1" w:rsidRDefault="00107653" w:rsidP="002369D1">
      <w:pPr>
        <w:spacing w:after="0" w:line="0" w:lineRule="atLeast"/>
        <w:rPr>
          <w:rFonts w:ascii="Segoe UI Symbol" w:hAnsi="Segoe UI Symbol" w:cs="Segoe UI Symbol"/>
          <w:color w:val="4F4F4F"/>
        </w:rPr>
      </w:pPr>
      <w:r w:rsidRPr="00107653">
        <w:rPr>
          <w:rFonts w:ascii="Segoe UI Symbol" w:hAnsi="Segoe UI Symbol" w:cs="Segoe UI Symbol"/>
          <w:color w:val="4F4F4F"/>
        </w:rPr>
        <w:t>✑</w:t>
      </w:r>
      <w:r w:rsidRPr="002369D1">
        <w:rPr>
          <w:rFonts w:ascii="Segoe UI Symbol" w:hAnsi="Segoe UI Symbol" w:cs="Segoe UI Symbol"/>
          <w:color w:val="4F4F4F"/>
        </w:rPr>
        <w:t xml:space="preserve"> Customer Name</w:t>
      </w:r>
    </w:p>
    <w:p w14:paraId="790EB0E8" w14:textId="77777777" w:rsidR="00107653" w:rsidRPr="002369D1" w:rsidRDefault="00107653" w:rsidP="002369D1">
      <w:pPr>
        <w:spacing w:after="0" w:line="0" w:lineRule="atLeast"/>
        <w:rPr>
          <w:rFonts w:ascii="Segoe UI Symbol" w:hAnsi="Segoe UI Symbol" w:cs="Segoe UI Symbol"/>
          <w:color w:val="4F4F4F"/>
        </w:rPr>
      </w:pPr>
      <w:r w:rsidRPr="00107653">
        <w:rPr>
          <w:rFonts w:ascii="Segoe UI Symbol" w:hAnsi="Segoe UI Symbol" w:cs="Segoe UI Symbol"/>
          <w:color w:val="4F4F4F"/>
        </w:rPr>
        <w:lastRenderedPageBreak/>
        <w:t>✑</w:t>
      </w:r>
      <w:r w:rsidRPr="002369D1">
        <w:rPr>
          <w:rFonts w:ascii="Segoe UI Symbol" w:hAnsi="Segoe UI Symbol" w:cs="Segoe UI Symbol"/>
          <w:color w:val="4F4F4F"/>
        </w:rPr>
        <w:t xml:space="preserve"> Phone</w:t>
      </w:r>
    </w:p>
    <w:p w14:paraId="43A5BAC7" w14:textId="77777777" w:rsidR="00107653" w:rsidRPr="002369D1" w:rsidRDefault="00107653" w:rsidP="002369D1">
      <w:pPr>
        <w:spacing w:after="0" w:line="0" w:lineRule="atLeast"/>
        <w:rPr>
          <w:rFonts w:ascii="Segoe UI Symbol" w:hAnsi="Segoe UI Symbol" w:cs="Segoe UI Symbol"/>
          <w:color w:val="4F4F4F"/>
        </w:rPr>
      </w:pPr>
      <w:r w:rsidRPr="00107653">
        <w:rPr>
          <w:rFonts w:ascii="Segoe UI Symbol" w:hAnsi="Segoe UI Symbol" w:cs="Segoe UI Symbol"/>
          <w:color w:val="4F4F4F"/>
        </w:rPr>
        <w:t>✑</w:t>
      </w:r>
      <w:r w:rsidRPr="002369D1">
        <w:rPr>
          <w:rFonts w:ascii="Segoe UI Symbol" w:hAnsi="Segoe UI Symbol" w:cs="Segoe UI Symbol"/>
          <w:color w:val="4F4F4F"/>
        </w:rPr>
        <w:t xml:space="preserve"> Email Address</w:t>
      </w:r>
    </w:p>
    <w:p w14:paraId="47FB3FEE" w14:textId="77777777" w:rsidR="00107653" w:rsidRPr="002369D1" w:rsidRDefault="00107653" w:rsidP="002369D1">
      <w:pPr>
        <w:spacing w:after="0" w:line="0" w:lineRule="atLeast"/>
        <w:rPr>
          <w:rFonts w:ascii="Segoe UI Symbol" w:hAnsi="Segoe UI Symbol" w:cs="Segoe UI Symbol"/>
          <w:color w:val="4F4F4F"/>
        </w:rPr>
      </w:pPr>
      <w:r w:rsidRPr="00107653">
        <w:rPr>
          <w:rFonts w:ascii="Segoe UI Symbol" w:hAnsi="Segoe UI Symbol" w:cs="Segoe UI Symbol"/>
          <w:color w:val="4F4F4F"/>
        </w:rPr>
        <w:t>✑</w:t>
      </w:r>
      <w:r w:rsidRPr="002369D1">
        <w:rPr>
          <w:rFonts w:ascii="Segoe UI Symbol" w:hAnsi="Segoe UI Symbol" w:cs="Segoe UI Symbol"/>
          <w:color w:val="4F4F4F"/>
        </w:rPr>
        <w:t xml:space="preserve"> </w:t>
      </w:r>
      <w:r w:rsidRPr="00E7627D">
        <w:rPr>
          <w:rFonts w:ascii="Segoe UI Symbol" w:hAnsi="Segoe UI Symbol" w:cs="Segoe UI Symbol"/>
          <w:color w:val="385623" w:themeColor="accent6" w:themeShade="80"/>
        </w:rPr>
        <w:t>Address ID</w:t>
      </w:r>
    </w:p>
    <w:p w14:paraId="0CD06CEC" w14:textId="77777777" w:rsidR="00107653" w:rsidRPr="00107653" w:rsidRDefault="00107653" w:rsidP="00107653">
      <w:pPr>
        <w:rPr>
          <w:color w:val="4F4F4F"/>
        </w:rPr>
      </w:pPr>
      <w:r w:rsidRPr="00107653">
        <w:rPr>
          <w:color w:val="4F4F4F"/>
        </w:rPr>
        <w:t>Address contains the following columns:</w:t>
      </w:r>
    </w:p>
    <w:p w14:paraId="32EF5CF2" w14:textId="77777777" w:rsidR="00107653" w:rsidRPr="00E7627D" w:rsidRDefault="00107653" w:rsidP="002369D1">
      <w:pPr>
        <w:spacing w:after="0" w:line="0" w:lineRule="atLeast"/>
        <w:rPr>
          <w:color w:val="385623" w:themeColor="accent6" w:themeShade="80"/>
        </w:rPr>
      </w:pPr>
      <w:r w:rsidRPr="00E7627D">
        <w:rPr>
          <w:rFonts w:ascii="Segoe UI Symbol" w:hAnsi="Segoe UI Symbol" w:cs="Segoe UI Symbol"/>
          <w:color w:val="385623" w:themeColor="accent6" w:themeShade="80"/>
        </w:rPr>
        <w:t>✑</w:t>
      </w:r>
      <w:r w:rsidRPr="00E7627D">
        <w:rPr>
          <w:color w:val="385623" w:themeColor="accent6" w:themeShade="80"/>
        </w:rPr>
        <w:t xml:space="preserve"> Address ID</w:t>
      </w:r>
    </w:p>
    <w:p w14:paraId="23CD8722" w14:textId="77777777" w:rsidR="00107653" w:rsidRPr="00107653" w:rsidRDefault="00107653" w:rsidP="002369D1">
      <w:pPr>
        <w:spacing w:after="0" w:line="0" w:lineRule="atLeast"/>
        <w:rPr>
          <w:color w:val="4F4F4F"/>
        </w:rPr>
      </w:pPr>
      <w:r w:rsidRPr="00107653">
        <w:rPr>
          <w:rFonts w:ascii="Segoe UI Symbol" w:hAnsi="Segoe UI Symbol" w:cs="Segoe UI Symbol"/>
          <w:color w:val="4F4F4F"/>
        </w:rPr>
        <w:t>✑</w:t>
      </w:r>
      <w:r w:rsidRPr="00107653">
        <w:rPr>
          <w:color w:val="4F4F4F"/>
        </w:rPr>
        <w:t xml:space="preserve"> Address Line 1</w:t>
      </w:r>
    </w:p>
    <w:p w14:paraId="1EC5E750" w14:textId="77777777" w:rsidR="00107653" w:rsidRPr="00107653" w:rsidRDefault="00107653" w:rsidP="002369D1">
      <w:pPr>
        <w:spacing w:after="0" w:line="0" w:lineRule="atLeast"/>
        <w:rPr>
          <w:color w:val="4F4F4F"/>
        </w:rPr>
      </w:pPr>
      <w:r w:rsidRPr="00107653">
        <w:rPr>
          <w:rFonts w:ascii="Segoe UI Symbol" w:hAnsi="Segoe UI Symbol" w:cs="Segoe UI Symbol"/>
          <w:color w:val="4F4F4F"/>
        </w:rPr>
        <w:t>✑</w:t>
      </w:r>
      <w:r w:rsidRPr="00107653">
        <w:rPr>
          <w:color w:val="4F4F4F"/>
        </w:rPr>
        <w:t xml:space="preserve"> Address Line 2</w:t>
      </w:r>
    </w:p>
    <w:p w14:paraId="2947B83D" w14:textId="77777777" w:rsidR="00107653" w:rsidRPr="00E7627D" w:rsidRDefault="00107653" w:rsidP="002369D1">
      <w:pPr>
        <w:spacing w:after="0" w:line="0" w:lineRule="atLeast"/>
        <w:rPr>
          <w:color w:val="385623" w:themeColor="accent6" w:themeShade="80"/>
        </w:rPr>
      </w:pPr>
      <w:r w:rsidRPr="00E7627D">
        <w:rPr>
          <w:rFonts w:ascii="Segoe UI Symbol" w:hAnsi="Segoe UI Symbol" w:cs="Segoe UI Symbol"/>
          <w:color w:val="385623" w:themeColor="accent6" w:themeShade="80"/>
        </w:rPr>
        <w:t>✑</w:t>
      </w:r>
      <w:r w:rsidRPr="00E7627D">
        <w:rPr>
          <w:color w:val="385623" w:themeColor="accent6" w:themeShade="80"/>
        </w:rPr>
        <w:t xml:space="preserve"> City</w:t>
      </w:r>
    </w:p>
    <w:p w14:paraId="3F73BD46" w14:textId="77777777" w:rsidR="00107653" w:rsidRPr="00E7627D" w:rsidRDefault="00107653" w:rsidP="002369D1">
      <w:pPr>
        <w:spacing w:after="0" w:line="0" w:lineRule="atLeast"/>
        <w:rPr>
          <w:color w:val="385623" w:themeColor="accent6" w:themeShade="80"/>
        </w:rPr>
      </w:pPr>
      <w:r w:rsidRPr="00E7627D">
        <w:rPr>
          <w:rFonts w:ascii="Segoe UI Symbol" w:hAnsi="Segoe UI Symbol" w:cs="Segoe UI Symbol"/>
          <w:color w:val="385623" w:themeColor="accent6" w:themeShade="80"/>
        </w:rPr>
        <w:t>✑</w:t>
      </w:r>
      <w:r w:rsidRPr="00E7627D">
        <w:rPr>
          <w:color w:val="385623" w:themeColor="accent6" w:themeShade="80"/>
        </w:rPr>
        <w:t xml:space="preserve"> State/Region</w:t>
      </w:r>
    </w:p>
    <w:p w14:paraId="5630FA59" w14:textId="77777777" w:rsidR="00107653" w:rsidRPr="00E7627D" w:rsidRDefault="00107653" w:rsidP="002369D1">
      <w:pPr>
        <w:spacing w:after="0" w:line="0" w:lineRule="atLeast"/>
        <w:rPr>
          <w:color w:val="385623" w:themeColor="accent6" w:themeShade="80"/>
        </w:rPr>
      </w:pPr>
      <w:r w:rsidRPr="00E7627D">
        <w:rPr>
          <w:rFonts w:ascii="Segoe UI Symbol" w:hAnsi="Segoe UI Symbol" w:cs="Segoe UI Symbol"/>
          <w:color w:val="385623" w:themeColor="accent6" w:themeShade="80"/>
        </w:rPr>
        <w:t>✑</w:t>
      </w:r>
      <w:r w:rsidRPr="00E7627D">
        <w:rPr>
          <w:color w:val="385623" w:themeColor="accent6" w:themeShade="80"/>
        </w:rPr>
        <w:t xml:space="preserve"> Country</w:t>
      </w:r>
    </w:p>
    <w:p w14:paraId="300112F5" w14:textId="77777777" w:rsidR="00107653" w:rsidRPr="00107653" w:rsidRDefault="00107653" w:rsidP="002369D1">
      <w:pPr>
        <w:spacing w:after="0" w:line="0" w:lineRule="atLeast"/>
        <w:rPr>
          <w:color w:val="4F4F4F"/>
        </w:rPr>
      </w:pPr>
      <w:r w:rsidRPr="00107653">
        <w:rPr>
          <w:rFonts w:ascii="Segoe UI Symbol" w:hAnsi="Segoe UI Symbol" w:cs="Segoe UI Symbol"/>
          <w:color w:val="4F4F4F"/>
        </w:rPr>
        <w:t>✑</w:t>
      </w:r>
      <w:r w:rsidRPr="00107653">
        <w:rPr>
          <w:color w:val="4F4F4F"/>
        </w:rPr>
        <w:t xml:space="preserve"> Postal Code</w:t>
      </w:r>
    </w:p>
    <w:p w14:paraId="344106B0" w14:textId="77777777" w:rsidR="00107653" w:rsidRPr="00107653" w:rsidRDefault="00107653" w:rsidP="00107653">
      <w:pPr>
        <w:rPr>
          <w:color w:val="4F4F4F"/>
        </w:rPr>
      </w:pPr>
      <w:r w:rsidRPr="00107653">
        <w:rPr>
          <w:color w:val="4F4F4F"/>
        </w:rPr>
        <w:t>The Customer ID and Address ID columns represent unique rows.</w:t>
      </w:r>
    </w:p>
    <w:p w14:paraId="3DAA64EE" w14:textId="77777777" w:rsidR="00107653" w:rsidRPr="00107653" w:rsidRDefault="00107653" w:rsidP="00107653">
      <w:pPr>
        <w:rPr>
          <w:color w:val="4F4F4F"/>
        </w:rPr>
      </w:pPr>
      <w:r w:rsidRPr="00107653">
        <w:rPr>
          <w:color w:val="4F4F4F"/>
        </w:rPr>
        <w:t>You need to create a query that has one row per customer. Each row must contain City, State/Region, and Country for each customer. What should you do?</w:t>
      </w:r>
    </w:p>
    <w:p w14:paraId="4CEED3E1" w14:textId="77777777" w:rsidR="00107653" w:rsidRPr="00107653" w:rsidRDefault="00107653" w:rsidP="00107653">
      <w:pPr>
        <w:rPr>
          <w:color w:val="4F4F4F"/>
        </w:rPr>
      </w:pPr>
    </w:p>
    <w:p w14:paraId="01433B47" w14:textId="77777777" w:rsidR="00107653" w:rsidRPr="00107653" w:rsidRDefault="00107653" w:rsidP="00107653">
      <w:pPr>
        <w:rPr>
          <w:color w:val="4F4F4F"/>
        </w:rPr>
      </w:pPr>
      <w:r w:rsidRPr="00107653">
        <w:rPr>
          <w:color w:val="4F4F4F"/>
        </w:rPr>
        <w:t>A.</w:t>
      </w:r>
      <w:r w:rsidRPr="00107653">
        <w:rPr>
          <w:color w:val="4F4F4F"/>
        </w:rPr>
        <w:tab/>
        <w:t>Merge the Customer and Address tables.</w:t>
      </w:r>
    </w:p>
    <w:p w14:paraId="0B45D2C9" w14:textId="77777777" w:rsidR="00107653" w:rsidRPr="00107653" w:rsidRDefault="00107653" w:rsidP="00107653">
      <w:pPr>
        <w:rPr>
          <w:color w:val="4F4F4F"/>
        </w:rPr>
      </w:pPr>
      <w:r w:rsidRPr="00107653">
        <w:rPr>
          <w:color w:val="4F4F4F"/>
        </w:rPr>
        <w:t>B.</w:t>
      </w:r>
      <w:r w:rsidRPr="00107653">
        <w:rPr>
          <w:color w:val="4F4F4F"/>
        </w:rPr>
        <w:tab/>
        <w:t>Transpose the Customer and Address tables.</w:t>
      </w:r>
    </w:p>
    <w:p w14:paraId="10B42125" w14:textId="77777777" w:rsidR="00107653" w:rsidRPr="00107653" w:rsidRDefault="00107653" w:rsidP="00107653">
      <w:pPr>
        <w:rPr>
          <w:color w:val="4F4F4F"/>
        </w:rPr>
      </w:pPr>
      <w:r w:rsidRPr="00107653">
        <w:rPr>
          <w:color w:val="4F4F4F"/>
        </w:rPr>
        <w:t>C.</w:t>
      </w:r>
      <w:r w:rsidRPr="00107653">
        <w:rPr>
          <w:color w:val="4F4F4F"/>
        </w:rPr>
        <w:tab/>
        <w:t>Group the Customer and Address tables by the Address ID column.</w:t>
      </w:r>
    </w:p>
    <w:p w14:paraId="451EF98A" w14:textId="6968494A" w:rsidR="003F3AE7" w:rsidRDefault="00107653" w:rsidP="00107653">
      <w:pPr>
        <w:rPr>
          <w:color w:val="4F4F4F"/>
        </w:rPr>
      </w:pPr>
      <w:r w:rsidRPr="00107653">
        <w:rPr>
          <w:color w:val="4F4F4F"/>
        </w:rPr>
        <w:t>D.</w:t>
      </w:r>
      <w:r w:rsidRPr="00107653">
        <w:rPr>
          <w:color w:val="4F4F4F"/>
        </w:rPr>
        <w:tab/>
        <w:t>Append the Customer and Address tables.</w:t>
      </w:r>
    </w:p>
    <w:p w14:paraId="5B4B85B9" w14:textId="7B55E444" w:rsidR="003F3AE7" w:rsidRDefault="003F3AE7" w:rsidP="003F3AE7">
      <w:pPr>
        <w:rPr>
          <w:color w:val="4F4F4F"/>
        </w:rPr>
      </w:pPr>
    </w:p>
    <w:p w14:paraId="1D70C01A" w14:textId="77777777" w:rsidR="00107653" w:rsidRDefault="00107653" w:rsidP="00B74610">
      <w:pPr>
        <w:rPr>
          <w:rFonts w:ascii="Gill Sans MT"/>
          <w:b/>
          <w:i/>
        </w:rPr>
      </w:pPr>
      <w:r>
        <w:rPr>
          <w:w w:val="105"/>
        </w:rPr>
        <w:t xml:space="preserve">Correct Answer: </w:t>
      </w:r>
      <w:r>
        <w:rPr>
          <w:rFonts w:ascii="Gill Sans MT"/>
          <w:i/>
          <w:w w:val="105"/>
        </w:rPr>
        <w:t>A</w:t>
      </w:r>
    </w:p>
    <w:p w14:paraId="09865807" w14:textId="77777777" w:rsidR="00107653" w:rsidRDefault="00107653" w:rsidP="00107653">
      <w:pPr>
        <w:shd w:val="clear" w:color="auto" w:fill="D9D9D9" w:themeFill="background1" w:themeFillShade="D9"/>
        <w:spacing w:before="112"/>
        <w:ind w:left="548"/>
        <w:rPr>
          <w:sz w:val="24"/>
        </w:rPr>
      </w:pPr>
      <w:r>
        <w:rPr>
          <w:color w:val="4F4F4F"/>
          <w:sz w:val="24"/>
        </w:rPr>
        <w:t>There are two primary ways of combining queries: merging and appending.</w:t>
      </w:r>
    </w:p>
    <w:p w14:paraId="01EBA8F6" w14:textId="77777777" w:rsidR="00107653" w:rsidRDefault="00107653" w:rsidP="00107653">
      <w:pPr>
        <w:shd w:val="clear" w:color="auto" w:fill="D9D9D9" w:themeFill="background1" w:themeFillShade="D9"/>
        <w:spacing w:before="76"/>
        <w:ind w:left="548"/>
        <w:rPr>
          <w:sz w:val="24"/>
          <w:szCs w:val="24"/>
        </w:rPr>
      </w:pPr>
      <w:r>
        <w:rPr>
          <w:rFonts w:ascii="Segoe UI Symbol" w:hAnsi="Segoe UI Symbol" w:cs="Segoe UI Symbol"/>
          <w:color w:val="4F4F4F"/>
          <w:sz w:val="24"/>
          <w:szCs w:val="24"/>
        </w:rPr>
        <w:t xml:space="preserve">✑ </w:t>
      </w:r>
      <w:r>
        <w:rPr>
          <w:color w:val="4F4F4F"/>
          <w:sz w:val="24"/>
          <w:szCs w:val="24"/>
        </w:rPr>
        <w:t>When you have one or more columns that you</w:t>
      </w:r>
      <w:r>
        <w:rPr>
          <w:rFonts w:ascii="Segoe UI" w:hAnsi="Segoe UI" w:cs="Segoe UI"/>
          <w:color w:val="4F4F4F"/>
          <w:sz w:val="24"/>
          <w:szCs w:val="24"/>
          <w:rtl/>
        </w:rPr>
        <w:t>ג</w:t>
      </w:r>
      <w:r>
        <w:rPr>
          <w:color w:val="4F4F4F"/>
          <w:sz w:val="24"/>
          <w:szCs w:val="24"/>
        </w:rPr>
        <w:t>€™d like to add to another query, you merge the queries.</w:t>
      </w:r>
    </w:p>
    <w:p w14:paraId="48BDA37C" w14:textId="77777777" w:rsidR="00107653" w:rsidRDefault="00107653" w:rsidP="00107653">
      <w:pPr>
        <w:shd w:val="clear" w:color="auto" w:fill="D9D9D9" w:themeFill="background1" w:themeFillShade="D9"/>
        <w:spacing w:before="71" w:line="321" w:lineRule="auto"/>
        <w:ind w:left="548" w:right="4297"/>
        <w:rPr>
          <w:sz w:val="24"/>
          <w:szCs w:val="24"/>
        </w:rPr>
      </w:pPr>
      <w:r>
        <w:rPr>
          <w:rFonts w:ascii="Segoe UI Symbol" w:hAnsi="Segoe UI Symbol" w:cs="Segoe UI Symbol"/>
          <w:color w:val="4F4F4F"/>
          <w:sz w:val="24"/>
          <w:szCs w:val="24"/>
        </w:rPr>
        <w:t>✑</w:t>
      </w:r>
      <w:r>
        <w:rPr>
          <w:rFonts w:ascii="Segoe UI Symbol" w:hAnsi="Segoe UI Symbol" w:cs="Segoe UI Symbol"/>
          <w:color w:val="4F4F4F"/>
          <w:spacing w:val="-34"/>
          <w:sz w:val="24"/>
          <w:szCs w:val="24"/>
        </w:rPr>
        <w:t xml:space="preserve"> </w:t>
      </w:r>
      <w:r>
        <w:rPr>
          <w:color w:val="4F4F4F"/>
          <w:sz w:val="24"/>
          <w:szCs w:val="24"/>
        </w:rPr>
        <w:t>When</w:t>
      </w:r>
      <w:r>
        <w:rPr>
          <w:color w:val="4F4F4F"/>
          <w:spacing w:val="-34"/>
          <w:sz w:val="24"/>
          <w:szCs w:val="24"/>
        </w:rPr>
        <w:t xml:space="preserve"> </w:t>
      </w:r>
      <w:r>
        <w:rPr>
          <w:color w:val="4F4F4F"/>
          <w:sz w:val="24"/>
          <w:szCs w:val="24"/>
        </w:rPr>
        <w:t>you</w:t>
      </w:r>
      <w:r>
        <w:rPr>
          <w:color w:val="4F4F4F"/>
          <w:spacing w:val="-34"/>
          <w:sz w:val="24"/>
          <w:szCs w:val="24"/>
        </w:rPr>
        <w:t xml:space="preserve"> </w:t>
      </w:r>
      <w:r>
        <w:rPr>
          <w:color w:val="4F4F4F"/>
          <w:sz w:val="24"/>
          <w:szCs w:val="24"/>
        </w:rPr>
        <w:t>have</w:t>
      </w:r>
      <w:r>
        <w:rPr>
          <w:color w:val="4F4F4F"/>
          <w:spacing w:val="-34"/>
          <w:sz w:val="24"/>
          <w:szCs w:val="24"/>
        </w:rPr>
        <w:t xml:space="preserve"> </w:t>
      </w:r>
      <w:r>
        <w:rPr>
          <w:color w:val="4F4F4F"/>
          <w:sz w:val="24"/>
          <w:szCs w:val="24"/>
        </w:rPr>
        <w:t>additional</w:t>
      </w:r>
      <w:r>
        <w:rPr>
          <w:color w:val="4F4F4F"/>
          <w:spacing w:val="-34"/>
          <w:sz w:val="24"/>
          <w:szCs w:val="24"/>
        </w:rPr>
        <w:t xml:space="preserve"> </w:t>
      </w:r>
      <w:r>
        <w:rPr>
          <w:color w:val="4F4F4F"/>
          <w:sz w:val="24"/>
          <w:szCs w:val="24"/>
        </w:rPr>
        <w:t>rows</w:t>
      </w:r>
      <w:r>
        <w:rPr>
          <w:color w:val="4F4F4F"/>
          <w:spacing w:val="-34"/>
          <w:sz w:val="24"/>
          <w:szCs w:val="24"/>
        </w:rPr>
        <w:t xml:space="preserve"> </w:t>
      </w:r>
      <w:r>
        <w:rPr>
          <w:color w:val="4F4F4F"/>
          <w:sz w:val="24"/>
          <w:szCs w:val="24"/>
        </w:rPr>
        <w:t>of</w:t>
      </w:r>
      <w:r>
        <w:rPr>
          <w:color w:val="4F4F4F"/>
          <w:spacing w:val="-34"/>
          <w:sz w:val="24"/>
          <w:szCs w:val="24"/>
        </w:rPr>
        <w:t xml:space="preserve"> </w:t>
      </w:r>
      <w:r>
        <w:rPr>
          <w:color w:val="4F4F4F"/>
          <w:sz w:val="24"/>
          <w:szCs w:val="24"/>
        </w:rPr>
        <w:t>data</w:t>
      </w:r>
      <w:r>
        <w:rPr>
          <w:color w:val="4F4F4F"/>
          <w:spacing w:val="-34"/>
          <w:sz w:val="24"/>
          <w:szCs w:val="24"/>
        </w:rPr>
        <w:t xml:space="preserve"> </w:t>
      </w:r>
      <w:r>
        <w:rPr>
          <w:color w:val="4F4F4F"/>
          <w:sz w:val="24"/>
          <w:szCs w:val="24"/>
        </w:rPr>
        <w:t>that</w:t>
      </w:r>
      <w:r>
        <w:rPr>
          <w:color w:val="4F4F4F"/>
          <w:spacing w:val="-34"/>
          <w:sz w:val="24"/>
          <w:szCs w:val="24"/>
        </w:rPr>
        <w:t xml:space="preserve"> </w:t>
      </w:r>
      <w:r>
        <w:rPr>
          <w:color w:val="4F4F4F"/>
          <w:sz w:val="24"/>
          <w:szCs w:val="24"/>
        </w:rPr>
        <w:t>you</w:t>
      </w:r>
      <w:r>
        <w:rPr>
          <w:rFonts w:ascii="Segoe UI" w:hAnsi="Segoe UI" w:cs="Segoe UI"/>
          <w:color w:val="4F4F4F"/>
          <w:sz w:val="24"/>
          <w:szCs w:val="24"/>
          <w:rtl/>
        </w:rPr>
        <w:t>ג</w:t>
      </w:r>
      <w:r>
        <w:rPr>
          <w:color w:val="4F4F4F"/>
          <w:sz w:val="24"/>
          <w:szCs w:val="24"/>
        </w:rPr>
        <w:t>€™d</w:t>
      </w:r>
      <w:r>
        <w:rPr>
          <w:color w:val="4F4F4F"/>
          <w:spacing w:val="-34"/>
          <w:sz w:val="24"/>
          <w:szCs w:val="24"/>
        </w:rPr>
        <w:t xml:space="preserve"> </w:t>
      </w:r>
      <w:r>
        <w:rPr>
          <w:color w:val="4F4F4F"/>
          <w:sz w:val="24"/>
          <w:szCs w:val="24"/>
        </w:rPr>
        <w:t>like</w:t>
      </w:r>
      <w:r>
        <w:rPr>
          <w:color w:val="4F4F4F"/>
          <w:spacing w:val="-34"/>
          <w:sz w:val="24"/>
          <w:szCs w:val="24"/>
        </w:rPr>
        <w:t xml:space="preserve"> </w:t>
      </w:r>
      <w:r>
        <w:rPr>
          <w:color w:val="4F4F4F"/>
          <w:sz w:val="24"/>
          <w:szCs w:val="24"/>
        </w:rPr>
        <w:t>to</w:t>
      </w:r>
      <w:r>
        <w:rPr>
          <w:color w:val="4F4F4F"/>
          <w:spacing w:val="-34"/>
          <w:sz w:val="24"/>
          <w:szCs w:val="24"/>
        </w:rPr>
        <w:t xml:space="preserve"> </w:t>
      </w:r>
      <w:r>
        <w:rPr>
          <w:color w:val="4F4F4F"/>
          <w:sz w:val="24"/>
          <w:szCs w:val="24"/>
        </w:rPr>
        <w:t>add</w:t>
      </w:r>
      <w:r>
        <w:rPr>
          <w:color w:val="4F4F4F"/>
          <w:spacing w:val="-34"/>
          <w:sz w:val="24"/>
          <w:szCs w:val="24"/>
        </w:rPr>
        <w:t xml:space="preserve"> </w:t>
      </w:r>
      <w:r>
        <w:rPr>
          <w:color w:val="4F4F4F"/>
          <w:sz w:val="24"/>
          <w:szCs w:val="24"/>
        </w:rPr>
        <w:t>to</w:t>
      </w:r>
      <w:r>
        <w:rPr>
          <w:color w:val="4F4F4F"/>
          <w:spacing w:val="-34"/>
          <w:sz w:val="24"/>
          <w:szCs w:val="24"/>
        </w:rPr>
        <w:t xml:space="preserve"> </w:t>
      </w:r>
      <w:r>
        <w:rPr>
          <w:color w:val="4F4F4F"/>
          <w:sz w:val="24"/>
          <w:szCs w:val="24"/>
        </w:rPr>
        <w:t>an</w:t>
      </w:r>
      <w:r>
        <w:rPr>
          <w:color w:val="4F4F4F"/>
          <w:spacing w:val="-34"/>
          <w:sz w:val="24"/>
          <w:szCs w:val="24"/>
        </w:rPr>
        <w:t xml:space="preserve"> </w:t>
      </w:r>
      <w:r>
        <w:rPr>
          <w:color w:val="4F4F4F"/>
          <w:sz w:val="24"/>
          <w:szCs w:val="24"/>
        </w:rPr>
        <w:t>existing</w:t>
      </w:r>
      <w:r>
        <w:rPr>
          <w:color w:val="4F4F4F"/>
          <w:spacing w:val="-35"/>
          <w:sz w:val="24"/>
          <w:szCs w:val="24"/>
        </w:rPr>
        <w:t xml:space="preserve"> </w:t>
      </w:r>
      <w:r>
        <w:rPr>
          <w:color w:val="4F4F4F"/>
          <w:sz w:val="24"/>
          <w:szCs w:val="24"/>
        </w:rPr>
        <w:t>query,</w:t>
      </w:r>
      <w:r>
        <w:rPr>
          <w:color w:val="4F4F4F"/>
          <w:spacing w:val="-34"/>
          <w:sz w:val="24"/>
          <w:szCs w:val="24"/>
        </w:rPr>
        <w:t xml:space="preserve"> </w:t>
      </w:r>
      <w:r>
        <w:rPr>
          <w:color w:val="4F4F4F"/>
          <w:sz w:val="24"/>
          <w:szCs w:val="24"/>
        </w:rPr>
        <w:t>you</w:t>
      </w:r>
      <w:r>
        <w:rPr>
          <w:color w:val="4F4F4F"/>
          <w:spacing w:val="-34"/>
          <w:sz w:val="24"/>
          <w:szCs w:val="24"/>
        </w:rPr>
        <w:t xml:space="preserve"> </w:t>
      </w:r>
      <w:r>
        <w:rPr>
          <w:color w:val="4F4F4F"/>
          <w:sz w:val="24"/>
          <w:szCs w:val="24"/>
        </w:rPr>
        <w:t>append</w:t>
      </w:r>
      <w:r>
        <w:rPr>
          <w:color w:val="4F4F4F"/>
          <w:spacing w:val="-34"/>
          <w:sz w:val="24"/>
          <w:szCs w:val="24"/>
        </w:rPr>
        <w:t xml:space="preserve"> </w:t>
      </w:r>
      <w:r>
        <w:rPr>
          <w:color w:val="4F4F4F"/>
          <w:sz w:val="24"/>
          <w:szCs w:val="24"/>
        </w:rPr>
        <w:t>the</w:t>
      </w:r>
      <w:r>
        <w:rPr>
          <w:color w:val="4F4F4F"/>
          <w:spacing w:val="-34"/>
          <w:sz w:val="24"/>
          <w:szCs w:val="24"/>
        </w:rPr>
        <w:t xml:space="preserve"> </w:t>
      </w:r>
      <w:r>
        <w:rPr>
          <w:color w:val="4F4F4F"/>
          <w:sz w:val="24"/>
          <w:szCs w:val="24"/>
        </w:rPr>
        <w:t>query. Reference:</w:t>
      </w:r>
    </w:p>
    <w:p w14:paraId="2E3595C8" w14:textId="3BF6CC40" w:rsidR="00107653" w:rsidRDefault="004F4AE0" w:rsidP="00107653">
      <w:pPr>
        <w:shd w:val="clear" w:color="auto" w:fill="D9D9D9" w:themeFill="background1" w:themeFillShade="D9"/>
        <w:spacing w:before="16"/>
        <w:ind w:left="548"/>
        <w:rPr>
          <w:color w:val="4F4F4F"/>
          <w:sz w:val="24"/>
        </w:rPr>
      </w:pPr>
      <w:hyperlink r:id="rId29" w:history="1">
        <w:r w:rsidR="00107653" w:rsidRPr="009F57B5">
          <w:rPr>
            <w:rStyle w:val="Hyperlink"/>
            <w:sz w:val="24"/>
          </w:rPr>
          <w:t>https://docs.microsoft.com/en-us/power-bi/connect-data/desktop-shape-and-combine-data</w:t>
        </w:r>
      </w:hyperlink>
    </w:p>
    <w:p w14:paraId="5318ECE8" w14:textId="77777777" w:rsidR="00107653" w:rsidRDefault="00107653" w:rsidP="00107653">
      <w:pPr>
        <w:spacing w:before="16"/>
        <w:ind w:left="548"/>
        <w:rPr>
          <w:sz w:val="24"/>
        </w:rPr>
      </w:pPr>
    </w:p>
    <w:p w14:paraId="292311A5" w14:textId="064B0156" w:rsidR="003F3AE7" w:rsidRDefault="00107653" w:rsidP="00107653">
      <w:pPr>
        <w:pStyle w:val="Heading2"/>
      </w:pPr>
      <w:r>
        <w:t>#9</w:t>
      </w:r>
    </w:p>
    <w:p w14:paraId="5908161B" w14:textId="77777777" w:rsidR="00107653" w:rsidRPr="00107653" w:rsidRDefault="00107653" w:rsidP="00107653">
      <w:pPr>
        <w:rPr>
          <w:color w:val="4F4F4F"/>
        </w:rPr>
      </w:pPr>
      <w:r w:rsidRPr="00107653">
        <w:rPr>
          <w:color w:val="4F4F4F"/>
        </w:rPr>
        <w:t>You have the following three versions of an Azure SQL database:</w:t>
      </w:r>
    </w:p>
    <w:p w14:paraId="2645000C" w14:textId="77777777" w:rsidR="00107653" w:rsidRPr="00107653" w:rsidRDefault="00107653" w:rsidP="00E7627D">
      <w:pPr>
        <w:spacing w:after="0" w:line="0" w:lineRule="atLeast"/>
        <w:rPr>
          <w:color w:val="4F4F4F"/>
        </w:rPr>
      </w:pPr>
      <w:r w:rsidRPr="00107653">
        <w:rPr>
          <w:rFonts w:ascii="Segoe UI Symbol" w:hAnsi="Segoe UI Symbol" w:cs="Segoe UI Symbol"/>
          <w:color w:val="4F4F4F"/>
        </w:rPr>
        <w:t>✑</w:t>
      </w:r>
      <w:r w:rsidRPr="00107653">
        <w:rPr>
          <w:color w:val="4F4F4F"/>
        </w:rPr>
        <w:t xml:space="preserve"> Test</w:t>
      </w:r>
    </w:p>
    <w:p w14:paraId="401F97F6" w14:textId="77777777" w:rsidR="00107653" w:rsidRPr="00107653" w:rsidRDefault="00107653" w:rsidP="00E7627D">
      <w:pPr>
        <w:spacing w:after="0" w:line="0" w:lineRule="atLeast"/>
        <w:rPr>
          <w:color w:val="4F4F4F"/>
        </w:rPr>
      </w:pPr>
      <w:r w:rsidRPr="00107653">
        <w:rPr>
          <w:rFonts w:ascii="Segoe UI Symbol" w:hAnsi="Segoe UI Symbol" w:cs="Segoe UI Symbol"/>
          <w:color w:val="4F4F4F"/>
        </w:rPr>
        <w:lastRenderedPageBreak/>
        <w:t>✑</w:t>
      </w:r>
      <w:r w:rsidRPr="00107653">
        <w:rPr>
          <w:color w:val="4F4F4F"/>
        </w:rPr>
        <w:t xml:space="preserve"> Production</w:t>
      </w:r>
    </w:p>
    <w:p w14:paraId="17159CC6" w14:textId="77777777" w:rsidR="00107653" w:rsidRPr="00107653" w:rsidRDefault="00107653" w:rsidP="00E7627D">
      <w:pPr>
        <w:spacing w:after="0" w:line="0" w:lineRule="atLeast"/>
        <w:rPr>
          <w:color w:val="4F4F4F"/>
        </w:rPr>
      </w:pPr>
      <w:r w:rsidRPr="00107653">
        <w:rPr>
          <w:rFonts w:ascii="Segoe UI Symbol" w:hAnsi="Segoe UI Symbol" w:cs="Segoe UI Symbol"/>
          <w:color w:val="4F4F4F"/>
        </w:rPr>
        <w:t>✑</w:t>
      </w:r>
      <w:r w:rsidRPr="00107653">
        <w:rPr>
          <w:color w:val="4F4F4F"/>
        </w:rPr>
        <w:t xml:space="preserve"> Development</w:t>
      </w:r>
    </w:p>
    <w:p w14:paraId="332C1AB1" w14:textId="77777777" w:rsidR="00107653" w:rsidRPr="00107653" w:rsidRDefault="00107653" w:rsidP="00107653">
      <w:pPr>
        <w:rPr>
          <w:color w:val="4F4F4F"/>
        </w:rPr>
      </w:pPr>
      <w:r w:rsidRPr="00107653">
        <w:rPr>
          <w:color w:val="4F4F4F"/>
        </w:rPr>
        <w:t>You have a dataset that uses the development database as a data source.</w:t>
      </w:r>
    </w:p>
    <w:p w14:paraId="3E08CC12" w14:textId="77777777" w:rsidR="00107653" w:rsidRPr="00107653" w:rsidRDefault="00107653" w:rsidP="00107653">
      <w:pPr>
        <w:rPr>
          <w:color w:val="4F4F4F"/>
        </w:rPr>
      </w:pPr>
      <w:r w:rsidRPr="00107653">
        <w:rPr>
          <w:color w:val="4F4F4F"/>
        </w:rPr>
        <w:t>You need to configure the dataset so that you can easily change the data source between the development, test, and production database servers from powerbi.com.</w:t>
      </w:r>
    </w:p>
    <w:p w14:paraId="7289AB39" w14:textId="77777777" w:rsidR="00107653" w:rsidRPr="00107653" w:rsidRDefault="00107653" w:rsidP="00107653">
      <w:pPr>
        <w:rPr>
          <w:color w:val="4F4F4F"/>
        </w:rPr>
      </w:pPr>
      <w:r w:rsidRPr="00107653">
        <w:rPr>
          <w:color w:val="4F4F4F"/>
        </w:rPr>
        <w:t>Which should you do?</w:t>
      </w:r>
    </w:p>
    <w:p w14:paraId="267A9DFF" w14:textId="77777777" w:rsidR="00107653" w:rsidRPr="00107653" w:rsidRDefault="00107653" w:rsidP="00107653">
      <w:pPr>
        <w:rPr>
          <w:color w:val="4F4F4F"/>
        </w:rPr>
      </w:pPr>
    </w:p>
    <w:p w14:paraId="490C15E1" w14:textId="77777777" w:rsidR="00107653" w:rsidRPr="00E7627D" w:rsidRDefault="00107653" w:rsidP="00E7627D">
      <w:pPr>
        <w:spacing w:after="0" w:line="0" w:lineRule="atLeast"/>
        <w:rPr>
          <w:rFonts w:ascii="Segoe UI Symbol" w:hAnsi="Segoe UI Symbol" w:cs="Segoe UI Symbol"/>
        </w:rPr>
      </w:pPr>
      <w:r w:rsidRPr="00E7627D">
        <w:rPr>
          <w:rFonts w:ascii="Segoe UI Symbol" w:hAnsi="Segoe UI Symbol" w:cs="Segoe UI Symbol"/>
        </w:rPr>
        <w:t>A.</w:t>
      </w:r>
      <w:r w:rsidRPr="00E7627D">
        <w:rPr>
          <w:rFonts w:ascii="Segoe UI Symbol" w:hAnsi="Segoe UI Symbol" w:cs="Segoe UI Symbol"/>
        </w:rPr>
        <w:tab/>
        <w:t>Create a JSON file that contains the database server names. Import the JSON file to the dataset.</w:t>
      </w:r>
    </w:p>
    <w:p w14:paraId="6FB03532" w14:textId="77777777" w:rsidR="00107653" w:rsidRPr="00E7627D" w:rsidRDefault="00107653" w:rsidP="00E7627D">
      <w:pPr>
        <w:spacing w:after="0" w:line="0" w:lineRule="atLeast"/>
        <w:rPr>
          <w:rFonts w:ascii="Segoe UI Symbol" w:hAnsi="Segoe UI Symbol" w:cs="Segoe UI Symbol"/>
        </w:rPr>
      </w:pPr>
      <w:r w:rsidRPr="00E7627D">
        <w:rPr>
          <w:rFonts w:ascii="Segoe UI Symbol" w:hAnsi="Segoe UI Symbol" w:cs="Segoe UI Symbol"/>
        </w:rPr>
        <w:t>B.</w:t>
      </w:r>
      <w:r w:rsidRPr="00E7627D">
        <w:rPr>
          <w:rFonts w:ascii="Segoe UI Symbol" w:hAnsi="Segoe UI Symbol" w:cs="Segoe UI Symbol"/>
        </w:rPr>
        <w:tab/>
        <w:t>Create a parameter and update the queries to use the parameter.</w:t>
      </w:r>
    </w:p>
    <w:p w14:paraId="55F5C4E9" w14:textId="77777777" w:rsidR="00107653" w:rsidRPr="00E7627D" w:rsidRDefault="00107653" w:rsidP="00E7627D">
      <w:pPr>
        <w:spacing w:after="0" w:line="0" w:lineRule="atLeast"/>
        <w:rPr>
          <w:rFonts w:ascii="Segoe UI Symbol" w:hAnsi="Segoe UI Symbol" w:cs="Segoe UI Symbol"/>
        </w:rPr>
      </w:pPr>
      <w:r w:rsidRPr="00E7627D">
        <w:rPr>
          <w:rFonts w:ascii="Segoe UI Symbol" w:hAnsi="Segoe UI Symbol" w:cs="Segoe UI Symbol"/>
        </w:rPr>
        <w:t>C.</w:t>
      </w:r>
      <w:r w:rsidRPr="00E7627D">
        <w:rPr>
          <w:rFonts w:ascii="Segoe UI Symbol" w:hAnsi="Segoe UI Symbol" w:cs="Segoe UI Symbol"/>
        </w:rPr>
        <w:tab/>
        <w:t>Create a query for each database server and hide the development tables.</w:t>
      </w:r>
    </w:p>
    <w:p w14:paraId="68CFE050" w14:textId="50900153" w:rsidR="003F3AE7" w:rsidRPr="00E7627D" w:rsidRDefault="00107653" w:rsidP="00E7627D">
      <w:pPr>
        <w:spacing w:after="0" w:line="0" w:lineRule="atLeast"/>
        <w:rPr>
          <w:rFonts w:ascii="Segoe UI Symbol" w:hAnsi="Segoe UI Symbol" w:cs="Segoe UI Symbol"/>
        </w:rPr>
      </w:pPr>
      <w:r w:rsidRPr="00E7627D">
        <w:rPr>
          <w:rFonts w:ascii="Segoe UI Symbol" w:hAnsi="Segoe UI Symbol" w:cs="Segoe UI Symbol"/>
        </w:rPr>
        <w:t>D.</w:t>
      </w:r>
      <w:r w:rsidRPr="00E7627D">
        <w:rPr>
          <w:rFonts w:ascii="Segoe UI Symbol" w:hAnsi="Segoe UI Symbol" w:cs="Segoe UI Symbol"/>
        </w:rPr>
        <w:tab/>
        <w:t>Set the data source privacy level to Organizational and use the ReplaceValue Power Query M function.</w:t>
      </w:r>
    </w:p>
    <w:p w14:paraId="0D81EA41" w14:textId="77777777" w:rsidR="00107653" w:rsidRPr="00107653" w:rsidRDefault="00107653" w:rsidP="00107653">
      <w:pPr>
        <w:shd w:val="clear" w:color="auto" w:fill="D9D9D9" w:themeFill="background1" w:themeFillShade="D9"/>
        <w:rPr>
          <w:color w:val="4F4F4F"/>
        </w:rPr>
      </w:pPr>
      <w:r w:rsidRPr="00107653">
        <w:rPr>
          <w:color w:val="4F4F4F"/>
        </w:rPr>
        <w:t>Correct Answer: B</w:t>
      </w:r>
    </w:p>
    <w:p w14:paraId="4C047363" w14:textId="77777777" w:rsidR="00107653" w:rsidRPr="00107653" w:rsidRDefault="00107653" w:rsidP="00107653">
      <w:pPr>
        <w:shd w:val="clear" w:color="auto" w:fill="D9D9D9" w:themeFill="background1" w:themeFillShade="D9"/>
        <w:rPr>
          <w:color w:val="4F4F4F"/>
        </w:rPr>
      </w:pPr>
      <w:r w:rsidRPr="00107653">
        <w:rPr>
          <w:color w:val="4F4F4F"/>
        </w:rPr>
        <w:t>As you can't edit datasets data sources in Power BI service, we recommend using parameters to store connection details such as instance names and database names, instead of using a static connection string. This allows you to manage the connections through the Power BI service web portal, or using APIs, at a later stage.</w:t>
      </w:r>
    </w:p>
    <w:p w14:paraId="61CB8A82" w14:textId="77777777" w:rsidR="00107653" w:rsidRPr="00107653" w:rsidRDefault="00107653" w:rsidP="00107653">
      <w:pPr>
        <w:shd w:val="clear" w:color="auto" w:fill="D9D9D9" w:themeFill="background1" w:themeFillShade="D9"/>
        <w:rPr>
          <w:color w:val="4F4F4F"/>
        </w:rPr>
      </w:pPr>
      <w:r w:rsidRPr="00107653">
        <w:rPr>
          <w:color w:val="4F4F4F"/>
        </w:rPr>
        <w:t>Reference:</w:t>
      </w:r>
    </w:p>
    <w:p w14:paraId="07FFFD0A" w14:textId="266641A9" w:rsidR="003F3AE7" w:rsidRDefault="004F4AE0" w:rsidP="00107653">
      <w:pPr>
        <w:shd w:val="clear" w:color="auto" w:fill="D9D9D9" w:themeFill="background1" w:themeFillShade="D9"/>
        <w:rPr>
          <w:color w:val="4F4F4F"/>
        </w:rPr>
      </w:pPr>
      <w:hyperlink r:id="rId30" w:history="1">
        <w:r w:rsidR="00107653" w:rsidRPr="009F57B5">
          <w:rPr>
            <w:rStyle w:val="Hyperlink"/>
          </w:rPr>
          <w:t>https://docs.microsoft.com/en-us/power-bi/create-reports/deployment-pipelines-best-practices</w:t>
        </w:r>
      </w:hyperlink>
    </w:p>
    <w:p w14:paraId="3BF1BD59" w14:textId="43F9C7B6" w:rsidR="00107653" w:rsidRDefault="00107653" w:rsidP="00107653">
      <w:pPr>
        <w:shd w:val="clear" w:color="auto" w:fill="D9D9D9" w:themeFill="background1" w:themeFillShade="D9"/>
        <w:rPr>
          <w:color w:val="4F4F4F"/>
        </w:rPr>
      </w:pPr>
    </w:p>
    <w:p w14:paraId="606F7CCA" w14:textId="77777777" w:rsidR="00107653" w:rsidRDefault="00107653" w:rsidP="00107653">
      <w:pPr>
        <w:shd w:val="clear" w:color="auto" w:fill="D9D9D9" w:themeFill="background1" w:themeFillShade="D9"/>
        <w:rPr>
          <w:color w:val="4F4F4F"/>
        </w:rPr>
      </w:pPr>
    </w:p>
    <w:p w14:paraId="2B27E2F4" w14:textId="77777777" w:rsidR="00107653" w:rsidRDefault="00107653" w:rsidP="00107653">
      <w:pPr>
        <w:rPr>
          <w:color w:val="4F4F4F"/>
        </w:rPr>
      </w:pPr>
    </w:p>
    <w:p w14:paraId="14F0E012" w14:textId="16224E9D" w:rsidR="003F3AE7" w:rsidRDefault="00CA29FB" w:rsidP="00CA29FB">
      <w:pPr>
        <w:pStyle w:val="Heading2"/>
      </w:pPr>
      <w:r>
        <w:t>#10</w:t>
      </w:r>
    </w:p>
    <w:p w14:paraId="17F7D227" w14:textId="77777777" w:rsidR="00CA29FB" w:rsidRPr="00CA29FB" w:rsidRDefault="00CA29FB" w:rsidP="00CA29FB">
      <w:pPr>
        <w:rPr>
          <w:color w:val="4F4F4F"/>
        </w:rPr>
      </w:pPr>
      <w:r w:rsidRPr="00CA29FB">
        <w:rPr>
          <w:color w:val="4F4F4F"/>
        </w:rPr>
        <w:t>You have a CSV file that contains user complaints. The file contains a column named Logged. Logged contains the date and time each complaint occurred. The data in Logged is in the following format: 2018-12-31 at 08:59.</w:t>
      </w:r>
    </w:p>
    <w:p w14:paraId="1945D7CF" w14:textId="77777777" w:rsidR="00CA29FB" w:rsidRPr="00CA29FB" w:rsidRDefault="00CA29FB" w:rsidP="00CA29FB">
      <w:pPr>
        <w:rPr>
          <w:color w:val="4F4F4F"/>
        </w:rPr>
      </w:pPr>
      <w:r w:rsidRPr="00CA29FB">
        <w:rPr>
          <w:color w:val="4F4F4F"/>
        </w:rPr>
        <w:t>You need to be able to analyze the complaints by the logged date and use a built-in date hierarchy. What should you do?</w:t>
      </w:r>
    </w:p>
    <w:p w14:paraId="2774ECE4" w14:textId="77777777" w:rsidR="00CA29FB" w:rsidRPr="00CA29FB" w:rsidRDefault="00CA29FB" w:rsidP="00CA29FB">
      <w:pPr>
        <w:rPr>
          <w:color w:val="4F4F4F"/>
        </w:rPr>
      </w:pPr>
    </w:p>
    <w:p w14:paraId="4BB0AA00" w14:textId="77777777" w:rsidR="00CA29FB" w:rsidRPr="008D1677" w:rsidRDefault="00CA29FB" w:rsidP="00CA29FB">
      <w:r w:rsidRPr="008D1677">
        <w:t>A.</w:t>
      </w:r>
      <w:r w:rsidRPr="008D1677">
        <w:tab/>
        <w:t>Change the data type of the Logged column to Date.</w:t>
      </w:r>
    </w:p>
    <w:p w14:paraId="5376A8EA" w14:textId="77777777" w:rsidR="00CA29FB" w:rsidRPr="008D1677" w:rsidRDefault="00CA29FB" w:rsidP="00CA29FB">
      <w:r w:rsidRPr="008D1677">
        <w:t>B.</w:t>
      </w:r>
      <w:r w:rsidRPr="008D1677">
        <w:tab/>
        <w:t>Apply a transformation to extract the last 11 characters of the Logged column and set the data type of the new column to Date.</w:t>
      </w:r>
    </w:p>
    <w:p w14:paraId="0A3AF22D" w14:textId="77777777" w:rsidR="00CA29FB" w:rsidRPr="008D1677" w:rsidRDefault="00CA29FB" w:rsidP="00CA29FB">
      <w:r w:rsidRPr="008D1677">
        <w:t>C.</w:t>
      </w:r>
      <w:r w:rsidRPr="008D1677">
        <w:tab/>
        <w:t>Create a column by example that starts with 2018-12-31 and set the data type of the new column to Date.</w:t>
      </w:r>
    </w:p>
    <w:p w14:paraId="1E9CF7E4" w14:textId="126961AC" w:rsidR="003F3AE7" w:rsidRPr="008D1677" w:rsidRDefault="00CA29FB" w:rsidP="00CA29FB">
      <w:r w:rsidRPr="008D1677">
        <w:lastRenderedPageBreak/>
        <w:t>D.</w:t>
      </w:r>
      <w:r w:rsidRPr="008D1677">
        <w:tab/>
        <w:t>Add a conditional column that outputs 2018 if the Logged column starts with 2018 and set the data type of the new column to Whole Number.</w:t>
      </w:r>
    </w:p>
    <w:p w14:paraId="25D149D2" w14:textId="6909B1F6" w:rsidR="003F3AE7" w:rsidRDefault="003F3AE7" w:rsidP="003F3AE7">
      <w:pPr>
        <w:rPr>
          <w:color w:val="4F4F4F"/>
        </w:rPr>
      </w:pPr>
    </w:p>
    <w:p w14:paraId="5889609D" w14:textId="77777777" w:rsidR="00CA29FB" w:rsidRPr="00CA29FB" w:rsidRDefault="00CA29FB" w:rsidP="00CA29FB">
      <w:pPr>
        <w:rPr>
          <w:color w:val="4F4F4F"/>
        </w:rPr>
      </w:pPr>
      <w:r w:rsidRPr="00CA29FB">
        <w:rPr>
          <w:color w:val="4F4F4F"/>
        </w:rPr>
        <w:t>Correct Answer: C</w:t>
      </w:r>
    </w:p>
    <w:p w14:paraId="294C4E5D" w14:textId="77777777" w:rsidR="00CA29FB" w:rsidRPr="00CA29FB" w:rsidRDefault="00CA29FB" w:rsidP="00CA29FB">
      <w:pPr>
        <w:rPr>
          <w:color w:val="4F4F4F"/>
        </w:rPr>
      </w:pPr>
      <w:r w:rsidRPr="00CA29FB">
        <w:rPr>
          <w:color w:val="4F4F4F"/>
        </w:rPr>
        <w:t>To use a built-in-date hierarchy, you need to set the data type of the new column to Date. Reference:</w:t>
      </w:r>
    </w:p>
    <w:p w14:paraId="3D4483F7" w14:textId="3A7E586D" w:rsidR="00CA29FB" w:rsidRDefault="004F4AE0" w:rsidP="00CA29FB">
      <w:pPr>
        <w:rPr>
          <w:color w:val="4F4F4F"/>
        </w:rPr>
      </w:pPr>
      <w:hyperlink r:id="rId31" w:history="1">
        <w:r w:rsidR="00CA29FB" w:rsidRPr="009F57B5">
          <w:rPr>
            <w:rStyle w:val="Hyperlink"/>
          </w:rPr>
          <w:t>https://docs.microsoft.com/en-us/power-bi/create-reports/desktop-add-column-from-example</w:t>
        </w:r>
      </w:hyperlink>
      <w:r w:rsidR="00CA29FB" w:rsidRPr="00CA29FB">
        <w:rPr>
          <w:color w:val="4F4F4F"/>
        </w:rPr>
        <w:t xml:space="preserve"> </w:t>
      </w:r>
    </w:p>
    <w:p w14:paraId="33FD1ECF" w14:textId="7AF25219" w:rsidR="003F3AE7" w:rsidRDefault="004F4AE0" w:rsidP="00CA29FB">
      <w:pPr>
        <w:rPr>
          <w:color w:val="4F4F4F"/>
        </w:rPr>
      </w:pPr>
      <w:hyperlink r:id="rId32" w:history="1">
        <w:r w:rsidR="00CA29FB" w:rsidRPr="009F57B5">
          <w:rPr>
            <w:rStyle w:val="Hyperlink"/>
          </w:rPr>
          <w:t>https://www.exceljetconsult.com.ng/home/blog/power-query-split-date-and-time-into-separate-columns/</w:t>
        </w:r>
      </w:hyperlink>
    </w:p>
    <w:p w14:paraId="2AD32AFB" w14:textId="77777777" w:rsidR="009E3EAF" w:rsidRPr="009E3EAF" w:rsidRDefault="009E3EAF" w:rsidP="009E3EAF">
      <w:pPr>
        <w:rPr>
          <w:color w:val="4F4F4F"/>
        </w:rPr>
      </w:pPr>
      <w:r w:rsidRPr="009E3EAF">
        <w:rPr>
          <w:color w:val="4F4F4F"/>
        </w:rPr>
        <w:t>C is the correct answer. Why?</w:t>
      </w:r>
    </w:p>
    <w:p w14:paraId="0224AED6" w14:textId="77777777" w:rsidR="009E3EAF" w:rsidRPr="009E3EAF" w:rsidRDefault="009E3EAF" w:rsidP="009E3EAF">
      <w:pPr>
        <w:rPr>
          <w:color w:val="4F4F4F"/>
        </w:rPr>
      </w:pPr>
      <w:r w:rsidRPr="009E3EAF">
        <w:rPr>
          <w:color w:val="4F4F4F"/>
        </w:rPr>
        <w:t>A.</w:t>
      </w:r>
      <w:r w:rsidRPr="009E3EAF">
        <w:rPr>
          <w:color w:val="4F4F4F"/>
        </w:rPr>
        <w:tab/>
        <w:t>there is fucking "at" in the format 2018-12-31 at 08:59 --&gt;could not convert to date/time</w:t>
      </w:r>
    </w:p>
    <w:p w14:paraId="5453FE70" w14:textId="77777777" w:rsidR="009E3EAF" w:rsidRPr="009E3EAF" w:rsidRDefault="009E3EAF" w:rsidP="009E3EAF">
      <w:pPr>
        <w:rPr>
          <w:color w:val="4F4F4F"/>
        </w:rPr>
      </w:pPr>
      <w:r w:rsidRPr="009E3EAF">
        <w:rPr>
          <w:color w:val="4F4F4F"/>
        </w:rPr>
        <w:t>B.</w:t>
      </w:r>
      <w:r w:rsidRPr="009E3EAF">
        <w:rPr>
          <w:color w:val="4F4F4F"/>
        </w:rPr>
        <w:tab/>
        <w:t>Last 11 characters?? --&gt; should be first 11 characters instead</w:t>
      </w:r>
    </w:p>
    <w:p w14:paraId="01A1E48D" w14:textId="18D90426" w:rsidR="00CA29FB" w:rsidRDefault="009E3EAF" w:rsidP="009E3EAF">
      <w:pPr>
        <w:rPr>
          <w:color w:val="4F4F4F"/>
        </w:rPr>
      </w:pPr>
      <w:r w:rsidRPr="009E3EAF">
        <w:rPr>
          <w:color w:val="4F4F4F"/>
        </w:rPr>
        <w:t>D. still the "at" issue"</w:t>
      </w:r>
    </w:p>
    <w:p w14:paraId="5880D4B5" w14:textId="6F68F6DA" w:rsidR="009E3EAF" w:rsidRDefault="009E3EAF" w:rsidP="009E3EAF">
      <w:pPr>
        <w:pStyle w:val="Heading2"/>
      </w:pPr>
      <w:r>
        <w:t>#11</w:t>
      </w:r>
    </w:p>
    <w:p w14:paraId="28D30401" w14:textId="3AD56A56" w:rsidR="009E3EAF" w:rsidRDefault="009E3EAF" w:rsidP="009E3EAF"/>
    <w:p w14:paraId="6A7BEADA" w14:textId="77777777" w:rsidR="009E3EAF" w:rsidRDefault="009E3EAF" w:rsidP="009E3EAF">
      <w:r>
        <w:t>You have an Azure SQL database that contains sales transactions. The database is updated frequently.</w:t>
      </w:r>
    </w:p>
    <w:p w14:paraId="2EED9220" w14:textId="77777777" w:rsidR="009E3EAF" w:rsidRDefault="009E3EAF" w:rsidP="009E3EAF">
      <w:r>
        <w:t>You need to generate reports from the data to detect fraudulent transactions. The data must be visible within five minutes of an update. How should you configure the data connection?</w:t>
      </w:r>
    </w:p>
    <w:p w14:paraId="6B0BA2CD" w14:textId="77777777" w:rsidR="009E3EAF" w:rsidRDefault="009E3EAF" w:rsidP="009E3EAF"/>
    <w:p w14:paraId="38716FC2" w14:textId="77777777" w:rsidR="009E3EAF" w:rsidRDefault="009E3EAF" w:rsidP="009E3EAF">
      <w:r>
        <w:t>A.</w:t>
      </w:r>
      <w:r>
        <w:tab/>
        <w:t>Add a SQL statement.</w:t>
      </w:r>
    </w:p>
    <w:p w14:paraId="72D944DC" w14:textId="77777777" w:rsidR="009E3EAF" w:rsidRDefault="009E3EAF" w:rsidP="009E3EAF">
      <w:r>
        <w:t>B.</w:t>
      </w:r>
      <w:r>
        <w:tab/>
        <w:t>Set Data Connectivity mode to DirectQuery.</w:t>
      </w:r>
    </w:p>
    <w:p w14:paraId="14338E88" w14:textId="77777777" w:rsidR="009E3EAF" w:rsidRDefault="009E3EAF" w:rsidP="009E3EAF">
      <w:r>
        <w:t>C.</w:t>
      </w:r>
      <w:r>
        <w:tab/>
        <w:t>Set the Command timeout in minutes setting.</w:t>
      </w:r>
    </w:p>
    <w:p w14:paraId="285D3318" w14:textId="18EFAC62" w:rsidR="009E3EAF" w:rsidRDefault="009E3EAF" w:rsidP="009E3EAF">
      <w:r>
        <w:t>D.</w:t>
      </w:r>
      <w:r>
        <w:tab/>
        <w:t>Set Data Connectivity mode to Import.</w:t>
      </w:r>
    </w:p>
    <w:p w14:paraId="6C4666DB" w14:textId="63E4BE91" w:rsidR="009E3EAF" w:rsidRDefault="009E3EAF" w:rsidP="009E3EAF"/>
    <w:p w14:paraId="033F10FF" w14:textId="77777777" w:rsidR="009E3EAF" w:rsidRDefault="009E3EAF" w:rsidP="009E3EAF">
      <w:pPr>
        <w:shd w:val="clear" w:color="auto" w:fill="D9D9D9" w:themeFill="background1" w:themeFillShade="D9"/>
      </w:pPr>
      <w:r>
        <w:t>Correct Answer: B</w:t>
      </w:r>
    </w:p>
    <w:p w14:paraId="257BBB03" w14:textId="77777777" w:rsidR="009E3EAF" w:rsidRDefault="009E3EAF" w:rsidP="009E3EAF">
      <w:pPr>
        <w:shd w:val="clear" w:color="auto" w:fill="D9D9D9" w:themeFill="background1" w:themeFillShade="D9"/>
      </w:pPr>
      <w:r>
        <w:t>With Power BI Desktop, when you connect to your data source, it's always possible to import a copy of the data into the Power BI Desktop. For some data sources, an alternative approach is available: connect directly to the data source using DirectQuery.</w:t>
      </w:r>
    </w:p>
    <w:p w14:paraId="16C23AA9" w14:textId="3CFA0068" w:rsidR="009E3EAF" w:rsidRDefault="009E3EAF" w:rsidP="009E3EAF">
      <w:pPr>
        <w:shd w:val="clear" w:color="auto" w:fill="D9D9D9" w:themeFill="background1" w:themeFillShade="D9"/>
      </w:pPr>
      <w:r w:rsidRPr="003C205C">
        <w:rPr>
          <w:highlight w:val="yellow"/>
        </w:rPr>
        <w:t>DirectQuery:</w:t>
      </w:r>
      <w:r>
        <w:t xml:space="preserve"> No data is imported or copied into Power BI Desktop. For relational sources, the selected tables and columns appear in the Fields list. For multi- dimensional sources like SAP Business Warehouse, the dimensions and measures of the selected cube appear in the Fields list. As you create or interact with a visualization, Power BI Desktop queries the underlying data source, so you</w:t>
      </w:r>
      <w:r w:rsidR="003C205C">
        <w:t xml:space="preserve"> </w:t>
      </w:r>
      <w:r w:rsidR="003C205C">
        <w:rPr>
          <w:rFonts w:hint="eastAsia"/>
        </w:rPr>
        <w:t>a</w:t>
      </w:r>
      <w:r>
        <w:t>re always viewing current data. Incorrect Answers:</w:t>
      </w:r>
    </w:p>
    <w:p w14:paraId="34512456" w14:textId="77777777" w:rsidR="009E3EAF" w:rsidRDefault="009E3EAF" w:rsidP="009E3EAF">
      <w:pPr>
        <w:shd w:val="clear" w:color="auto" w:fill="D9D9D9" w:themeFill="background1" w:themeFillShade="D9"/>
      </w:pPr>
      <w:r>
        <w:lastRenderedPageBreak/>
        <w:t>D: Import: The selected tables and columns are imported into Power BI Desktop. As you create or interact with a visualization, Power BI Desktop uses the imported data. To see underlying data changes since the initial import or the most recent refresh, you must refresh the data, which imports the full dataset again.</w:t>
      </w:r>
    </w:p>
    <w:p w14:paraId="27EBC0E6" w14:textId="77777777" w:rsidR="009E3EAF" w:rsidRDefault="009E3EAF" w:rsidP="009E3EAF">
      <w:pPr>
        <w:shd w:val="clear" w:color="auto" w:fill="D9D9D9" w:themeFill="background1" w:themeFillShade="D9"/>
      </w:pPr>
      <w:r>
        <w:t>Reference:</w:t>
      </w:r>
    </w:p>
    <w:p w14:paraId="596FA6CD" w14:textId="1FF365BA" w:rsidR="009E3EAF" w:rsidRDefault="004F4AE0" w:rsidP="009E3EAF">
      <w:pPr>
        <w:shd w:val="clear" w:color="auto" w:fill="D9D9D9" w:themeFill="background1" w:themeFillShade="D9"/>
        <w:rPr>
          <w:rStyle w:val="Hyperlink"/>
        </w:rPr>
      </w:pPr>
      <w:hyperlink r:id="rId33" w:history="1">
        <w:r w:rsidR="009E3EAF" w:rsidRPr="009F57B5">
          <w:rPr>
            <w:rStyle w:val="Hyperlink"/>
          </w:rPr>
          <w:t>https://docs.microsoft.com/en-us/power-bi/connect-data/desktop-use-directquery</w:t>
        </w:r>
      </w:hyperlink>
    </w:p>
    <w:p w14:paraId="57924F95" w14:textId="6BB0A2B7" w:rsidR="003C205C" w:rsidRDefault="003C205C" w:rsidP="009E3EAF">
      <w:pPr>
        <w:shd w:val="clear" w:color="auto" w:fill="D9D9D9" w:themeFill="background1" w:themeFillShade="D9"/>
      </w:pPr>
      <w:hyperlink r:id="rId34" w:history="1">
        <w:r w:rsidRPr="00790BBE">
          <w:rPr>
            <w:rStyle w:val="Hyperlink"/>
          </w:rPr>
          <w:t>https://www.youtube.com/watch?v=GWAWPCAjkEY</w:t>
        </w:r>
      </w:hyperlink>
    </w:p>
    <w:p w14:paraId="1C603F79" w14:textId="77777777" w:rsidR="003C205C" w:rsidRDefault="003C205C" w:rsidP="009E3EAF">
      <w:pPr>
        <w:shd w:val="clear" w:color="auto" w:fill="D9D9D9" w:themeFill="background1" w:themeFillShade="D9"/>
      </w:pPr>
    </w:p>
    <w:p w14:paraId="610C0D36" w14:textId="77777777" w:rsidR="009E3EAF" w:rsidRPr="009E3EAF" w:rsidRDefault="009E3EAF" w:rsidP="009E3EAF"/>
    <w:p w14:paraId="22C80B5F" w14:textId="082005B6" w:rsidR="009E3EAF" w:rsidRDefault="009E3EAF" w:rsidP="009E3EAF">
      <w:pPr>
        <w:pStyle w:val="Heading2"/>
      </w:pPr>
      <w:r>
        <w:t>#12</w:t>
      </w:r>
    </w:p>
    <w:p w14:paraId="23671E05" w14:textId="77777777" w:rsidR="009E3EAF" w:rsidRPr="009E3EAF" w:rsidRDefault="009E3EAF" w:rsidP="009E3EAF">
      <w:pPr>
        <w:rPr>
          <w:color w:val="4F4F4F"/>
        </w:rPr>
      </w:pPr>
      <w:r w:rsidRPr="009E3EAF">
        <w:rPr>
          <w:color w:val="4F4F4F"/>
        </w:rPr>
        <w:t>You have a data model that contains many comple</w:t>
      </w:r>
      <w:r w:rsidRPr="00AB6C65">
        <w:rPr>
          <w:color w:val="4F4F4F"/>
          <w:highlight w:val="yellow"/>
        </w:rPr>
        <w:t>x DAX</w:t>
      </w:r>
      <w:r w:rsidRPr="009E3EAF">
        <w:rPr>
          <w:color w:val="4F4F4F"/>
        </w:rPr>
        <w:t xml:space="preserve"> expressions. The expressions contain frequent references to the RELATED and RELATEDTABLE functions.</w:t>
      </w:r>
    </w:p>
    <w:p w14:paraId="45F76C79" w14:textId="77777777" w:rsidR="009E3EAF" w:rsidRPr="009E3EAF" w:rsidRDefault="009E3EAF" w:rsidP="009E3EAF">
      <w:pPr>
        <w:rPr>
          <w:color w:val="4F4F4F"/>
        </w:rPr>
      </w:pPr>
      <w:r w:rsidRPr="009E3EAF">
        <w:rPr>
          <w:color w:val="4F4F4F"/>
        </w:rPr>
        <w:t>You need to recommend a solution to minimize the use of the RELATED and RELATEDTABLE functions.</w:t>
      </w:r>
    </w:p>
    <w:p w14:paraId="0BC7D2AD" w14:textId="363ED81D" w:rsidR="003F3AE7" w:rsidRDefault="009E3EAF" w:rsidP="009E3EAF">
      <w:pPr>
        <w:rPr>
          <w:color w:val="4F4F4F"/>
        </w:rPr>
      </w:pPr>
      <w:r w:rsidRPr="009E3EAF">
        <w:rPr>
          <w:color w:val="4F4F4F"/>
        </w:rPr>
        <w:t>What should you recommend?</w:t>
      </w:r>
    </w:p>
    <w:p w14:paraId="1EECE0B6" w14:textId="77777777" w:rsidR="009E3EAF" w:rsidRDefault="009E3EAF" w:rsidP="009E3EAF">
      <w:pPr>
        <w:widowControl w:val="0"/>
        <w:numPr>
          <w:ilvl w:val="0"/>
          <w:numId w:val="1"/>
        </w:numPr>
        <w:tabs>
          <w:tab w:val="left" w:pos="257"/>
        </w:tabs>
        <w:autoSpaceDE w:val="0"/>
        <w:autoSpaceDN w:val="0"/>
        <w:spacing w:after="0" w:line="278" w:lineRule="exact"/>
        <w:rPr>
          <w:sz w:val="24"/>
        </w:rPr>
      </w:pPr>
      <w:r>
        <w:rPr>
          <w:color w:val="4F4F4F"/>
          <w:sz w:val="24"/>
        </w:rPr>
        <w:t>Split</w:t>
      </w:r>
      <w:r>
        <w:rPr>
          <w:color w:val="4F4F4F"/>
          <w:spacing w:val="-23"/>
          <w:sz w:val="24"/>
        </w:rPr>
        <w:t xml:space="preserve"> </w:t>
      </w:r>
      <w:r>
        <w:rPr>
          <w:color w:val="4F4F4F"/>
          <w:sz w:val="24"/>
        </w:rPr>
        <w:t>the</w:t>
      </w:r>
      <w:r>
        <w:rPr>
          <w:color w:val="4F4F4F"/>
          <w:spacing w:val="-23"/>
          <w:sz w:val="24"/>
        </w:rPr>
        <w:t xml:space="preserve"> </w:t>
      </w:r>
      <w:r>
        <w:rPr>
          <w:color w:val="4F4F4F"/>
          <w:sz w:val="24"/>
        </w:rPr>
        <w:t>model</w:t>
      </w:r>
      <w:r>
        <w:rPr>
          <w:color w:val="4F4F4F"/>
          <w:spacing w:val="-23"/>
          <w:sz w:val="24"/>
        </w:rPr>
        <w:t xml:space="preserve"> </w:t>
      </w:r>
      <w:r>
        <w:rPr>
          <w:color w:val="4F4F4F"/>
          <w:sz w:val="24"/>
        </w:rPr>
        <w:t>into</w:t>
      </w:r>
      <w:r>
        <w:rPr>
          <w:color w:val="4F4F4F"/>
          <w:spacing w:val="-23"/>
          <w:sz w:val="24"/>
        </w:rPr>
        <w:t xml:space="preserve"> </w:t>
      </w:r>
      <w:r>
        <w:rPr>
          <w:color w:val="4F4F4F"/>
          <w:sz w:val="24"/>
        </w:rPr>
        <w:t>multiple</w:t>
      </w:r>
      <w:r>
        <w:rPr>
          <w:color w:val="4F4F4F"/>
          <w:spacing w:val="-23"/>
          <w:sz w:val="24"/>
        </w:rPr>
        <w:t xml:space="preserve"> </w:t>
      </w:r>
      <w:r>
        <w:rPr>
          <w:color w:val="4F4F4F"/>
          <w:sz w:val="24"/>
        </w:rPr>
        <w:t>models.</w:t>
      </w:r>
    </w:p>
    <w:p w14:paraId="007559E6" w14:textId="77777777" w:rsidR="009E3EAF" w:rsidRDefault="009E3EAF" w:rsidP="009E3EAF">
      <w:pPr>
        <w:widowControl w:val="0"/>
        <w:numPr>
          <w:ilvl w:val="0"/>
          <w:numId w:val="1"/>
        </w:numPr>
        <w:tabs>
          <w:tab w:val="left" w:pos="250"/>
        </w:tabs>
        <w:autoSpaceDE w:val="0"/>
        <w:autoSpaceDN w:val="0"/>
        <w:spacing w:before="232" w:after="0" w:line="240" w:lineRule="auto"/>
        <w:ind w:left="249" w:hanging="250"/>
        <w:rPr>
          <w:sz w:val="24"/>
        </w:rPr>
      </w:pPr>
      <w:r>
        <w:rPr>
          <w:color w:val="4F4F4F"/>
          <w:sz w:val="24"/>
        </w:rPr>
        <w:t>Hide</w:t>
      </w:r>
      <w:r>
        <w:rPr>
          <w:color w:val="4F4F4F"/>
          <w:spacing w:val="-19"/>
          <w:sz w:val="24"/>
        </w:rPr>
        <w:t xml:space="preserve"> </w:t>
      </w:r>
      <w:r>
        <w:rPr>
          <w:color w:val="4F4F4F"/>
          <w:sz w:val="24"/>
        </w:rPr>
        <w:t>unused</w:t>
      </w:r>
      <w:r>
        <w:rPr>
          <w:color w:val="4F4F4F"/>
          <w:spacing w:val="-19"/>
          <w:sz w:val="24"/>
        </w:rPr>
        <w:t xml:space="preserve"> </w:t>
      </w:r>
      <w:r>
        <w:rPr>
          <w:color w:val="4F4F4F"/>
          <w:sz w:val="24"/>
        </w:rPr>
        <w:t>columns</w:t>
      </w:r>
      <w:r>
        <w:rPr>
          <w:color w:val="4F4F4F"/>
          <w:spacing w:val="-19"/>
          <w:sz w:val="24"/>
        </w:rPr>
        <w:t xml:space="preserve"> </w:t>
      </w:r>
      <w:r>
        <w:rPr>
          <w:color w:val="4F4F4F"/>
          <w:sz w:val="24"/>
        </w:rPr>
        <w:t>in</w:t>
      </w:r>
      <w:r>
        <w:rPr>
          <w:color w:val="4F4F4F"/>
          <w:spacing w:val="-19"/>
          <w:sz w:val="24"/>
        </w:rPr>
        <w:t xml:space="preserve"> </w:t>
      </w:r>
      <w:r>
        <w:rPr>
          <w:color w:val="4F4F4F"/>
          <w:sz w:val="24"/>
        </w:rPr>
        <w:t>the</w:t>
      </w:r>
      <w:r>
        <w:rPr>
          <w:color w:val="4F4F4F"/>
          <w:spacing w:val="-19"/>
          <w:sz w:val="24"/>
        </w:rPr>
        <w:t xml:space="preserve"> </w:t>
      </w:r>
      <w:r>
        <w:rPr>
          <w:color w:val="4F4F4F"/>
          <w:sz w:val="24"/>
        </w:rPr>
        <w:t>model.</w:t>
      </w:r>
    </w:p>
    <w:p w14:paraId="31066D60" w14:textId="77777777" w:rsidR="009E3EAF" w:rsidRDefault="009E3EAF" w:rsidP="009E3EAF">
      <w:pPr>
        <w:widowControl w:val="0"/>
        <w:numPr>
          <w:ilvl w:val="0"/>
          <w:numId w:val="1"/>
        </w:numPr>
        <w:tabs>
          <w:tab w:val="left" w:pos="255"/>
        </w:tabs>
        <w:autoSpaceDE w:val="0"/>
        <w:autoSpaceDN w:val="0"/>
        <w:spacing w:before="232" w:after="0" w:line="240" w:lineRule="auto"/>
        <w:ind w:left="254" w:hanging="255"/>
        <w:rPr>
          <w:sz w:val="24"/>
        </w:rPr>
      </w:pPr>
      <w:r>
        <w:rPr>
          <w:color w:val="4F4F4F"/>
          <w:sz w:val="24"/>
        </w:rPr>
        <w:t>Merge</w:t>
      </w:r>
      <w:r>
        <w:rPr>
          <w:color w:val="4F4F4F"/>
          <w:spacing w:val="-28"/>
          <w:sz w:val="24"/>
        </w:rPr>
        <w:t xml:space="preserve"> </w:t>
      </w:r>
      <w:r>
        <w:rPr>
          <w:color w:val="4F4F4F"/>
          <w:sz w:val="24"/>
        </w:rPr>
        <w:t>tables</w:t>
      </w:r>
      <w:r>
        <w:rPr>
          <w:color w:val="4F4F4F"/>
          <w:spacing w:val="-28"/>
          <w:sz w:val="24"/>
        </w:rPr>
        <w:t xml:space="preserve"> </w:t>
      </w:r>
      <w:r>
        <w:rPr>
          <w:color w:val="4F4F4F"/>
          <w:sz w:val="24"/>
        </w:rPr>
        <w:t>by</w:t>
      </w:r>
      <w:r>
        <w:rPr>
          <w:color w:val="4F4F4F"/>
          <w:spacing w:val="-28"/>
          <w:sz w:val="24"/>
        </w:rPr>
        <w:t xml:space="preserve"> </w:t>
      </w:r>
      <w:r>
        <w:rPr>
          <w:color w:val="4F4F4F"/>
          <w:sz w:val="24"/>
        </w:rPr>
        <w:t>using</w:t>
      </w:r>
      <w:r>
        <w:rPr>
          <w:color w:val="4F4F4F"/>
          <w:spacing w:val="-28"/>
          <w:sz w:val="24"/>
        </w:rPr>
        <w:t xml:space="preserve"> </w:t>
      </w:r>
      <w:r>
        <w:rPr>
          <w:color w:val="4F4F4F"/>
          <w:sz w:val="24"/>
        </w:rPr>
        <w:t>Power</w:t>
      </w:r>
      <w:r>
        <w:rPr>
          <w:color w:val="4F4F4F"/>
          <w:spacing w:val="-28"/>
          <w:sz w:val="24"/>
        </w:rPr>
        <w:t xml:space="preserve"> </w:t>
      </w:r>
      <w:r>
        <w:rPr>
          <w:color w:val="4F4F4F"/>
          <w:sz w:val="24"/>
        </w:rPr>
        <w:t>Query.</w:t>
      </w:r>
    </w:p>
    <w:p w14:paraId="5E9EC4C8" w14:textId="77777777" w:rsidR="009E3EAF" w:rsidRDefault="009E3EAF" w:rsidP="009E3EAF">
      <w:pPr>
        <w:widowControl w:val="0"/>
        <w:numPr>
          <w:ilvl w:val="0"/>
          <w:numId w:val="1"/>
        </w:numPr>
        <w:tabs>
          <w:tab w:val="left" w:pos="244"/>
        </w:tabs>
        <w:autoSpaceDE w:val="0"/>
        <w:autoSpaceDN w:val="0"/>
        <w:spacing w:before="232" w:after="0" w:line="240" w:lineRule="auto"/>
        <w:ind w:left="243" w:hanging="244"/>
        <w:rPr>
          <w:sz w:val="24"/>
        </w:rPr>
      </w:pPr>
      <w:r>
        <w:rPr>
          <w:color w:val="4F4F4F"/>
          <w:sz w:val="24"/>
        </w:rPr>
        <w:t>Transpose</w:t>
      </w:r>
      <w:r>
        <w:rPr>
          <w:color w:val="4F4F4F"/>
          <w:spacing w:val="-21"/>
          <w:sz w:val="24"/>
        </w:rPr>
        <w:t xml:space="preserve"> </w:t>
      </w:r>
      <w:r>
        <w:rPr>
          <w:color w:val="4F4F4F"/>
          <w:sz w:val="24"/>
        </w:rPr>
        <w:t>the</w:t>
      </w:r>
      <w:r>
        <w:rPr>
          <w:color w:val="4F4F4F"/>
          <w:spacing w:val="-21"/>
          <w:sz w:val="24"/>
        </w:rPr>
        <w:t xml:space="preserve"> </w:t>
      </w:r>
      <w:r>
        <w:rPr>
          <w:color w:val="4F4F4F"/>
          <w:sz w:val="24"/>
        </w:rPr>
        <w:t>required</w:t>
      </w:r>
      <w:r>
        <w:rPr>
          <w:color w:val="4F4F4F"/>
          <w:spacing w:val="-21"/>
          <w:sz w:val="24"/>
        </w:rPr>
        <w:t xml:space="preserve"> </w:t>
      </w:r>
      <w:r>
        <w:rPr>
          <w:color w:val="4F4F4F"/>
          <w:sz w:val="24"/>
        </w:rPr>
        <w:t>columns.</w:t>
      </w:r>
    </w:p>
    <w:p w14:paraId="23F591F3" w14:textId="77777777" w:rsidR="009E3EAF" w:rsidRDefault="009E3EAF" w:rsidP="009E3EAF">
      <w:pPr>
        <w:rPr>
          <w:color w:val="4F4F4F"/>
        </w:rPr>
      </w:pPr>
    </w:p>
    <w:p w14:paraId="28C0B8F6" w14:textId="04848DDD" w:rsidR="003F3AE7" w:rsidRDefault="003F3AE7" w:rsidP="003F3AE7">
      <w:pPr>
        <w:rPr>
          <w:color w:val="4F4F4F"/>
        </w:rPr>
      </w:pPr>
    </w:p>
    <w:p w14:paraId="531B5B8E" w14:textId="77777777" w:rsidR="009E3EAF" w:rsidRDefault="009E3EAF" w:rsidP="009E3EAF">
      <w:pPr>
        <w:shd w:val="clear" w:color="auto" w:fill="D9D9D9" w:themeFill="background1" w:themeFillShade="D9"/>
        <w:spacing w:before="4"/>
        <w:rPr>
          <w:i/>
          <w:sz w:val="24"/>
        </w:rPr>
      </w:pPr>
      <w:r>
        <w:rPr>
          <w:rFonts w:ascii="Arial Narrow"/>
          <w:b/>
          <w:color w:val="4F4F4F"/>
          <w:sz w:val="24"/>
        </w:rPr>
        <w:t xml:space="preserve">Correct Answer: </w:t>
      </w:r>
      <w:r>
        <w:rPr>
          <w:i/>
          <w:color w:val="4F4F4F"/>
          <w:sz w:val="24"/>
        </w:rPr>
        <w:t>C</w:t>
      </w:r>
    </w:p>
    <w:p w14:paraId="5B943226" w14:textId="77777777" w:rsidR="009E3EAF" w:rsidRDefault="009E3EAF" w:rsidP="009E3EAF">
      <w:pPr>
        <w:shd w:val="clear" w:color="auto" w:fill="D9D9D9" w:themeFill="background1" w:themeFillShade="D9"/>
        <w:spacing w:before="112" w:line="304" w:lineRule="auto"/>
        <w:ind w:right="14"/>
        <w:rPr>
          <w:sz w:val="24"/>
          <w:szCs w:val="24"/>
        </w:rPr>
      </w:pPr>
      <w:r>
        <w:rPr>
          <w:color w:val="4F4F4F"/>
          <w:sz w:val="24"/>
          <w:szCs w:val="24"/>
        </w:rPr>
        <w:t>Combining</w:t>
      </w:r>
      <w:r>
        <w:rPr>
          <w:color w:val="4F4F4F"/>
          <w:spacing w:val="-21"/>
          <w:sz w:val="24"/>
          <w:szCs w:val="24"/>
        </w:rPr>
        <w:t xml:space="preserve"> </w:t>
      </w:r>
      <w:r>
        <w:rPr>
          <w:color w:val="4F4F4F"/>
          <w:sz w:val="24"/>
          <w:szCs w:val="24"/>
        </w:rPr>
        <w:t>data</w:t>
      </w:r>
      <w:r>
        <w:rPr>
          <w:color w:val="4F4F4F"/>
          <w:spacing w:val="-21"/>
          <w:sz w:val="24"/>
          <w:szCs w:val="24"/>
        </w:rPr>
        <w:t xml:space="preserve"> </w:t>
      </w:r>
      <w:r>
        <w:rPr>
          <w:color w:val="4F4F4F"/>
          <w:sz w:val="24"/>
          <w:szCs w:val="24"/>
        </w:rPr>
        <w:t>means</w:t>
      </w:r>
      <w:r>
        <w:rPr>
          <w:color w:val="4F4F4F"/>
          <w:spacing w:val="-20"/>
          <w:sz w:val="24"/>
          <w:szCs w:val="24"/>
        </w:rPr>
        <w:t xml:space="preserve"> </w:t>
      </w:r>
      <w:r>
        <w:rPr>
          <w:color w:val="4F4F4F"/>
          <w:sz w:val="24"/>
          <w:szCs w:val="24"/>
        </w:rPr>
        <w:t>connecting</w:t>
      </w:r>
      <w:r>
        <w:rPr>
          <w:color w:val="4F4F4F"/>
          <w:spacing w:val="-21"/>
          <w:sz w:val="24"/>
          <w:szCs w:val="24"/>
        </w:rPr>
        <w:t xml:space="preserve"> </w:t>
      </w:r>
      <w:r>
        <w:rPr>
          <w:color w:val="4F4F4F"/>
          <w:sz w:val="24"/>
          <w:szCs w:val="24"/>
        </w:rPr>
        <w:t>to</w:t>
      </w:r>
      <w:r>
        <w:rPr>
          <w:color w:val="4F4F4F"/>
          <w:spacing w:val="-20"/>
          <w:sz w:val="24"/>
          <w:szCs w:val="24"/>
        </w:rPr>
        <w:t xml:space="preserve"> </w:t>
      </w:r>
      <w:r>
        <w:rPr>
          <w:color w:val="4F4F4F"/>
          <w:sz w:val="24"/>
          <w:szCs w:val="24"/>
        </w:rPr>
        <w:t>two</w:t>
      </w:r>
      <w:r>
        <w:rPr>
          <w:color w:val="4F4F4F"/>
          <w:spacing w:val="-21"/>
          <w:sz w:val="24"/>
          <w:szCs w:val="24"/>
        </w:rPr>
        <w:t xml:space="preserve"> </w:t>
      </w:r>
      <w:r>
        <w:rPr>
          <w:color w:val="4F4F4F"/>
          <w:sz w:val="24"/>
          <w:szCs w:val="24"/>
        </w:rPr>
        <w:t>or</w:t>
      </w:r>
      <w:r>
        <w:rPr>
          <w:color w:val="4F4F4F"/>
          <w:spacing w:val="-20"/>
          <w:sz w:val="24"/>
          <w:szCs w:val="24"/>
        </w:rPr>
        <w:t xml:space="preserve"> </w:t>
      </w:r>
      <w:r>
        <w:rPr>
          <w:color w:val="4F4F4F"/>
          <w:sz w:val="24"/>
          <w:szCs w:val="24"/>
        </w:rPr>
        <w:t>more</w:t>
      </w:r>
      <w:r>
        <w:rPr>
          <w:color w:val="4F4F4F"/>
          <w:spacing w:val="-21"/>
          <w:sz w:val="24"/>
          <w:szCs w:val="24"/>
        </w:rPr>
        <w:t xml:space="preserve"> </w:t>
      </w:r>
      <w:r>
        <w:rPr>
          <w:color w:val="4F4F4F"/>
          <w:sz w:val="24"/>
          <w:szCs w:val="24"/>
        </w:rPr>
        <w:t>data</w:t>
      </w:r>
      <w:r>
        <w:rPr>
          <w:color w:val="4F4F4F"/>
          <w:spacing w:val="-20"/>
          <w:sz w:val="24"/>
          <w:szCs w:val="24"/>
        </w:rPr>
        <w:t xml:space="preserve"> </w:t>
      </w:r>
      <w:r>
        <w:rPr>
          <w:color w:val="4F4F4F"/>
          <w:sz w:val="24"/>
          <w:szCs w:val="24"/>
        </w:rPr>
        <w:t>sources,</w:t>
      </w:r>
      <w:r>
        <w:rPr>
          <w:color w:val="4F4F4F"/>
          <w:spacing w:val="-21"/>
          <w:sz w:val="24"/>
          <w:szCs w:val="24"/>
        </w:rPr>
        <w:t xml:space="preserve"> </w:t>
      </w:r>
      <w:r>
        <w:rPr>
          <w:color w:val="4F4F4F"/>
          <w:sz w:val="24"/>
          <w:szCs w:val="24"/>
        </w:rPr>
        <w:t>shaping</w:t>
      </w:r>
      <w:r>
        <w:rPr>
          <w:color w:val="4F4F4F"/>
          <w:spacing w:val="-20"/>
          <w:sz w:val="24"/>
          <w:szCs w:val="24"/>
        </w:rPr>
        <w:t xml:space="preserve"> </w:t>
      </w:r>
      <w:r>
        <w:rPr>
          <w:color w:val="4F4F4F"/>
          <w:sz w:val="24"/>
          <w:szCs w:val="24"/>
        </w:rPr>
        <w:t>them</w:t>
      </w:r>
      <w:r>
        <w:rPr>
          <w:color w:val="4F4F4F"/>
          <w:spacing w:val="-21"/>
          <w:sz w:val="24"/>
          <w:szCs w:val="24"/>
        </w:rPr>
        <w:t xml:space="preserve"> </w:t>
      </w:r>
      <w:r>
        <w:rPr>
          <w:color w:val="4F4F4F"/>
          <w:sz w:val="24"/>
          <w:szCs w:val="24"/>
        </w:rPr>
        <w:t>as</w:t>
      </w:r>
      <w:r>
        <w:rPr>
          <w:color w:val="4F4F4F"/>
          <w:spacing w:val="-20"/>
          <w:sz w:val="24"/>
          <w:szCs w:val="24"/>
        </w:rPr>
        <w:t xml:space="preserve"> </w:t>
      </w:r>
      <w:r>
        <w:rPr>
          <w:color w:val="4F4F4F"/>
          <w:sz w:val="24"/>
          <w:szCs w:val="24"/>
        </w:rPr>
        <w:t>needed,</w:t>
      </w:r>
      <w:r>
        <w:rPr>
          <w:color w:val="4F4F4F"/>
          <w:spacing w:val="-21"/>
          <w:sz w:val="24"/>
          <w:szCs w:val="24"/>
        </w:rPr>
        <w:t xml:space="preserve"> </w:t>
      </w:r>
      <w:r>
        <w:rPr>
          <w:color w:val="4F4F4F"/>
          <w:sz w:val="24"/>
          <w:szCs w:val="24"/>
        </w:rPr>
        <w:t>then</w:t>
      </w:r>
      <w:r>
        <w:rPr>
          <w:color w:val="4F4F4F"/>
          <w:spacing w:val="-20"/>
          <w:sz w:val="24"/>
          <w:szCs w:val="24"/>
        </w:rPr>
        <w:t xml:space="preserve"> </w:t>
      </w:r>
      <w:r>
        <w:rPr>
          <w:color w:val="4F4F4F"/>
          <w:sz w:val="24"/>
          <w:szCs w:val="24"/>
        </w:rPr>
        <w:t>consolidating</w:t>
      </w:r>
      <w:r>
        <w:rPr>
          <w:color w:val="4F4F4F"/>
          <w:spacing w:val="-21"/>
          <w:sz w:val="24"/>
          <w:szCs w:val="24"/>
        </w:rPr>
        <w:t xml:space="preserve"> </w:t>
      </w:r>
      <w:r>
        <w:rPr>
          <w:color w:val="4F4F4F"/>
          <w:sz w:val="24"/>
          <w:szCs w:val="24"/>
        </w:rPr>
        <w:t>them</w:t>
      </w:r>
      <w:r>
        <w:rPr>
          <w:color w:val="4F4F4F"/>
          <w:spacing w:val="-20"/>
          <w:sz w:val="24"/>
          <w:szCs w:val="24"/>
        </w:rPr>
        <w:t xml:space="preserve"> </w:t>
      </w:r>
      <w:r>
        <w:rPr>
          <w:color w:val="4F4F4F"/>
          <w:sz w:val="24"/>
          <w:szCs w:val="24"/>
        </w:rPr>
        <w:t>into</w:t>
      </w:r>
      <w:r>
        <w:rPr>
          <w:color w:val="4F4F4F"/>
          <w:spacing w:val="-21"/>
          <w:sz w:val="24"/>
          <w:szCs w:val="24"/>
        </w:rPr>
        <w:t xml:space="preserve"> </w:t>
      </w:r>
      <w:r>
        <w:rPr>
          <w:color w:val="4F4F4F"/>
          <w:sz w:val="24"/>
          <w:szCs w:val="24"/>
        </w:rPr>
        <w:t>a</w:t>
      </w:r>
      <w:r>
        <w:rPr>
          <w:color w:val="4F4F4F"/>
          <w:spacing w:val="-20"/>
          <w:sz w:val="24"/>
          <w:szCs w:val="24"/>
        </w:rPr>
        <w:t xml:space="preserve"> </w:t>
      </w:r>
      <w:r>
        <w:rPr>
          <w:color w:val="4F4F4F"/>
          <w:sz w:val="24"/>
          <w:szCs w:val="24"/>
        </w:rPr>
        <w:t>useful</w:t>
      </w:r>
      <w:r>
        <w:rPr>
          <w:color w:val="4F4F4F"/>
          <w:spacing w:val="-21"/>
          <w:sz w:val="24"/>
          <w:szCs w:val="24"/>
        </w:rPr>
        <w:t xml:space="preserve"> </w:t>
      </w:r>
      <w:r>
        <w:rPr>
          <w:color w:val="4F4F4F"/>
          <w:sz w:val="24"/>
          <w:szCs w:val="24"/>
        </w:rPr>
        <w:t>query. When</w:t>
      </w:r>
      <w:r>
        <w:rPr>
          <w:color w:val="4F4F4F"/>
          <w:spacing w:val="-20"/>
          <w:sz w:val="24"/>
          <w:szCs w:val="24"/>
        </w:rPr>
        <w:t xml:space="preserve"> </w:t>
      </w:r>
      <w:r>
        <w:rPr>
          <w:color w:val="4F4F4F"/>
          <w:sz w:val="24"/>
          <w:szCs w:val="24"/>
        </w:rPr>
        <w:t>you</w:t>
      </w:r>
      <w:r>
        <w:rPr>
          <w:color w:val="4F4F4F"/>
          <w:spacing w:val="-20"/>
          <w:sz w:val="24"/>
          <w:szCs w:val="24"/>
        </w:rPr>
        <w:t xml:space="preserve"> </w:t>
      </w:r>
      <w:r>
        <w:rPr>
          <w:color w:val="4F4F4F"/>
          <w:sz w:val="24"/>
          <w:szCs w:val="24"/>
        </w:rPr>
        <w:t>have</w:t>
      </w:r>
      <w:r>
        <w:rPr>
          <w:color w:val="4F4F4F"/>
          <w:spacing w:val="-20"/>
          <w:sz w:val="24"/>
          <w:szCs w:val="24"/>
        </w:rPr>
        <w:t xml:space="preserve"> </w:t>
      </w:r>
      <w:r>
        <w:rPr>
          <w:color w:val="4F4F4F"/>
          <w:sz w:val="24"/>
          <w:szCs w:val="24"/>
        </w:rPr>
        <w:t>one</w:t>
      </w:r>
      <w:r>
        <w:rPr>
          <w:color w:val="4F4F4F"/>
          <w:spacing w:val="-20"/>
          <w:sz w:val="24"/>
          <w:szCs w:val="24"/>
        </w:rPr>
        <w:t xml:space="preserve"> </w:t>
      </w:r>
      <w:r>
        <w:rPr>
          <w:color w:val="4F4F4F"/>
          <w:sz w:val="24"/>
          <w:szCs w:val="24"/>
        </w:rPr>
        <w:t>or</w:t>
      </w:r>
      <w:r>
        <w:rPr>
          <w:color w:val="4F4F4F"/>
          <w:spacing w:val="-19"/>
          <w:sz w:val="24"/>
          <w:szCs w:val="24"/>
        </w:rPr>
        <w:t xml:space="preserve"> </w:t>
      </w:r>
      <w:r>
        <w:rPr>
          <w:color w:val="4F4F4F"/>
          <w:sz w:val="24"/>
          <w:szCs w:val="24"/>
        </w:rPr>
        <w:t>more</w:t>
      </w:r>
      <w:r>
        <w:rPr>
          <w:color w:val="4F4F4F"/>
          <w:spacing w:val="-20"/>
          <w:sz w:val="24"/>
          <w:szCs w:val="24"/>
        </w:rPr>
        <w:t xml:space="preserve"> </w:t>
      </w:r>
      <w:r>
        <w:rPr>
          <w:color w:val="4F4F4F"/>
          <w:sz w:val="24"/>
          <w:szCs w:val="24"/>
        </w:rPr>
        <w:t>columns</w:t>
      </w:r>
      <w:r>
        <w:rPr>
          <w:color w:val="4F4F4F"/>
          <w:spacing w:val="-20"/>
          <w:sz w:val="24"/>
          <w:szCs w:val="24"/>
        </w:rPr>
        <w:t xml:space="preserve"> </w:t>
      </w:r>
      <w:r>
        <w:rPr>
          <w:color w:val="4F4F4F"/>
          <w:sz w:val="24"/>
          <w:szCs w:val="24"/>
        </w:rPr>
        <w:t>that</w:t>
      </w:r>
      <w:r>
        <w:rPr>
          <w:color w:val="4F4F4F"/>
          <w:spacing w:val="-20"/>
          <w:sz w:val="24"/>
          <w:szCs w:val="24"/>
        </w:rPr>
        <w:t xml:space="preserve"> </w:t>
      </w:r>
      <w:r>
        <w:rPr>
          <w:color w:val="4F4F4F"/>
          <w:sz w:val="24"/>
          <w:szCs w:val="24"/>
        </w:rPr>
        <w:t>you</w:t>
      </w:r>
      <w:r>
        <w:rPr>
          <w:rFonts w:ascii="Segoe UI" w:hAnsi="Segoe UI" w:cs="Segoe UI"/>
          <w:color w:val="4F4F4F"/>
          <w:sz w:val="24"/>
          <w:szCs w:val="24"/>
          <w:rtl/>
        </w:rPr>
        <w:t>ג</w:t>
      </w:r>
      <w:r>
        <w:rPr>
          <w:color w:val="4F4F4F"/>
          <w:sz w:val="24"/>
          <w:szCs w:val="24"/>
        </w:rPr>
        <w:t>€™d</w:t>
      </w:r>
      <w:r>
        <w:rPr>
          <w:color w:val="4F4F4F"/>
          <w:spacing w:val="-19"/>
          <w:sz w:val="24"/>
          <w:szCs w:val="24"/>
        </w:rPr>
        <w:t xml:space="preserve"> </w:t>
      </w:r>
      <w:r>
        <w:rPr>
          <w:color w:val="4F4F4F"/>
          <w:sz w:val="24"/>
          <w:szCs w:val="24"/>
        </w:rPr>
        <w:t>like</w:t>
      </w:r>
      <w:r>
        <w:rPr>
          <w:color w:val="4F4F4F"/>
          <w:spacing w:val="-20"/>
          <w:sz w:val="24"/>
          <w:szCs w:val="24"/>
        </w:rPr>
        <w:t xml:space="preserve"> </w:t>
      </w:r>
      <w:r>
        <w:rPr>
          <w:color w:val="4F4F4F"/>
          <w:sz w:val="24"/>
          <w:szCs w:val="24"/>
        </w:rPr>
        <w:t>to</w:t>
      </w:r>
      <w:r>
        <w:rPr>
          <w:color w:val="4F4F4F"/>
          <w:spacing w:val="-20"/>
          <w:sz w:val="24"/>
          <w:szCs w:val="24"/>
        </w:rPr>
        <w:t xml:space="preserve"> </w:t>
      </w:r>
      <w:r>
        <w:rPr>
          <w:color w:val="4F4F4F"/>
          <w:sz w:val="24"/>
          <w:szCs w:val="24"/>
        </w:rPr>
        <w:t>add</w:t>
      </w:r>
      <w:r>
        <w:rPr>
          <w:color w:val="4F4F4F"/>
          <w:spacing w:val="-20"/>
          <w:sz w:val="24"/>
          <w:szCs w:val="24"/>
        </w:rPr>
        <w:t xml:space="preserve"> </w:t>
      </w:r>
      <w:r>
        <w:rPr>
          <w:color w:val="4F4F4F"/>
          <w:sz w:val="24"/>
          <w:szCs w:val="24"/>
        </w:rPr>
        <w:t>to</w:t>
      </w:r>
      <w:r>
        <w:rPr>
          <w:color w:val="4F4F4F"/>
          <w:spacing w:val="-20"/>
          <w:sz w:val="24"/>
          <w:szCs w:val="24"/>
        </w:rPr>
        <w:t xml:space="preserve"> </w:t>
      </w:r>
      <w:r>
        <w:rPr>
          <w:color w:val="4F4F4F"/>
          <w:sz w:val="24"/>
          <w:szCs w:val="24"/>
        </w:rPr>
        <w:t>another</w:t>
      </w:r>
      <w:r>
        <w:rPr>
          <w:color w:val="4F4F4F"/>
          <w:spacing w:val="-19"/>
          <w:sz w:val="24"/>
          <w:szCs w:val="24"/>
        </w:rPr>
        <w:t xml:space="preserve"> </w:t>
      </w:r>
      <w:r>
        <w:rPr>
          <w:color w:val="4F4F4F"/>
          <w:sz w:val="24"/>
          <w:szCs w:val="24"/>
        </w:rPr>
        <w:t>query,</w:t>
      </w:r>
      <w:r>
        <w:rPr>
          <w:color w:val="4F4F4F"/>
          <w:spacing w:val="-20"/>
          <w:sz w:val="24"/>
          <w:szCs w:val="24"/>
        </w:rPr>
        <w:t xml:space="preserve"> </w:t>
      </w:r>
      <w:r>
        <w:rPr>
          <w:color w:val="4F4F4F"/>
          <w:sz w:val="24"/>
          <w:szCs w:val="24"/>
        </w:rPr>
        <w:t>you</w:t>
      </w:r>
      <w:r>
        <w:rPr>
          <w:color w:val="4F4F4F"/>
          <w:spacing w:val="-20"/>
          <w:sz w:val="24"/>
          <w:szCs w:val="24"/>
        </w:rPr>
        <w:t xml:space="preserve"> </w:t>
      </w:r>
      <w:r>
        <w:rPr>
          <w:color w:val="4F4F4F"/>
          <w:sz w:val="24"/>
          <w:szCs w:val="24"/>
        </w:rPr>
        <w:t>merge</w:t>
      </w:r>
      <w:r>
        <w:rPr>
          <w:color w:val="4F4F4F"/>
          <w:spacing w:val="-20"/>
          <w:sz w:val="24"/>
          <w:szCs w:val="24"/>
        </w:rPr>
        <w:t xml:space="preserve"> </w:t>
      </w:r>
      <w:r>
        <w:rPr>
          <w:color w:val="4F4F4F"/>
          <w:sz w:val="24"/>
          <w:szCs w:val="24"/>
        </w:rPr>
        <w:t>the</w:t>
      </w:r>
      <w:r>
        <w:rPr>
          <w:color w:val="4F4F4F"/>
          <w:spacing w:val="-19"/>
          <w:sz w:val="24"/>
          <w:szCs w:val="24"/>
        </w:rPr>
        <w:t xml:space="preserve"> </w:t>
      </w:r>
      <w:r>
        <w:rPr>
          <w:color w:val="4F4F4F"/>
          <w:sz w:val="24"/>
          <w:szCs w:val="24"/>
        </w:rPr>
        <w:t>queries.</w:t>
      </w:r>
    </w:p>
    <w:p w14:paraId="5F54B44B" w14:textId="77777777" w:rsidR="009E3EAF" w:rsidRDefault="009E3EAF" w:rsidP="009E3EAF">
      <w:pPr>
        <w:shd w:val="clear" w:color="auto" w:fill="D9D9D9" w:themeFill="background1" w:themeFillShade="D9"/>
        <w:spacing w:before="22" w:line="336" w:lineRule="auto"/>
        <w:ind w:right="665"/>
        <w:rPr>
          <w:sz w:val="24"/>
        </w:rPr>
      </w:pPr>
      <w:r>
        <w:rPr>
          <w:color w:val="4F4F4F"/>
          <w:w w:val="95"/>
          <w:sz w:val="24"/>
        </w:rPr>
        <w:t>Note:</w:t>
      </w:r>
      <w:r>
        <w:rPr>
          <w:color w:val="4F4F4F"/>
          <w:spacing w:val="-10"/>
          <w:w w:val="95"/>
          <w:sz w:val="24"/>
        </w:rPr>
        <w:t xml:space="preserve"> </w:t>
      </w:r>
      <w:r>
        <w:rPr>
          <w:color w:val="4F4F4F"/>
          <w:w w:val="95"/>
          <w:sz w:val="24"/>
        </w:rPr>
        <w:t>The</w:t>
      </w:r>
      <w:r>
        <w:rPr>
          <w:color w:val="4F4F4F"/>
          <w:spacing w:val="-10"/>
          <w:w w:val="95"/>
          <w:sz w:val="24"/>
        </w:rPr>
        <w:t xml:space="preserve"> </w:t>
      </w:r>
      <w:r>
        <w:rPr>
          <w:color w:val="4F4F4F"/>
          <w:spacing w:val="-3"/>
          <w:w w:val="95"/>
          <w:sz w:val="24"/>
        </w:rPr>
        <w:t>RELATEDTABLE</w:t>
      </w:r>
      <w:r>
        <w:rPr>
          <w:color w:val="4F4F4F"/>
          <w:spacing w:val="-10"/>
          <w:w w:val="95"/>
          <w:sz w:val="24"/>
        </w:rPr>
        <w:t xml:space="preserve"> </w:t>
      </w:r>
      <w:r>
        <w:rPr>
          <w:color w:val="4F4F4F"/>
          <w:w w:val="95"/>
          <w:sz w:val="24"/>
        </w:rPr>
        <w:t>function</w:t>
      </w:r>
      <w:r>
        <w:rPr>
          <w:color w:val="4F4F4F"/>
          <w:spacing w:val="-10"/>
          <w:w w:val="95"/>
          <w:sz w:val="24"/>
        </w:rPr>
        <w:t xml:space="preserve"> </w:t>
      </w:r>
      <w:r>
        <w:rPr>
          <w:color w:val="4F4F4F"/>
          <w:w w:val="95"/>
          <w:sz w:val="24"/>
        </w:rPr>
        <w:t>is</w:t>
      </w:r>
      <w:r>
        <w:rPr>
          <w:color w:val="4F4F4F"/>
          <w:spacing w:val="-10"/>
          <w:w w:val="95"/>
          <w:sz w:val="24"/>
        </w:rPr>
        <w:t xml:space="preserve"> </w:t>
      </w:r>
      <w:r>
        <w:rPr>
          <w:color w:val="4F4F4F"/>
          <w:w w:val="95"/>
          <w:sz w:val="24"/>
        </w:rPr>
        <w:t>a</w:t>
      </w:r>
      <w:r>
        <w:rPr>
          <w:color w:val="4F4F4F"/>
          <w:spacing w:val="-10"/>
          <w:w w:val="95"/>
          <w:sz w:val="24"/>
        </w:rPr>
        <w:t xml:space="preserve"> </w:t>
      </w:r>
      <w:r>
        <w:rPr>
          <w:color w:val="4F4F4F"/>
          <w:w w:val="95"/>
          <w:sz w:val="24"/>
        </w:rPr>
        <w:t>shortcut</w:t>
      </w:r>
      <w:r>
        <w:rPr>
          <w:color w:val="4F4F4F"/>
          <w:spacing w:val="-10"/>
          <w:w w:val="95"/>
          <w:sz w:val="24"/>
        </w:rPr>
        <w:t xml:space="preserve"> </w:t>
      </w:r>
      <w:r>
        <w:rPr>
          <w:color w:val="4F4F4F"/>
          <w:w w:val="95"/>
          <w:sz w:val="24"/>
        </w:rPr>
        <w:t>for</w:t>
      </w:r>
      <w:r>
        <w:rPr>
          <w:color w:val="4F4F4F"/>
          <w:spacing w:val="-10"/>
          <w:w w:val="95"/>
          <w:sz w:val="24"/>
        </w:rPr>
        <w:t xml:space="preserve"> </w:t>
      </w:r>
      <w:r>
        <w:rPr>
          <w:color w:val="4F4F4F"/>
          <w:spacing w:val="-3"/>
          <w:w w:val="95"/>
          <w:sz w:val="24"/>
        </w:rPr>
        <w:t>CALCULATETABLE</w:t>
      </w:r>
      <w:r>
        <w:rPr>
          <w:color w:val="4F4F4F"/>
          <w:spacing w:val="-10"/>
          <w:w w:val="95"/>
          <w:sz w:val="24"/>
        </w:rPr>
        <w:t xml:space="preserve"> </w:t>
      </w:r>
      <w:r>
        <w:rPr>
          <w:color w:val="4F4F4F"/>
          <w:w w:val="95"/>
          <w:sz w:val="24"/>
        </w:rPr>
        <w:t>function</w:t>
      </w:r>
      <w:r>
        <w:rPr>
          <w:color w:val="4F4F4F"/>
          <w:spacing w:val="-10"/>
          <w:w w:val="95"/>
          <w:sz w:val="24"/>
        </w:rPr>
        <w:t xml:space="preserve"> </w:t>
      </w:r>
      <w:r>
        <w:rPr>
          <w:color w:val="4F4F4F"/>
          <w:w w:val="95"/>
          <w:sz w:val="24"/>
        </w:rPr>
        <w:t>with</w:t>
      </w:r>
      <w:r>
        <w:rPr>
          <w:color w:val="4F4F4F"/>
          <w:spacing w:val="-10"/>
          <w:w w:val="95"/>
          <w:sz w:val="24"/>
        </w:rPr>
        <w:t xml:space="preserve"> </w:t>
      </w:r>
      <w:r>
        <w:rPr>
          <w:color w:val="4F4F4F"/>
          <w:w w:val="95"/>
          <w:sz w:val="24"/>
        </w:rPr>
        <w:t>no</w:t>
      </w:r>
      <w:r>
        <w:rPr>
          <w:color w:val="4F4F4F"/>
          <w:spacing w:val="-10"/>
          <w:w w:val="95"/>
          <w:sz w:val="24"/>
        </w:rPr>
        <w:t xml:space="preserve"> </w:t>
      </w:r>
      <w:r>
        <w:rPr>
          <w:color w:val="4F4F4F"/>
          <w:w w:val="95"/>
          <w:sz w:val="24"/>
        </w:rPr>
        <w:t>logical</w:t>
      </w:r>
      <w:r>
        <w:rPr>
          <w:color w:val="4F4F4F"/>
          <w:spacing w:val="-10"/>
          <w:w w:val="95"/>
          <w:sz w:val="24"/>
        </w:rPr>
        <w:t xml:space="preserve"> </w:t>
      </w:r>
      <w:r>
        <w:rPr>
          <w:color w:val="4F4F4F"/>
          <w:w w:val="95"/>
          <w:sz w:val="24"/>
        </w:rPr>
        <w:t xml:space="preserve">expression. </w:t>
      </w:r>
      <w:r>
        <w:rPr>
          <w:color w:val="4F4F4F"/>
          <w:spacing w:val="-3"/>
          <w:sz w:val="24"/>
        </w:rPr>
        <w:t>CALCULATETABLE</w:t>
      </w:r>
      <w:r>
        <w:rPr>
          <w:color w:val="4F4F4F"/>
          <w:spacing w:val="-28"/>
          <w:sz w:val="24"/>
        </w:rPr>
        <w:t xml:space="preserve"> </w:t>
      </w:r>
      <w:r>
        <w:rPr>
          <w:color w:val="4F4F4F"/>
          <w:sz w:val="24"/>
        </w:rPr>
        <w:t>evaluates</w:t>
      </w:r>
      <w:r>
        <w:rPr>
          <w:color w:val="4F4F4F"/>
          <w:spacing w:val="-28"/>
          <w:sz w:val="24"/>
        </w:rPr>
        <w:t xml:space="preserve"> </w:t>
      </w:r>
      <w:r>
        <w:rPr>
          <w:color w:val="4F4F4F"/>
          <w:sz w:val="24"/>
        </w:rPr>
        <w:t>a</w:t>
      </w:r>
      <w:r>
        <w:rPr>
          <w:color w:val="4F4F4F"/>
          <w:spacing w:val="-28"/>
          <w:sz w:val="24"/>
        </w:rPr>
        <w:t xml:space="preserve"> </w:t>
      </w:r>
      <w:r>
        <w:rPr>
          <w:color w:val="4F4F4F"/>
          <w:sz w:val="24"/>
        </w:rPr>
        <w:t>table</w:t>
      </w:r>
      <w:r>
        <w:rPr>
          <w:color w:val="4F4F4F"/>
          <w:spacing w:val="-28"/>
          <w:sz w:val="24"/>
        </w:rPr>
        <w:t xml:space="preserve"> </w:t>
      </w:r>
      <w:r>
        <w:rPr>
          <w:color w:val="4F4F4F"/>
          <w:sz w:val="24"/>
        </w:rPr>
        <w:t>expression</w:t>
      </w:r>
      <w:r>
        <w:rPr>
          <w:color w:val="4F4F4F"/>
          <w:spacing w:val="-28"/>
          <w:sz w:val="24"/>
        </w:rPr>
        <w:t xml:space="preserve"> </w:t>
      </w:r>
      <w:r>
        <w:rPr>
          <w:color w:val="4F4F4F"/>
          <w:sz w:val="24"/>
        </w:rPr>
        <w:t>in</w:t>
      </w:r>
      <w:r>
        <w:rPr>
          <w:color w:val="4F4F4F"/>
          <w:spacing w:val="-28"/>
          <w:sz w:val="24"/>
        </w:rPr>
        <w:t xml:space="preserve"> </w:t>
      </w:r>
      <w:r>
        <w:rPr>
          <w:color w:val="4F4F4F"/>
          <w:sz w:val="24"/>
        </w:rPr>
        <w:t>a</w:t>
      </w:r>
      <w:r>
        <w:rPr>
          <w:color w:val="4F4F4F"/>
          <w:spacing w:val="-28"/>
          <w:sz w:val="24"/>
        </w:rPr>
        <w:t xml:space="preserve"> </w:t>
      </w:r>
      <w:r>
        <w:rPr>
          <w:color w:val="4F4F4F"/>
          <w:sz w:val="24"/>
        </w:rPr>
        <w:t>modified</w:t>
      </w:r>
      <w:r>
        <w:rPr>
          <w:color w:val="4F4F4F"/>
          <w:spacing w:val="-28"/>
          <w:sz w:val="24"/>
        </w:rPr>
        <w:t xml:space="preserve"> </w:t>
      </w:r>
      <w:r>
        <w:rPr>
          <w:color w:val="4F4F4F"/>
          <w:sz w:val="24"/>
        </w:rPr>
        <w:t>filter</w:t>
      </w:r>
      <w:r>
        <w:rPr>
          <w:color w:val="4F4F4F"/>
          <w:spacing w:val="-28"/>
          <w:sz w:val="24"/>
        </w:rPr>
        <w:t xml:space="preserve"> </w:t>
      </w:r>
      <w:r>
        <w:rPr>
          <w:color w:val="4F4F4F"/>
          <w:sz w:val="24"/>
        </w:rPr>
        <w:t>context</w:t>
      </w:r>
      <w:r>
        <w:rPr>
          <w:color w:val="4F4F4F"/>
          <w:spacing w:val="-28"/>
          <w:sz w:val="24"/>
        </w:rPr>
        <w:t xml:space="preserve"> </w:t>
      </w:r>
      <w:r>
        <w:rPr>
          <w:color w:val="4F4F4F"/>
          <w:sz w:val="24"/>
        </w:rPr>
        <w:t>and</w:t>
      </w:r>
      <w:r>
        <w:rPr>
          <w:color w:val="4F4F4F"/>
          <w:spacing w:val="-28"/>
          <w:sz w:val="24"/>
        </w:rPr>
        <w:t xml:space="preserve"> </w:t>
      </w:r>
      <w:r>
        <w:rPr>
          <w:color w:val="4F4F4F"/>
          <w:sz w:val="24"/>
        </w:rPr>
        <w:t>returns</w:t>
      </w:r>
      <w:r>
        <w:rPr>
          <w:color w:val="4F4F4F"/>
          <w:spacing w:val="-28"/>
          <w:sz w:val="24"/>
        </w:rPr>
        <w:t xml:space="preserve"> </w:t>
      </w:r>
      <w:r>
        <w:rPr>
          <w:color w:val="4F4F4F"/>
          <w:sz w:val="24"/>
        </w:rPr>
        <w:t>A</w:t>
      </w:r>
      <w:r>
        <w:rPr>
          <w:color w:val="4F4F4F"/>
          <w:spacing w:val="-28"/>
          <w:sz w:val="24"/>
        </w:rPr>
        <w:t xml:space="preserve"> </w:t>
      </w:r>
      <w:r>
        <w:rPr>
          <w:color w:val="4F4F4F"/>
          <w:sz w:val="24"/>
        </w:rPr>
        <w:t>table</w:t>
      </w:r>
      <w:r>
        <w:rPr>
          <w:color w:val="4F4F4F"/>
          <w:spacing w:val="-28"/>
          <w:sz w:val="24"/>
        </w:rPr>
        <w:t xml:space="preserve"> </w:t>
      </w:r>
      <w:r>
        <w:rPr>
          <w:color w:val="4F4F4F"/>
          <w:sz w:val="24"/>
        </w:rPr>
        <w:t>of</w:t>
      </w:r>
      <w:r>
        <w:rPr>
          <w:color w:val="4F4F4F"/>
          <w:spacing w:val="-28"/>
          <w:sz w:val="24"/>
        </w:rPr>
        <w:t xml:space="preserve"> </w:t>
      </w:r>
      <w:r>
        <w:rPr>
          <w:color w:val="4F4F4F"/>
          <w:sz w:val="24"/>
        </w:rPr>
        <w:t>values.</w:t>
      </w:r>
    </w:p>
    <w:p w14:paraId="4F958EF1" w14:textId="77777777" w:rsidR="009E3EAF" w:rsidRDefault="009E3EAF" w:rsidP="009E3EAF">
      <w:pPr>
        <w:shd w:val="clear" w:color="auto" w:fill="D9D9D9" w:themeFill="background1" w:themeFillShade="D9"/>
        <w:spacing w:before="1"/>
        <w:rPr>
          <w:sz w:val="24"/>
        </w:rPr>
      </w:pPr>
      <w:r>
        <w:rPr>
          <w:color w:val="4F4F4F"/>
          <w:sz w:val="24"/>
        </w:rPr>
        <w:t>Reference:</w:t>
      </w:r>
    </w:p>
    <w:p w14:paraId="37998A65" w14:textId="47E8E258" w:rsidR="009E3EAF" w:rsidRDefault="004F4AE0" w:rsidP="009E3EAF">
      <w:pPr>
        <w:shd w:val="clear" w:color="auto" w:fill="D9D9D9" w:themeFill="background1" w:themeFillShade="D9"/>
        <w:spacing w:before="112"/>
        <w:rPr>
          <w:color w:val="4F4F4F"/>
          <w:sz w:val="24"/>
        </w:rPr>
      </w:pPr>
      <w:hyperlink r:id="rId35" w:history="1">
        <w:r w:rsidR="009E3EAF" w:rsidRPr="009F57B5">
          <w:rPr>
            <w:rStyle w:val="Hyperlink"/>
            <w:sz w:val="24"/>
          </w:rPr>
          <w:t>https://docs.microsoft.com/en-us/power-bi/connect-data/desktop-shape-and-combine-data</w:t>
        </w:r>
      </w:hyperlink>
    </w:p>
    <w:p w14:paraId="250FB670" w14:textId="0E0E45C7" w:rsidR="009E3EAF" w:rsidRDefault="009E3EAF" w:rsidP="009E3EAF">
      <w:pPr>
        <w:spacing w:before="112"/>
        <w:rPr>
          <w:color w:val="4F4F4F"/>
          <w:sz w:val="24"/>
        </w:rPr>
      </w:pPr>
    </w:p>
    <w:p w14:paraId="54978981" w14:textId="4D357C9C" w:rsidR="009E3EAF" w:rsidRDefault="009C5020" w:rsidP="009C5020">
      <w:pPr>
        <w:pStyle w:val="Heading2"/>
      </w:pPr>
      <w:r>
        <w:lastRenderedPageBreak/>
        <w:t>#13</w:t>
      </w:r>
    </w:p>
    <w:p w14:paraId="11C56481" w14:textId="77777777" w:rsidR="009C5020" w:rsidRDefault="009C5020" w:rsidP="009C5020">
      <w:r>
        <w:t>You have a large dataset that contains more than 1 million rows. The table has a datetime column named Date. You need to reduce the size of the data model without losing access to any data.</w:t>
      </w:r>
    </w:p>
    <w:p w14:paraId="5CAD670D" w14:textId="77777777" w:rsidR="009C5020" w:rsidRDefault="009C5020" w:rsidP="009C5020">
      <w:r>
        <w:t>What should you do?</w:t>
      </w:r>
    </w:p>
    <w:p w14:paraId="035754CA" w14:textId="77777777" w:rsidR="009C5020" w:rsidRDefault="009C5020" w:rsidP="009C5020"/>
    <w:p w14:paraId="485C6E8C" w14:textId="77777777" w:rsidR="009C5020" w:rsidRDefault="009C5020" w:rsidP="009C5020">
      <w:r>
        <w:t>A.</w:t>
      </w:r>
      <w:r>
        <w:tab/>
        <w:t>Round the hour of the Date column to startOfHour.</w:t>
      </w:r>
    </w:p>
    <w:p w14:paraId="1D09CE4C" w14:textId="77777777" w:rsidR="009C5020" w:rsidRDefault="009C5020" w:rsidP="009C5020">
      <w:r>
        <w:t>B.</w:t>
      </w:r>
      <w:r>
        <w:tab/>
        <w:t>Change the data type of the Date column to Text.</w:t>
      </w:r>
    </w:p>
    <w:p w14:paraId="1C3C007E" w14:textId="77777777" w:rsidR="009C5020" w:rsidRDefault="009C5020" w:rsidP="009C5020">
      <w:r>
        <w:t>C.</w:t>
      </w:r>
      <w:r>
        <w:tab/>
        <w:t>Trim the Date column.</w:t>
      </w:r>
    </w:p>
    <w:p w14:paraId="17FA4F0E" w14:textId="219212D5" w:rsidR="009C5020" w:rsidRDefault="009C5020" w:rsidP="009C5020">
      <w:r>
        <w:t>D.</w:t>
      </w:r>
      <w:r>
        <w:tab/>
        <w:t>Split the Date column into two columns, one that contains only the time and another that contains only the date.</w:t>
      </w:r>
    </w:p>
    <w:p w14:paraId="7BE9318B" w14:textId="03064D0C" w:rsidR="009C5020" w:rsidRDefault="009C5020" w:rsidP="009C5020"/>
    <w:p w14:paraId="23C68A12" w14:textId="12AB9DAD" w:rsidR="009C5020" w:rsidRDefault="009C5020" w:rsidP="009C5020"/>
    <w:p w14:paraId="12845C0F" w14:textId="77777777" w:rsidR="009C5020" w:rsidRDefault="009C5020" w:rsidP="009C5020">
      <w:pPr>
        <w:shd w:val="clear" w:color="auto" w:fill="D9D9D9" w:themeFill="background1" w:themeFillShade="D9"/>
      </w:pPr>
      <w:r>
        <w:t>Correct Answer: D</w:t>
      </w:r>
    </w:p>
    <w:p w14:paraId="7ACC65AA" w14:textId="77777777" w:rsidR="009C5020" w:rsidRDefault="009C5020" w:rsidP="009C5020">
      <w:pPr>
        <w:shd w:val="clear" w:color="auto" w:fill="D9D9D9" w:themeFill="background1" w:themeFillShade="D9"/>
      </w:pPr>
      <w:r>
        <w:t>We have to separate date &amp; time tables. Also, we donג€™t need to put the time into the date table, because the time is repeated every day. Split your DateTime column into a separate date &amp; time columns in fact table, so that you can join the date to the date table &amp; the time to the time table. The time need to be converted to the nearest round minute or second so that every time in your data corresponds to a row in your time table.</w:t>
      </w:r>
    </w:p>
    <w:p w14:paraId="0E653022" w14:textId="77777777" w:rsidR="009C5020" w:rsidRDefault="009C5020" w:rsidP="009C5020">
      <w:pPr>
        <w:shd w:val="clear" w:color="auto" w:fill="D9D9D9" w:themeFill="background1" w:themeFillShade="D9"/>
      </w:pPr>
      <w:r>
        <w:t>Reference:</w:t>
      </w:r>
    </w:p>
    <w:p w14:paraId="29556B4B" w14:textId="73C188BE" w:rsidR="009C5020" w:rsidRDefault="004F4AE0" w:rsidP="009C5020">
      <w:pPr>
        <w:shd w:val="clear" w:color="auto" w:fill="D9D9D9" w:themeFill="background1" w:themeFillShade="D9"/>
      </w:pPr>
      <w:hyperlink r:id="rId36" w:history="1">
        <w:r w:rsidR="009C5020" w:rsidRPr="009F57B5">
          <w:rPr>
            <w:rStyle w:val="Hyperlink"/>
          </w:rPr>
          <w:t>https://intellipaat.com/community/6461/how-to-include-time-in-date-hierarchy-in-power-bi</w:t>
        </w:r>
      </w:hyperlink>
      <w:r w:rsidR="009C5020">
        <w:t xml:space="preserve"> </w:t>
      </w:r>
    </w:p>
    <w:p w14:paraId="5CCCA4C0" w14:textId="50CF4EE3" w:rsidR="009C5020" w:rsidRDefault="009C5020" w:rsidP="009C5020">
      <w:pPr>
        <w:shd w:val="clear" w:color="auto" w:fill="D9D9D9" w:themeFill="background1" w:themeFillShade="D9"/>
      </w:pPr>
      <w:r>
        <w:t>https://apexinsights.net/blog/top-5-tips-to-optimise- data-model</w:t>
      </w:r>
    </w:p>
    <w:p w14:paraId="3C1240BE" w14:textId="234A908B" w:rsidR="009C5020" w:rsidRDefault="009C5020" w:rsidP="009C5020">
      <w:pPr>
        <w:shd w:val="clear" w:color="auto" w:fill="D9D9D9" w:themeFill="background1" w:themeFillShade="D9"/>
      </w:pPr>
    </w:p>
    <w:p w14:paraId="45CE319E" w14:textId="77777777" w:rsidR="009C5020" w:rsidRDefault="009C5020" w:rsidP="009C5020">
      <w:pPr>
        <w:shd w:val="clear" w:color="auto" w:fill="D9D9D9" w:themeFill="background1" w:themeFillShade="D9"/>
      </w:pPr>
      <w:r>
        <w:t>D - is the correct answer.</w:t>
      </w:r>
    </w:p>
    <w:p w14:paraId="7E97DDF6" w14:textId="7C736E73" w:rsidR="009C5020" w:rsidRDefault="009C5020" w:rsidP="009C5020">
      <w:pPr>
        <w:shd w:val="clear" w:color="auto" w:fill="D9D9D9" w:themeFill="background1" w:themeFillShade="D9"/>
      </w:pPr>
      <w:r>
        <w:t>If you have a date time type column, probability you have much more unique values in each row, and consequently lower the compression capabilities of the engine.</w:t>
      </w:r>
    </w:p>
    <w:p w14:paraId="73612025" w14:textId="1C105125" w:rsidR="009C5020" w:rsidRDefault="009C5020" w:rsidP="009C5020"/>
    <w:p w14:paraId="3905B80F" w14:textId="2B72DE98" w:rsidR="009C5020" w:rsidRDefault="009C5020" w:rsidP="009C5020"/>
    <w:p w14:paraId="70D245C8" w14:textId="258F7790" w:rsidR="009C5020" w:rsidRDefault="009C5020" w:rsidP="009C5020">
      <w:pPr>
        <w:pStyle w:val="Heading2"/>
      </w:pPr>
      <w:r>
        <w:t>#14</w:t>
      </w:r>
    </w:p>
    <w:p w14:paraId="767520A0" w14:textId="77777777" w:rsidR="009C5020" w:rsidRDefault="009C5020" w:rsidP="009C5020">
      <w:r>
        <w:t>DRAG DROP -</w:t>
      </w:r>
    </w:p>
    <w:p w14:paraId="06719383" w14:textId="77777777" w:rsidR="009C5020" w:rsidRDefault="009C5020" w:rsidP="009C5020">
      <w:r>
        <w:t>You are modeling data in a table named SalesDetail by using Microsoft Power BI.</w:t>
      </w:r>
    </w:p>
    <w:p w14:paraId="4E34C5F5" w14:textId="77777777" w:rsidR="009C5020" w:rsidRDefault="009C5020" w:rsidP="009C5020">
      <w:r>
        <w:t>You need to provide end users with access to the summary statistics about the SalesDetail data. The users require insights on the completeness of the data and the value distributions.</w:t>
      </w:r>
    </w:p>
    <w:p w14:paraId="599B18C6" w14:textId="77777777" w:rsidR="009C5020" w:rsidRDefault="009C5020" w:rsidP="009C5020">
      <w:r>
        <w:lastRenderedPageBreak/>
        <w:t>Which three actions should you perform in sequence? To answer, move the appropriate actions from the list of actions to the answer area and arrange them in the correct order.</w:t>
      </w:r>
    </w:p>
    <w:p w14:paraId="0BEAA0B0" w14:textId="117E8AB3" w:rsidR="009C5020" w:rsidRDefault="009C5020" w:rsidP="009C5020">
      <w:r>
        <w:t>Select and Place:</w:t>
      </w:r>
    </w:p>
    <w:p w14:paraId="3E9BBC49" w14:textId="044EAE73" w:rsidR="009C5020" w:rsidRDefault="00B208B5" w:rsidP="00B208B5">
      <w:r w:rsidRPr="00B208B5">
        <w:rPr>
          <w:noProof/>
        </w:rPr>
        <w:drawing>
          <wp:inline distT="0" distB="0" distL="0" distR="0" wp14:anchorId="7D380D13" wp14:editId="593FEC07">
            <wp:extent cx="5943600" cy="316738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stretch>
                      <a:fillRect/>
                    </a:stretch>
                  </pic:blipFill>
                  <pic:spPr>
                    <a:xfrm>
                      <a:off x="0" y="0"/>
                      <a:ext cx="5943600" cy="3167380"/>
                    </a:xfrm>
                    <a:prstGeom prst="rect">
                      <a:avLst/>
                    </a:prstGeom>
                  </pic:spPr>
                </pic:pic>
              </a:graphicData>
            </a:graphic>
          </wp:inline>
        </w:drawing>
      </w:r>
    </w:p>
    <w:p w14:paraId="625455AB" w14:textId="77777777" w:rsidR="00B208B5" w:rsidRDefault="00B208B5" w:rsidP="00B208B5">
      <w:pPr>
        <w:spacing w:before="100"/>
        <w:rPr>
          <w:sz w:val="24"/>
        </w:rPr>
      </w:pPr>
      <w:r>
        <w:rPr>
          <w:color w:val="4F4F4F"/>
          <w:sz w:val="24"/>
        </w:rPr>
        <w:t>Step 1: Create a blank query as a data source</w:t>
      </w:r>
    </w:p>
    <w:p w14:paraId="59872673" w14:textId="58675CAF" w:rsidR="00B208B5" w:rsidRPr="009C5020" w:rsidRDefault="00B208B5" w:rsidP="00B208B5">
      <w:r>
        <w:rPr>
          <w:color w:val="4F4F4F"/>
          <w:sz w:val="24"/>
        </w:rPr>
        <w:t>Start with a New Source in Power Query Editor, and then Blank Query</w:t>
      </w:r>
    </w:p>
    <w:p w14:paraId="5ADC87EA" w14:textId="1C0C1AE1" w:rsidR="009C5020" w:rsidRDefault="00B208B5" w:rsidP="009C5020">
      <w:r w:rsidRPr="00B208B5">
        <w:rPr>
          <w:noProof/>
        </w:rPr>
        <w:lastRenderedPageBreak/>
        <w:drawing>
          <wp:inline distT="0" distB="0" distL="0" distR="0" wp14:anchorId="55A92E7C" wp14:editId="56692DBA">
            <wp:extent cx="2972215" cy="5582429"/>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8"/>
                    <a:stretch>
                      <a:fillRect/>
                    </a:stretch>
                  </pic:blipFill>
                  <pic:spPr>
                    <a:xfrm>
                      <a:off x="0" y="0"/>
                      <a:ext cx="2972215" cy="5582429"/>
                    </a:xfrm>
                    <a:prstGeom prst="rect">
                      <a:avLst/>
                    </a:prstGeom>
                  </pic:spPr>
                </pic:pic>
              </a:graphicData>
            </a:graphic>
          </wp:inline>
        </w:drawing>
      </w:r>
    </w:p>
    <w:p w14:paraId="55FA8CDA" w14:textId="77777777" w:rsidR="00B208B5" w:rsidRDefault="00B208B5" w:rsidP="00B208B5">
      <w:r>
        <w:t>Create a parameter that use a query for suggested values.</w:t>
      </w:r>
    </w:p>
    <w:p w14:paraId="07FA6742" w14:textId="77777777" w:rsidR="00B208B5" w:rsidRDefault="00B208B5" w:rsidP="00B208B5">
      <w:r>
        <w:t>Step 2: Specify the following query, then close and apply. -Table.Profile(#ֲ¨SalesDetail")</w:t>
      </w:r>
    </w:p>
    <w:p w14:paraId="2C57FD35" w14:textId="77777777" w:rsidR="00B208B5" w:rsidRDefault="00B208B5" w:rsidP="00B208B5">
      <w:r>
        <w:t>In the new blank query, in the formula bar (if you donג€™t see the formula bar, check the formula bar option in the View tab of the Power Query Editor), type below expression:</w:t>
      </w:r>
    </w:p>
    <w:p w14:paraId="4699B6DD" w14:textId="77777777" w:rsidR="00B208B5" w:rsidRDefault="00B208B5" w:rsidP="00B208B5">
      <w:r>
        <w:t>=Table.Profile()</w:t>
      </w:r>
    </w:p>
    <w:p w14:paraId="1209299C" w14:textId="77777777" w:rsidR="00B208B5" w:rsidRDefault="00B208B5" w:rsidP="00B208B5">
      <w:r>
        <w:t>Note that this code is not complete yet, we need to provide a table as the input of this function.</w:t>
      </w:r>
    </w:p>
    <w:p w14:paraId="048DF9AD" w14:textId="77777777" w:rsidR="00B208B5" w:rsidRDefault="00B208B5" w:rsidP="00B208B5">
      <w:r>
        <w:t>Note: The Table.Profile() function takes a value of type table and returns a table that displays, for each column in the original table, the minimum, maximum, average, standard deviation, count of values, count of null values and count of distinct values.</w:t>
      </w:r>
    </w:p>
    <w:p w14:paraId="55B01792" w14:textId="77777777" w:rsidR="00B208B5" w:rsidRDefault="00B208B5" w:rsidP="00B208B5">
      <w:r>
        <w:t>Step 3: Create a visual for the query table.</w:t>
      </w:r>
    </w:p>
    <w:p w14:paraId="176FE935" w14:textId="1100FAC4" w:rsidR="00B208B5" w:rsidRDefault="00B208B5" w:rsidP="00B208B5">
      <w:r>
        <w:lastRenderedPageBreak/>
        <w:t>The profiling data that you get from Table.Profile function is like below;</w:t>
      </w:r>
    </w:p>
    <w:p w14:paraId="6DA0E44D" w14:textId="0F9657A9" w:rsidR="00B208B5" w:rsidRDefault="00B208B5" w:rsidP="00B208B5">
      <w:r w:rsidRPr="00B208B5">
        <w:rPr>
          <w:noProof/>
        </w:rPr>
        <w:drawing>
          <wp:inline distT="0" distB="0" distL="0" distR="0" wp14:anchorId="34EFA905" wp14:editId="28D85DE1">
            <wp:extent cx="4229100" cy="2564118"/>
            <wp:effectExtent l="0" t="0" r="0" b="8255"/>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39"/>
                    <a:stretch>
                      <a:fillRect/>
                    </a:stretch>
                  </pic:blipFill>
                  <pic:spPr>
                    <a:xfrm>
                      <a:off x="0" y="0"/>
                      <a:ext cx="4233320" cy="2566677"/>
                    </a:xfrm>
                    <a:prstGeom prst="rect">
                      <a:avLst/>
                    </a:prstGeom>
                  </pic:spPr>
                </pic:pic>
              </a:graphicData>
            </a:graphic>
          </wp:inline>
        </w:drawing>
      </w:r>
    </w:p>
    <w:p w14:paraId="54BEEC15" w14:textId="77777777" w:rsidR="00B208B5" w:rsidRDefault="00B208B5" w:rsidP="00B208B5">
      <w:r>
        <w:t>After loading the data into Power BI, youג€™ll have the table with all columns, and it can be used in any visuals. Reference:</w:t>
      </w:r>
    </w:p>
    <w:p w14:paraId="15AD967C" w14:textId="12A13CB5" w:rsidR="00B208B5" w:rsidRDefault="004F4AE0" w:rsidP="00B208B5">
      <w:hyperlink r:id="rId40" w:history="1">
        <w:r w:rsidR="00B208B5" w:rsidRPr="009F57B5">
          <w:rPr>
            <w:rStyle w:val="Hyperlink"/>
          </w:rPr>
          <w:t>https://radacad.com/create-a-profiling-report-in-power-bi-give-the-end-user-information-about-the-data</w:t>
        </w:r>
      </w:hyperlink>
    </w:p>
    <w:p w14:paraId="5F075176" w14:textId="21A2C6D1" w:rsidR="00B208B5" w:rsidRDefault="00B208B5" w:rsidP="00B208B5">
      <w:pPr>
        <w:pStyle w:val="Heading2"/>
      </w:pPr>
      <w:r>
        <w:t>#15</w:t>
      </w:r>
    </w:p>
    <w:p w14:paraId="5271FAFC" w14:textId="77777777" w:rsidR="00B208B5" w:rsidRDefault="00B208B5" w:rsidP="00B208B5">
      <w:r>
        <w:t>You create the following step by using Power Query Editor.</w:t>
      </w:r>
    </w:p>
    <w:p w14:paraId="79B6686A" w14:textId="77777777" w:rsidR="00B208B5" w:rsidRDefault="00B208B5" w:rsidP="00B208B5">
      <w:r>
        <w:t>-  Table.ReplaceValue(SalesLT_Address,"1318","1319",Replacer.ReplaceText,{"AddressLine1"}) A row has a value of 21318 Lasalle Street in the AddressLine1 column.</w:t>
      </w:r>
    </w:p>
    <w:p w14:paraId="65D0A6A9" w14:textId="77777777" w:rsidR="00B208B5" w:rsidRDefault="00B208B5" w:rsidP="00B208B5">
      <w:r>
        <w:t>What will the value be when the step is applied?</w:t>
      </w:r>
    </w:p>
    <w:p w14:paraId="1096A0DA" w14:textId="77777777" w:rsidR="00B208B5" w:rsidRDefault="00B208B5" w:rsidP="00B208B5"/>
    <w:p w14:paraId="7DA57D8B" w14:textId="77777777" w:rsidR="00B208B5" w:rsidRDefault="00B208B5" w:rsidP="00B208B5">
      <w:r>
        <w:t>A. 1318</w:t>
      </w:r>
    </w:p>
    <w:p w14:paraId="50CE4018" w14:textId="77777777" w:rsidR="00B208B5" w:rsidRDefault="00B208B5" w:rsidP="00B208B5">
      <w:r>
        <w:t>B. 1319</w:t>
      </w:r>
    </w:p>
    <w:p w14:paraId="137DC9A4" w14:textId="77777777" w:rsidR="00B208B5" w:rsidRDefault="00B208B5" w:rsidP="00B208B5">
      <w:r>
        <w:t>C. 21318 Lasalle Street</w:t>
      </w:r>
    </w:p>
    <w:p w14:paraId="7CB1F353" w14:textId="20C1B87A" w:rsidR="00B208B5" w:rsidRDefault="00B208B5" w:rsidP="00B208B5">
      <w:r>
        <w:t>D. 21319 Lasalle Street</w:t>
      </w:r>
    </w:p>
    <w:p w14:paraId="42CEEED8" w14:textId="17ADBC19" w:rsidR="00B208B5" w:rsidRDefault="00B208B5" w:rsidP="00B208B5"/>
    <w:p w14:paraId="1647AE8A" w14:textId="77777777" w:rsidR="00B208B5" w:rsidRDefault="00B208B5" w:rsidP="00B208B5">
      <w:r>
        <w:t>Correct Answer: D</w:t>
      </w:r>
    </w:p>
    <w:p w14:paraId="56FFAC83" w14:textId="77777777" w:rsidR="00B208B5" w:rsidRDefault="00B208B5" w:rsidP="00B208B5">
      <w:r>
        <w:t>Example:</w:t>
      </w:r>
    </w:p>
    <w:p w14:paraId="298A0943" w14:textId="77777777" w:rsidR="00B208B5" w:rsidRDefault="00B208B5" w:rsidP="00B208B5">
      <w:r>
        <w:t>Replace the text "ur" with the text "or" in the table.</w:t>
      </w:r>
    </w:p>
    <w:p w14:paraId="2F9229DB" w14:textId="4DF4CB93" w:rsidR="00B208B5" w:rsidRDefault="00B208B5" w:rsidP="00B208B5">
      <w:r w:rsidRPr="00B208B5">
        <w:rPr>
          <w:noProof/>
        </w:rPr>
        <w:lastRenderedPageBreak/>
        <w:drawing>
          <wp:inline distT="0" distB="0" distL="0" distR="0" wp14:anchorId="43329AC6" wp14:editId="076865A4">
            <wp:extent cx="3038899" cy="3419952"/>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1"/>
                    <a:stretch>
                      <a:fillRect/>
                    </a:stretch>
                  </pic:blipFill>
                  <pic:spPr>
                    <a:xfrm>
                      <a:off x="0" y="0"/>
                      <a:ext cx="3038899" cy="3419952"/>
                    </a:xfrm>
                    <a:prstGeom prst="rect">
                      <a:avLst/>
                    </a:prstGeom>
                  </pic:spPr>
                </pic:pic>
              </a:graphicData>
            </a:graphic>
          </wp:inline>
        </w:drawing>
      </w:r>
    </w:p>
    <w:p w14:paraId="75E2EA84" w14:textId="77777777" w:rsidR="00B208B5" w:rsidRDefault="00B208B5" w:rsidP="00B208B5">
      <w:r>
        <w:t>Reference:</w:t>
      </w:r>
    </w:p>
    <w:p w14:paraId="7F15C692" w14:textId="42A90509" w:rsidR="00B208B5" w:rsidRDefault="004F4AE0" w:rsidP="00B208B5">
      <w:hyperlink r:id="rId42" w:history="1">
        <w:r w:rsidR="00B208B5" w:rsidRPr="009F57B5">
          <w:rPr>
            <w:rStyle w:val="Hyperlink"/>
          </w:rPr>
          <w:t>https://docs.microsoft.com/en-us/powerquery-m/table-replacevalue</w:t>
        </w:r>
      </w:hyperlink>
    </w:p>
    <w:p w14:paraId="3506AE65" w14:textId="77777777" w:rsidR="00B208B5" w:rsidRDefault="00B208B5" w:rsidP="00B208B5">
      <w:r>
        <w:t>answer is correct Table.ReplaceValue( Table.FromRecords({</w:t>
      </w:r>
    </w:p>
    <w:p w14:paraId="5C5D348D" w14:textId="77777777" w:rsidR="00B208B5" w:rsidRDefault="00B208B5" w:rsidP="00B208B5">
      <w:r>
        <w:t>[a = 1, b = "hello"],</w:t>
      </w:r>
    </w:p>
    <w:p w14:paraId="7EB5F995" w14:textId="77777777" w:rsidR="00B208B5" w:rsidRDefault="00B208B5" w:rsidP="00B208B5">
      <w:r>
        <w:t>[a = 3, b = "goodbye"]</w:t>
      </w:r>
    </w:p>
    <w:p w14:paraId="2634CCB4" w14:textId="77777777" w:rsidR="00B208B5" w:rsidRDefault="00B208B5" w:rsidP="00B208B5">
      <w:r>
        <w:t>}),</w:t>
      </w:r>
    </w:p>
    <w:p w14:paraId="529DEDBB" w14:textId="77777777" w:rsidR="00B208B5" w:rsidRDefault="00B208B5" w:rsidP="00B208B5">
      <w:r>
        <w:t>"goodbye", "world",</w:t>
      </w:r>
    </w:p>
    <w:p w14:paraId="0FB5FEB2" w14:textId="77777777" w:rsidR="00B208B5" w:rsidRDefault="00B208B5" w:rsidP="00B208B5">
      <w:r>
        <w:t>Replacer.ReplaceText,</w:t>
      </w:r>
    </w:p>
    <w:p w14:paraId="53F8AB62" w14:textId="77777777" w:rsidR="00B208B5" w:rsidRDefault="00B208B5" w:rsidP="00B208B5">
      <w:r>
        <w:t>{"b"}</w:t>
      </w:r>
    </w:p>
    <w:p w14:paraId="3DB1EE02" w14:textId="26D4877D" w:rsidR="00B208B5" w:rsidRDefault="00B208B5" w:rsidP="00B208B5">
      <w:r>
        <w:t>)</w:t>
      </w:r>
    </w:p>
    <w:p w14:paraId="425E887F" w14:textId="3FA751EB" w:rsidR="00B208B5" w:rsidRDefault="00B208B5" w:rsidP="00B208B5"/>
    <w:p w14:paraId="10FE7FC9" w14:textId="676B80C2" w:rsidR="00B208B5" w:rsidRDefault="00B208B5" w:rsidP="00B208B5">
      <w:pPr>
        <w:pStyle w:val="Heading2"/>
      </w:pPr>
      <w:r>
        <w:t>#16</w:t>
      </w:r>
    </w:p>
    <w:p w14:paraId="3EEE84C1" w14:textId="77777777" w:rsidR="00B208B5" w:rsidRDefault="00B208B5" w:rsidP="00B208B5">
      <w:r>
        <w:t>You have a Microsoft Power BI report. The size of PBIX file is 550 MB. The report is accessed by using an App workspace in shared capacity of powerbi.com.</w:t>
      </w:r>
    </w:p>
    <w:p w14:paraId="5F67B2AF" w14:textId="77777777" w:rsidR="00B208B5" w:rsidRDefault="00B208B5" w:rsidP="00B208B5">
      <w:r>
        <w:t>The report uses an imported dataset that contains one fact table. The fact table contains 12 million rows. The dataset is scheduled to refresh twice a day at 08:00 and 17:00.</w:t>
      </w:r>
    </w:p>
    <w:p w14:paraId="283EC3DC" w14:textId="77777777" w:rsidR="00B208B5" w:rsidRDefault="00B208B5" w:rsidP="00B208B5">
      <w:r>
        <w:t>The report is a single page that contains 15 AppSource visuals and 10 default visuals.</w:t>
      </w:r>
    </w:p>
    <w:p w14:paraId="0AEC9210" w14:textId="77777777" w:rsidR="00B208B5" w:rsidRDefault="00B208B5" w:rsidP="00B208B5">
      <w:r>
        <w:lastRenderedPageBreak/>
        <w:t>Users say that the report is slow to load the visuals when they access and interact with the report. You need to recommend a solution to improve the performance of the report.</w:t>
      </w:r>
    </w:p>
    <w:p w14:paraId="30AC19B3" w14:textId="77777777" w:rsidR="00B208B5" w:rsidRDefault="00B208B5" w:rsidP="00B208B5">
      <w:r>
        <w:t>What should you recommend?</w:t>
      </w:r>
    </w:p>
    <w:p w14:paraId="5562B01B" w14:textId="77777777" w:rsidR="00B208B5" w:rsidRDefault="00B208B5" w:rsidP="00B208B5"/>
    <w:p w14:paraId="460AF1F8" w14:textId="77777777" w:rsidR="00B208B5" w:rsidRDefault="00B208B5" w:rsidP="00B208B5">
      <w:r>
        <w:t>A.</w:t>
      </w:r>
      <w:r>
        <w:tab/>
        <w:t>Increase the number of times that the dataset is refreshed.</w:t>
      </w:r>
    </w:p>
    <w:p w14:paraId="2CF1A218" w14:textId="77777777" w:rsidR="00B208B5" w:rsidRDefault="00B208B5" w:rsidP="00B208B5">
      <w:r>
        <w:t>B.</w:t>
      </w:r>
      <w:r>
        <w:tab/>
        <w:t>Split the visuals onto multiple pages.</w:t>
      </w:r>
    </w:p>
    <w:p w14:paraId="4CE434E1" w14:textId="77777777" w:rsidR="00B208B5" w:rsidRDefault="00B208B5" w:rsidP="00B208B5">
      <w:r>
        <w:t>C.</w:t>
      </w:r>
      <w:r>
        <w:tab/>
        <w:t>Change the imported dataset to DirectQuery.</w:t>
      </w:r>
    </w:p>
    <w:p w14:paraId="22377A67" w14:textId="0C6086B5" w:rsidR="00B208B5" w:rsidRDefault="00B208B5" w:rsidP="00B208B5">
      <w:r>
        <w:t>D.</w:t>
      </w:r>
      <w:r>
        <w:tab/>
        <w:t>Implement row-level security (RLS).</w:t>
      </w:r>
    </w:p>
    <w:p w14:paraId="6E1C7251" w14:textId="545A7FD7" w:rsidR="00B208B5" w:rsidRDefault="00B208B5" w:rsidP="00B208B5"/>
    <w:p w14:paraId="2EE74308" w14:textId="6370D31E" w:rsidR="00B208B5" w:rsidRDefault="00B208B5" w:rsidP="00B208B5">
      <w:pPr>
        <w:rPr>
          <w:b/>
          <w:bCs/>
          <w:color w:val="7030A0"/>
        </w:rPr>
      </w:pPr>
      <w:r w:rsidRPr="00B208B5">
        <w:rPr>
          <w:b/>
          <w:bCs/>
          <w:color w:val="7030A0"/>
        </w:rPr>
        <w:t>B/C?</w:t>
      </w:r>
    </w:p>
    <w:p w14:paraId="217A40F0" w14:textId="77777777" w:rsidR="00B208B5" w:rsidRPr="00B208B5" w:rsidRDefault="00B208B5" w:rsidP="00B208B5">
      <w:pPr>
        <w:rPr>
          <w:b/>
          <w:bCs/>
          <w:color w:val="7030A0"/>
        </w:rPr>
      </w:pPr>
      <w:r w:rsidRPr="00B208B5">
        <w:rPr>
          <w:b/>
          <w:bCs/>
          <w:color w:val="7030A0"/>
        </w:rPr>
        <w:t>DirectQuery: No data is imported or copied into Power BI Desktop.</w:t>
      </w:r>
    </w:p>
    <w:p w14:paraId="6A1A05A3" w14:textId="77777777" w:rsidR="00B208B5" w:rsidRPr="00B208B5" w:rsidRDefault="00B208B5" w:rsidP="00B208B5">
      <w:pPr>
        <w:rPr>
          <w:b/>
          <w:bCs/>
          <w:color w:val="7030A0"/>
        </w:rPr>
      </w:pPr>
      <w:r w:rsidRPr="00B208B5">
        <w:rPr>
          <w:b/>
          <w:bCs/>
          <w:color w:val="7030A0"/>
        </w:rPr>
        <w:t>Import: The selected tables and columns are imported into Power BI Desktop. As you create or interact with a visualization, Power BI Desktop uses the imported data.</w:t>
      </w:r>
    </w:p>
    <w:p w14:paraId="03571EE0" w14:textId="77777777" w:rsidR="00B208B5" w:rsidRPr="00B208B5" w:rsidRDefault="00B208B5" w:rsidP="00B208B5">
      <w:pPr>
        <w:rPr>
          <w:b/>
          <w:bCs/>
          <w:color w:val="7030A0"/>
        </w:rPr>
      </w:pPr>
    </w:p>
    <w:p w14:paraId="404836FD" w14:textId="77777777" w:rsidR="00B208B5" w:rsidRPr="00B208B5" w:rsidRDefault="00B208B5" w:rsidP="00B208B5">
      <w:pPr>
        <w:rPr>
          <w:b/>
          <w:bCs/>
          <w:color w:val="7030A0"/>
        </w:rPr>
      </w:pPr>
      <w:r w:rsidRPr="00B208B5">
        <w:rPr>
          <w:b/>
          <w:bCs/>
          <w:color w:val="7030A0"/>
        </w:rPr>
        <w:t>Benefits of using DirectQuery -</w:t>
      </w:r>
    </w:p>
    <w:p w14:paraId="2D7269EB" w14:textId="77777777" w:rsidR="00B208B5" w:rsidRPr="00B208B5" w:rsidRDefault="00B208B5" w:rsidP="00B208B5">
      <w:pPr>
        <w:rPr>
          <w:b/>
          <w:bCs/>
          <w:color w:val="7030A0"/>
        </w:rPr>
      </w:pPr>
      <w:r w:rsidRPr="00B208B5">
        <w:rPr>
          <w:b/>
          <w:bCs/>
          <w:color w:val="7030A0"/>
        </w:rPr>
        <w:t>There are a few benefits to using DirectQuery:</w:t>
      </w:r>
    </w:p>
    <w:p w14:paraId="19562654" w14:textId="77777777" w:rsidR="00B208B5" w:rsidRPr="00B208B5" w:rsidRDefault="00B208B5" w:rsidP="00B208B5">
      <w:pPr>
        <w:rPr>
          <w:b/>
          <w:bCs/>
          <w:color w:val="7030A0"/>
        </w:rPr>
      </w:pPr>
      <w:r w:rsidRPr="00B208B5">
        <w:rPr>
          <w:rFonts w:ascii="Segoe UI Symbol" w:hAnsi="Segoe UI Symbol" w:cs="Segoe UI Symbol"/>
          <w:b/>
          <w:bCs/>
          <w:color w:val="7030A0"/>
        </w:rPr>
        <w:t>✑</w:t>
      </w:r>
      <w:r w:rsidRPr="00B208B5">
        <w:rPr>
          <w:b/>
          <w:bCs/>
          <w:color w:val="7030A0"/>
        </w:rPr>
        <w:t xml:space="preserve"> DirectQuery lets you build visualizations over very large datasets, where it would otherwise be unfeasible to first import all the data with pre- aggregation.</w:t>
      </w:r>
    </w:p>
    <w:p w14:paraId="190922B5" w14:textId="77777777" w:rsidR="00B208B5" w:rsidRPr="00B208B5" w:rsidRDefault="00B208B5" w:rsidP="00B208B5">
      <w:pPr>
        <w:rPr>
          <w:b/>
          <w:bCs/>
          <w:color w:val="7030A0"/>
        </w:rPr>
      </w:pPr>
      <w:r w:rsidRPr="00B208B5">
        <w:rPr>
          <w:rFonts w:ascii="Segoe UI Symbol" w:hAnsi="Segoe UI Symbol" w:cs="Segoe UI Symbol"/>
          <w:b/>
          <w:bCs/>
          <w:color w:val="7030A0"/>
        </w:rPr>
        <w:t>✑</w:t>
      </w:r>
      <w:r w:rsidRPr="00B208B5">
        <w:rPr>
          <w:b/>
          <w:bCs/>
          <w:color w:val="7030A0"/>
        </w:rPr>
        <w:t xml:space="preserve"> Underlying data changes can require a refresh of data. For some reports, the need to display current data can require large data transfers,</w:t>
      </w:r>
    </w:p>
    <w:p w14:paraId="0E854A74" w14:textId="77777777" w:rsidR="00B208B5" w:rsidRPr="00B208B5" w:rsidRDefault="00B208B5" w:rsidP="00B208B5">
      <w:pPr>
        <w:rPr>
          <w:b/>
          <w:bCs/>
          <w:color w:val="7030A0"/>
        </w:rPr>
      </w:pPr>
      <w:r w:rsidRPr="00B208B5">
        <w:rPr>
          <w:b/>
          <w:bCs/>
          <w:color w:val="7030A0"/>
        </w:rPr>
        <w:t>making reimporting data unfeasible. By contrast, DirectQuery reports always use current data. The 1-GB dataset limitation doesn't apply to DirectQuery.</w:t>
      </w:r>
    </w:p>
    <w:p w14:paraId="2A860FAC" w14:textId="77777777" w:rsidR="00B208B5" w:rsidRPr="00B208B5" w:rsidRDefault="00B208B5" w:rsidP="00B208B5">
      <w:pPr>
        <w:rPr>
          <w:b/>
          <w:bCs/>
          <w:color w:val="7030A0"/>
        </w:rPr>
      </w:pPr>
      <w:r w:rsidRPr="00B208B5">
        <w:rPr>
          <w:b/>
          <w:bCs/>
          <w:color w:val="7030A0"/>
        </w:rPr>
        <w:t>Note:</w:t>
      </w:r>
    </w:p>
    <w:p w14:paraId="7413F08E" w14:textId="77777777" w:rsidR="00B208B5" w:rsidRPr="00B208B5" w:rsidRDefault="00B208B5" w:rsidP="00B208B5">
      <w:pPr>
        <w:rPr>
          <w:b/>
          <w:bCs/>
          <w:color w:val="7030A0"/>
        </w:rPr>
      </w:pPr>
      <w:r w:rsidRPr="00B208B5">
        <w:rPr>
          <w:b/>
          <w:bCs/>
          <w:color w:val="7030A0"/>
        </w:rPr>
        <w:t>There are several versions of this question in the exam. The question can have other incorrect answer options, include the following:</w:t>
      </w:r>
    </w:p>
    <w:p w14:paraId="3C0064D5" w14:textId="77777777" w:rsidR="00B208B5" w:rsidRPr="00B208B5" w:rsidRDefault="00B208B5" w:rsidP="00B208B5">
      <w:pPr>
        <w:rPr>
          <w:b/>
          <w:bCs/>
          <w:color w:val="7030A0"/>
        </w:rPr>
      </w:pPr>
      <w:r w:rsidRPr="00B208B5">
        <w:rPr>
          <w:rFonts w:ascii="Segoe UI Symbol" w:hAnsi="Segoe UI Symbol" w:cs="Segoe UI Symbol"/>
          <w:b/>
          <w:bCs/>
          <w:color w:val="7030A0"/>
        </w:rPr>
        <w:t>✑</w:t>
      </w:r>
      <w:r w:rsidRPr="00B208B5">
        <w:rPr>
          <w:b/>
          <w:bCs/>
          <w:color w:val="7030A0"/>
        </w:rPr>
        <w:t xml:space="preserve"> Implement row-level security (RLS)</w:t>
      </w:r>
    </w:p>
    <w:p w14:paraId="762912EC" w14:textId="77777777" w:rsidR="00B208B5" w:rsidRPr="00B208B5" w:rsidRDefault="00B208B5" w:rsidP="00B208B5">
      <w:pPr>
        <w:rPr>
          <w:b/>
          <w:bCs/>
          <w:color w:val="7030A0"/>
        </w:rPr>
      </w:pPr>
      <w:r w:rsidRPr="00B208B5">
        <w:rPr>
          <w:rFonts w:ascii="Segoe UI Symbol" w:hAnsi="Segoe UI Symbol" w:cs="Segoe UI Symbol"/>
          <w:b/>
          <w:bCs/>
          <w:color w:val="7030A0"/>
        </w:rPr>
        <w:t>✑</w:t>
      </w:r>
      <w:r w:rsidRPr="00B208B5">
        <w:rPr>
          <w:b/>
          <w:bCs/>
          <w:color w:val="7030A0"/>
        </w:rPr>
        <w:t xml:space="preserve"> Increase the number of times that the dataset is refreshed. Reference:</w:t>
      </w:r>
    </w:p>
    <w:p w14:paraId="7A60219A" w14:textId="68D3EE7D" w:rsidR="00B208B5" w:rsidRDefault="004F4AE0" w:rsidP="00B208B5">
      <w:pPr>
        <w:rPr>
          <w:b/>
          <w:bCs/>
          <w:color w:val="7030A0"/>
        </w:rPr>
      </w:pPr>
      <w:hyperlink r:id="rId43" w:history="1">
        <w:r w:rsidR="00B208B5" w:rsidRPr="009F57B5">
          <w:rPr>
            <w:rStyle w:val="Hyperlink"/>
            <w:b/>
            <w:bCs/>
          </w:rPr>
          <w:t>https://docs.microsoft.com/en-us/power-bi/connect-data/desktop-use-directquery</w:t>
        </w:r>
      </w:hyperlink>
    </w:p>
    <w:p w14:paraId="71F13793" w14:textId="77777777" w:rsidR="00B208B5" w:rsidRDefault="00B208B5" w:rsidP="00B208B5">
      <w:pPr>
        <w:pStyle w:val="BodyText"/>
        <w:spacing w:before="76" w:line="220" w:lineRule="auto"/>
        <w:ind w:left="856"/>
      </w:pPr>
      <w:r>
        <w:rPr>
          <w:color w:val="4F4F4F"/>
        </w:rPr>
        <w:t xml:space="preserve">The answer is definitely B. To start, there are 25 visuals of which 15 are custom so those visuals are not optimized like the default ones. Even if all 2 visuals were fast wouldn't change the fact that Direct Query cannot help when you have that many visuals on screen. Each visual will have at least one query sent back to the source. Break it up onto </w:t>
      </w:r>
      <w:r>
        <w:rPr>
          <w:color w:val="4F4F4F"/>
        </w:rPr>
        <w:lastRenderedPageBreak/>
        <w:t>different pages will equal less visuals to render. There's no need to change from import unless the data needs to be closer to real-time or refreshes are failing.</w:t>
      </w:r>
    </w:p>
    <w:p w14:paraId="14D1E868" w14:textId="047822BA" w:rsidR="00B208B5" w:rsidRDefault="00B208B5" w:rsidP="00B208B5">
      <w:pPr>
        <w:rPr>
          <w:b/>
          <w:bCs/>
          <w:color w:val="7030A0"/>
        </w:rPr>
      </w:pPr>
    </w:p>
    <w:p w14:paraId="183374BA" w14:textId="77777777" w:rsidR="00B208B5" w:rsidRDefault="00B208B5" w:rsidP="00B208B5">
      <w:pPr>
        <w:pStyle w:val="BodyText"/>
        <w:spacing w:before="76" w:line="220" w:lineRule="auto"/>
        <w:ind w:left="856"/>
      </w:pPr>
      <w:r>
        <w:rPr>
          <w:color w:val="4F4F4F"/>
        </w:rPr>
        <w:t>Accoring to this https://docs.microsoft.com/en-us/power-bi/connect-data/desktop-use-directquery If over 1 million rows are returned from DirectQuery, Power BI returns an error, so I think the answer is B</w:t>
      </w:r>
    </w:p>
    <w:p w14:paraId="0FD8DE5D" w14:textId="6804A65A" w:rsidR="00B208B5" w:rsidRDefault="00B208B5" w:rsidP="00B208B5">
      <w:pPr>
        <w:rPr>
          <w:b/>
          <w:bCs/>
          <w:color w:val="7030A0"/>
        </w:rPr>
      </w:pPr>
    </w:p>
    <w:p w14:paraId="156EC38F" w14:textId="66D308E2" w:rsidR="00B208B5" w:rsidRDefault="00B208B5" w:rsidP="00B208B5">
      <w:pPr>
        <w:pStyle w:val="Heading2"/>
      </w:pPr>
      <w:r>
        <w:t>#17</w:t>
      </w:r>
    </w:p>
    <w:p w14:paraId="5E046BAC" w14:textId="77777777" w:rsidR="00B208B5" w:rsidRDefault="00B208B5" w:rsidP="00B208B5">
      <w:r>
        <w:t>You create a dashboard by using the Microsoft Power BI Service. The dashboard contains a card visual that shows total sales from the current year.</w:t>
      </w:r>
    </w:p>
    <w:p w14:paraId="6AA37C06" w14:textId="77777777" w:rsidR="00B208B5" w:rsidRDefault="00B208B5" w:rsidP="00B208B5">
      <w:r>
        <w:t>You grant users access to the dashboard by using the Viewer role on the workspace. A user wants to receive daily notifications of the number shown on the card visual. You need to automate the notifications.</w:t>
      </w:r>
    </w:p>
    <w:p w14:paraId="1CD9EA84" w14:textId="77777777" w:rsidR="00B208B5" w:rsidRDefault="00B208B5" w:rsidP="00B208B5">
      <w:r>
        <w:t>What should you do?</w:t>
      </w:r>
    </w:p>
    <w:p w14:paraId="6F0698DA" w14:textId="77777777" w:rsidR="00B208B5" w:rsidRDefault="00B208B5" w:rsidP="00B208B5"/>
    <w:p w14:paraId="6B22C74C" w14:textId="77777777" w:rsidR="00B208B5" w:rsidRDefault="00B208B5" w:rsidP="00B208B5">
      <w:r>
        <w:t>A.</w:t>
      </w:r>
      <w:r>
        <w:tab/>
        <w:t>Create a data alert.</w:t>
      </w:r>
    </w:p>
    <w:p w14:paraId="3044A23A" w14:textId="77777777" w:rsidR="00B208B5" w:rsidRDefault="00B208B5" w:rsidP="00B208B5">
      <w:r>
        <w:t>B.</w:t>
      </w:r>
      <w:r>
        <w:tab/>
        <w:t>Share the dashboard to the user.</w:t>
      </w:r>
    </w:p>
    <w:p w14:paraId="54104909" w14:textId="77777777" w:rsidR="00B208B5" w:rsidRDefault="00B208B5" w:rsidP="00B208B5">
      <w:r>
        <w:t>C.</w:t>
      </w:r>
      <w:r>
        <w:tab/>
        <w:t>Create a subscription.</w:t>
      </w:r>
    </w:p>
    <w:p w14:paraId="4908A8B5" w14:textId="09B8ED7E" w:rsidR="00B208B5" w:rsidRDefault="00B208B5" w:rsidP="00B208B5">
      <w:r>
        <w:t>D.</w:t>
      </w:r>
      <w:r>
        <w:tab/>
        <w:t>Tag the user in a comment.</w:t>
      </w:r>
    </w:p>
    <w:p w14:paraId="167BB0BA" w14:textId="22377AA8" w:rsidR="00B208B5" w:rsidRDefault="00B208B5" w:rsidP="00B208B5"/>
    <w:p w14:paraId="20949505" w14:textId="77777777" w:rsidR="0001406D" w:rsidRDefault="0001406D" w:rsidP="0001406D">
      <w:r>
        <w:t>Correct Answer: C</w:t>
      </w:r>
    </w:p>
    <w:p w14:paraId="7F25A945" w14:textId="77777777" w:rsidR="0001406D" w:rsidRDefault="0001406D" w:rsidP="0001406D">
      <w:r>
        <w:t>You can subscribe yourself and your colleagues to the report pages, dashboards, and paginated reports that matter most to you. Power BI e- mail subscriptions allow you to:</w:t>
      </w:r>
    </w:p>
    <w:p w14:paraId="62DBAEB4" w14:textId="77777777" w:rsidR="0001406D" w:rsidRDefault="0001406D" w:rsidP="0001406D">
      <w:r>
        <w:rPr>
          <w:rFonts w:ascii="Segoe UI Symbol" w:hAnsi="Segoe UI Symbol" w:cs="Segoe UI Symbol"/>
        </w:rPr>
        <w:t>✑</w:t>
      </w:r>
      <w:r>
        <w:t xml:space="preserve"> Decide how often you want to receive the emails: daily, weekly, hourly, monthly, or once a day after the initial data refresh.</w:t>
      </w:r>
    </w:p>
    <w:p w14:paraId="20CA2C4C" w14:textId="77777777" w:rsidR="0001406D" w:rsidRDefault="0001406D" w:rsidP="0001406D">
      <w:r>
        <w:rPr>
          <w:rFonts w:ascii="Segoe UI Symbol" w:hAnsi="Segoe UI Symbol" w:cs="Segoe UI Symbol"/>
        </w:rPr>
        <w:t>✑</w:t>
      </w:r>
      <w:r>
        <w:t xml:space="preserve"> Choose the time you want to receive the email, if you choose daily, weekly, hourly, or monthly.</w:t>
      </w:r>
    </w:p>
    <w:p w14:paraId="07123196" w14:textId="77777777" w:rsidR="0001406D" w:rsidRDefault="0001406D" w:rsidP="0001406D">
      <w:r>
        <w:t>Note: Email subscriptions don't support most custom visuals. The one exception is those custom visuals that have been certified. Email subscriptions don't support R-powered custom visuals at this time.</w:t>
      </w:r>
    </w:p>
    <w:p w14:paraId="6004F007" w14:textId="77777777" w:rsidR="0001406D" w:rsidRDefault="0001406D" w:rsidP="0001406D">
      <w:r>
        <w:t>Incorrect Answers:</w:t>
      </w:r>
    </w:p>
    <w:p w14:paraId="387920A6" w14:textId="77777777" w:rsidR="0001406D" w:rsidRDefault="0001406D" w:rsidP="0001406D">
      <w:r>
        <w:t>A: Set data alerts to notify you when data in your dashboards changes beyond limits you set. Reference:</w:t>
      </w:r>
    </w:p>
    <w:p w14:paraId="45694384" w14:textId="333A24D7" w:rsidR="00B208B5" w:rsidRDefault="0001406D" w:rsidP="0001406D">
      <w:r>
        <w:t>https://docs.microsoft.com/en-us/power-bi/collaborate-share/service-report-subscribe https://docs.microsoft.com/en-us/power-bi/create- reports/service-set-data-alerts</w:t>
      </w:r>
    </w:p>
    <w:p w14:paraId="58A4274B" w14:textId="2C844442" w:rsidR="0001406D" w:rsidRDefault="0001406D" w:rsidP="0001406D"/>
    <w:p w14:paraId="68DEDFA8" w14:textId="77777777" w:rsidR="0001406D" w:rsidRDefault="0001406D" w:rsidP="0001406D">
      <w:pPr>
        <w:pStyle w:val="BodyText"/>
        <w:spacing w:before="77" w:line="220" w:lineRule="auto"/>
        <w:ind w:left="856" w:right="358"/>
      </w:pPr>
      <w:r>
        <w:rPr>
          <w:color w:val="4F4F4F"/>
        </w:rPr>
        <w:lastRenderedPageBreak/>
        <w:t>The correct answer is C. Create a subscription. The requirement is to receive daily notifications of the number shown on the card visual. By using subscription, it can send an email with an image of the report which contains the number shown on the card visual. https://docs.microsoft.com/en-us/power-bi/collaborate-share/service-report-subscribe</w:t>
      </w:r>
    </w:p>
    <w:p w14:paraId="493720DF" w14:textId="77777777" w:rsidR="0001406D" w:rsidRDefault="0001406D" w:rsidP="0001406D">
      <w:pPr>
        <w:pStyle w:val="BodyText"/>
        <w:spacing w:before="6"/>
        <w:rPr>
          <w:sz w:val="20"/>
        </w:rPr>
      </w:pPr>
    </w:p>
    <w:p w14:paraId="62F4F9FB" w14:textId="77777777" w:rsidR="0001406D" w:rsidRDefault="0001406D" w:rsidP="0001406D">
      <w:pPr>
        <w:pStyle w:val="BodyText"/>
        <w:spacing w:before="1" w:line="220" w:lineRule="auto"/>
        <w:ind w:left="856" w:right="152"/>
      </w:pPr>
      <w:r>
        <w:rPr>
          <w:color w:val="4F4F4F"/>
        </w:rPr>
        <w:t>For data alerts, although it can also send an notification daily, it will only send the notification unless the threshold hit. Well, you may use a very tricky way to set a threshold of &gt; 0 to force it to send alert. However, the notification sent by data alert contains only the change in text but the requirement is notifications with number shown on the card visual, which is the dashboard itself. So, C. Create a subscription. is the correct answer https://docs.microsoft.com/en-us/power-bi/create-reports/service-set-data-alerts</w:t>
      </w:r>
    </w:p>
    <w:p w14:paraId="693B73E9" w14:textId="6B26EC65" w:rsidR="0001406D" w:rsidRDefault="0001406D" w:rsidP="0001406D"/>
    <w:p w14:paraId="4F47D334" w14:textId="05187D4C" w:rsidR="0001406D" w:rsidRDefault="0001406D" w:rsidP="0001406D">
      <w:pPr>
        <w:pStyle w:val="Heading2"/>
      </w:pPr>
      <w:r>
        <w:t>#18</w:t>
      </w:r>
    </w:p>
    <w:p w14:paraId="4D8D95AF" w14:textId="77777777" w:rsidR="005F0B91" w:rsidRDefault="005F0B91" w:rsidP="005F0B91">
      <w: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BB42A4C" w14:textId="77777777" w:rsidR="005F0B91" w:rsidRDefault="005F0B91" w:rsidP="005F0B91">
      <w:r>
        <w:t>After you answer a question in this section, you will NOT be able to return to it. As a result, these questions will not appear in the review screen. You are modeling data by using Microsoft Power BI. Part of the data model is a large Microsoft SQL Server table named Order that has more than 100 million records.</w:t>
      </w:r>
    </w:p>
    <w:p w14:paraId="59C789A3" w14:textId="77777777" w:rsidR="005F0B91" w:rsidRDefault="005F0B91" w:rsidP="005F0B91">
      <w:r>
        <w:t>During the development process, you need to import a sample of the data from the Order table. Solution: From Power Query Editor, you import the table and then add a filter step to the query. Does this meet the goal?</w:t>
      </w:r>
    </w:p>
    <w:p w14:paraId="56F81EDC" w14:textId="77777777" w:rsidR="005F0B91" w:rsidRDefault="005F0B91" w:rsidP="005F0B91"/>
    <w:p w14:paraId="07C4C64D" w14:textId="77777777" w:rsidR="005F0B91" w:rsidRDefault="005F0B91" w:rsidP="005F0B91">
      <w:r>
        <w:t>A.</w:t>
      </w:r>
      <w:r>
        <w:tab/>
        <w:t>Yes</w:t>
      </w:r>
    </w:p>
    <w:p w14:paraId="178B8CFA" w14:textId="22F82C6D" w:rsidR="0001406D" w:rsidRPr="0001406D" w:rsidRDefault="005F0B91" w:rsidP="005F0B91">
      <w:r>
        <w:t>B.</w:t>
      </w:r>
      <w:r>
        <w:tab/>
        <w:t>No</w:t>
      </w:r>
    </w:p>
    <w:p w14:paraId="104156F3" w14:textId="77777777" w:rsidR="00B208B5" w:rsidRPr="00B208B5" w:rsidRDefault="00B208B5" w:rsidP="00B208B5">
      <w:pPr>
        <w:rPr>
          <w:b/>
          <w:bCs/>
          <w:color w:val="7030A0"/>
        </w:rPr>
      </w:pPr>
    </w:p>
    <w:p w14:paraId="69261ECA" w14:textId="77777777" w:rsidR="00A04C75" w:rsidRDefault="00A04C75" w:rsidP="00A04C75">
      <w:r>
        <w:t>Correct Answer: B</w:t>
      </w:r>
    </w:p>
    <w:p w14:paraId="76782BA8" w14:textId="77777777" w:rsidR="00A04C75" w:rsidRDefault="00A04C75" w:rsidP="00A04C75">
      <w:r>
        <w:t>The filter is applied after the data is imported. Instead add a WHERE clause to the SQL statement. Reference:</w:t>
      </w:r>
    </w:p>
    <w:p w14:paraId="5BBF3133" w14:textId="19C1B784" w:rsidR="009C5020" w:rsidRDefault="004F4AE0" w:rsidP="00A04C75">
      <w:hyperlink r:id="rId44" w:history="1">
        <w:r w:rsidR="00A04C75" w:rsidRPr="009F57B5">
          <w:rPr>
            <w:rStyle w:val="Hyperlink"/>
          </w:rPr>
          <w:t>https://docs.microsoft.com/en-us/power-bi/connect-data/service-gateway-sql-tutorial</w:t>
        </w:r>
      </w:hyperlink>
    </w:p>
    <w:p w14:paraId="008475AF" w14:textId="3F3EA637" w:rsidR="00A04C75" w:rsidRDefault="00A04C75" w:rsidP="00A04C75"/>
    <w:p w14:paraId="4B92C3E8" w14:textId="77777777" w:rsidR="00A04C75" w:rsidRDefault="00A04C75" w:rsidP="00A04C75">
      <w:r>
        <w:t>I think it's A because of query folding: the source is SQL Server, so with all steps applied a query will be generated and passed to the server (including the filter), so the result would be the same than including the WHERE clause in the query</w:t>
      </w:r>
    </w:p>
    <w:p w14:paraId="58728BE6" w14:textId="77777777" w:rsidR="00A04C75" w:rsidRDefault="00A04C75" w:rsidP="00A04C75">
      <w:r>
        <w:t>upvoted 52 times</w:t>
      </w:r>
    </w:p>
    <w:p w14:paraId="3D6DE79F" w14:textId="77777777" w:rsidR="00A04C75" w:rsidRDefault="00A04C75" w:rsidP="00A04C75"/>
    <w:p w14:paraId="3C5B9C46" w14:textId="77777777" w:rsidR="00A04C75" w:rsidRDefault="00A04C75" w:rsidP="00A04C75">
      <w:r>
        <w:t xml:space="preserve"> </w:t>
      </w:r>
      <w:r>
        <w:t> eurekamike 1 month, 3 weeks ago</w:t>
      </w:r>
    </w:p>
    <w:p w14:paraId="2186F748" w14:textId="77777777" w:rsidR="00A04C75" w:rsidRDefault="00A04C75" w:rsidP="00A04C75">
      <w:r>
        <w:t>Correct. The main source of confusion is that is says import THEN filter.</w:t>
      </w:r>
    </w:p>
    <w:p w14:paraId="51C9546E" w14:textId="77777777" w:rsidR="00A04C75" w:rsidRDefault="00A04C75" w:rsidP="00A04C75">
      <w:r>
        <w:t>The import part refers to the first step in the query which is specifying the source. It's talking about retrieving the data and importing it into the query mashup engine, not power BI. Import means Select. Very poor choice of words on their part.</w:t>
      </w:r>
    </w:p>
    <w:p w14:paraId="33B8E08B" w14:textId="77777777" w:rsidR="00A04C75" w:rsidRDefault="00A04C75" w:rsidP="00A04C75"/>
    <w:p w14:paraId="568B1381" w14:textId="77777777" w:rsidR="00A04C75" w:rsidRDefault="00A04C75" w:rsidP="00A04C75">
      <w:r>
        <w:t>Then we add the filter function as another step.</w:t>
      </w:r>
    </w:p>
    <w:p w14:paraId="307821FE" w14:textId="77777777" w:rsidR="00A04C75" w:rsidRDefault="00A04C75" w:rsidP="00A04C75">
      <w:r>
        <w:t>Since filter is supported by query folding, the query engine transforms the query steps into a single query. Then it loads the data into PBI.</w:t>
      </w:r>
    </w:p>
    <w:p w14:paraId="0BBCD6DB" w14:textId="77777777" w:rsidR="00A04C75" w:rsidRDefault="00A04C75" w:rsidP="00A04C75"/>
    <w:p w14:paraId="617B50B0" w14:textId="3BB6FAEA" w:rsidR="00A04C75" w:rsidRDefault="00A04C75" w:rsidP="00A04C75">
      <w:r>
        <w:t>Key thing to look for is that it asks you to put the filter in the same query that is importing (AKA Selecting) the data.</w:t>
      </w:r>
    </w:p>
    <w:p w14:paraId="75C4AA56" w14:textId="14C7A273" w:rsidR="00A04C75" w:rsidRDefault="00A04C75" w:rsidP="00A04C75"/>
    <w:p w14:paraId="6F4A5D8E" w14:textId="77777777" w:rsidR="00A04C75" w:rsidRDefault="00A04C75" w:rsidP="00A04C75">
      <w:r>
        <w:t>Ok.</w:t>
      </w:r>
    </w:p>
    <w:p w14:paraId="12F3FC69" w14:textId="77777777" w:rsidR="00A04C75" w:rsidRDefault="00A04C75" w:rsidP="00A04C75">
      <w:r>
        <w:t xml:space="preserve"> </w:t>
      </w:r>
    </w:p>
    <w:p w14:paraId="35270A4F" w14:textId="77777777" w:rsidR="00A04C75" w:rsidRDefault="00A04C75" w:rsidP="00A04C75"/>
    <w:p w14:paraId="35C33B16" w14:textId="77777777" w:rsidR="00A04C75" w:rsidRDefault="00A04C75" w:rsidP="00A04C75"/>
    <w:p w14:paraId="1DBE9249" w14:textId="77777777" w:rsidR="00A04C75" w:rsidRDefault="00A04C75" w:rsidP="00A04C75">
      <w:r>
        <w:t>3 days, 13 hours ago</w:t>
      </w:r>
    </w:p>
    <w:p w14:paraId="32FEC573" w14:textId="77777777" w:rsidR="00A04C75" w:rsidRDefault="00A04C75" w:rsidP="00A04C75">
      <w:r>
        <w:t xml:space="preserve"> </w:t>
      </w:r>
    </w:p>
    <w:p w14:paraId="72E998D4" w14:textId="77777777" w:rsidR="00A04C75" w:rsidRDefault="00A04C75" w:rsidP="00A04C75">
      <w:r>
        <w:t>Here is a FULL REASON why B is correct after You read much of this and still are wondering.</w:t>
      </w:r>
    </w:p>
    <w:p w14:paraId="0698E4DF" w14:textId="77777777" w:rsidR="00A04C75" w:rsidRDefault="00A04C75" w:rsidP="00A04C75"/>
    <w:p w14:paraId="3290E933" w14:textId="77777777" w:rsidR="00A04C75" w:rsidRDefault="00A04C75" w:rsidP="00A04C75">
      <w:r>
        <w:t>A is partially correct but. At the very first time when You decide not to use an SQL Statement immedietaly, a full import is done once. You don't need to wait for it to end, instead You can filter and the full import is cancelled so the filtered "folded" import is started.</w:t>
      </w:r>
    </w:p>
    <w:p w14:paraId="7C4F071D" w14:textId="77777777" w:rsidR="00A04C75" w:rsidRDefault="00A04C75" w:rsidP="00A04C75"/>
    <w:p w14:paraId="49AFDD55" w14:textId="3083C6FA" w:rsidR="00A04C75" w:rsidRDefault="00A04C75" w:rsidP="00A04C75">
      <w:r>
        <w:t>So A is "eventually" correct too yet it does make a full import attempt once at the time of development. If You decide to put the SQL statement in the Connect window, the full import isn't even attempted.</w:t>
      </w:r>
    </w:p>
    <w:p w14:paraId="4A751FF0" w14:textId="0A572018" w:rsidR="00A04C75" w:rsidRDefault="00A04C75" w:rsidP="00A04C75"/>
    <w:p w14:paraId="4B76ED65" w14:textId="4EC0B76C" w:rsidR="00A04C75" w:rsidRDefault="00A04C75" w:rsidP="00A04C75">
      <w:pPr>
        <w:pStyle w:val="Heading2"/>
      </w:pPr>
      <w:r>
        <w:lastRenderedPageBreak/>
        <w:t>#19</w:t>
      </w:r>
    </w:p>
    <w:p w14:paraId="4B06BA73" w14:textId="77777777" w:rsidR="00A04C75" w:rsidRDefault="00A04C75" w:rsidP="00A04C75">
      <w: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C2BBAB9" w14:textId="77777777" w:rsidR="00A04C75" w:rsidRDefault="00A04C75" w:rsidP="00A04C75">
      <w:r>
        <w:t>After you answer a question in this section, you will NOT be able to return to it. As a result, these questions will not appear in the review screen. You are modeling data by using Microsoft Power BI. Part of the data model is a large Microsoft SQL Server table named Order that has more than 100 million records.</w:t>
      </w:r>
    </w:p>
    <w:p w14:paraId="14A72918" w14:textId="77777777" w:rsidR="00A04C75" w:rsidRDefault="00A04C75" w:rsidP="00A04C75">
      <w:r>
        <w:t>During the development process, you need to import a sample of the data from the Order table. Solution: You add a WHERE clause to the SQL statement.</w:t>
      </w:r>
    </w:p>
    <w:p w14:paraId="6BE0480C" w14:textId="77777777" w:rsidR="00A04C75" w:rsidRDefault="00A04C75" w:rsidP="00A04C75">
      <w:r>
        <w:t>Does this meet the goal?</w:t>
      </w:r>
    </w:p>
    <w:p w14:paraId="1638D565" w14:textId="77777777" w:rsidR="00A04C75" w:rsidRDefault="00A04C75" w:rsidP="00A04C75"/>
    <w:p w14:paraId="1D5F3FDC" w14:textId="77777777" w:rsidR="00A04C75" w:rsidRDefault="00A04C75" w:rsidP="00A04C75">
      <w:r>
        <w:t>A.</w:t>
      </w:r>
      <w:r>
        <w:tab/>
        <w:t>Yes</w:t>
      </w:r>
    </w:p>
    <w:p w14:paraId="524985DF" w14:textId="294E97F4" w:rsidR="00A04C75" w:rsidRDefault="00A04C75" w:rsidP="00A04C75">
      <w:r>
        <w:t>B.</w:t>
      </w:r>
      <w:r>
        <w:tab/>
        <w:t>No</w:t>
      </w:r>
    </w:p>
    <w:p w14:paraId="7508CC6A" w14:textId="77777777" w:rsidR="00A04C75" w:rsidRDefault="00A04C75" w:rsidP="00A04C75">
      <w:r>
        <w:t>Correct Answer: A</w:t>
      </w:r>
    </w:p>
    <w:p w14:paraId="6D96F80A" w14:textId="77777777" w:rsidR="00A04C75" w:rsidRDefault="00A04C75" w:rsidP="00A04C75">
      <w:r>
        <w:t>The WHERE clause has its effects before the data is imported. Reference:</w:t>
      </w:r>
    </w:p>
    <w:p w14:paraId="47283EF6" w14:textId="7615AEF4" w:rsidR="00A04C75" w:rsidRDefault="004F4AE0" w:rsidP="00A04C75">
      <w:hyperlink r:id="rId45" w:history="1">
        <w:r w:rsidR="00A04C75" w:rsidRPr="009F57B5">
          <w:rPr>
            <w:rStyle w:val="Hyperlink"/>
          </w:rPr>
          <w:t>https://docs.microsoft.com/en-us/power-bi/connect-data/service-gateway-sql-tutorial</w:t>
        </w:r>
      </w:hyperlink>
    </w:p>
    <w:p w14:paraId="202836C3" w14:textId="40F1ED46" w:rsidR="00A04C75" w:rsidRDefault="00A04C75" w:rsidP="00A04C75"/>
    <w:p w14:paraId="1C287D62" w14:textId="00B89C8B" w:rsidR="00A04C75" w:rsidRDefault="00A04C75" w:rsidP="00A04C75">
      <w:pPr>
        <w:pStyle w:val="Heading2"/>
      </w:pPr>
      <w:r>
        <w:t>#20</w:t>
      </w:r>
    </w:p>
    <w:p w14:paraId="5EC7FC1A" w14:textId="77777777" w:rsidR="00A04C75" w:rsidRDefault="00A04C75" w:rsidP="00A04C75">
      <w:pPr>
        <w:spacing w:before="11"/>
      </w:pPr>
    </w:p>
    <w:p w14:paraId="391F6968" w14:textId="77777777" w:rsidR="00A04C75" w:rsidRDefault="00A04C75" w:rsidP="00B74610">
      <w:pPr>
        <w:rPr>
          <w:rFonts w:ascii="Gill Sans MT"/>
          <w:b/>
          <w:i/>
        </w:rPr>
      </w:pPr>
      <w:r>
        <w:rPr>
          <w:w w:val="105"/>
        </w:rPr>
        <w:t xml:space="preserve">Correct Answer: </w:t>
      </w:r>
      <w:r>
        <w:rPr>
          <w:rFonts w:ascii="Gill Sans MT"/>
          <w:i/>
          <w:w w:val="105"/>
        </w:rPr>
        <w:t>B</w:t>
      </w:r>
    </w:p>
    <w:p w14:paraId="051B8D35" w14:textId="77777777" w:rsidR="00A04C75" w:rsidRDefault="00A04C75" w:rsidP="00A04C75">
      <w:pPr>
        <w:spacing w:before="112"/>
        <w:ind w:left="548"/>
        <w:rPr>
          <w:sz w:val="24"/>
        </w:rPr>
      </w:pPr>
      <w:r>
        <w:rPr>
          <w:color w:val="4F4F4F"/>
          <w:sz w:val="24"/>
        </w:rPr>
        <w:t>Instead modify the source step of the queries to use DataSourceExcel as the file path.</w:t>
      </w:r>
    </w:p>
    <w:p w14:paraId="0D04D63E" w14:textId="77777777" w:rsidR="00A04C75" w:rsidRDefault="00A04C75" w:rsidP="00A04C75">
      <w:pPr>
        <w:spacing w:before="112" w:line="336" w:lineRule="auto"/>
        <w:ind w:left="548" w:right="1239"/>
        <w:rPr>
          <w:sz w:val="24"/>
        </w:rPr>
      </w:pPr>
      <w:r>
        <w:rPr>
          <w:color w:val="4F4F4F"/>
          <w:sz w:val="24"/>
        </w:rPr>
        <w:t>Note:</w:t>
      </w:r>
      <w:r>
        <w:rPr>
          <w:color w:val="4F4F4F"/>
          <w:spacing w:val="-23"/>
          <w:sz w:val="24"/>
        </w:rPr>
        <w:t xml:space="preserve"> </w:t>
      </w:r>
      <w:r>
        <w:rPr>
          <w:color w:val="4F4F4F"/>
          <w:sz w:val="24"/>
        </w:rPr>
        <w:t>Parameterising</w:t>
      </w:r>
      <w:r>
        <w:rPr>
          <w:color w:val="4F4F4F"/>
          <w:spacing w:val="-23"/>
          <w:sz w:val="24"/>
        </w:rPr>
        <w:t xml:space="preserve"> </w:t>
      </w:r>
      <w:r>
        <w:rPr>
          <w:color w:val="4F4F4F"/>
          <w:sz w:val="24"/>
        </w:rPr>
        <w:t>a</w:t>
      </w:r>
      <w:r>
        <w:rPr>
          <w:color w:val="4F4F4F"/>
          <w:spacing w:val="-22"/>
          <w:sz w:val="24"/>
        </w:rPr>
        <w:t xml:space="preserve"> </w:t>
      </w:r>
      <w:r>
        <w:rPr>
          <w:color w:val="4F4F4F"/>
          <w:sz w:val="24"/>
        </w:rPr>
        <w:t>Data</w:t>
      </w:r>
      <w:r>
        <w:rPr>
          <w:color w:val="4F4F4F"/>
          <w:spacing w:val="-23"/>
          <w:sz w:val="24"/>
        </w:rPr>
        <w:t xml:space="preserve"> </w:t>
      </w:r>
      <w:r>
        <w:rPr>
          <w:color w:val="4F4F4F"/>
          <w:sz w:val="24"/>
        </w:rPr>
        <w:t>Source</w:t>
      </w:r>
      <w:r>
        <w:rPr>
          <w:color w:val="4F4F4F"/>
          <w:spacing w:val="-23"/>
          <w:sz w:val="24"/>
        </w:rPr>
        <w:t xml:space="preserve"> </w:t>
      </w:r>
      <w:r>
        <w:rPr>
          <w:color w:val="4F4F4F"/>
          <w:sz w:val="24"/>
        </w:rPr>
        <w:t>could</w:t>
      </w:r>
      <w:r>
        <w:rPr>
          <w:color w:val="4F4F4F"/>
          <w:spacing w:val="-22"/>
          <w:sz w:val="24"/>
        </w:rPr>
        <w:t xml:space="preserve"> </w:t>
      </w:r>
      <w:r>
        <w:rPr>
          <w:color w:val="4F4F4F"/>
          <w:sz w:val="24"/>
        </w:rPr>
        <w:t>be</w:t>
      </w:r>
      <w:r>
        <w:rPr>
          <w:color w:val="4F4F4F"/>
          <w:spacing w:val="-23"/>
          <w:sz w:val="24"/>
        </w:rPr>
        <w:t xml:space="preserve"> </w:t>
      </w:r>
      <w:r>
        <w:rPr>
          <w:color w:val="4F4F4F"/>
          <w:sz w:val="24"/>
        </w:rPr>
        <w:t>used</w:t>
      </w:r>
      <w:r>
        <w:rPr>
          <w:color w:val="4F4F4F"/>
          <w:spacing w:val="-22"/>
          <w:sz w:val="24"/>
        </w:rPr>
        <w:t xml:space="preserve"> </w:t>
      </w:r>
      <w:r>
        <w:rPr>
          <w:color w:val="4F4F4F"/>
          <w:sz w:val="24"/>
        </w:rPr>
        <w:t>in</w:t>
      </w:r>
      <w:r>
        <w:rPr>
          <w:color w:val="4F4F4F"/>
          <w:spacing w:val="-23"/>
          <w:sz w:val="24"/>
        </w:rPr>
        <w:t xml:space="preserve"> </w:t>
      </w:r>
      <w:r>
        <w:rPr>
          <w:color w:val="4F4F4F"/>
          <w:sz w:val="24"/>
        </w:rPr>
        <w:t>many</w:t>
      </w:r>
      <w:r>
        <w:rPr>
          <w:color w:val="4F4F4F"/>
          <w:spacing w:val="-23"/>
          <w:sz w:val="24"/>
        </w:rPr>
        <w:t xml:space="preserve"> </w:t>
      </w:r>
      <w:r>
        <w:rPr>
          <w:color w:val="4F4F4F"/>
          <w:sz w:val="24"/>
        </w:rPr>
        <w:t>different</w:t>
      </w:r>
      <w:r>
        <w:rPr>
          <w:color w:val="4F4F4F"/>
          <w:spacing w:val="-22"/>
          <w:sz w:val="24"/>
        </w:rPr>
        <w:t xml:space="preserve"> </w:t>
      </w:r>
      <w:r>
        <w:rPr>
          <w:color w:val="4F4F4F"/>
          <w:sz w:val="24"/>
        </w:rPr>
        <w:t>use</w:t>
      </w:r>
      <w:r>
        <w:rPr>
          <w:color w:val="4F4F4F"/>
          <w:spacing w:val="-23"/>
          <w:sz w:val="24"/>
        </w:rPr>
        <w:t xml:space="preserve"> </w:t>
      </w:r>
      <w:r>
        <w:rPr>
          <w:color w:val="4F4F4F"/>
          <w:sz w:val="24"/>
        </w:rPr>
        <w:t>cases.</w:t>
      </w:r>
      <w:r>
        <w:rPr>
          <w:color w:val="4F4F4F"/>
          <w:spacing w:val="-23"/>
          <w:sz w:val="24"/>
        </w:rPr>
        <w:t xml:space="preserve"> </w:t>
      </w:r>
      <w:r>
        <w:rPr>
          <w:color w:val="4F4F4F"/>
          <w:sz w:val="24"/>
        </w:rPr>
        <w:t>From</w:t>
      </w:r>
      <w:r>
        <w:rPr>
          <w:color w:val="4F4F4F"/>
          <w:spacing w:val="-22"/>
          <w:sz w:val="24"/>
        </w:rPr>
        <w:t xml:space="preserve"> </w:t>
      </w:r>
      <w:r>
        <w:rPr>
          <w:color w:val="4F4F4F"/>
          <w:sz w:val="24"/>
        </w:rPr>
        <w:t>connecting</w:t>
      </w:r>
      <w:r>
        <w:rPr>
          <w:color w:val="4F4F4F"/>
          <w:spacing w:val="-23"/>
          <w:sz w:val="24"/>
        </w:rPr>
        <w:t xml:space="preserve"> </w:t>
      </w:r>
      <w:r>
        <w:rPr>
          <w:color w:val="4F4F4F"/>
          <w:sz w:val="24"/>
        </w:rPr>
        <w:t>to</w:t>
      </w:r>
      <w:r>
        <w:rPr>
          <w:color w:val="4F4F4F"/>
          <w:spacing w:val="-22"/>
          <w:sz w:val="24"/>
        </w:rPr>
        <w:t xml:space="preserve"> </w:t>
      </w:r>
      <w:r>
        <w:rPr>
          <w:color w:val="4F4F4F"/>
          <w:sz w:val="24"/>
        </w:rPr>
        <w:t>different</w:t>
      </w:r>
      <w:r>
        <w:rPr>
          <w:color w:val="4F4F4F"/>
          <w:spacing w:val="-23"/>
          <w:sz w:val="24"/>
        </w:rPr>
        <w:t xml:space="preserve"> </w:t>
      </w:r>
      <w:r>
        <w:rPr>
          <w:color w:val="4F4F4F"/>
          <w:sz w:val="24"/>
        </w:rPr>
        <w:t>data</w:t>
      </w:r>
      <w:r>
        <w:rPr>
          <w:color w:val="4F4F4F"/>
          <w:spacing w:val="-23"/>
          <w:sz w:val="24"/>
        </w:rPr>
        <w:t xml:space="preserve"> </w:t>
      </w:r>
      <w:r>
        <w:rPr>
          <w:color w:val="4F4F4F"/>
          <w:sz w:val="24"/>
        </w:rPr>
        <w:t>sources</w:t>
      </w:r>
      <w:r>
        <w:rPr>
          <w:color w:val="4F4F4F"/>
          <w:spacing w:val="-22"/>
          <w:sz w:val="24"/>
        </w:rPr>
        <w:t xml:space="preserve"> </w:t>
      </w:r>
      <w:r>
        <w:rPr>
          <w:color w:val="4F4F4F"/>
          <w:sz w:val="24"/>
        </w:rPr>
        <w:t>defined</w:t>
      </w:r>
      <w:r>
        <w:rPr>
          <w:color w:val="4F4F4F"/>
          <w:spacing w:val="-23"/>
          <w:sz w:val="24"/>
        </w:rPr>
        <w:t xml:space="preserve"> </w:t>
      </w:r>
      <w:r>
        <w:rPr>
          <w:color w:val="4F4F4F"/>
          <w:sz w:val="24"/>
        </w:rPr>
        <w:t>in</w:t>
      </w:r>
      <w:r>
        <w:rPr>
          <w:color w:val="4F4F4F"/>
          <w:spacing w:val="-23"/>
          <w:sz w:val="24"/>
        </w:rPr>
        <w:t xml:space="preserve"> </w:t>
      </w:r>
      <w:r>
        <w:rPr>
          <w:color w:val="4F4F4F"/>
          <w:sz w:val="24"/>
        </w:rPr>
        <w:t>Query Parameters</w:t>
      </w:r>
      <w:r>
        <w:rPr>
          <w:color w:val="4F4F4F"/>
          <w:spacing w:val="-13"/>
          <w:sz w:val="24"/>
        </w:rPr>
        <w:t xml:space="preserve"> </w:t>
      </w:r>
      <w:r>
        <w:rPr>
          <w:color w:val="4F4F4F"/>
          <w:sz w:val="24"/>
        </w:rPr>
        <w:t>to</w:t>
      </w:r>
      <w:r>
        <w:rPr>
          <w:color w:val="4F4F4F"/>
          <w:spacing w:val="-12"/>
          <w:sz w:val="24"/>
        </w:rPr>
        <w:t xml:space="preserve"> </w:t>
      </w:r>
      <w:r>
        <w:rPr>
          <w:color w:val="4F4F4F"/>
          <w:sz w:val="24"/>
        </w:rPr>
        <w:t>load</w:t>
      </w:r>
      <w:r>
        <w:rPr>
          <w:color w:val="4F4F4F"/>
          <w:spacing w:val="-12"/>
          <w:sz w:val="24"/>
        </w:rPr>
        <w:t xml:space="preserve"> </w:t>
      </w:r>
      <w:r>
        <w:rPr>
          <w:color w:val="4F4F4F"/>
          <w:sz w:val="24"/>
        </w:rPr>
        <w:t>different</w:t>
      </w:r>
      <w:r>
        <w:rPr>
          <w:color w:val="4F4F4F"/>
          <w:spacing w:val="-13"/>
          <w:sz w:val="24"/>
        </w:rPr>
        <w:t xml:space="preserve"> </w:t>
      </w:r>
      <w:r>
        <w:rPr>
          <w:color w:val="4F4F4F"/>
          <w:sz w:val="24"/>
        </w:rPr>
        <w:t>combinations</w:t>
      </w:r>
      <w:r>
        <w:rPr>
          <w:color w:val="4F4F4F"/>
          <w:spacing w:val="-12"/>
          <w:sz w:val="24"/>
        </w:rPr>
        <w:t xml:space="preserve"> </w:t>
      </w:r>
      <w:r>
        <w:rPr>
          <w:color w:val="4F4F4F"/>
          <w:sz w:val="24"/>
        </w:rPr>
        <w:t>of</w:t>
      </w:r>
      <w:r>
        <w:rPr>
          <w:color w:val="4F4F4F"/>
          <w:spacing w:val="-12"/>
          <w:sz w:val="24"/>
        </w:rPr>
        <w:t xml:space="preserve"> </w:t>
      </w:r>
      <w:r>
        <w:rPr>
          <w:color w:val="4F4F4F"/>
          <w:sz w:val="24"/>
        </w:rPr>
        <w:t>columns.</w:t>
      </w:r>
    </w:p>
    <w:p w14:paraId="0D9BAD8B" w14:textId="77777777" w:rsidR="00A04C75" w:rsidRDefault="00A04C75" w:rsidP="00A04C75">
      <w:pPr>
        <w:spacing w:before="1"/>
        <w:ind w:left="548"/>
        <w:rPr>
          <w:sz w:val="24"/>
        </w:rPr>
      </w:pPr>
      <w:r>
        <w:rPr>
          <w:color w:val="4F4F4F"/>
          <w:sz w:val="24"/>
        </w:rPr>
        <w:t>Reference:</w:t>
      </w:r>
    </w:p>
    <w:p w14:paraId="285D56A2" w14:textId="3C8F7077" w:rsidR="00A04C75" w:rsidRDefault="00A04C75" w:rsidP="00A04C75">
      <w:pPr>
        <w:spacing w:before="112"/>
        <w:ind w:left="548"/>
        <w:rPr>
          <w:color w:val="4F4F4F"/>
          <w:sz w:val="24"/>
        </w:rPr>
      </w:pPr>
      <w:r>
        <w:rPr>
          <w:color w:val="4F4F4F"/>
          <w:sz w:val="24"/>
        </w:rPr>
        <w:t>https:/</w:t>
      </w:r>
      <w:hyperlink r:id="rId46">
        <w:r>
          <w:rPr>
            <w:color w:val="4F4F4F"/>
            <w:sz w:val="24"/>
          </w:rPr>
          <w:t>/www.biinsight.com/power-bi-desktop-query-parameters-part-1/</w:t>
        </w:r>
      </w:hyperlink>
    </w:p>
    <w:p w14:paraId="07809011" w14:textId="77777777" w:rsidR="00A04C75" w:rsidRDefault="00A04C75" w:rsidP="00A04C75">
      <w:pPr>
        <w:pStyle w:val="BodyText"/>
        <w:spacing w:line="281" w:lineRule="exact"/>
        <w:ind w:left="856"/>
      </w:pPr>
      <w:r>
        <w:rPr>
          <w:color w:val="4F4F4F"/>
        </w:rPr>
        <w:t>https://wkrzywiec.medium.com/passing-source-folder-path-as-parameter-to-query-code-in-power-query-19ec60797d94</w:t>
      </w:r>
    </w:p>
    <w:p w14:paraId="65DA6C7B" w14:textId="77777777" w:rsidR="00A04C75" w:rsidRDefault="00A04C75" w:rsidP="00A04C75">
      <w:pPr>
        <w:spacing w:before="112"/>
        <w:ind w:left="548"/>
        <w:rPr>
          <w:sz w:val="24"/>
        </w:rPr>
      </w:pPr>
    </w:p>
    <w:p w14:paraId="455A3492" w14:textId="5BB344E6" w:rsidR="00A04C75" w:rsidRDefault="00A04C75" w:rsidP="00A04C75">
      <w:pPr>
        <w:pStyle w:val="Heading2"/>
      </w:pPr>
      <w:r>
        <w:lastRenderedPageBreak/>
        <w:t>#21</w:t>
      </w:r>
    </w:p>
    <w:p w14:paraId="06BC490E" w14:textId="77777777" w:rsidR="00A04C75" w:rsidRDefault="00A04C75" w:rsidP="00A04C75">
      <w: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04B4235" w14:textId="77777777" w:rsidR="00A04C75" w:rsidRDefault="00A04C75" w:rsidP="00A04C75">
      <w:r>
        <w:t>After you answer a question in this section, you will NOT be able to return to it. As a result, these questions will not appear in the review screen. You create a parameter named DataSourceExcel that holds the file name and location of a Microsoft Excel data source.</w:t>
      </w:r>
    </w:p>
    <w:p w14:paraId="62378D7F" w14:textId="77777777" w:rsidR="00A04C75" w:rsidRDefault="00A04C75" w:rsidP="00A04C75">
      <w:r>
        <w:t>You need to update the query to reference the parameter instead of multiple hard-coded copies of the location within each query definition. Solution: You modify the source step of the queries to use DataSourceExcel as the file path.</w:t>
      </w:r>
    </w:p>
    <w:p w14:paraId="083C1B5B" w14:textId="77777777" w:rsidR="00A04C75" w:rsidRDefault="00A04C75" w:rsidP="00A04C75">
      <w:r>
        <w:t>Does this meet the goal?</w:t>
      </w:r>
    </w:p>
    <w:p w14:paraId="04F2283C" w14:textId="77777777" w:rsidR="00A04C75" w:rsidRDefault="00A04C75" w:rsidP="00A04C75"/>
    <w:p w14:paraId="58FE45C9" w14:textId="77777777" w:rsidR="00A04C75" w:rsidRDefault="00A04C75" w:rsidP="00A04C75">
      <w:r>
        <w:t>A.</w:t>
      </w:r>
      <w:r>
        <w:tab/>
        <w:t>Yes</w:t>
      </w:r>
    </w:p>
    <w:p w14:paraId="2DC80E81" w14:textId="77777777" w:rsidR="00A04C75" w:rsidRDefault="00A04C75" w:rsidP="00A04C75">
      <w:r>
        <w:t>B.</w:t>
      </w:r>
      <w:r>
        <w:tab/>
        <w:t>No</w:t>
      </w:r>
    </w:p>
    <w:p w14:paraId="6EE14693" w14:textId="77777777" w:rsidR="00A04C75" w:rsidRDefault="00A04C75" w:rsidP="00A04C75"/>
    <w:p w14:paraId="535D5BD4" w14:textId="77777777" w:rsidR="00A04C75" w:rsidRDefault="00A04C75" w:rsidP="00A04C75"/>
    <w:p w14:paraId="3F98B98B" w14:textId="77777777" w:rsidR="00A04C75" w:rsidRDefault="00A04C75" w:rsidP="00A04C75">
      <w:r>
        <w:t>Correct Answer: A</w:t>
      </w:r>
    </w:p>
    <w:p w14:paraId="6112E80E" w14:textId="77777777" w:rsidR="00A04C75" w:rsidRDefault="00A04C75" w:rsidP="00A04C75">
      <w:r>
        <w:t>Parameterising a Data Source could be used in many different use cases. From connecting to different data sources defined in Query Parameters to load different combinations of columns.</w:t>
      </w:r>
    </w:p>
    <w:p w14:paraId="2D5D43C5" w14:textId="77777777" w:rsidR="00A04C75" w:rsidRDefault="00A04C75" w:rsidP="00A04C75">
      <w:r>
        <w:t>Reference:</w:t>
      </w:r>
    </w:p>
    <w:p w14:paraId="07670CF7" w14:textId="5D3F7A04" w:rsidR="00A04C75" w:rsidRDefault="004F4AE0" w:rsidP="00A04C75">
      <w:hyperlink r:id="rId47" w:history="1">
        <w:r w:rsidR="00A04C75" w:rsidRPr="009F57B5">
          <w:rPr>
            <w:rStyle w:val="Hyperlink"/>
          </w:rPr>
          <w:t>https://www.biinsight.com/power-bi-desktop-query-parameters-part-1/</w:t>
        </w:r>
      </w:hyperlink>
    </w:p>
    <w:p w14:paraId="085A3B65" w14:textId="77777777" w:rsidR="00A04C75" w:rsidRDefault="004F4AE0" w:rsidP="00A04C75">
      <w:pPr>
        <w:pStyle w:val="BodyText"/>
        <w:spacing w:line="281" w:lineRule="exact"/>
        <w:ind w:left="856"/>
      </w:pPr>
      <w:hyperlink r:id="rId48">
        <w:r w:rsidR="00A04C75">
          <w:rPr>
            <w:color w:val="4F4F4F"/>
          </w:rPr>
          <w:t>https://www.youtube.com/watch?v=ppM-mLckQfs&amp;ab_channel=Curbal</w:t>
        </w:r>
      </w:hyperlink>
    </w:p>
    <w:p w14:paraId="6738C7EA" w14:textId="08A54DF0" w:rsidR="00A04C75" w:rsidRDefault="00A04C75" w:rsidP="00A04C75"/>
    <w:p w14:paraId="48ABA529" w14:textId="4EE7A24C" w:rsidR="00A04C75" w:rsidRDefault="00A04C75" w:rsidP="00A04C75">
      <w:pPr>
        <w:pStyle w:val="Heading2"/>
      </w:pPr>
      <w:r>
        <w:t>#22</w:t>
      </w:r>
    </w:p>
    <w:p w14:paraId="00C7D7C3" w14:textId="77777777" w:rsidR="00A04C75" w:rsidRDefault="00A04C75" w:rsidP="00A04C75">
      <w: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DACFD0E" w14:textId="77777777" w:rsidR="00A04C75" w:rsidRDefault="00A04C75" w:rsidP="00A04C75">
      <w:r>
        <w:t>After you answer a question in this section, you will NOT be able to return to it. As a result, these questions will not appear in the review screen. You create a parameter named DataSourceExcel that holds the file name and location of a Microsoft Excel data source.</w:t>
      </w:r>
    </w:p>
    <w:p w14:paraId="4074B1D1" w14:textId="77777777" w:rsidR="00A04C75" w:rsidRDefault="00A04C75" w:rsidP="00A04C75">
      <w:r>
        <w:t>You need to update the query to reference the parameter instead of multiple hard-coded copies of the location within each query definition. Solution: You create a new query that references DataSourceExcel.</w:t>
      </w:r>
    </w:p>
    <w:p w14:paraId="57D678F3" w14:textId="77777777" w:rsidR="00A04C75" w:rsidRDefault="00A04C75" w:rsidP="00A04C75">
      <w:r>
        <w:t>Does this meet the goal?</w:t>
      </w:r>
    </w:p>
    <w:p w14:paraId="59EAF883" w14:textId="77777777" w:rsidR="00A04C75" w:rsidRDefault="00A04C75" w:rsidP="00A04C75"/>
    <w:p w14:paraId="264CAB8F" w14:textId="77777777" w:rsidR="00A04C75" w:rsidRDefault="00A04C75" w:rsidP="00A04C75">
      <w:r>
        <w:lastRenderedPageBreak/>
        <w:t>A.</w:t>
      </w:r>
      <w:r>
        <w:tab/>
        <w:t>Yes</w:t>
      </w:r>
    </w:p>
    <w:p w14:paraId="665E4AFD" w14:textId="77777777" w:rsidR="00A04C75" w:rsidRDefault="00A04C75" w:rsidP="00A04C75">
      <w:r>
        <w:t>B.</w:t>
      </w:r>
      <w:r>
        <w:tab/>
        <w:t>No</w:t>
      </w:r>
    </w:p>
    <w:p w14:paraId="4A6FB509" w14:textId="77777777" w:rsidR="00A04C75" w:rsidRDefault="00A04C75" w:rsidP="00A04C75"/>
    <w:p w14:paraId="3A80EE0A" w14:textId="77777777" w:rsidR="00A04C75" w:rsidRDefault="00A04C75" w:rsidP="00A04C75"/>
    <w:p w14:paraId="7F38D251" w14:textId="77777777" w:rsidR="00A04C75" w:rsidRDefault="00A04C75" w:rsidP="00A04C75">
      <w:r>
        <w:t>Correct Answer: B</w:t>
      </w:r>
    </w:p>
    <w:p w14:paraId="41E961B7" w14:textId="77777777" w:rsidR="00A04C75" w:rsidRDefault="00A04C75" w:rsidP="00A04C75">
      <w:r>
        <w:t>Instead modify the source step of the queries to use DataSourceExcel as the file path.</w:t>
      </w:r>
    </w:p>
    <w:p w14:paraId="31567FB9" w14:textId="77777777" w:rsidR="00A04C75" w:rsidRDefault="00A04C75" w:rsidP="00A04C75">
      <w:r>
        <w:t>Note: Parameterising a Data Source could be used in many different use cases. From connecting to different data sources defined in Query Parameters to load different combinations of columns.</w:t>
      </w:r>
    </w:p>
    <w:p w14:paraId="5E6EB8AB" w14:textId="77777777" w:rsidR="00A04C75" w:rsidRDefault="00A04C75" w:rsidP="00A04C75">
      <w:r>
        <w:t>Reference:</w:t>
      </w:r>
    </w:p>
    <w:p w14:paraId="274A15CD" w14:textId="159633BE" w:rsidR="00A04C75" w:rsidRDefault="004F4AE0" w:rsidP="00A04C75">
      <w:hyperlink r:id="rId49" w:history="1">
        <w:r w:rsidR="00A04C75" w:rsidRPr="009F57B5">
          <w:rPr>
            <w:rStyle w:val="Hyperlink"/>
          </w:rPr>
          <w:t>https://www.biinsight.com/power-bi-desktop-query-parameters-part-1/</w:t>
        </w:r>
      </w:hyperlink>
    </w:p>
    <w:p w14:paraId="3BE320EF" w14:textId="429579FE" w:rsidR="00A04C75" w:rsidRDefault="00A04C75" w:rsidP="00A04C75"/>
    <w:p w14:paraId="7B75D30C" w14:textId="2B6D17A5" w:rsidR="00A04C75" w:rsidRDefault="00A04C75" w:rsidP="00A04C75">
      <w:pPr>
        <w:pStyle w:val="Heading2"/>
      </w:pPr>
      <w:r>
        <w:t>#23</w:t>
      </w:r>
    </w:p>
    <w:p w14:paraId="1330E2A5" w14:textId="093B64A9" w:rsidR="00A04C75" w:rsidRDefault="00A04C75" w:rsidP="00A04C75"/>
    <w:p w14:paraId="595B7295" w14:textId="77777777" w:rsidR="00A04C75" w:rsidRDefault="00A04C75" w:rsidP="00A04C75">
      <w:pPr>
        <w:spacing w:line="336" w:lineRule="auto"/>
        <w:ind w:right="277"/>
        <w:rPr>
          <w:sz w:val="24"/>
        </w:rPr>
      </w:pPr>
      <w:r>
        <w:rPr>
          <w:color w:val="4F4F4F"/>
          <w:sz w:val="24"/>
        </w:rPr>
        <w:t>Note:</w:t>
      </w:r>
      <w:r>
        <w:rPr>
          <w:color w:val="4F4F4F"/>
          <w:spacing w:val="-16"/>
          <w:sz w:val="24"/>
        </w:rPr>
        <w:t xml:space="preserve"> </w:t>
      </w:r>
      <w:r>
        <w:rPr>
          <w:color w:val="4F4F4F"/>
          <w:sz w:val="24"/>
        </w:rPr>
        <w:t>This</w:t>
      </w:r>
      <w:r>
        <w:rPr>
          <w:color w:val="4F4F4F"/>
          <w:spacing w:val="-16"/>
          <w:sz w:val="24"/>
        </w:rPr>
        <w:t xml:space="preserve"> </w:t>
      </w:r>
      <w:r>
        <w:rPr>
          <w:color w:val="4F4F4F"/>
          <w:sz w:val="24"/>
        </w:rPr>
        <w:t>question</w:t>
      </w:r>
      <w:r>
        <w:rPr>
          <w:color w:val="4F4F4F"/>
          <w:spacing w:val="-15"/>
          <w:sz w:val="24"/>
        </w:rPr>
        <w:t xml:space="preserve"> </w:t>
      </w:r>
      <w:r>
        <w:rPr>
          <w:color w:val="4F4F4F"/>
          <w:sz w:val="24"/>
        </w:rPr>
        <w:t>is</w:t>
      </w:r>
      <w:r>
        <w:rPr>
          <w:color w:val="4F4F4F"/>
          <w:spacing w:val="-16"/>
          <w:sz w:val="24"/>
        </w:rPr>
        <w:t xml:space="preserve"> </w:t>
      </w:r>
      <w:r>
        <w:rPr>
          <w:color w:val="4F4F4F"/>
          <w:sz w:val="24"/>
        </w:rPr>
        <w:t>part</w:t>
      </w:r>
      <w:r>
        <w:rPr>
          <w:color w:val="4F4F4F"/>
          <w:spacing w:val="-15"/>
          <w:sz w:val="24"/>
        </w:rPr>
        <w:t xml:space="preserve"> </w:t>
      </w:r>
      <w:r>
        <w:rPr>
          <w:color w:val="4F4F4F"/>
          <w:sz w:val="24"/>
        </w:rPr>
        <w:t>of</w:t>
      </w:r>
      <w:r>
        <w:rPr>
          <w:color w:val="4F4F4F"/>
          <w:spacing w:val="-16"/>
          <w:sz w:val="24"/>
        </w:rPr>
        <w:t xml:space="preserve"> </w:t>
      </w:r>
      <w:r>
        <w:rPr>
          <w:color w:val="4F4F4F"/>
          <w:sz w:val="24"/>
        </w:rPr>
        <w:t>a</w:t>
      </w:r>
      <w:r>
        <w:rPr>
          <w:color w:val="4F4F4F"/>
          <w:spacing w:val="-15"/>
          <w:sz w:val="24"/>
        </w:rPr>
        <w:t xml:space="preserve"> </w:t>
      </w:r>
      <w:r>
        <w:rPr>
          <w:color w:val="4F4F4F"/>
          <w:sz w:val="24"/>
        </w:rPr>
        <w:t>series</w:t>
      </w:r>
      <w:r>
        <w:rPr>
          <w:color w:val="4F4F4F"/>
          <w:spacing w:val="-16"/>
          <w:sz w:val="24"/>
        </w:rPr>
        <w:t xml:space="preserve"> </w:t>
      </w:r>
      <w:r>
        <w:rPr>
          <w:color w:val="4F4F4F"/>
          <w:sz w:val="24"/>
        </w:rPr>
        <w:t>of</w:t>
      </w:r>
      <w:r>
        <w:rPr>
          <w:color w:val="4F4F4F"/>
          <w:spacing w:val="-15"/>
          <w:sz w:val="24"/>
        </w:rPr>
        <w:t xml:space="preserve"> </w:t>
      </w:r>
      <w:r>
        <w:rPr>
          <w:color w:val="4F4F4F"/>
          <w:sz w:val="24"/>
        </w:rPr>
        <w:t>questions</w:t>
      </w:r>
      <w:r>
        <w:rPr>
          <w:color w:val="4F4F4F"/>
          <w:spacing w:val="-16"/>
          <w:sz w:val="24"/>
        </w:rPr>
        <w:t xml:space="preserve"> </w:t>
      </w:r>
      <w:r>
        <w:rPr>
          <w:color w:val="4F4F4F"/>
          <w:sz w:val="24"/>
        </w:rPr>
        <w:t>that</w:t>
      </w:r>
      <w:r>
        <w:rPr>
          <w:color w:val="4F4F4F"/>
          <w:spacing w:val="-15"/>
          <w:sz w:val="24"/>
        </w:rPr>
        <w:t xml:space="preserve"> </w:t>
      </w:r>
      <w:r>
        <w:rPr>
          <w:color w:val="4F4F4F"/>
          <w:sz w:val="24"/>
        </w:rPr>
        <w:t>present</w:t>
      </w:r>
      <w:r>
        <w:rPr>
          <w:color w:val="4F4F4F"/>
          <w:spacing w:val="-16"/>
          <w:sz w:val="24"/>
        </w:rPr>
        <w:t xml:space="preserve"> </w:t>
      </w:r>
      <w:r>
        <w:rPr>
          <w:color w:val="4F4F4F"/>
          <w:sz w:val="24"/>
        </w:rPr>
        <w:t>the</w:t>
      </w:r>
      <w:r>
        <w:rPr>
          <w:color w:val="4F4F4F"/>
          <w:spacing w:val="-15"/>
          <w:sz w:val="24"/>
        </w:rPr>
        <w:t xml:space="preserve"> </w:t>
      </w:r>
      <w:r>
        <w:rPr>
          <w:color w:val="4F4F4F"/>
          <w:sz w:val="24"/>
        </w:rPr>
        <w:t>same</w:t>
      </w:r>
      <w:r>
        <w:rPr>
          <w:color w:val="4F4F4F"/>
          <w:spacing w:val="-16"/>
          <w:sz w:val="24"/>
        </w:rPr>
        <w:t xml:space="preserve"> </w:t>
      </w:r>
      <w:r>
        <w:rPr>
          <w:color w:val="4F4F4F"/>
          <w:sz w:val="24"/>
        </w:rPr>
        <w:t>scenario.</w:t>
      </w:r>
      <w:r>
        <w:rPr>
          <w:color w:val="4F4F4F"/>
          <w:spacing w:val="-15"/>
          <w:sz w:val="24"/>
        </w:rPr>
        <w:t xml:space="preserve"> </w:t>
      </w:r>
      <w:r>
        <w:rPr>
          <w:color w:val="4F4F4F"/>
          <w:sz w:val="24"/>
        </w:rPr>
        <w:t>Each</w:t>
      </w:r>
      <w:r>
        <w:rPr>
          <w:color w:val="4F4F4F"/>
          <w:spacing w:val="-16"/>
          <w:sz w:val="24"/>
        </w:rPr>
        <w:t xml:space="preserve"> </w:t>
      </w:r>
      <w:r>
        <w:rPr>
          <w:color w:val="4F4F4F"/>
          <w:sz w:val="24"/>
        </w:rPr>
        <w:t>question</w:t>
      </w:r>
      <w:r>
        <w:rPr>
          <w:color w:val="4F4F4F"/>
          <w:spacing w:val="-15"/>
          <w:sz w:val="24"/>
        </w:rPr>
        <w:t xml:space="preserve"> </w:t>
      </w:r>
      <w:r>
        <w:rPr>
          <w:color w:val="4F4F4F"/>
          <w:sz w:val="24"/>
        </w:rPr>
        <w:t>in</w:t>
      </w:r>
      <w:r>
        <w:rPr>
          <w:color w:val="4F4F4F"/>
          <w:spacing w:val="-16"/>
          <w:sz w:val="24"/>
        </w:rPr>
        <w:t xml:space="preserve"> </w:t>
      </w:r>
      <w:r>
        <w:rPr>
          <w:color w:val="4F4F4F"/>
          <w:sz w:val="24"/>
        </w:rPr>
        <w:t>the</w:t>
      </w:r>
      <w:r>
        <w:rPr>
          <w:color w:val="4F4F4F"/>
          <w:spacing w:val="-15"/>
          <w:sz w:val="24"/>
        </w:rPr>
        <w:t xml:space="preserve"> </w:t>
      </w:r>
      <w:r>
        <w:rPr>
          <w:color w:val="4F4F4F"/>
          <w:sz w:val="24"/>
        </w:rPr>
        <w:t>series</w:t>
      </w:r>
      <w:r>
        <w:rPr>
          <w:color w:val="4F4F4F"/>
          <w:spacing w:val="-16"/>
          <w:sz w:val="24"/>
        </w:rPr>
        <w:t xml:space="preserve"> </w:t>
      </w:r>
      <w:r>
        <w:rPr>
          <w:color w:val="4F4F4F"/>
          <w:sz w:val="24"/>
        </w:rPr>
        <w:t>contains</w:t>
      </w:r>
      <w:r>
        <w:rPr>
          <w:color w:val="4F4F4F"/>
          <w:spacing w:val="-15"/>
          <w:sz w:val="24"/>
        </w:rPr>
        <w:t xml:space="preserve"> </w:t>
      </w:r>
      <w:r>
        <w:rPr>
          <w:color w:val="4F4F4F"/>
          <w:sz w:val="24"/>
        </w:rPr>
        <w:t>a</w:t>
      </w:r>
      <w:r>
        <w:rPr>
          <w:color w:val="4F4F4F"/>
          <w:spacing w:val="-16"/>
          <w:sz w:val="24"/>
        </w:rPr>
        <w:t xml:space="preserve"> </w:t>
      </w:r>
      <w:r>
        <w:rPr>
          <w:color w:val="4F4F4F"/>
          <w:sz w:val="24"/>
        </w:rPr>
        <w:t>unique</w:t>
      </w:r>
      <w:r>
        <w:rPr>
          <w:color w:val="4F4F4F"/>
          <w:spacing w:val="-15"/>
          <w:sz w:val="24"/>
        </w:rPr>
        <w:t xml:space="preserve"> </w:t>
      </w:r>
      <w:r>
        <w:rPr>
          <w:color w:val="4F4F4F"/>
          <w:sz w:val="24"/>
        </w:rPr>
        <w:t>solution</w:t>
      </w:r>
      <w:r>
        <w:rPr>
          <w:color w:val="4F4F4F"/>
          <w:spacing w:val="-16"/>
          <w:sz w:val="24"/>
        </w:rPr>
        <w:t xml:space="preserve"> </w:t>
      </w:r>
      <w:r>
        <w:rPr>
          <w:color w:val="4F4F4F"/>
          <w:sz w:val="24"/>
        </w:rPr>
        <w:t>that might</w:t>
      </w:r>
      <w:r>
        <w:rPr>
          <w:color w:val="4F4F4F"/>
          <w:spacing w:val="-22"/>
          <w:sz w:val="24"/>
        </w:rPr>
        <w:t xml:space="preserve"> </w:t>
      </w:r>
      <w:r>
        <w:rPr>
          <w:color w:val="4F4F4F"/>
          <w:sz w:val="24"/>
        </w:rPr>
        <w:t>meet</w:t>
      </w:r>
      <w:r>
        <w:rPr>
          <w:color w:val="4F4F4F"/>
          <w:spacing w:val="-22"/>
          <w:sz w:val="24"/>
        </w:rPr>
        <w:t xml:space="preserve"> </w:t>
      </w:r>
      <w:r>
        <w:rPr>
          <w:color w:val="4F4F4F"/>
          <w:sz w:val="24"/>
        </w:rPr>
        <w:t>the</w:t>
      </w:r>
      <w:r>
        <w:rPr>
          <w:color w:val="4F4F4F"/>
          <w:spacing w:val="-22"/>
          <w:sz w:val="24"/>
        </w:rPr>
        <w:t xml:space="preserve"> </w:t>
      </w:r>
      <w:r>
        <w:rPr>
          <w:color w:val="4F4F4F"/>
          <w:sz w:val="24"/>
        </w:rPr>
        <w:t>stated</w:t>
      </w:r>
      <w:r>
        <w:rPr>
          <w:color w:val="4F4F4F"/>
          <w:spacing w:val="-21"/>
          <w:sz w:val="24"/>
        </w:rPr>
        <w:t xml:space="preserve"> </w:t>
      </w:r>
      <w:r>
        <w:rPr>
          <w:color w:val="4F4F4F"/>
          <w:sz w:val="24"/>
        </w:rPr>
        <w:t>goals.</w:t>
      </w:r>
      <w:r>
        <w:rPr>
          <w:color w:val="4F4F4F"/>
          <w:spacing w:val="-22"/>
          <w:sz w:val="24"/>
        </w:rPr>
        <w:t xml:space="preserve"> </w:t>
      </w:r>
      <w:r>
        <w:rPr>
          <w:color w:val="4F4F4F"/>
          <w:sz w:val="24"/>
        </w:rPr>
        <w:t>Some</w:t>
      </w:r>
      <w:r>
        <w:rPr>
          <w:color w:val="4F4F4F"/>
          <w:spacing w:val="-22"/>
          <w:sz w:val="24"/>
        </w:rPr>
        <w:t xml:space="preserve"> </w:t>
      </w:r>
      <w:r>
        <w:rPr>
          <w:color w:val="4F4F4F"/>
          <w:sz w:val="24"/>
        </w:rPr>
        <w:t>question</w:t>
      </w:r>
      <w:r>
        <w:rPr>
          <w:color w:val="4F4F4F"/>
          <w:spacing w:val="-21"/>
          <w:sz w:val="24"/>
        </w:rPr>
        <w:t xml:space="preserve"> </w:t>
      </w:r>
      <w:r>
        <w:rPr>
          <w:color w:val="4F4F4F"/>
          <w:sz w:val="24"/>
        </w:rPr>
        <w:t>sets</w:t>
      </w:r>
      <w:r>
        <w:rPr>
          <w:color w:val="4F4F4F"/>
          <w:spacing w:val="-22"/>
          <w:sz w:val="24"/>
        </w:rPr>
        <w:t xml:space="preserve"> </w:t>
      </w:r>
      <w:r>
        <w:rPr>
          <w:color w:val="4F4F4F"/>
          <w:sz w:val="24"/>
        </w:rPr>
        <w:t>might</w:t>
      </w:r>
      <w:r>
        <w:rPr>
          <w:color w:val="4F4F4F"/>
          <w:spacing w:val="-22"/>
          <w:sz w:val="24"/>
        </w:rPr>
        <w:t xml:space="preserve"> </w:t>
      </w:r>
      <w:r>
        <w:rPr>
          <w:color w:val="4F4F4F"/>
          <w:sz w:val="24"/>
        </w:rPr>
        <w:t>have</w:t>
      </w:r>
      <w:r>
        <w:rPr>
          <w:color w:val="4F4F4F"/>
          <w:spacing w:val="-21"/>
          <w:sz w:val="24"/>
        </w:rPr>
        <w:t xml:space="preserve"> </w:t>
      </w:r>
      <w:r>
        <w:rPr>
          <w:color w:val="4F4F4F"/>
          <w:sz w:val="24"/>
        </w:rPr>
        <w:t>more</w:t>
      </w:r>
      <w:r>
        <w:rPr>
          <w:color w:val="4F4F4F"/>
          <w:spacing w:val="-22"/>
          <w:sz w:val="24"/>
        </w:rPr>
        <w:t xml:space="preserve"> </w:t>
      </w:r>
      <w:r>
        <w:rPr>
          <w:color w:val="4F4F4F"/>
          <w:sz w:val="24"/>
        </w:rPr>
        <w:t>than</w:t>
      </w:r>
      <w:r>
        <w:rPr>
          <w:color w:val="4F4F4F"/>
          <w:spacing w:val="-22"/>
          <w:sz w:val="24"/>
        </w:rPr>
        <w:t xml:space="preserve"> </w:t>
      </w:r>
      <w:r>
        <w:rPr>
          <w:color w:val="4F4F4F"/>
          <w:sz w:val="24"/>
        </w:rPr>
        <w:t>one</w:t>
      </w:r>
      <w:r>
        <w:rPr>
          <w:color w:val="4F4F4F"/>
          <w:spacing w:val="-21"/>
          <w:sz w:val="24"/>
        </w:rPr>
        <w:t xml:space="preserve"> </w:t>
      </w:r>
      <w:r>
        <w:rPr>
          <w:color w:val="4F4F4F"/>
          <w:sz w:val="24"/>
        </w:rPr>
        <w:t>correct</w:t>
      </w:r>
      <w:r>
        <w:rPr>
          <w:color w:val="4F4F4F"/>
          <w:spacing w:val="-22"/>
          <w:sz w:val="24"/>
        </w:rPr>
        <w:t xml:space="preserve"> </w:t>
      </w:r>
      <w:r>
        <w:rPr>
          <w:color w:val="4F4F4F"/>
          <w:sz w:val="24"/>
        </w:rPr>
        <w:t>solution,</w:t>
      </w:r>
      <w:r>
        <w:rPr>
          <w:color w:val="4F4F4F"/>
          <w:spacing w:val="-22"/>
          <w:sz w:val="24"/>
        </w:rPr>
        <w:t xml:space="preserve"> </w:t>
      </w:r>
      <w:r>
        <w:rPr>
          <w:color w:val="4F4F4F"/>
          <w:sz w:val="24"/>
        </w:rPr>
        <w:t>while</w:t>
      </w:r>
      <w:r>
        <w:rPr>
          <w:color w:val="4F4F4F"/>
          <w:spacing w:val="-22"/>
          <w:sz w:val="24"/>
        </w:rPr>
        <w:t xml:space="preserve"> </w:t>
      </w:r>
      <w:r>
        <w:rPr>
          <w:color w:val="4F4F4F"/>
          <w:sz w:val="24"/>
        </w:rPr>
        <w:t>others</w:t>
      </w:r>
      <w:r>
        <w:rPr>
          <w:color w:val="4F4F4F"/>
          <w:spacing w:val="-21"/>
          <w:sz w:val="24"/>
        </w:rPr>
        <w:t xml:space="preserve"> </w:t>
      </w:r>
      <w:r>
        <w:rPr>
          <w:color w:val="4F4F4F"/>
          <w:sz w:val="24"/>
        </w:rPr>
        <w:t>might</w:t>
      </w:r>
      <w:r>
        <w:rPr>
          <w:color w:val="4F4F4F"/>
          <w:spacing w:val="-22"/>
          <w:sz w:val="24"/>
        </w:rPr>
        <w:t xml:space="preserve"> </w:t>
      </w:r>
      <w:r>
        <w:rPr>
          <w:color w:val="4F4F4F"/>
          <w:sz w:val="24"/>
        </w:rPr>
        <w:t>not</w:t>
      </w:r>
      <w:r>
        <w:rPr>
          <w:color w:val="4F4F4F"/>
          <w:spacing w:val="-22"/>
          <w:sz w:val="24"/>
        </w:rPr>
        <w:t xml:space="preserve"> </w:t>
      </w:r>
      <w:r>
        <w:rPr>
          <w:color w:val="4F4F4F"/>
          <w:sz w:val="24"/>
        </w:rPr>
        <w:t>have</w:t>
      </w:r>
      <w:r>
        <w:rPr>
          <w:color w:val="4F4F4F"/>
          <w:spacing w:val="-21"/>
          <w:sz w:val="24"/>
        </w:rPr>
        <w:t xml:space="preserve"> </w:t>
      </w:r>
      <w:r>
        <w:rPr>
          <w:color w:val="4F4F4F"/>
          <w:sz w:val="24"/>
        </w:rPr>
        <w:t>a</w:t>
      </w:r>
      <w:r>
        <w:rPr>
          <w:color w:val="4F4F4F"/>
          <w:spacing w:val="-22"/>
          <w:sz w:val="24"/>
        </w:rPr>
        <w:t xml:space="preserve"> </w:t>
      </w:r>
      <w:r>
        <w:rPr>
          <w:color w:val="4F4F4F"/>
          <w:sz w:val="24"/>
        </w:rPr>
        <w:t>correct</w:t>
      </w:r>
      <w:r>
        <w:rPr>
          <w:color w:val="4F4F4F"/>
          <w:spacing w:val="-22"/>
          <w:sz w:val="24"/>
        </w:rPr>
        <w:t xml:space="preserve"> </w:t>
      </w:r>
      <w:r>
        <w:rPr>
          <w:color w:val="4F4F4F"/>
          <w:sz w:val="24"/>
        </w:rPr>
        <w:t>solution.</w:t>
      </w:r>
    </w:p>
    <w:p w14:paraId="2447B545" w14:textId="77777777" w:rsidR="00A04C75" w:rsidRDefault="00A04C75" w:rsidP="00A04C75">
      <w:pPr>
        <w:spacing w:before="1" w:line="336" w:lineRule="auto"/>
        <w:rPr>
          <w:sz w:val="24"/>
        </w:rPr>
      </w:pPr>
      <w:r>
        <w:rPr>
          <w:color w:val="4F4F4F"/>
          <w:sz w:val="24"/>
        </w:rPr>
        <w:t>After</w:t>
      </w:r>
      <w:r>
        <w:rPr>
          <w:color w:val="4F4F4F"/>
          <w:spacing w:val="-27"/>
          <w:sz w:val="24"/>
        </w:rPr>
        <w:t xml:space="preserve"> </w:t>
      </w:r>
      <w:r>
        <w:rPr>
          <w:color w:val="4F4F4F"/>
          <w:sz w:val="24"/>
        </w:rPr>
        <w:t>you</w:t>
      </w:r>
      <w:r>
        <w:rPr>
          <w:color w:val="4F4F4F"/>
          <w:spacing w:val="-26"/>
          <w:sz w:val="24"/>
        </w:rPr>
        <w:t xml:space="preserve"> </w:t>
      </w:r>
      <w:r>
        <w:rPr>
          <w:color w:val="4F4F4F"/>
          <w:sz w:val="24"/>
        </w:rPr>
        <w:t>answer</w:t>
      </w:r>
      <w:r>
        <w:rPr>
          <w:color w:val="4F4F4F"/>
          <w:spacing w:val="-27"/>
          <w:sz w:val="24"/>
        </w:rPr>
        <w:t xml:space="preserve"> </w:t>
      </w:r>
      <w:r>
        <w:rPr>
          <w:color w:val="4F4F4F"/>
          <w:sz w:val="24"/>
        </w:rPr>
        <w:t>a</w:t>
      </w:r>
      <w:r>
        <w:rPr>
          <w:color w:val="4F4F4F"/>
          <w:spacing w:val="-26"/>
          <w:sz w:val="24"/>
        </w:rPr>
        <w:t xml:space="preserve"> </w:t>
      </w:r>
      <w:r>
        <w:rPr>
          <w:color w:val="4F4F4F"/>
          <w:sz w:val="24"/>
        </w:rPr>
        <w:t>question</w:t>
      </w:r>
      <w:r>
        <w:rPr>
          <w:color w:val="4F4F4F"/>
          <w:spacing w:val="-26"/>
          <w:sz w:val="24"/>
        </w:rPr>
        <w:t xml:space="preserve"> </w:t>
      </w:r>
      <w:r>
        <w:rPr>
          <w:color w:val="4F4F4F"/>
          <w:sz w:val="24"/>
        </w:rPr>
        <w:t>in</w:t>
      </w:r>
      <w:r>
        <w:rPr>
          <w:color w:val="4F4F4F"/>
          <w:spacing w:val="-27"/>
          <w:sz w:val="24"/>
        </w:rPr>
        <w:t xml:space="preserve"> </w:t>
      </w:r>
      <w:r>
        <w:rPr>
          <w:color w:val="4F4F4F"/>
          <w:sz w:val="24"/>
        </w:rPr>
        <w:t>this</w:t>
      </w:r>
      <w:r>
        <w:rPr>
          <w:color w:val="4F4F4F"/>
          <w:spacing w:val="-26"/>
          <w:sz w:val="24"/>
        </w:rPr>
        <w:t xml:space="preserve"> </w:t>
      </w:r>
      <w:r>
        <w:rPr>
          <w:color w:val="4F4F4F"/>
          <w:sz w:val="24"/>
        </w:rPr>
        <w:t>section,</w:t>
      </w:r>
      <w:r>
        <w:rPr>
          <w:color w:val="4F4F4F"/>
          <w:spacing w:val="-27"/>
          <w:sz w:val="24"/>
        </w:rPr>
        <w:t xml:space="preserve"> </w:t>
      </w:r>
      <w:r>
        <w:rPr>
          <w:color w:val="4F4F4F"/>
          <w:sz w:val="24"/>
        </w:rPr>
        <w:t>you</w:t>
      </w:r>
      <w:r>
        <w:rPr>
          <w:color w:val="4F4F4F"/>
          <w:spacing w:val="-26"/>
          <w:sz w:val="24"/>
        </w:rPr>
        <w:t xml:space="preserve"> </w:t>
      </w:r>
      <w:r>
        <w:rPr>
          <w:color w:val="4F4F4F"/>
          <w:sz w:val="24"/>
        </w:rPr>
        <w:t>will</w:t>
      </w:r>
      <w:r>
        <w:rPr>
          <w:color w:val="4F4F4F"/>
          <w:spacing w:val="-26"/>
          <w:sz w:val="24"/>
        </w:rPr>
        <w:t xml:space="preserve"> </w:t>
      </w:r>
      <w:r>
        <w:rPr>
          <w:color w:val="4F4F4F"/>
          <w:sz w:val="24"/>
        </w:rPr>
        <w:t>NOT</w:t>
      </w:r>
      <w:r>
        <w:rPr>
          <w:color w:val="4F4F4F"/>
          <w:spacing w:val="-27"/>
          <w:sz w:val="24"/>
        </w:rPr>
        <w:t xml:space="preserve"> </w:t>
      </w:r>
      <w:r>
        <w:rPr>
          <w:color w:val="4F4F4F"/>
          <w:sz w:val="24"/>
        </w:rPr>
        <w:t>be</w:t>
      </w:r>
      <w:r>
        <w:rPr>
          <w:color w:val="4F4F4F"/>
          <w:spacing w:val="-26"/>
          <w:sz w:val="24"/>
        </w:rPr>
        <w:t xml:space="preserve"> </w:t>
      </w:r>
      <w:r>
        <w:rPr>
          <w:color w:val="4F4F4F"/>
          <w:sz w:val="24"/>
        </w:rPr>
        <w:t>able</w:t>
      </w:r>
      <w:r>
        <w:rPr>
          <w:color w:val="4F4F4F"/>
          <w:spacing w:val="-27"/>
          <w:sz w:val="24"/>
        </w:rPr>
        <w:t xml:space="preserve"> </w:t>
      </w:r>
      <w:r>
        <w:rPr>
          <w:color w:val="4F4F4F"/>
          <w:sz w:val="24"/>
        </w:rPr>
        <w:t>to</w:t>
      </w:r>
      <w:r>
        <w:rPr>
          <w:color w:val="4F4F4F"/>
          <w:spacing w:val="-26"/>
          <w:sz w:val="24"/>
        </w:rPr>
        <w:t xml:space="preserve"> </w:t>
      </w:r>
      <w:r>
        <w:rPr>
          <w:color w:val="4F4F4F"/>
          <w:sz w:val="24"/>
        </w:rPr>
        <w:t>return</w:t>
      </w:r>
      <w:r>
        <w:rPr>
          <w:color w:val="4F4F4F"/>
          <w:spacing w:val="-26"/>
          <w:sz w:val="24"/>
        </w:rPr>
        <w:t xml:space="preserve"> </w:t>
      </w:r>
      <w:r>
        <w:rPr>
          <w:color w:val="4F4F4F"/>
          <w:sz w:val="24"/>
        </w:rPr>
        <w:t>to</w:t>
      </w:r>
      <w:r>
        <w:rPr>
          <w:color w:val="4F4F4F"/>
          <w:spacing w:val="-27"/>
          <w:sz w:val="24"/>
        </w:rPr>
        <w:t xml:space="preserve"> </w:t>
      </w:r>
      <w:r>
        <w:rPr>
          <w:color w:val="4F4F4F"/>
          <w:sz w:val="24"/>
        </w:rPr>
        <w:t>it.</w:t>
      </w:r>
      <w:r>
        <w:rPr>
          <w:color w:val="4F4F4F"/>
          <w:spacing w:val="-26"/>
          <w:sz w:val="24"/>
        </w:rPr>
        <w:t xml:space="preserve"> </w:t>
      </w:r>
      <w:r>
        <w:rPr>
          <w:color w:val="4F4F4F"/>
          <w:sz w:val="24"/>
        </w:rPr>
        <w:t>As</w:t>
      </w:r>
      <w:r>
        <w:rPr>
          <w:color w:val="4F4F4F"/>
          <w:spacing w:val="-27"/>
          <w:sz w:val="24"/>
        </w:rPr>
        <w:t xml:space="preserve"> </w:t>
      </w:r>
      <w:r>
        <w:rPr>
          <w:color w:val="4F4F4F"/>
          <w:sz w:val="24"/>
        </w:rPr>
        <w:t>a</w:t>
      </w:r>
      <w:r>
        <w:rPr>
          <w:color w:val="4F4F4F"/>
          <w:spacing w:val="-26"/>
          <w:sz w:val="24"/>
        </w:rPr>
        <w:t xml:space="preserve"> </w:t>
      </w:r>
      <w:r>
        <w:rPr>
          <w:color w:val="4F4F4F"/>
          <w:sz w:val="24"/>
        </w:rPr>
        <w:t>result,</w:t>
      </w:r>
      <w:r>
        <w:rPr>
          <w:color w:val="4F4F4F"/>
          <w:spacing w:val="-26"/>
          <w:sz w:val="24"/>
        </w:rPr>
        <w:t xml:space="preserve"> </w:t>
      </w:r>
      <w:r>
        <w:rPr>
          <w:color w:val="4F4F4F"/>
          <w:sz w:val="24"/>
        </w:rPr>
        <w:t>these</w:t>
      </w:r>
      <w:r>
        <w:rPr>
          <w:color w:val="4F4F4F"/>
          <w:spacing w:val="-27"/>
          <w:sz w:val="24"/>
        </w:rPr>
        <w:t xml:space="preserve"> </w:t>
      </w:r>
      <w:r>
        <w:rPr>
          <w:color w:val="4F4F4F"/>
          <w:sz w:val="24"/>
        </w:rPr>
        <w:t>questions</w:t>
      </w:r>
      <w:r>
        <w:rPr>
          <w:color w:val="4F4F4F"/>
          <w:spacing w:val="-26"/>
          <w:sz w:val="24"/>
        </w:rPr>
        <w:t xml:space="preserve"> </w:t>
      </w:r>
      <w:r>
        <w:rPr>
          <w:color w:val="4F4F4F"/>
          <w:sz w:val="24"/>
        </w:rPr>
        <w:t>will</w:t>
      </w:r>
      <w:r>
        <w:rPr>
          <w:color w:val="4F4F4F"/>
          <w:spacing w:val="-27"/>
          <w:sz w:val="24"/>
        </w:rPr>
        <w:t xml:space="preserve"> </w:t>
      </w:r>
      <w:r>
        <w:rPr>
          <w:color w:val="4F4F4F"/>
          <w:sz w:val="24"/>
        </w:rPr>
        <w:t>not</w:t>
      </w:r>
      <w:r>
        <w:rPr>
          <w:color w:val="4F4F4F"/>
          <w:spacing w:val="-26"/>
          <w:sz w:val="24"/>
        </w:rPr>
        <w:t xml:space="preserve"> </w:t>
      </w:r>
      <w:r>
        <w:rPr>
          <w:color w:val="4F4F4F"/>
          <w:sz w:val="24"/>
        </w:rPr>
        <w:t>appear</w:t>
      </w:r>
      <w:r>
        <w:rPr>
          <w:color w:val="4F4F4F"/>
          <w:spacing w:val="-26"/>
          <w:sz w:val="24"/>
        </w:rPr>
        <w:t xml:space="preserve"> </w:t>
      </w:r>
      <w:r>
        <w:rPr>
          <w:color w:val="4F4F4F"/>
          <w:sz w:val="24"/>
        </w:rPr>
        <w:t>in</w:t>
      </w:r>
      <w:r>
        <w:rPr>
          <w:color w:val="4F4F4F"/>
          <w:spacing w:val="-27"/>
          <w:sz w:val="24"/>
        </w:rPr>
        <w:t xml:space="preserve"> </w:t>
      </w:r>
      <w:r>
        <w:rPr>
          <w:color w:val="4F4F4F"/>
          <w:sz w:val="24"/>
        </w:rPr>
        <w:t>the</w:t>
      </w:r>
      <w:r>
        <w:rPr>
          <w:color w:val="4F4F4F"/>
          <w:spacing w:val="-26"/>
          <w:sz w:val="24"/>
        </w:rPr>
        <w:t xml:space="preserve"> </w:t>
      </w:r>
      <w:r>
        <w:rPr>
          <w:color w:val="4F4F4F"/>
          <w:sz w:val="24"/>
        </w:rPr>
        <w:t>review</w:t>
      </w:r>
      <w:r>
        <w:rPr>
          <w:color w:val="4F4F4F"/>
          <w:spacing w:val="-27"/>
          <w:sz w:val="24"/>
        </w:rPr>
        <w:t xml:space="preserve"> </w:t>
      </w:r>
      <w:r>
        <w:rPr>
          <w:color w:val="4F4F4F"/>
          <w:sz w:val="24"/>
        </w:rPr>
        <w:t xml:space="preserve">screen. </w:t>
      </w:r>
      <w:r>
        <w:rPr>
          <w:color w:val="4F4F4F"/>
          <w:spacing w:val="-3"/>
          <w:sz w:val="24"/>
        </w:rPr>
        <w:t>You</w:t>
      </w:r>
      <w:r>
        <w:rPr>
          <w:color w:val="4F4F4F"/>
          <w:spacing w:val="-24"/>
          <w:sz w:val="24"/>
        </w:rPr>
        <w:t xml:space="preserve"> </w:t>
      </w:r>
      <w:r>
        <w:rPr>
          <w:color w:val="4F4F4F"/>
          <w:sz w:val="24"/>
        </w:rPr>
        <w:t>are</w:t>
      </w:r>
      <w:r>
        <w:rPr>
          <w:color w:val="4F4F4F"/>
          <w:spacing w:val="-24"/>
          <w:sz w:val="24"/>
        </w:rPr>
        <w:t xml:space="preserve"> </w:t>
      </w:r>
      <w:r>
        <w:rPr>
          <w:color w:val="4F4F4F"/>
          <w:sz w:val="24"/>
        </w:rPr>
        <w:t>modeling</w:t>
      </w:r>
      <w:r>
        <w:rPr>
          <w:color w:val="4F4F4F"/>
          <w:spacing w:val="-24"/>
          <w:sz w:val="24"/>
        </w:rPr>
        <w:t xml:space="preserve"> </w:t>
      </w:r>
      <w:r>
        <w:rPr>
          <w:color w:val="4F4F4F"/>
          <w:sz w:val="24"/>
        </w:rPr>
        <w:t>data</w:t>
      </w:r>
      <w:r>
        <w:rPr>
          <w:color w:val="4F4F4F"/>
          <w:spacing w:val="-24"/>
          <w:sz w:val="24"/>
        </w:rPr>
        <w:t xml:space="preserve"> </w:t>
      </w:r>
      <w:r>
        <w:rPr>
          <w:color w:val="4F4F4F"/>
          <w:sz w:val="24"/>
        </w:rPr>
        <w:t>by</w:t>
      </w:r>
      <w:r>
        <w:rPr>
          <w:color w:val="4F4F4F"/>
          <w:spacing w:val="-24"/>
          <w:sz w:val="24"/>
        </w:rPr>
        <w:t xml:space="preserve"> </w:t>
      </w:r>
      <w:r>
        <w:rPr>
          <w:color w:val="4F4F4F"/>
          <w:sz w:val="24"/>
        </w:rPr>
        <w:t>using</w:t>
      </w:r>
      <w:r>
        <w:rPr>
          <w:color w:val="4F4F4F"/>
          <w:spacing w:val="-24"/>
          <w:sz w:val="24"/>
        </w:rPr>
        <w:t xml:space="preserve"> </w:t>
      </w:r>
      <w:r>
        <w:rPr>
          <w:color w:val="4F4F4F"/>
          <w:sz w:val="24"/>
        </w:rPr>
        <w:t>Microsoft</w:t>
      </w:r>
      <w:r>
        <w:rPr>
          <w:color w:val="4F4F4F"/>
          <w:spacing w:val="-24"/>
          <w:sz w:val="24"/>
        </w:rPr>
        <w:t xml:space="preserve"> </w:t>
      </w:r>
      <w:r>
        <w:rPr>
          <w:color w:val="4F4F4F"/>
          <w:sz w:val="24"/>
        </w:rPr>
        <w:t>Power</w:t>
      </w:r>
      <w:r>
        <w:rPr>
          <w:color w:val="4F4F4F"/>
          <w:spacing w:val="-24"/>
          <w:sz w:val="24"/>
        </w:rPr>
        <w:t xml:space="preserve"> </w:t>
      </w:r>
      <w:r>
        <w:rPr>
          <w:color w:val="4F4F4F"/>
          <w:sz w:val="24"/>
        </w:rPr>
        <w:t>BI.</w:t>
      </w:r>
      <w:r>
        <w:rPr>
          <w:color w:val="4F4F4F"/>
          <w:spacing w:val="-24"/>
          <w:sz w:val="24"/>
        </w:rPr>
        <w:t xml:space="preserve"> </w:t>
      </w:r>
      <w:r>
        <w:rPr>
          <w:color w:val="4F4F4F"/>
          <w:sz w:val="24"/>
        </w:rPr>
        <w:t>Part</w:t>
      </w:r>
      <w:r>
        <w:rPr>
          <w:color w:val="4F4F4F"/>
          <w:spacing w:val="-24"/>
          <w:sz w:val="24"/>
        </w:rPr>
        <w:t xml:space="preserve"> </w:t>
      </w:r>
      <w:r>
        <w:rPr>
          <w:color w:val="4F4F4F"/>
          <w:sz w:val="24"/>
        </w:rPr>
        <w:t>of</w:t>
      </w:r>
      <w:r>
        <w:rPr>
          <w:color w:val="4F4F4F"/>
          <w:spacing w:val="-24"/>
          <w:sz w:val="24"/>
        </w:rPr>
        <w:t xml:space="preserve"> </w:t>
      </w:r>
      <w:r>
        <w:rPr>
          <w:color w:val="4F4F4F"/>
          <w:sz w:val="24"/>
        </w:rPr>
        <w:t>the</w:t>
      </w:r>
      <w:r>
        <w:rPr>
          <w:color w:val="4F4F4F"/>
          <w:spacing w:val="-23"/>
          <w:sz w:val="24"/>
        </w:rPr>
        <w:t xml:space="preserve"> </w:t>
      </w:r>
      <w:r>
        <w:rPr>
          <w:color w:val="4F4F4F"/>
          <w:sz w:val="24"/>
        </w:rPr>
        <w:t>data</w:t>
      </w:r>
      <w:r>
        <w:rPr>
          <w:color w:val="4F4F4F"/>
          <w:spacing w:val="-24"/>
          <w:sz w:val="24"/>
        </w:rPr>
        <w:t xml:space="preserve"> </w:t>
      </w:r>
      <w:r>
        <w:rPr>
          <w:color w:val="4F4F4F"/>
          <w:sz w:val="24"/>
        </w:rPr>
        <w:t>model</w:t>
      </w:r>
      <w:r>
        <w:rPr>
          <w:color w:val="4F4F4F"/>
          <w:spacing w:val="-24"/>
          <w:sz w:val="24"/>
        </w:rPr>
        <w:t xml:space="preserve"> </w:t>
      </w:r>
      <w:r>
        <w:rPr>
          <w:color w:val="4F4F4F"/>
          <w:sz w:val="24"/>
        </w:rPr>
        <w:t>is</w:t>
      </w:r>
      <w:r>
        <w:rPr>
          <w:color w:val="4F4F4F"/>
          <w:spacing w:val="-24"/>
          <w:sz w:val="24"/>
        </w:rPr>
        <w:t xml:space="preserve"> </w:t>
      </w:r>
      <w:r>
        <w:rPr>
          <w:color w:val="4F4F4F"/>
          <w:sz w:val="24"/>
        </w:rPr>
        <w:t>a</w:t>
      </w:r>
      <w:r>
        <w:rPr>
          <w:color w:val="4F4F4F"/>
          <w:spacing w:val="-24"/>
          <w:sz w:val="24"/>
        </w:rPr>
        <w:t xml:space="preserve"> </w:t>
      </w:r>
      <w:r>
        <w:rPr>
          <w:color w:val="4F4F4F"/>
          <w:sz w:val="24"/>
        </w:rPr>
        <w:t>large</w:t>
      </w:r>
      <w:r>
        <w:rPr>
          <w:color w:val="4F4F4F"/>
          <w:spacing w:val="-24"/>
          <w:sz w:val="24"/>
        </w:rPr>
        <w:t xml:space="preserve"> </w:t>
      </w:r>
      <w:r>
        <w:rPr>
          <w:color w:val="4F4F4F"/>
          <w:sz w:val="24"/>
        </w:rPr>
        <w:t>Microsoft</w:t>
      </w:r>
      <w:r>
        <w:rPr>
          <w:color w:val="4F4F4F"/>
          <w:spacing w:val="-24"/>
          <w:sz w:val="24"/>
        </w:rPr>
        <w:t xml:space="preserve"> </w:t>
      </w:r>
      <w:r>
        <w:rPr>
          <w:color w:val="4F4F4F"/>
          <w:sz w:val="24"/>
        </w:rPr>
        <w:t>SQL</w:t>
      </w:r>
      <w:r>
        <w:rPr>
          <w:color w:val="4F4F4F"/>
          <w:spacing w:val="-24"/>
          <w:sz w:val="24"/>
        </w:rPr>
        <w:t xml:space="preserve"> </w:t>
      </w:r>
      <w:r>
        <w:rPr>
          <w:color w:val="4F4F4F"/>
          <w:sz w:val="24"/>
        </w:rPr>
        <w:t>Server</w:t>
      </w:r>
      <w:r>
        <w:rPr>
          <w:color w:val="4F4F4F"/>
          <w:spacing w:val="-24"/>
          <w:sz w:val="24"/>
        </w:rPr>
        <w:t xml:space="preserve"> </w:t>
      </w:r>
      <w:r>
        <w:rPr>
          <w:color w:val="4F4F4F"/>
          <w:sz w:val="24"/>
        </w:rPr>
        <w:t>table</w:t>
      </w:r>
      <w:r>
        <w:rPr>
          <w:color w:val="4F4F4F"/>
          <w:spacing w:val="-24"/>
          <w:sz w:val="24"/>
        </w:rPr>
        <w:t xml:space="preserve"> </w:t>
      </w:r>
      <w:r>
        <w:rPr>
          <w:color w:val="4F4F4F"/>
          <w:sz w:val="24"/>
        </w:rPr>
        <w:t>named</w:t>
      </w:r>
      <w:r>
        <w:rPr>
          <w:color w:val="4F4F4F"/>
          <w:spacing w:val="-24"/>
          <w:sz w:val="24"/>
        </w:rPr>
        <w:t xml:space="preserve"> </w:t>
      </w:r>
      <w:r>
        <w:rPr>
          <w:color w:val="4F4F4F"/>
          <w:sz w:val="24"/>
        </w:rPr>
        <w:t>Order</w:t>
      </w:r>
      <w:r>
        <w:rPr>
          <w:color w:val="4F4F4F"/>
          <w:spacing w:val="-23"/>
          <w:sz w:val="24"/>
        </w:rPr>
        <w:t xml:space="preserve"> </w:t>
      </w:r>
      <w:r>
        <w:rPr>
          <w:color w:val="4F4F4F"/>
          <w:sz w:val="24"/>
        </w:rPr>
        <w:t>that</w:t>
      </w:r>
      <w:r>
        <w:rPr>
          <w:color w:val="4F4F4F"/>
          <w:spacing w:val="-24"/>
          <w:sz w:val="24"/>
        </w:rPr>
        <w:t xml:space="preserve"> </w:t>
      </w:r>
      <w:r>
        <w:rPr>
          <w:color w:val="4F4F4F"/>
          <w:sz w:val="24"/>
        </w:rPr>
        <w:t>has</w:t>
      </w:r>
      <w:r>
        <w:rPr>
          <w:color w:val="4F4F4F"/>
          <w:spacing w:val="-24"/>
          <w:sz w:val="24"/>
        </w:rPr>
        <w:t xml:space="preserve"> </w:t>
      </w:r>
      <w:r>
        <w:rPr>
          <w:color w:val="4F4F4F"/>
          <w:sz w:val="24"/>
        </w:rPr>
        <w:t>more</w:t>
      </w:r>
      <w:r>
        <w:rPr>
          <w:color w:val="4F4F4F"/>
          <w:spacing w:val="-24"/>
          <w:sz w:val="24"/>
        </w:rPr>
        <w:t xml:space="preserve"> </w:t>
      </w:r>
      <w:r>
        <w:rPr>
          <w:color w:val="4F4F4F"/>
          <w:sz w:val="24"/>
        </w:rPr>
        <w:t>than 100 million</w:t>
      </w:r>
      <w:r>
        <w:rPr>
          <w:color w:val="4F4F4F"/>
          <w:spacing w:val="-25"/>
          <w:sz w:val="24"/>
        </w:rPr>
        <w:t xml:space="preserve"> </w:t>
      </w:r>
      <w:r>
        <w:rPr>
          <w:color w:val="4F4F4F"/>
          <w:sz w:val="24"/>
        </w:rPr>
        <w:t>records.</w:t>
      </w:r>
    </w:p>
    <w:p w14:paraId="6E01DB33" w14:textId="77777777" w:rsidR="00A04C75" w:rsidRDefault="00A04C75" w:rsidP="00A04C75">
      <w:pPr>
        <w:spacing w:before="1" w:line="336" w:lineRule="auto"/>
        <w:ind w:right="4739"/>
        <w:rPr>
          <w:sz w:val="24"/>
        </w:rPr>
      </w:pPr>
      <w:r>
        <w:rPr>
          <w:color w:val="4F4F4F"/>
          <w:sz w:val="24"/>
        </w:rPr>
        <w:t>During</w:t>
      </w:r>
      <w:r>
        <w:rPr>
          <w:color w:val="4F4F4F"/>
          <w:spacing w:val="-32"/>
          <w:sz w:val="24"/>
        </w:rPr>
        <w:t xml:space="preserve"> </w:t>
      </w:r>
      <w:r>
        <w:rPr>
          <w:color w:val="4F4F4F"/>
          <w:sz w:val="24"/>
        </w:rPr>
        <w:t>the</w:t>
      </w:r>
      <w:r>
        <w:rPr>
          <w:color w:val="4F4F4F"/>
          <w:spacing w:val="-32"/>
          <w:sz w:val="24"/>
        </w:rPr>
        <w:t xml:space="preserve"> </w:t>
      </w:r>
      <w:r>
        <w:rPr>
          <w:color w:val="4F4F4F"/>
          <w:sz w:val="24"/>
        </w:rPr>
        <w:t>development</w:t>
      </w:r>
      <w:r>
        <w:rPr>
          <w:color w:val="4F4F4F"/>
          <w:spacing w:val="-32"/>
          <w:sz w:val="24"/>
        </w:rPr>
        <w:t xml:space="preserve"> </w:t>
      </w:r>
      <w:r>
        <w:rPr>
          <w:color w:val="4F4F4F"/>
          <w:sz w:val="24"/>
        </w:rPr>
        <w:t>process,</w:t>
      </w:r>
      <w:r>
        <w:rPr>
          <w:color w:val="4F4F4F"/>
          <w:spacing w:val="-32"/>
          <w:sz w:val="24"/>
        </w:rPr>
        <w:t xml:space="preserve"> </w:t>
      </w:r>
      <w:r>
        <w:rPr>
          <w:color w:val="4F4F4F"/>
          <w:sz w:val="24"/>
        </w:rPr>
        <w:t>you</w:t>
      </w:r>
      <w:r>
        <w:rPr>
          <w:color w:val="4F4F4F"/>
          <w:spacing w:val="-31"/>
          <w:sz w:val="24"/>
        </w:rPr>
        <w:t xml:space="preserve"> </w:t>
      </w:r>
      <w:r>
        <w:rPr>
          <w:color w:val="4F4F4F"/>
          <w:sz w:val="24"/>
        </w:rPr>
        <w:t>need</w:t>
      </w:r>
      <w:r>
        <w:rPr>
          <w:color w:val="4F4F4F"/>
          <w:spacing w:val="-32"/>
          <w:sz w:val="24"/>
        </w:rPr>
        <w:t xml:space="preserve"> </w:t>
      </w:r>
      <w:r>
        <w:rPr>
          <w:color w:val="4F4F4F"/>
          <w:sz w:val="24"/>
        </w:rPr>
        <w:t>to</w:t>
      </w:r>
      <w:r>
        <w:rPr>
          <w:color w:val="4F4F4F"/>
          <w:spacing w:val="-32"/>
          <w:sz w:val="24"/>
        </w:rPr>
        <w:t xml:space="preserve"> </w:t>
      </w:r>
      <w:r>
        <w:rPr>
          <w:color w:val="4F4F4F"/>
          <w:sz w:val="24"/>
        </w:rPr>
        <w:t>import</w:t>
      </w:r>
      <w:r>
        <w:rPr>
          <w:color w:val="4F4F4F"/>
          <w:spacing w:val="-32"/>
          <w:sz w:val="24"/>
        </w:rPr>
        <w:t xml:space="preserve"> </w:t>
      </w:r>
      <w:r>
        <w:rPr>
          <w:color w:val="4F4F4F"/>
          <w:sz w:val="24"/>
        </w:rPr>
        <w:t>a</w:t>
      </w:r>
      <w:r>
        <w:rPr>
          <w:color w:val="4F4F4F"/>
          <w:spacing w:val="-32"/>
          <w:sz w:val="24"/>
        </w:rPr>
        <w:t xml:space="preserve"> </w:t>
      </w:r>
      <w:r>
        <w:rPr>
          <w:color w:val="4F4F4F"/>
          <w:sz w:val="24"/>
        </w:rPr>
        <w:t>sample</w:t>
      </w:r>
      <w:r>
        <w:rPr>
          <w:color w:val="4F4F4F"/>
          <w:spacing w:val="-31"/>
          <w:sz w:val="24"/>
        </w:rPr>
        <w:t xml:space="preserve"> </w:t>
      </w:r>
      <w:r>
        <w:rPr>
          <w:color w:val="4F4F4F"/>
          <w:sz w:val="24"/>
        </w:rPr>
        <w:t>of</w:t>
      </w:r>
      <w:r>
        <w:rPr>
          <w:color w:val="4F4F4F"/>
          <w:spacing w:val="-32"/>
          <w:sz w:val="24"/>
        </w:rPr>
        <w:t xml:space="preserve"> </w:t>
      </w:r>
      <w:r>
        <w:rPr>
          <w:color w:val="4F4F4F"/>
          <w:sz w:val="24"/>
        </w:rPr>
        <w:t>the</w:t>
      </w:r>
      <w:r>
        <w:rPr>
          <w:color w:val="4F4F4F"/>
          <w:spacing w:val="-32"/>
          <w:sz w:val="24"/>
        </w:rPr>
        <w:t xml:space="preserve"> </w:t>
      </w:r>
      <w:r>
        <w:rPr>
          <w:color w:val="4F4F4F"/>
          <w:sz w:val="24"/>
        </w:rPr>
        <w:t>data</w:t>
      </w:r>
      <w:r>
        <w:rPr>
          <w:color w:val="4F4F4F"/>
          <w:spacing w:val="-32"/>
          <w:sz w:val="24"/>
        </w:rPr>
        <w:t xml:space="preserve"> </w:t>
      </w:r>
      <w:r>
        <w:rPr>
          <w:color w:val="4F4F4F"/>
          <w:sz w:val="24"/>
        </w:rPr>
        <w:t>from</w:t>
      </w:r>
      <w:r>
        <w:rPr>
          <w:color w:val="4F4F4F"/>
          <w:spacing w:val="-32"/>
          <w:sz w:val="24"/>
        </w:rPr>
        <w:t xml:space="preserve"> </w:t>
      </w:r>
      <w:r>
        <w:rPr>
          <w:color w:val="4F4F4F"/>
          <w:sz w:val="24"/>
        </w:rPr>
        <w:t>the</w:t>
      </w:r>
      <w:r>
        <w:rPr>
          <w:color w:val="4F4F4F"/>
          <w:spacing w:val="-31"/>
          <w:sz w:val="24"/>
        </w:rPr>
        <w:t xml:space="preserve"> </w:t>
      </w:r>
      <w:r>
        <w:rPr>
          <w:color w:val="4F4F4F"/>
          <w:sz w:val="24"/>
        </w:rPr>
        <w:t>Order</w:t>
      </w:r>
      <w:r>
        <w:rPr>
          <w:color w:val="4F4F4F"/>
          <w:spacing w:val="-32"/>
          <w:sz w:val="24"/>
        </w:rPr>
        <w:t xml:space="preserve"> </w:t>
      </w:r>
      <w:r>
        <w:rPr>
          <w:color w:val="4F4F4F"/>
          <w:sz w:val="24"/>
        </w:rPr>
        <w:t>table. Solution:</w:t>
      </w:r>
      <w:r>
        <w:rPr>
          <w:color w:val="4F4F4F"/>
          <w:spacing w:val="-17"/>
          <w:sz w:val="24"/>
        </w:rPr>
        <w:t xml:space="preserve"> </w:t>
      </w:r>
      <w:r>
        <w:rPr>
          <w:color w:val="4F4F4F"/>
          <w:spacing w:val="-3"/>
          <w:sz w:val="24"/>
        </w:rPr>
        <w:t>You</w:t>
      </w:r>
      <w:r>
        <w:rPr>
          <w:color w:val="4F4F4F"/>
          <w:spacing w:val="-17"/>
          <w:sz w:val="24"/>
        </w:rPr>
        <w:t xml:space="preserve"> </w:t>
      </w:r>
      <w:r>
        <w:rPr>
          <w:color w:val="4F4F4F"/>
          <w:sz w:val="24"/>
        </w:rPr>
        <w:t>add</w:t>
      </w:r>
      <w:r>
        <w:rPr>
          <w:color w:val="4F4F4F"/>
          <w:spacing w:val="-16"/>
          <w:sz w:val="24"/>
        </w:rPr>
        <w:t xml:space="preserve"> </w:t>
      </w:r>
      <w:r>
        <w:rPr>
          <w:color w:val="4F4F4F"/>
          <w:sz w:val="24"/>
        </w:rPr>
        <w:t>a</w:t>
      </w:r>
      <w:r>
        <w:rPr>
          <w:color w:val="4F4F4F"/>
          <w:spacing w:val="-17"/>
          <w:sz w:val="24"/>
        </w:rPr>
        <w:t xml:space="preserve"> </w:t>
      </w:r>
      <w:r>
        <w:rPr>
          <w:color w:val="4F4F4F"/>
          <w:sz w:val="24"/>
        </w:rPr>
        <w:t>report-level</w:t>
      </w:r>
      <w:r>
        <w:rPr>
          <w:color w:val="4F4F4F"/>
          <w:spacing w:val="-17"/>
          <w:sz w:val="24"/>
        </w:rPr>
        <w:t xml:space="preserve"> </w:t>
      </w:r>
      <w:r>
        <w:rPr>
          <w:color w:val="4F4F4F"/>
          <w:sz w:val="24"/>
        </w:rPr>
        <w:t>filter</w:t>
      </w:r>
      <w:r>
        <w:rPr>
          <w:color w:val="4F4F4F"/>
          <w:spacing w:val="-16"/>
          <w:sz w:val="24"/>
        </w:rPr>
        <w:t xml:space="preserve"> </w:t>
      </w:r>
      <w:r>
        <w:rPr>
          <w:color w:val="4F4F4F"/>
          <w:sz w:val="24"/>
        </w:rPr>
        <w:t>that</w:t>
      </w:r>
      <w:r>
        <w:rPr>
          <w:color w:val="4F4F4F"/>
          <w:spacing w:val="-17"/>
          <w:sz w:val="24"/>
        </w:rPr>
        <w:t xml:space="preserve"> </w:t>
      </w:r>
      <w:r>
        <w:rPr>
          <w:color w:val="4F4F4F"/>
          <w:sz w:val="24"/>
        </w:rPr>
        <w:t>filters</w:t>
      </w:r>
      <w:r>
        <w:rPr>
          <w:color w:val="4F4F4F"/>
          <w:spacing w:val="-17"/>
          <w:sz w:val="24"/>
        </w:rPr>
        <w:t xml:space="preserve"> </w:t>
      </w:r>
      <w:r>
        <w:rPr>
          <w:color w:val="4F4F4F"/>
          <w:sz w:val="24"/>
        </w:rPr>
        <w:t>based</w:t>
      </w:r>
      <w:r>
        <w:rPr>
          <w:color w:val="4F4F4F"/>
          <w:spacing w:val="-16"/>
          <w:sz w:val="24"/>
        </w:rPr>
        <w:t xml:space="preserve"> </w:t>
      </w:r>
      <w:r>
        <w:rPr>
          <w:color w:val="4F4F4F"/>
          <w:sz w:val="24"/>
        </w:rPr>
        <w:t>on</w:t>
      </w:r>
      <w:r>
        <w:rPr>
          <w:color w:val="4F4F4F"/>
          <w:spacing w:val="-17"/>
          <w:sz w:val="24"/>
        </w:rPr>
        <w:t xml:space="preserve"> </w:t>
      </w:r>
      <w:r>
        <w:rPr>
          <w:color w:val="4F4F4F"/>
          <w:sz w:val="24"/>
        </w:rPr>
        <w:t>the</w:t>
      </w:r>
      <w:r>
        <w:rPr>
          <w:color w:val="4F4F4F"/>
          <w:spacing w:val="-16"/>
          <w:sz w:val="24"/>
        </w:rPr>
        <w:t xml:space="preserve"> </w:t>
      </w:r>
      <w:r>
        <w:rPr>
          <w:color w:val="4F4F4F"/>
          <w:sz w:val="24"/>
        </w:rPr>
        <w:t>order</w:t>
      </w:r>
      <w:r>
        <w:rPr>
          <w:color w:val="4F4F4F"/>
          <w:spacing w:val="-17"/>
          <w:sz w:val="24"/>
        </w:rPr>
        <w:t xml:space="preserve"> </w:t>
      </w:r>
      <w:r>
        <w:rPr>
          <w:color w:val="4F4F4F"/>
          <w:sz w:val="24"/>
        </w:rPr>
        <w:t>date.</w:t>
      </w:r>
    </w:p>
    <w:p w14:paraId="58432A23" w14:textId="77777777" w:rsidR="00A04C75" w:rsidRDefault="00A04C75" w:rsidP="00A04C75">
      <w:pPr>
        <w:spacing w:before="2"/>
        <w:rPr>
          <w:sz w:val="24"/>
        </w:rPr>
      </w:pPr>
      <w:r>
        <w:rPr>
          <w:color w:val="4F4F4F"/>
          <w:sz w:val="24"/>
        </w:rPr>
        <w:t>Does this meet the goal?</w:t>
      </w:r>
    </w:p>
    <w:p w14:paraId="46916E34" w14:textId="23B46F3C" w:rsidR="00A04C75" w:rsidRDefault="00A04C75" w:rsidP="00A04C75"/>
    <w:p w14:paraId="65299078" w14:textId="77777777" w:rsidR="00A04C75" w:rsidRDefault="00A04C75" w:rsidP="00A04C75">
      <w:pPr>
        <w:widowControl w:val="0"/>
        <w:numPr>
          <w:ilvl w:val="0"/>
          <w:numId w:val="2"/>
        </w:numPr>
        <w:tabs>
          <w:tab w:val="left" w:pos="257"/>
        </w:tabs>
        <w:autoSpaceDE w:val="0"/>
        <w:autoSpaceDN w:val="0"/>
        <w:spacing w:after="0" w:line="278" w:lineRule="exact"/>
        <w:rPr>
          <w:sz w:val="24"/>
        </w:rPr>
      </w:pPr>
      <w:r>
        <w:rPr>
          <w:color w:val="4F4F4F"/>
          <w:spacing w:val="-3"/>
          <w:sz w:val="24"/>
        </w:rPr>
        <w:t>Yes</w:t>
      </w:r>
    </w:p>
    <w:p w14:paraId="069834A6" w14:textId="77777777" w:rsidR="00A04C75" w:rsidRDefault="00A04C75" w:rsidP="00A04C75">
      <w:pPr>
        <w:widowControl w:val="0"/>
        <w:numPr>
          <w:ilvl w:val="0"/>
          <w:numId w:val="2"/>
        </w:numPr>
        <w:tabs>
          <w:tab w:val="left" w:pos="250"/>
        </w:tabs>
        <w:autoSpaceDE w:val="0"/>
        <w:autoSpaceDN w:val="0"/>
        <w:spacing w:before="232" w:after="0" w:line="240" w:lineRule="auto"/>
        <w:ind w:left="249" w:hanging="250"/>
        <w:rPr>
          <w:sz w:val="24"/>
        </w:rPr>
      </w:pPr>
      <w:r>
        <w:rPr>
          <w:color w:val="4F4F4F"/>
          <w:w w:val="95"/>
          <w:sz w:val="24"/>
        </w:rPr>
        <w:t>No</w:t>
      </w:r>
    </w:p>
    <w:p w14:paraId="5C1C2790" w14:textId="77777777" w:rsidR="00A04C75" w:rsidRDefault="00A04C75" w:rsidP="00A04C75"/>
    <w:p w14:paraId="72B80E44" w14:textId="77777777" w:rsidR="00A04C75" w:rsidRDefault="00A04C75" w:rsidP="00A04C75">
      <w:pPr>
        <w:spacing w:before="4"/>
        <w:rPr>
          <w:i/>
          <w:sz w:val="24"/>
        </w:rPr>
      </w:pPr>
      <w:r>
        <w:rPr>
          <w:rFonts w:ascii="Arial Narrow"/>
          <w:b/>
          <w:color w:val="4F4F4F"/>
          <w:w w:val="105"/>
          <w:sz w:val="24"/>
        </w:rPr>
        <w:lastRenderedPageBreak/>
        <w:t xml:space="preserve">Correct Answer: </w:t>
      </w:r>
      <w:r>
        <w:rPr>
          <w:i/>
          <w:color w:val="4F4F4F"/>
          <w:w w:val="105"/>
          <w:sz w:val="24"/>
        </w:rPr>
        <w:t>B</w:t>
      </w:r>
    </w:p>
    <w:p w14:paraId="1A0844F6" w14:textId="77777777" w:rsidR="00A04C75" w:rsidRDefault="00A04C75" w:rsidP="00A04C75">
      <w:pPr>
        <w:spacing w:before="112" w:line="336" w:lineRule="auto"/>
        <w:ind w:right="3320"/>
        <w:rPr>
          <w:sz w:val="24"/>
        </w:rPr>
      </w:pPr>
      <w:r>
        <w:rPr>
          <w:color w:val="4F4F4F"/>
          <w:sz w:val="24"/>
        </w:rPr>
        <w:t>The filter is applied after the data is imported. Instead</w:t>
      </w:r>
      <w:r>
        <w:rPr>
          <w:color w:val="4F4F4F"/>
          <w:spacing w:val="-30"/>
          <w:sz w:val="24"/>
        </w:rPr>
        <w:t xml:space="preserve"> </w:t>
      </w:r>
      <w:r>
        <w:rPr>
          <w:color w:val="4F4F4F"/>
          <w:sz w:val="24"/>
        </w:rPr>
        <w:t>add</w:t>
      </w:r>
      <w:r>
        <w:rPr>
          <w:color w:val="4F4F4F"/>
          <w:spacing w:val="-30"/>
          <w:sz w:val="24"/>
        </w:rPr>
        <w:t xml:space="preserve"> </w:t>
      </w:r>
      <w:r>
        <w:rPr>
          <w:color w:val="4F4F4F"/>
          <w:sz w:val="24"/>
        </w:rPr>
        <w:t>a</w:t>
      </w:r>
      <w:r>
        <w:rPr>
          <w:color w:val="4F4F4F"/>
          <w:spacing w:val="-29"/>
          <w:sz w:val="24"/>
        </w:rPr>
        <w:t xml:space="preserve"> </w:t>
      </w:r>
      <w:r>
        <w:rPr>
          <w:color w:val="4F4F4F"/>
          <w:sz w:val="24"/>
        </w:rPr>
        <w:t>WHERE</w:t>
      </w:r>
      <w:r>
        <w:rPr>
          <w:color w:val="4F4F4F"/>
          <w:spacing w:val="-30"/>
          <w:sz w:val="24"/>
        </w:rPr>
        <w:t xml:space="preserve"> </w:t>
      </w:r>
      <w:r>
        <w:rPr>
          <w:color w:val="4F4F4F"/>
          <w:sz w:val="24"/>
        </w:rPr>
        <w:t>clause</w:t>
      </w:r>
      <w:r>
        <w:rPr>
          <w:color w:val="4F4F4F"/>
          <w:spacing w:val="-29"/>
          <w:sz w:val="24"/>
        </w:rPr>
        <w:t xml:space="preserve"> </w:t>
      </w:r>
      <w:r>
        <w:rPr>
          <w:color w:val="4F4F4F"/>
          <w:sz w:val="24"/>
        </w:rPr>
        <w:t>to</w:t>
      </w:r>
      <w:r>
        <w:rPr>
          <w:color w:val="4F4F4F"/>
          <w:spacing w:val="-30"/>
          <w:sz w:val="24"/>
        </w:rPr>
        <w:t xml:space="preserve"> </w:t>
      </w:r>
      <w:r>
        <w:rPr>
          <w:color w:val="4F4F4F"/>
          <w:sz w:val="24"/>
        </w:rPr>
        <w:t>the</w:t>
      </w:r>
      <w:r>
        <w:rPr>
          <w:color w:val="4F4F4F"/>
          <w:spacing w:val="-30"/>
          <w:sz w:val="24"/>
        </w:rPr>
        <w:t xml:space="preserve"> </w:t>
      </w:r>
      <w:r>
        <w:rPr>
          <w:color w:val="4F4F4F"/>
          <w:sz w:val="24"/>
        </w:rPr>
        <w:t>SQL</w:t>
      </w:r>
      <w:r>
        <w:rPr>
          <w:color w:val="4F4F4F"/>
          <w:spacing w:val="-29"/>
          <w:sz w:val="24"/>
        </w:rPr>
        <w:t xml:space="preserve"> </w:t>
      </w:r>
      <w:r>
        <w:rPr>
          <w:color w:val="4F4F4F"/>
          <w:sz w:val="24"/>
        </w:rPr>
        <w:t>statement. Reference:</w:t>
      </w:r>
    </w:p>
    <w:p w14:paraId="4A4A4764" w14:textId="17AD4D42" w:rsidR="00A04C75" w:rsidRDefault="004F4AE0" w:rsidP="00A04C75">
      <w:pPr>
        <w:spacing w:before="2"/>
        <w:rPr>
          <w:color w:val="4F4F4F"/>
          <w:spacing w:val="-1"/>
          <w:sz w:val="24"/>
        </w:rPr>
      </w:pPr>
      <w:hyperlink r:id="rId50" w:history="1">
        <w:r w:rsidR="00A04C75" w:rsidRPr="009F57B5">
          <w:rPr>
            <w:rStyle w:val="Hyperlink"/>
            <w:spacing w:val="-1"/>
            <w:sz w:val="24"/>
          </w:rPr>
          <w:t>https://docs.microsoft.com/en-us/power-bi/connect-data/service-gateway-sql-tutorial</w:t>
        </w:r>
      </w:hyperlink>
    </w:p>
    <w:p w14:paraId="6E609B46" w14:textId="4C59D55A" w:rsidR="00A04C75" w:rsidRDefault="00A04C75" w:rsidP="00A04C75">
      <w:pPr>
        <w:pStyle w:val="Heading2"/>
      </w:pPr>
      <w:r>
        <w:t>#24</w:t>
      </w:r>
    </w:p>
    <w:p w14:paraId="1E91E42F" w14:textId="77777777" w:rsidR="00A04C75" w:rsidRDefault="00A04C75" w:rsidP="00A04C75">
      <w: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DEB9ADE" w14:textId="77777777" w:rsidR="00A04C75" w:rsidRDefault="00A04C75" w:rsidP="00A04C75">
      <w:r>
        <w:t>After you answer a question in this section, you will NOT be able to return to it. As a result, these questions will not appear in the review screen. You are modeling data by using Microsoft Power BI. Part of the data model is a large Microsoft SQL Server table named Order that has more than 100 million records.</w:t>
      </w:r>
    </w:p>
    <w:p w14:paraId="32A10E8A" w14:textId="77777777" w:rsidR="00A04C75" w:rsidRDefault="00A04C75" w:rsidP="00A04C75">
      <w:r>
        <w:t>During the development process, you need to import a sample of the data from the Order table. Solution: You write a DAX expression that uses the FILTER function.</w:t>
      </w:r>
    </w:p>
    <w:p w14:paraId="67B7A071" w14:textId="77777777" w:rsidR="00A04C75" w:rsidRDefault="00A04C75" w:rsidP="00A04C75">
      <w:r>
        <w:t>Does this meet the goal?</w:t>
      </w:r>
    </w:p>
    <w:p w14:paraId="0A9306DD" w14:textId="77777777" w:rsidR="00A04C75" w:rsidRDefault="00A04C75" w:rsidP="00A04C75"/>
    <w:p w14:paraId="457B10C5" w14:textId="77777777" w:rsidR="00A04C75" w:rsidRDefault="00A04C75" w:rsidP="00A04C75">
      <w:r>
        <w:t>A.</w:t>
      </w:r>
      <w:r>
        <w:tab/>
        <w:t>Yes</w:t>
      </w:r>
    </w:p>
    <w:p w14:paraId="586340C1" w14:textId="1C27392A" w:rsidR="00A04C75" w:rsidRDefault="00A04C75" w:rsidP="00A04C75">
      <w:r>
        <w:t>B.</w:t>
      </w:r>
      <w:r>
        <w:tab/>
        <w:t>No</w:t>
      </w:r>
    </w:p>
    <w:p w14:paraId="70933059" w14:textId="77777777" w:rsidR="00A04C75" w:rsidRDefault="00A04C75" w:rsidP="00A04C75">
      <w:r>
        <w:t>Correct Answer: B</w:t>
      </w:r>
    </w:p>
    <w:p w14:paraId="59B2A6EA" w14:textId="77777777" w:rsidR="00A04C75" w:rsidRDefault="00A04C75" w:rsidP="00A04C75">
      <w:r>
        <w:t>The filter is applied after the data is imported. Instead add a WHERE clause to the SQL statement. Reference:</w:t>
      </w:r>
    </w:p>
    <w:p w14:paraId="27C8B070" w14:textId="1D12B5BC" w:rsidR="00A04C75" w:rsidRDefault="004F4AE0" w:rsidP="00A04C75">
      <w:hyperlink r:id="rId51" w:history="1">
        <w:r w:rsidR="00A04C75" w:rsidRPr="009F57B5">
          <w:rPr>
            <w:rStyle w:val="Hyperlink"/>
          </w:rPr>
          <w:t>https://docs.microsoft.com/en-us/power-bi/connect-data/service-gateway-sql-tutorial</w:t>
        </w:r>
      </w:hyperlink>
    </w:p>
    <w:p w14:paraId="4F2B5899" w14:textId="5C9233B3" w:rsidR="00A04C75" w:rsidRDefault="00A04C75" w:rsidP="00A04C75"/>
    <w:p w14:paraId="207879DC" w14:textId="77777777" w:rsidR="00A04C75" w:rsidRDefault="00A04C75" w:rsidP="00A04C75">
      <w:r>
        <w:t>You have a Power BI dashboard that monitors the quality of manufacturing processes. The dashboard contains the following elements: A line chart that shows the number of defective products manufactured by day.</w:t>
      </w:r>
    </w:p>
    <w:p w14:paraId="48E7A4D1" w14:textId="77777777" w:rsidR="00A04C75" w:rsidRDefault="00A04C75" w:rsidP="00A04C75"/>
    <w:p w14:paraId="79AAD318" w14:textId="77777777" w:rsidR="00A04C75" w:rsidRDefault="00A04C75" w:rsidP="00A04C75">
      <w:r>
        <w:rPr>
          <w:rFonts w:ascii="Segoe UI Symbol" w:hAnsi="Segoe UI Symbol" w:cs="Segoe UI Symbol"/>
        </w:rPr>
        <w:t>✑</w:t>
      </w:r>
      <w:r>
        <w:t xml:space="preserve"> A KPI visual that shows the current daily percentage of defective products manufactured.</w:t>
      </w:r>
    </w:p>
    <w:p w14:paraId="29713283" w14:textId="77777777" w:rsidR="00A04C75" w:rsidRDefault="00A04C75" w:rsidP="00A04C75">
      <w:r>
        <w:t>You need to be notified when the daily percentage of defective products manufactured exceeds 3%. What should you create?</w:t>
      </w:r>
    </w:p>
    <w:p w14:paraId="76AB898D" w14:textId="77777777" w:rsidR="00A04C75" w:rsidRDefault="00A04C75" w:rsidP="00A04C75"/>
    <w:p w14:paraId="2DC8EEBE" w14:textId="77777777" w:rsidR="00A04C75" w:rsidRDefault="00A04C75" w:rsidP="00A04C75">
      <w:r>
        <w:t>A.</w:t>
      </w:r>
      <w:r>
        <w:tab/>
        <w:t>a Q&amp;A visual</w:t>
      </w:r>
    </w:p>
    <w:p w14:paraId="107BC711" w14:textId="77777777" w:rsidR="00A04C75" w:rsidRDefault="00A04C75" w:rsidP="00A04C75">
      <w:r>
        <w:lastRenderedPageBreak/>
        <w:t>B.</w:t>
      </w:r>
      <w:r>
        <w:tab/>
        <w:t>a subscription</w:t>
      </w:r>
    </w:p>
    <w:p w14:paraId="77909B0F" w14:textId="77777777" w:rsidR="00A04C75" w:rsidRDefault="00A04C75" w:rsidP="00A04C75">
      <w:r>
        <w:t>C.</w:t>
      </w:r>
      <w:r>
        <w:tab/>
        <w:t>a smart narrative visual</w:t>
      </w:r>
    </w:p>
    <w:p w14:paraId="6FD6482B" w14:textId="78844B1F" w:rsidR="00A04C75" w:rsidRDefault="00A04C75" w:rsidP="00A04C75">
      <w:r>
        <w:t>D.</w:t>
      </w:r>
      <w:r>
        <w:tab/>
        <w:t>an alert</w:t>
      </w:r>
    </w:p>
    <w:p w14:paraId="0642E525" w14:textId="4F5D6547" w:rsidR="00A04C75" w:rsidRDefault="00A04C75" w:rsidP="00A04C75"/>
    <w:p w14:paraId="777F4FC5" w14:textId="77777777" w:rsidR="00A04C75" w:rsidRDefault="00A04C75" w:rsidP="00A04C75"/>
    <w:p w14:paraId="6A24230A" w14:textId="77777777" w:rsidR="00A04C75" w:rsidRDefault="00A04C75" w:rsidP="00A04C75">
      <w:r>
        <w:t>Correct Answer: D</w:t>
      </w:r>
    </w:p>
    <w:p w14:paraId="076114D2" w14:textId="77777777" w:rsidR="00A04C75" w:rsidRDefault="00A04C75" w:rsidP="00A04C75">
      <w:r>
        <w:t>Reference:</w:t>
      </w:r>
    </w:p>
    <w:p w14:paraId="4D032E68" w14:textId="36B279B9" w:rsidR="00A04C75" w:rsidRDefault="004F4AE0" w:rsidP="00A04C75">
      <w:hyperlink r:id="rId52" w:history="1">
        <w:r w:rsidR="00A04C75" w:rsidRPr="009F57B5">
          <w:rPr>
            <w:rStyle w:val="Hyperlink"/>
          </w:rPr>
          <w:t>https://docs.microsoft.com/en-us/power-bi/consumer/end-user-alerts</w:t>
        </w:r>
      </w:hyperlink>
    </w:p>
    <w:p w14:paraId="77F48D70" w14:textId="7BE2FCB7" w:rsidR="00B74610" w:rsidRDefault="00B74610" w:rsidP="00A04C75"/>
    <w:p w14:paraId="4E060293" w14:textId="579D9240" w:rsidR="00B74610" w:rsidRDefault="00B74610" w:rsidP="00A04C75"/>
    <w:p w14:paraId="53007AB7" w14:textId="547093AC" w:rsidR="00B74610" w:rsidRDefault="00B74610" w:rsidP="00A04C75"/>
    <w:p w14:paraId="7DDE1B7A" w14:textId="4CD10A09" w:rsidR="00B74610" w:rsidRDefault="00B74610" w:rsidP="00A04C75"/>
    <w:p w14:paraId="0A7AD8B5" w14:textId="2A02F045" w:rsidR="00B74610" w:rsidRDefault="00B74610" w:rsidP="00B74610">
      <w:pPr>
        <w:pStyle w:val="Heading2"/>
      </w:pPr>
      <w:r>
        <w:t>#28</w:t>
      </w:r>
    </w:p>
    <w:p w14:paraId="4D897AD3" w14:textId="77777777" w:rsidR="00B74610" w:rsidRDefault="00B74610" w:rsidP="00B74610">
      <w:r>
        <w:t>You are reviewing a query that produces 10,000 rows in the Power Query Editor. You need to identify whether a column contains only unique values.</w:t>
      </w:r>
    </w:p>
    <w:p w14:paraId="2E39D522" w14:textId="77777777" w:rsidR="00B74610" w:rsidRDefault="00B74610" w:rsidP="00B74610">
      <w:r>
        <w:t>Which two Data Preview options can you use? Each correct answer presents a complete solution. NOTE: Each correct selection is worth one point.</w:t>
      </w:r>
    </w:p>
    <w:p w14:paraId="7BB24314" w14:textId="77777777" w:rsidR="00B74610" w:rsidRDefault="00B74610" w:rsidP="00B74610"/>
    <w:p w14:paraId="00C44C48" w14:textId="77777777" w:rsidR="00B74610" w:rsidRDefault="00B74610" w:rsidP="00B74610">
      <w:r>
        <w:t>A.</w:t>
      </w:r>
      <w:r>
        <w:tab/>
        <w:t>Column profile</w:t>
      </w:r>
    </w:p>
    <w:p w14:paraId="05AF1CEF" w14:textId="77777777" w:rsidR="00B74610" w:rsidRDefault="00B74610" w:rsidP="00B74610">
      <w:r>
        <w:t>B.</w:t>
      </w:r>
      <w:r>
        <w:tab/>
        <w:t>Column distribution</w:t>
      </w:r>
    </w:p>
    <w:p w14:paraId="29F5A7D6" w14:textId="77777777" w:rsidR="00B74610" w:rsidRDefault="00B74610" w:rsidP="00B74610">
      <w:r>
        <w:t>C.</w:t>
      </w:r>
      <w:r>
        <w:tab/>
        <w:t>Show whitespace</w:t>
      </w:r>
    </w:p>
    <w:p w14:paraId="503485C1" w14:textId="77777777" w:rsidR="00B74610" w:rsidRDefault="00B74610" w:rsidP="00B74610">
      <w:r>
        <w:t>D.</w:t>
      </w:r>
      <w:r>
        <w:tab/>
        <w:t>Column quality</w:t>
      </w:r>
    </w:p>
    <w:p w14:paraId="09FC22D5" w14:textId="77777777" w:rsidR="00B74610" w:rsidRDefault="00B74610" w:rsidP="00B74610">
      <w:r>
        <w:t>E.</w:t>
      </w:r>
      <w:r>
        <w:tab/>
        <w:t>Monospaced</w:t>
      </w:r>
    </w:p>
    <w:p w14:paraId="6EA42099" w14:textId="77777777" w:rsidR="00B74610" w:rsidRDefault="00B74610" w:rsidP="00B74610">
      <w:r>
        <w:t>Correct Answer: AB</w:t>
      </w:r>
    </w:p>
    <w:p w14:paraId="29837FA0" w14:textId="77777777" w:rsidR="00B74610" w:rsidRDefault="00B74610" w:rsidP="00B74610">
      <w:r>
        <w:t>B: Column distribution: This feature provides a set of visuals underneath the names of the columns that showcase the frequency and distribution of the values in each of the columns. The data in these visualizations is sorted in descending order from the value with the highest frequency.</w:t>
      </w:r>
    </w:p>
    <w:p w14:paraId="34C3E249" w14:textId="77777777" w:rsidR="00B74610" w:rsidRDefault="00B74610" w:rsidP="00B74610">
      <w:r>
        <w:t>By hovering over the distribution data in any of the columns, you get information about the overall data in the column (with distinct count and unique values).</w:t>
      </w:r>
    </w:p>
    <w:p w14:paraId="59CCD718" w14:textId="77777777" w:rsidR="00B74610" w:rsidRDefault="00B74610" w:rsidP="00B74610">
      <w:r>
        <w:t>A: Column profile: This feature provides a more in-depth look at the data in a column [compared to column distribution]. Apart from the column distribution chart, it contains a column statistics chart.</w:t>
      </w:r>
    </w:p>
    <w:p w14:paraId="2264A5FD" w14:textId="77777777" w:rsidR="00B74610" w:rsidRDefault="00B74610" w:rsidP="00B74610">
      <w:r>
        <w:lastRenderedPageBreak/>
        <w:t>Incorrect Answers:</w:t>
      </w:r>
    </w:p>
    <w:p w14:paraId="0A408E77" w14:textId="77777777" w:rsidR="00B74610" w:rsidRDefault="00B74610" w:rsidP="00B74610"/>
    <w:p w14:paraId="69A61D81" w14:textId="77777777" w:rsidR="00B74610" w:rsidRDefault="00B74610" w:rsidP="00B74610">
      <w:r>
        <w:t>D: Column quality -</w:t>
      </w:r>
    </w:p>
    <w:p w14:paraId="24C6D97F" w14:textId="77777777" w:rsidR="00B74610" w:rsidRDefault="00B74610" w:rsidP="00B74610">
      <w:r>
        <w:t>The column quality feature labels values in rows in three categories:</w:t>
      </w:r>
    </w:p>
    <w:p w14:paraId="7B92ABBC" w14:textId="77777777" w:rsidR="00B74610" w:rsidRDefault="00B74610" w:rsidP="00B74610">
      <w:r>
        <w:rPr>
          <w:rFonts w:ascii="Segoe UI Symbol" w:hAnsi="Segoe UI Symbol" w:cs="Segoe UI Symbol"/>
        </w:rPr>
        <w:t>✑</w:t>
      </w:r>
      <w:r>
        <w:t xml:space="preserve"> Valid, shown in green Error, shown in red -</w:t>
      </w:r>
    </w:p>
    <w:p w14:paraId="44D339E4" w14:textId="77777777" w:rsidR="00B74610" w:rsidRDefault="00B74610" w:rsidP="00B74610">
      <w:r>
        <w:rPr>
          <w:rFonts w:ascii="Segoe UI Symbol" w:hAnsi="Segoe UI Symbol" w:cs="Segoe UI Symbol"/>
        </w:rPr>
        <w:t>✑</w:t>
      </w:r>
      <w:r>
        <w:t xml:space="preserve"> Empty, shown in dark grey Reference:</w:t>
      </w:r>
    </w:p>
    <w:p w14:paraId="4DC85B6F" w14:textId="0B16CEAB" w:rsidR="00B74610" w:rsidRDefault="004F4AE0" w:rsidP="00B74610">
      <w:hyperlink r:id="rId53" w:history="1">
        <w:r w:rsidR="00B74610" w:rsidRPr="009F57B5">
          <w:rPr>
            <w:rStyle w:val="Hyperlink"/>
          </w:rPr>
          <w:t>https://docs.microsoft.com/en-us/power-query/data-profiling-tools</w:t>
        </w:r>
      </w:hyperlink>
    </w:p>
    <w:p w14:paraId="74BC1599" w14:textId="7DCD17E1" w:rsidR="00B74610" w:rsidRDefault="00B74610" w:rsidP="00B74610"/>
    <w:p w14:paraId="401A1052" w14:textId="77777777" w:rsidR="00B74610" w:rsidRPr="00B74610" w:rsidRDefault="00B74610" w:rsidP="00B74610"/>
    <w:p w14:paraId="4EF641B9" w14:textId="77777777" w:rsidR="00A04C75" w:rsidRDefault="00A04C75" w:rsidP="00A04C75"/>
    <w:p w14:paraId="397A22C0" w14:textId="77777777" w:rsidR="00A04C75" w:rsidRPr="00A04C75" w:rsidRDefault="00A04C75" w:rsidP="00A04C75"/>
    <w:p w14:paraId="418C823B" w14:textId="44BDC819" w:rsidR="00A04C75" w:rsidRDefault="00A04C75" w:rsidP="00A04C75"/>
    <w:p w14:paraId="3FB243C5" w14:textId="77777777" w:rsidR="00A04C75" w:rsidRPr="00A04C75" w:rsidRDefault="00A04C75" w:rsidP="00A04C75"/>
    <w:p w14:paraId="57470C64" w14:textId="77777777" w:rsidR="00A04C75" w:rsidRPr="00A04C75" w:rsidRDefault="00A04C75" w:rsidP="00A04C75"/>
    <w:p w14:paraId="7C0AE064" w14:textId="77777777" w:rsidR="009C5020" w:rsidRPr="009C5020" w:rsidRDefault="009C5020" w:rsidP="009C5020"/>
    <w:p w14:paraId="427527E7" w14:textId="77777777" w:rsidR="009E3EAF" w:rsidRDefault="009E3EAF" w:rsidP="009E3EAF">
      <w:pPr>
        <w:spacing w:before="112"/>
        <w:rPr>
          <w:sz w:val="24"/>
        </w:rPr>
      </w:pPr>
    </w:p>
    <w:p w14:paraId="6C42F840" w14:textId="603AAC74" w:rsidR="003F3AE7" w:rsidRDefault="003F3AE7" w:rsidP="003F3AE7">
      <w:pPr>
        <w:rPr>
          <w:color w:val="4F4F4F"/>
        </w:rPr>
      </w:pPr>
    </w:p>
    <w:p w14:paraId="45F6CC0F" w14:textId="27FF4733" w:rsidR="003F3AE7" w:rsidRDefault="003F3AE7" w:rsidP="003F3AE7">
      <w:pPr>
        <w:rPr>
          <w:color w:val="4F4F4F"/>
        </w:rPr>
      </w:pPr>
    </w:p>
    <w:p w14:paraId="075B2AA6" w14:textId="4F7FE1D8" w:rsidR="003F3AE7" w:rsidRDefault="003F3AE7" w:rsidP="003F3AE7">
      <w:pPr>
        <w:rPr>
          <w:color w:val="4F4F4F"/>
        </w:rPr>
      </w:pPr>
    </w:p>
    <w:p w14:paraId="7807F681" w14:textId="77777777" w:rsidR="003F3AE7" w:rsidRDefault="003F3AE7" w:rsidP="003F3AE7">
      <w:pPr>
        <w:rPr>
          <w:color w:val="4F4F4F"/>
        </w:rPr>
      </w:pPr>
    </w:p>
    <w:p w14:paraId="49E98B6A" w14:textId="77777777" w:rsidR="003F3AE7" w:rsidRDefault="003F3AE7" w:rsidP="003F3AE7">
      <w:pPr>
        <w:rPr>
          <w:color w:val="4F4F4F"/>
        </w:rPr>
      </w:pPr>
    </w:p>
    <w:p w14:paraId="07B18173" w14:textId="3FBFBEEB" w:rsidR="001B5233" w:rsidRDefault="001B5233" w:rsidP="00353D97">
      <w:pPr>
        <w:rPr>
          <w:color w:val="4F4F4F"/>
        </w:rPr>
      </w:pPr>
    </w:p>
    <w:p w14:paraId="3A0C024E" w14:textId="79C1485E" w:rsidR="001B5233" w:rsidRDefault="001B5233" w:rsidP="00353D97">
      <w:pPr>
        <w:rPr>
          <w:color w:val="4F4F4F"/>
        </w:rPr>
      </w:pPr>
    </w:p>
    <w:p w14:paraId="07023CC8" w14:textId="7BE2773B" w:rsidR="001B5233" w:rsidRDefault="001B5233" w:rsidP="00353D97">
      <w:pPr>
        <w:rPr>
          <w:color w:val="4F4F4F"/>
        </w:rPr>
      </w:pPr>
    </w:p>
    <w:p w14:paraId="3A050393" w14:textId="6D670307" w:rsidR="001B5233" w:rsidRDefault="001B5233" w:rsidP="00353D97">
      <w:pPr>
        <w:rPr>
          <w:color w:val="4F4F4F"/>
        </w:rPr>
      </w:pPr>
    </w:p>
    <w:p w14:paraId="23EC2193" w14:textId="77777777" w:rsidR="001B5233" w:rsidRPr="00353D97" w:rsidRDefault="001B5233" w:rsidP="00353D97"/>
    <w:p w14:paraId="44163225" w14:textId="228E8DB6" w:rsidR="00353D97" w:rsidRPr="00353D97" w:rsidRDefault="00353D97" w:rsidP="00353D97"/>
    <w:p w14:paraId="51DF318B" w14:textId="77777777" w:rsidR="00353D97" w:rsidRPr="00353D97" w:rsidRDefault="00353D97" w:rsidP="00353D97"/>
    <w:sectPr w:rsidR="00353D97" w:rsidRPr="00353D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569F8"/>
    <w:multiLevelType w:val="multilevel"/>
    <w:tmpl w:val="3366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D0212"/>
    <w:multiLevelType w:val="hybridMultilevel"/>
    <w:tmpl w:val="25A2FE3A"/>
    <w:lvl w:ilvl="0" w:tplc="B25CFCA0">
      <w:start w:val="1"/>
      <w:numFmt w:val="upperLetter"/>
      <w:lvlText w:val="%1."/>
      <w:lvlJc w:val="left"/>
      <w:pPr>
        <w:ind w:left="256" w:hanging="257"/>
      </w:pPr>
      <w:rPr>
        <w:rFonts w:ascii="Gill Sans MT" w:eastAsia="Gill Sans MT" w:hAnsi="Gill Sans MT" w:cs="Gill Sans MT" w:hint="default"/>
        <w:color w:val="4F4F4F"/>
        <w:w w:val="94"/>
        <w:sz w:val="24"/>
        <w:szCs w:val="24"/>
      </w:rPr>
    </w:lvl>
    <w:lvl w:ilvl="1" w:tplc="23D03514">
      <w:numFmt w:val="bullet"/>
      <w:lvlText w:val="•"/>
      <w:lvlJc w:val="left"/>
      <w:pPr>
        <w:ind w:left="295" w:hanging="257"/>
      </w:pPr>
      <w:rPr>
        <w:rFonts w:hint="default"/>
      </w:rPr>
    </w:lvl>
    <w:lvl w:ilvl="2" w:tplc="CCD80E5C">
      <w:numFmt w:val="bullet"/>
      <w:lvlText w:val="•"/>
      <w:lvlJc w:val="left"/>
      <w:pPr>
        <w:ind w:left="331" w:hanging="257"/>
      </w:pPr>
      <w:rPr>
        <w:rFonts w:hint="default"/>
      </w:rPr>
    </w:lvl>
    <w:lvl w:ilvl="3" w:tplc="1C1CC570">
      <w:numFmt w:val="bullet"/>
      <w:lvlText w:val="•"/>
      <w:lvlJc w:val="left"/>
      <w:pPr>
        <w:ind w:left="367" w:hanging="257"/>
      </w:pPr>
      <w:rPr>
        <w:rFonts w:hint="default"/>
      </w:rPr>
    </w:lvl>
    <w:lvl w:ilvl="4" w:tplc="D25C909E">
      <w:numFmt w:val="bullet"/>
      <w:lvlText w:val="•"/>
      <w:lvlJc w:val="left"/>
      <w:pPr>
        <w:ind w:left="402" w:hanging="257"/>
      </w:pPr>
      <w:rPr>
        <w:rFonts w:hint="default"/>
      </w:rPr>
    </w:lvl>
    <w:lvl w:ilvl="5" w:tplc="7B084D6C">
      <w:numFmt w:val="bullet"/>
      <w:lvlText w:val="•"/>
      <w:lvlJc w:val="left"/>
      <w:pPr>
        <w:ind w:left="438" w:hanging="257"/>
      </w:pPr>
      <w:rPr>
        <w:rFonts w:hint="default"/>
      </w:rPr>
    </w:lvl>
    <w:lvl w:ilvl="6" w:tplc="B0A8A9E4">
      <w:numFmt w:val="bullet"/>
      <w:lvlText w:val="•"/>
      <w:lvlJc w:val="left"/>
      <w:pPr>
        <w:ind w:left="474" w:hanging="257"/>
      </w:pPr>
      <w:rPr>
        <w:rFonts w:hint="default"/>
      </w:rPr>
    </w:lvl>
    <w:lvl w:ilvl="7" w:tplc="36F82F72">
      <w:numFmt w:val="bullet"/>
      <w:lvlText w:val="•"/>
      <w:lvlJc w:val="left"/>
      <w:pPr>
        <w:ind w:left="509" w:hanging="257"/>
      </w:pPr>
      <w:rPr>
        <w:rFonts w:hint="default"/>
      </w:rPr>
    </w:lvl>
    <w:lvl w:ilvl="8" w:tplc="81528F2A">
      <w:numFmt w:val="bullet"/>
      <w:lvlText w:val="•"/>
      <w:lvlJc w:val="left"/>
      <w:pPr>
        <w:ind w:left="545" w:hanging="257"/>
      </w:pPr>
      <w:rPr>
        <w:rFonts w:hint="default"/>
      </w:rPr>
    </w:lvl>
  </w:abstractNum>
  <w:abstractNum w:abstractNumId="2" w15:restartNumberingAfterBreak="0">
    <w:nsid w:val="5BE94E65"/>
    <w:multiLevelType w:val="hybridMultilevel"/>
    <w:tmpl w:val="8632CFFE"/>
    <w:lvl w:ilvl="0" w:tplc="F83241B2">
      <w:start w:val="1"/>
      <w:numFmt w:val="upperLetter"/>
      <w:lvlText w:val="%1."/>
      <w:lvlJc w:val="left"/>
      <w:pPr>
        <w:ind w:left="256" w:hanging="257"/>
      </w:pPr>
      <w:rPr>
        <w:rFonts w:ascii="Gill Sans MT" w:eastAsia="Gill Sans MT" w:hAnsi="Gill Sans MT" w:cs="Gill Sans MT" w:hint="default"/>
        <w:color w:val="4F4F4F"/>
        <w:w w:val="94"/>
        <w:sz w:val="24"/>
        <w:szCs w:val="24"/>
      </w:rPr>
    </w:lvl>
    <w:lvl w:ilvl="1" w:tplc="9DA069A4">
      <w:numFmt w:val="bullet"/>
      <w:lvlText w:val="•"/>
      <w:lvlJc w:val="left"/>
      <w:pPr>
        <w:ind w:left="608" w:hanging="257"/>
      </w:pPr>
      <w:rPr>
        <w:rFonts w:hint="default"/>
      </w:rPr>
    </w:lvl>
    <w:lvl w:ilvl="2" w:tplc="29B8F444">
      <w:numFmt w:val="bullet"/>
      <w:lvlText w:val="•"/>
      <w:lvlJc w:val="left"/>
      <w:pPr>
        <w:ind w:left="957" w:hanging="257"/>
      </w:pPr>
      <w:rPr>
        <w:rFonts w:hint="default"/>
      </w:rPr>
    </w:lvl>
    <w:lvl w:ilvl="3" w:tplc="78D61F6C">
      <w:numFmt w:val="bullet"/>
      <w:lvlText w:val="•"/>
      <w:lvlJc w:val="left"/>
      <w:pPr>
        <w:ind w:left="1306" w:hanging="257"/>
      </w:pPr>
      <w:rPr>
        <w:rFonts w:hint="default"/>
      </w:rPr>
    </w:lvl>
    <w:lvl w:ilvl="4" w:tplc="E3025184">
      <w:numFmt w:val="bullet"/>
      <w:lvlText w:val="•"/>
      <w:lvlJc w:val="left"/>
      <w:pPr>
        <w:ind w:left="1654" w:hanging="257"/>
      </w:pPr>
      <w:rPr>
        <w:rFonts w:hint="default"/>
      </w:rPr>
    </w:lvl>
    <w:lvl w:ilvl="5" w:tplc="BADE592E">
      <w:numFmt w:val="bullet"/>
      <w:lvlText w:val="•"/>
      <w:lvlJc w:val="left"/>
      <w:pPr>
        <w:ind w:left="2003" w:hanging="257"/>
      </w:pPr>
      <w:rPr>
        <w:rFonts w:hint="default"/>
      </w:rPr>
    </w:lvl>
    <w:lvl w:ilvl="6" w:tplc="8C9A9398">
      <w:numFmt w:val="bullet"/>
      <w:lvlText w:val="•"/>
      <w:lvlJc w:val="left"/>
      <w:pPr>
        <w:ind w:left="2352" w:hanging="257"/>
      </w:pPr>
      <w:rPr>
        <w:rFonts w:hint="default"/>
      </w:rPr>
    </w:lvl>
    <w:lvl w:ilvl="7" w:tplc="A5F892C2">
      <w:numFmt w:val="bullet"/>
      <w:lvlText w:val="•"/>
      <w:lvlJc w:val="left"/>
      <w:pPr>
        <w:ind w:left="2700" w:hanging="257"/>
      </w:pPr>
      <w:rPr>
        <w:rFonts w:hint="default"/>
      </w:rPr>
    </w:lvl>
    <w:lvl w:ilvl="8" w:tplc="BA1668FE">
      <w:numFmt w:val="bullet"/>
      <w:lvlText w:val="•"/>
      <w:lvlJc w:val="left"/>
      <w:pPr>
        <w:ind w:left="3049" w:hanging="257"/>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53D97"/>
    <w:rsid w:val="0001406D"/>
    <w:rsid w:val="000F5275"/>
    <w:rsid w:val="00107653"/>
    <w:rsid w:val="00171591"/>
    <w:rsid w:val="001802C2"/>
    <w:rsid w:val="001B5233"/>
    <w:rsid w:val="001E567A"/>
    <w:rsid w:val="002369D1"/>
    <w:rsid w:val="00280A60"/>
    <w:rsid w:val="002A2B90"/>
    <w:rsid w:val="00314918"/>
    <w:rsid w:val="00353D97"/>
    <w:rsid w:val="00356A29"/>
    <w:rsid w:val="003C205C"/>
    <w:rsid w:val="003E7884"/>
    <w:rsid w:val="003F3AE7"/>
    <w:rsid w:val="004F4AE0"/>
    <w:rsid w:val="0052472B"/>
    <w:rsid w:val="00561FA9"/>
    <w:rsid w:val="005F0B91"/>
    <w:rsid w:val="00792CB8"/>
    <w:rsid w:val="007D3820"/>
    <w:rsid w:val="008D1677"/>
    <w:rsid w:val="00964F90"/>
    <w:rsid w:val="009651A6"/>
    <w:rsid w:val="009960F3"/>
    <w:rsid w:val="009B02D0"/>
    <w:rsid w:val="009C5020"/>
    <w:rsid w:val="009E3EAF"/>
    <w:rsid w:val="00A04C75"/>
    <w:rsid w:val="00AB6C65"/>
    <w:rsid w:val="00AC010F"/>
    <w:rsid w:val="00B208B5"/>
    <w:rsid w:val="00B34E93"/>
    <w:rsid w:val="00B74610"/>
    <w:rsid w:val="00CA29FB"/>
    <w:rsid w:val="00D14978"/>
    <w:rsid w:val="00E7627D"/>
    <w:rsid w:val="00E809CC"/>
    <w:rsid w:val="00F951C8"/>
    <w:rsid w:val="00FF6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C18C"/>
  <w15:docId w15:val="{52AA7851-AB21-4B7D-8B19-A323BCB03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53D97"/>
    <w:pPr>
      <w:keepNext/>
      <w:keepLines/>
      <w:spacing w:before="40" w:after="0"/>
      <w:outlineLvl w:val="1"/>
    </w:pPr>
    <w:rPr>
      <w:rFonts w:asciiTheme="majorHAnsi" w:eastAsiaTheme="majorEastAsia" w:hAnsiTheme="majorHAnsi" w:cstheme="majorBidi"/>
      <w:b/>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3D97"/>
    <w:rPr>
      <w:rFonts w:asciiTheme="majorHAnsi" w:eastAsiaTheme="majorEastAsia" w:hAnsiTheme="majorHAnsi" w:cstheme="majorBidi"/>
      <w:b/>
      <w:color w:val="2F5496" w:themeColor="accent1" w:themeShade="BF"/>
      <w:szCs w:val="26"/>
    </w:rPr>
  </w:style>
  <w:style w:type="character" w:styleId="Hyperlink">
    <w:name w:val="Hyperlink"/>
    <w:basedOn w:val="DefaultParagraphFont"/>
    <w:uiPriority w:val="99"/>
    <w:unhideWhenUsed/>
    <w:rsid w:val="001B5233"/>
    <w:rPr>
      <w:color w:val="0563C1" w:themeColor="hyperlink"/>
      <w:u w:val="single"/>
    </w:rPr>
  </w:style>
  <w:style w:type="character" w:styleId="UnresolvedMention">
    <w:name w:val="Unresolved Mention"/>
    <w:basedOn w:val="DefaultParagraphFont"/>
    <w:uiPriority w:val="99"/>
    <w:semiHidden/>
    <w:unhideWhenUsed/>
    <w:rsid w:val="001B5233"/>
    <w:rPr>
      <w:color w:val="605E5C"/>
      <w:shd w:val="clear" w:color="auto" w:fill="E1DFDD"/>
    </w:rPr>
  </w:style>
  <w:style w:type="character" w:styleId="FollowedHyperlink">
    <w:name w:val="FollowedHyperlink"/>
    <w:basedOn w:val="DefaultParagraphFont"/>
    <w:uiPriority w:val="99"/>
    <w:semiHidden/>
    <w:unhideWhenUsed/>
    <w:rsid w:val="00FF67EB"/>
    <w:rPr>
      <w:color w:val="954F72" w:themeColor="followedHyperlink"/>
      <w:u w:val="single"/>
    </w:rPr>
  </w:style>
  <w:style w:type="paragraph" w:styleId="BodyText">
    <w:name w:val="Body Text"/>
    <w:basedOn w:val="Normal"/>
    <w:link w:val="BodyTextChar"/>
    <w:uiPriority w:val="1"/>
    <w:qFormat/>
    <w:rsid w:val="009B02D0"/>
    <w:pPr>
      <w:widowControl w:val="0"/>
      <w:autoSpaceDE w:val="0"/>
      <w:autoSpaceDN w:val="0"/>
      <w:spacing w:after="0" w:line="240" w:lineRule="auto"/>
    </w:pPr>
    <w:rPr>
      <w:rFonts w:ascii="Segoe UI" w:eastAsia="Segoe UI" w:hAnsi="Segoe UI" w:cs="Segoe UI"/>
      <w:lang w:eastAsia="en-US"/>
    </w:rPr>
  </w:style>
  <w:style w:type="character" w:customStyle="1" w:styleId="BodyTextChar">
    <w:name w:val="Body Text Char"/>
    <w:basedOn w:val="DefaultParagraphFont"/>
    <w:link w:val="BodyText"/>
    <w:uiPriority w:val="1"/>
    <w:rsid w:val="009B02D0"/>
    <w:rPr>
      <w:rFonts w:ascii="Segoe UI" w:eastAsia="Segoe UI" w:hAnsi="Segoe UI" w:cs="Segoe UI"/>
      <w:lang w:eastAsia="en-US"/>
    </w:rPr>
  </w:style>
  <w:style w:type="paragraph" w:styleId="NormalWeb">
    <w:name w:val="Normal (Web)"/>
    <w:basedOn w:val="Normal"/>
    <w:uiPriority w:val="99"/>
    <w:semiHidden/>
    <w:unhideWhenUsed/>
    <w:rsid w:val="00AC01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868078">
      <w:bodyDiv w:val="1"/>
      <w:marLeft w:val="0"/>
      <w:marRight w:val="0"/>
      <w:marTop w:val="0"/>
      <w:marBottom w:val="0"/>
      <w:divBdr>
        <w:top w:val="none" w:sz="0" w:space="0" w:color="auto"/>
        <w:left w:val="none" w:sz="0" w:space="0" w:color="auto"/>
        <w:bottom w:val="none" w:sz="0" w:space="0" w:color="auto"/>
        <w:right w:val="none" w:sz="0" w:space="0" w:color="auto"/>
      </w:divBdr>
    </w:div>
    <w:div w:id="1640457466">
      <w:bodyDiv w:val="1"/>
      <w:marLeft w:val="0"/>
      <w:marRight w:val="0"/>
      <w:marTop w:val="0"/>
      <w:marBottom w:val="0"/>
      <w:divBdr>
        <w:top w:val="none" w:sz="0" w:space="0" w:color="auto"/>
        <w:left w:val="none" w:sz="0" w:space="0" w:color="auto"/>
        <w:bottom w:val="none" w:sz="0" w:space="0" w:color="auto"/>
        <w:right w:val="none" w:sz="0" w:space="0" w:color="auto"/>
      </w:divBdr>
      <w:divsChild>
        <w:div w:id="1491677116">
          <w:marLeft w:val="0"/>
          <w:marRight w:val="0"/>
          <w:marTop w:val="0"/>
          <w:marBottom w:val="0"/>
          <w:divBdr>
            <w:top w:val="none" w:sz="0" w:space="0" w:color="auto"/>
            <w:left w:val="none" w:sz="0" w:space="0" w:color="auto"/>
            <w:bottom w:val="none" w:sz="0" w:space="0" w:color="auto"/>
            <w:right w:val="none" w:sz="0" w:space="0" w:color="auto"/>
          </w:divBdr>
          <w:divsChild>
            <w:div w:id="110325600">
              <w:marLeft w:val="0"/>
              <w:marRight w:val="0"/>
              <w:marTop w:val="0"/>
              <w:marBottom w:val="0"/>
              <w:divBdr>
                <w:top w:val="none" w:sz="0" w:space="0" w:color="auto"/>
                <w:left w:val="none" w:sz="0" w:space="0" w:color="auto"/>
                <w:bottom w:val="none" w:sz="0" w:space="0" w:color="auto"/>
                <w:right w:val="none" w:sz="0" w:space="0" w:color="auto"/>
              </w:divBdr>
            </w:div>
            <w:div w:id="204414146">
              <w:marLeft w:val="0"/>
              <w:marRight w:val="0"/>
              <w:marTop w:val="0"/>
              <w:marBottom w:val="0"/>
              <w:divBdr>
                <w:top w:val="none" w:sz="0" w:space="0" w:color="auto"/>
                <w:left w:val="none" w:sz="0" w:space="0" w:color="auto"/>
                <w:bottom w:val="none" w:sz="0" w:space="0" w:color="auto"/>
                <w:right w:val="none" w:sz="0" w:space="0" w:color="auto"/>
              </w:divBdr>
            </w:div>
            <w:div w:id="291518331">
              <w:marLeft w:val="0"/>
              <w:marRight w:val="0"/>
              <w:marTop w:val="0"/>
              <w:marBottom w:val="0"/>
              <w:divBdr>
                <w:top w:val="none" w:sz="0" w:space="0" w:color="auto"/>
                <w:left w:val="none" w:sz="0" w:space="0" w:color="auto"/>
                <w:bottom w:val="none" w:sz="0" w:space="0" w:color="auto"/>
                <w:right w:val="none" w:sz="0" w:space="0" w:color="auto"/>
              </w:divBdr>
            </w:div>
            <w:div w:id="296372771">
              <w:marLeft w:val="0"/>
              <w:marRight w:val="0"/>
              <w:marTop w:val="0"/>
              <w:marBottom w:val="0"/>
              <w:divBdr>
                <w:top w:val="none" w:sz="0" w:space="0" w:color="auto"/>
                <w:left w:val="none" w:sz="0" w:space="0" w:color="auto"/>
                <w:bottom w:val="none" w:sz="0" w:space="0" w:color="auto"/>
                <w:right w:val="none" w:sz="0" w:space="0" w:color="auto"/>
              </w:divBdr>
            </w:div>
            <w:div w:id="654724875">
              <w:marLeft w:val="0"/>
              <w:marRight w:val="0"/>
              <w:marTop w:val="0"/>
              <w:marBottom w:val="0"/>
              <w:divBdr>
                <w:top w:val="none" w:sz="0" w:space="0" w:color="auto"/>
                <w:left w:val="none" w:sz="0" w:space="0" w:color="auto"/>
                <w:bottom w:val="none" w:sz="0" w:space="0" w:color="auto"/>
                <w:right w:val="none" w:sz="0" w:space="0" w:color="auto"/>
              </w:divBdr>
            </w:div>
            <w:div w:id="685711849">
              <w:marLeft w:val="0"/>
              <w:marRight w:val="0"/>
              <w:marTop w:val="0"/>
              <w:marBottom w:val="0"/>
              <w:divBdr>
                <w:top w:val="none" w:sz="0" w:space="0" w:color="auto"/>
                <w:left w:val="none" w:sz="0" w:space="0" w:color="auto"/>
                <w:bottom w:val="none" w:sz="0" w:space="0" w:color="auto"/>
                <w:right w:val="none" w:sz="0" w:space="0" w:color="auto"/>
              </w:divBdr>
            </w:div>
            <w:div w:id="913860463">
              <w:marLeft w:val="0"/>
              <w:marRight w:val="0"/>
              <w:marTop w:val="0"/>
              <w:marBottom w:val="0"/>
              <w:divBdr>
                <w:top w:val="none" w:sz="0" w:space="0" w:color="auto"/>
                <w:left w:val="none" w:sz="0" w:space="0" w:color="auto"/>
                <w:bottom w:val="none" w:sz="0" w:space="0" w:color="auto"/>
                <w:right w:val="none" w:sz="0" w:space="0" w:color="auto"/>
              </w:divBdr>
            </w:div>
            <w:div w:id="970985717">
              <w:marLeft w:val="0"/>
              <w:marRight w:val="0"/>
              <w:marTop w:val="0"/>
              <w:marBottom w:val="0"/>
              <w:divBdr>
                <w:top w:val="none" w:sz="0" w:space="0" w:color="auto"/>
                <w:left w:val="none" w:sz="0" w:space="0" w:color="auto"/>
                <w:bottom w:val="none" w:sz="0" w:space="0" w:color="auto"/>
                <w:right w:val="none" w:sz="0" w:space="0" w:color="auto"/>
              </w:divBdr>
            </w:div>
            <w:div w:id="1375616303">
              <w:marLeft w:val="0"/>
              <w:marRight w:val="0"/>
              <w:marTop w:val="0"/>
              <w:marBottom w:val="0"/>
              <w:divBdr>
                <w:top w:val="none" w:sz="0" w:space="0" w:color="auto"/>
                <w:left w:val="none" w:sz="0" w:space="0" w:color="auto"/>
                <w:bottom w:val="none" w:sz="0" w:space="0" w:color="auto"/>
                <w:right w:val="none" w:sz="0" w:space="0" w:color="auto"/>
              </w:divBdr>
            </w:div>
            <w:div w:id="1493528614">
              <w:marLeft w:val="0"/>
              <w:marRight w:val="0"/>
              <w:marTop w:val="0"/>
              <w:marBottom w:val="0"/>
              <w:divBdr>
                <w:top w:val="none" w:sz="0" w:space="0" w:color="auto"/>
                <w:left w:val="none" w:sz="0" w:space="0" w:color="auto"/>
                <w:bottom w:val="none" w:sz="0" w:space="0" w:color="auto"/>
                <w:right w:val="none" w:sz="0" w:space="0" w:color="auto"/>
              </w:divBdr>
            </w:div>
            <w:div w:id="1610818934">
              <w:marLeft w:val="0"/>
              <w:marRight w:val="0"/>
              <w:marTop w:val="0"/>
              <w:marBottom w:val="0"/>
              <w:divBdr>
                <w:top w:val="none" w:sz="0" w:space="0" w:color="auto"/>
                <w:left w:val="none" w:sz="0" w:space="0" w:color="auto"/>
                <w:bottom w:val="none" w:sz="0" w:space="0" w:color="auto"/>
                <w:right w:val="none" w:sz="0" w:space="0" w:color="auto"/>
              </w:divBdr>
            </w:div>
            <w:div w:id="1894848696">
              <w:marLeft w:val="0"/>
              <w:marRight w:val="0"/>
              <w:marTop w:val="0"/>
              <w:marBottom w:val="0"/>
              <w:divBdr>
                <w:top w:val="none" w:sz="0" w:space="0" w:color="auto"/>
                <w:left w:val="none" w:sz="0" w:space="0" w:color="auto"/>
                <w:bottom w:val="none" w:sz="0" w:space="0" w:color="auto"/>
                <w:right w:val="none" w:sz="0" w:space="0" w:color="auto"/>
              </w:divBdr>
            </w:div>
            <w:div w:id="19411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bi/guidance/import-modeling-data-reduction" TargetMode="External"/><Relationship Id="rId18" Type="http://schemas.openxmlformats.org/officeDocument/2006/relationships/hyperlink" Target="https://community.powerbi.com/t5/Community-Blog/Data-Profiling-in-Power-BI-Power-BI-Update-April-2019/ba-p/674555" TargetMode="External"/><Relationship Id="rId26" Type="http://schemas.openxmlformats.org/officeDocument/2006/relationships/hyperlink" Target="https://community.powerbi.com/t5/Power-Query/Remove-columns-containing-a-certain-value/td-p/759657" TargetMode="External"/><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hyperlink" Target="https://www.youtube.com/watch?v=GWAWPCAjkEY" TargetMode="External"/><Relationship Id="rId42" Type="http://schemas.openxmlformats.org/officeDocument/2006/relationships/hyperlink" Target="https://docs.microsoft.com/en-us/powerquery-m/table-replacevalue" TargetMode="External"/><Relationship Id="rId47" Type="http://schemas.openxmlformats.org/officeDocument/2006/relationships/hyperlink" Target="https://www.biinsight.com/power-bi-desktop-query-parameters-part-1/" TargetMode="External"/><Relationship Id="rId50" Type="http://schemas.openxmlformats.org/officeDocument/2006/relationships/hyperlink" Target="https://docs.microsoft.com/en-us/power-bi/connect-data/service-gateway-sql-tutorial" TargetMode="External"/><Relationship Id="rId55" Type="http://schemas.openxmlformats.org/officeDocument/2006/relationships/theme" Target="theme/theme1.xml"/><Relationship Id="rId7" Type="http://schemas.openxmlformats.org/officeDocument/2006/relationships/hyperlink" Target="https://docs.microsoft.com/en-us/power-bi/connect-data/service-real-time-streaming" TargetMode="External"/><Relationship Id="rId12" Type="http://schemas.openxmlformats.org/officeDocument/2006/relationships/hyperlink" Target="https://docs.microsoft.com/en-us/power-bi/guidance/import-modeling-data-reduction" TargetMode="External"/><Relationship Id="rId17" Type="http://schemas.openxmlformats.org/officeDocument/2006/relationships/hyperlink" Target="https://docs.microsoft.com/en-us/power-bi/guidance/import-modeling-data-reduction" TargetMode="External"/><Relationship Id="rId25" Type="http://schemas.openxmlformats.org/officeDocument/2006/relationships/image" Target="media/image5.png"/><Relationship Id="rId33" Type="http://schemas.openxmlformats.org/officeDocument/2006/relationships/hyperlink" Target="https://docs.microsoft.com/en-us/power-bi/connect-data/desktop-use-directquery" TargetMode="External"/><Relationship Id="rId38" Type="http://schemas.openxmlformats.org/officeDocument/2006/relationships/image" Target="media/image8.png"/><Relationship Id="rId46" Type="http://schemas.openxmlformats.org/officeDocument/2006/relationships/hyperlink" Target="http://www.biinsight.com/power-bi-desktop-query-parameters-part-1/" TargetMode="External"/><Relationship Id="rId2" Type="http://schemas.openxmlformats.org/officeDocument/2006/relationships/styles" Target="styles.xml"/><Relationship Id="rId16" Type="http://schemas.openxmlformats.org/officeDocument/2006/relationships/hyperlink" Target="https://docs.microsoft.com/en-us/power-bi/guidance/import-modeling-data-reduction" TargetMode="External"/><Relationship Id="rId20" Type="http://schemas.openxmlformats.org/officeDocument/2006/relationships/image" Target="media/image2.png"/><Relationship Id="rId29" Type="http://schemas.openxmlformats.org/officeDocument/2006/relationships/hyperlink" Target="https://docs.microsoft.com/en-us/power-bi/connect-data/desktop-shape-and-combine-data"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microsoft.com/en-us/power-bi/guidance/import-modeling-data-reduction" TargetMode="External"/><Relationship Id="rId11" Type="http://schemas.openxmlformats.org/officeDocument/2006/relationships/hyperlink" Target="https://docs.microsoft.com/en-us/power-bi/guidance/import-modeling-data-reduction" TargetMode="External"/><Relationship Id="rId24" Type="http://schemas.openxmlformats.org/officeDocument/2006/relationships/hyperlink" Target="https://www.altentertraining.com/microsoft/power-bi/column-profiling-is-good/" TargetMode="External"/><Relationship Id="rId32" Type="http://schemas.openxmlformats.org/officeDocument/2006/relationships/hyperlink" Target="https://www.exceljetconsult.com.ng/home/blog/power-query-split-date-and-time-into-separate-columns/" TargetMode="External"/><Relationship Id="rId37" Type="http://schemas.openxmlformats.org/officeDocument/2006/relationships/image" Target="media/image7.png"/><Relationship Id="rId40" Type="http://schemas.openxmlformats.org/officeDocument/2006/relationships/hyperlink" Target="https://radacad.com/create-a-profiling-report-in-power-bi-give-the-end-user-information-about-the-data" TargetMode="External"/><Relationship Id="rId45" Type="http://schemas.openxmlformats.org/officeDocument/2006/relationships/hyperlink" Target="https://docs.microsoft.com/en-us/power-bi/connect-data/service-gateway-sql-tutorial" TargetMode="External"/><Relationship Id="rId53" Type="http://schemas.openxmlformats.org/officeDocument/2006/relationships/hyperlink" Target="https://docs.microsoft.com/en-us/power-query/data-profiling-tools" TargetMode="External"/><Relationship Id="rId5" Type="http://schemas.openxmlformats.org/officeDocument/2006/relationships/image" Target="media/image1.png"/><Relationship Id="rId15" Type="http://schemas.openxmlformats.org/officeDocument/2006/relationships/hyperlink" Target="https://docs.microsoft.com/en-us/power-bi/guidance/import-modeling-data-reduction" TargetMode="External"/><Relationship Id="rId23" Type="http://schemas.openxmlformats.org/officeDocument/2006/relationships/hyperlink" Target="https://www.thepoweruser.com/2019/08/13/data-profiling-quality-distribution-in-power-bi-power-query/" TargetMode="External"/><Relationship Id="rId28" Type="http://schemas.openxmlformats.org/officeDocument/2006/relationships/hyperlink" Target="https://www.youtube.com/watch?v=SmczqYv_rfY" TargetMode="External"/><Relationship Id="rId36" Type="http://schemas.openxmlformats.org/officeDocument/2006/relationships/hyperlink" Target="https://intellipaat.com/community/6461/how-to-include-time-in-date-hierarchy-in-power-bi" TargetMode="External"/><Relationship Id="rId49" Type="http://schemas.openxmlformats.org/officeDocument/2006/relationships/hyperlink" Target="https://www.biinsight.com/power-bi-desktop-query-parameters-part-1/" TargetMode="External"/><Relationship Id="rId10" Type="http://schemas.openxmlformats.org/officeDocument/2006/relationships/hyperlink" Target="https://docs.microsoft.com/en-us/power-bi/guidance/import-modeling-data-reduction" TargetMode="External"/><Relationship Id="rId19" Type="http://schemas.openxmlformats.org/officeDocument/2006/relationships/hyperlink" Target="https://docs.microsoft.com/en-us/power-query/data-profiling-tools" TargetMode="External"/><Relationship Id="rId31" Type="http://schemas.openxmlformats.org/officeDocument/2006/relationships/hyperlink" Target="https://docs.microsoft.com/en-us/power-bi/create-reports/desktop-add-column-from-example" TargetMode="External"/><Relationship Id="rId44" Type="http://schemas.openxmlformats.org/officeDocument/2006/relationships/hyperlink" Target="https://docs.microsoft.com/en-us/power-bi/connect-data/service-gateway-sql-tutorial" TargetMode="External"/><Relationship Id="rId52" Type="http://schemas.openxmlformats.org/officeDocument/2006/relationships/hyperlink" Target="https://docs.microsoft.com/en-us/power-bi/consumer/end-user-alerts" TargetMode="External"/><Relationship Id="rId4" Type="http://schemas.openxmlformats.org/officeDocument/2006/relationships/webSettings" Target="webSettings.xml"/><Relationship Id="rId9" Type="http://schemas.openxmlformats.org/officeDocument/2006/relationships/hyperlink" Target="https://docs.microsoft.com/en-us/power-bi/create-reports/service-dashboard-add-widget" TargetMode="External"/><Relationship Id="rId14" Type="http://schemas.openxmlformats.org/officeDocument/2006/relationships/hyperlink" Target="https://docs.microsoft.com/en-us/power-bi/guidance/import-modeling-data-reduction"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s://docs.microsoft.com/en-us/power-bi/create-reports/deployment-pipelines-best-practices" TargetMode="External"/><Relationship Id="rId35" Type="http://schemas.openxmlformats.org/officeDocument/2006/relationships/hyperlink" Target="https://docs.microsoft.com/en-us/power-bi/connect-data/desktop-shape-and-combine-data" TargetMode="External"/><Relationship Id="rId43" Type="http://schemas.openxmlformats.org/officeDocument/2006/relationships/hyperlink" Target="https://docs.microsoft.com/en-us/power-bi/connect-data/desktop-use-directquery" TargetMode="External"/><Relationship Id="rId48" Type="http://schemas.openxmlformats.org/officeDocument/2006/relationships/hyperlink" Target="http://www.youtube.com/watch?v=ppM-mLckQfs&amp;ab_channel=Curbal" TargetMode="External"/><Relationship Id="rId8" Type="http://schemas.openxmlformats.org/officeDocument/2006/relationships/hyperlink" Target="https://docs.microsoft.com/en-us/stream/portal-embed-video" TargetMode="External"/><Relationship Id="rId51" Type="http://schemas.openxmlformats.org/officeDocument/2006/relationships/hyperlink" Target="https://docs.microsoft.com/en-us/power-bi/connect-data/service-gateway-sql-tutori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216</TotalTime>
  <Pages>29</Pages>
  <Words>5717</Words>
  <Characters>32592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bo Sun</dc:creator>
  <cp:keywords/>
  <dc:description/>
  <cp:lastModifiedBy>Wen bo Sun (Beyondsoft Corporation)</cp:lastModifiedBy>
  <cp:revision>4</cp:revision>
  <dcterms:created xsi:type="dcterms:W3CDTF">2021-09-23T02:14:00Z</dcterms:created>
  <dcterms:modified xsi:type="dcterms:W3CDTF">2021-09-23T09:59:00Z</dcterms:modified>
</cp:coreProperties>
</file>