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FE7" w:rsidRDefault="00CB43F3">
      <w:r>
        <w:t>5.6 Creativity</w:t>
      </w:r>
    </w:p>
    <w:p w:rsidR="00366050" w:rsidRDefault="00CB43F3">
      <w:r>
        <w:t>Since this part requires more ideas on deep-learning module for analysis of comments. Our group has decided using Emoticon Annotated to make categories of the corpus from Tweet and R</w:t>
      </w:r>
      <w:r w:rsidRPr="00CB43F3">
        <w:t>eddit</w:t>
      </w:r>
      <w:r>
        <w:t>.</w:t>
      </w:r>
    </w:p>
    <w:p w:rsidR="00CB43F3" w:rsidRDefault="00366050">
      <w:r>
        <w:t>In our instance, we present a framework of lexicon, which contains disambiguated entity with a three dimensional probability distribution</w:t>
      </w:r>
      <w:r w:rsidR="00CB43F3">
        <w:t xml:space="preserve"> </w:t>
      </w:r>
      <w:r>
        <w:t>as “negative”, “positive”, and “neutral” polarities.</w:t>
      </w:r>
      <w:r w:rsidR="007733E5">
        <w:t xml:space="preserve"> At the beginning, we craw</w:t>
      </w:r>
      <w:r w:rsidR="00041C72">
        <w:t>l</w:t>
      </w:r>
      <w:r w:rsidR="007733E5">
        <w:t xml:space="preserve"> tweet comments and store each as a text file (*.txt format).</w:t>
      </w:r>
      <w:r w:rsidR="00041C72">
        <w:t xml:space="preserve"> We have got around 6</w:t>
      </w:r>
      <w:r w:rsidR="00884F4C">
        <w:t xml:space="preserve">700 records. Then we develop </w:t>
      </w:r>
      <w:r w:rsidR="00CE196A">
        <w:t xml:space="preserve">a </w:t>
      </w:r>
      <w:r w:rsidR="00884F4C">
        <w:t>system with automatically detection what people feel about from records:</w:t>
      </w:r>
    </w:p>
    <w:p w:rsidR="00884F4C" w:rsidRDefault="00884F4C" w:rsidP="00884F4C">
      <w:pPr>
        <w:pStyle w:val="ListParagraph"/>
        <w:numPr>
          <w:ilvl w:val="0"/>
          <w:numId w:val="1"/>
        </w:numPr>
      </w:pPr>
      <w:r>
        <w:t>Percentage of people who feel happy of  their candidates selection</w:t>
      </w:r>
    </w:p>
    <w:p w:rsidR="00884F4C" w:rsidRDefault="00884F4C" w:rsidP="00884F4C">
      <w:pPr>
        <w:pStyle w:val="ListParagraph"/>
        <w:numPr>
          <w:ilvl w:val="0"/>
          <w:numId w:val="1"/>
        </w:numPr>
      </w:pPr>
      <w:r>
        <w:t>Percentage of people who feel annoy of their candidates selection</w:t>
      </w:r>
    </w:p>
    <w:p w:rsidR="00884F4C" w:rsidRDefault="00884F4C" w:rsidP="00884F4C">
      <w:pPr>
        <w:pStyle w:val="ListParagraph"/>
        <w:numPr>
          <w:ilvl w:val="0"/>
          <w:numId w:val="1"/>
        </w:numPr>
      </w:pPr>
      <w:r>
        <w:t xml:space="preserve">Percentage of people who are not care about the </w:t>
      </w:r>
      <w:r w:rsidR="00F932D6">
        <w:t>selection</w:t>
      </w:r>
    </w:p>
    <w:p w:rsidR="00F932D6" w:rsidRDefault="00F932D6" w:rsidP="00F932D6">
      <w:r>
        <w:t>Classifying text message based on their emotion and sentiment comment.</w:t>
      </w:r>
    </w:p>
    <w:p w:rsidR="00F932D6" w:rsidRDefault="00F932D6" w:rsidP="00F932D6">
      <w:r>
        <w:t>After collecting labeled tweets, we proceed Date Pre-processing.</w:t>
      </w:r>
    </w:p>
    <w:p w:rsidR="00CE196A" w:rsidRDefault="00F932D6" w:rsidP="00F932D6">
      <w:r>
        <w:t>First, we define our “Emoticon” features</w:t>
      </w:r>
      <w:r w:rsidR="00CE196A">
        <w:t>. Below is the full list of emoticons that we used in our system</w:t>
      </w:r>
      <w:r w:rsidR="000314D7">
        <w:t xml:space="preserve"> (Table 1)</w:t>
      </w:r>
      <w:r w:rsidR="00CE19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763"/>
      </w:tblGrid>
      <w:tr w:rsidR="00F932D6" w:rsidTr="00F932D6">
        <w:tc>
          <w:tcPr>
            <w:tcW w:w="2093" w:type="dxa"/>
          </w:tcPr>
          <w:p w:rsidR="00F932D6" w:rsidRDefault="00F932D6" w:rsidP="00F932D6">
            <w:r>
              <w:t>Category</w:t>
            </w:r>
          </w:p>
        </w:tc>
        <w:tc>
          <w:tcPr>
            <w:tcW w:w="6763" w:type="dxa"/>
          </w:tcPr>
          <w:p w:rsidR="00F932D6" w:rsidRDefault="00F932D6" w:rsidP="00F932D6">
            <w:r>
              <w:t>Emoticons</w:t>
            </w:r>
          </w:p>
        </w:tc>
      </w:tr>
      <w:tr w:rsidR="00F932D6" w:rsidTr="00F932D6">
        <w:tc>
          <w:tcPr>
            <w:tcW w:w="2093" w:type="dxa"/>
          </w:tcPr>
          <w:p w:rsidR="00F932D6" w:rsidRDefault="00F932D6" w:rsidP="00F932D6">
            <w:r>
              <w:t>Happy Emoticons</w:t>
            </w:r>
          </w:p>
        </w:tc>
        <w:tc>
          <w:tcPr>
            <w:tcW w:w="6763" w:type="dxa"/>
          </w:tcPr>
          <w:p w:rsidR="00F932D6" w:rsidRDefault="00F932D6" w:rsidP="00F932D6">
            <w:r>
              <w:t>':)', ';)', '=)', ':]', ':P', ':-P',</w:t>
            </w:r>
            <w:r>
              <w:t xml:space="preserve"> </w:t>
            </w:r>
            <w:r>
              <w:t>';P', ':D', ';D', ':&gt;', ':3', ':-)', ';-)', ':^)', ':o)', ':~)', ';^)', ';o)', ":')", ':-D', ':-&gt;'</w:t>
            </w:r>
          </w:p>
        </w:tc>
      </w:tr>
      <w:tr w:rsidR="00F932D6" w:rsidTr="00F932D6">
        <w:tc>
          <w:tcPr>
            <w:tcW w:w="2093" w:type="dxa"/>
          </w:tcPr>
          <w:p w:rsidR="00F932D6" w:rsidRDefault="00F932D6" w:rsidP="00F932D6">
            <w:r>
              <w:t>Sad Emoticons</w:t>
            </w:r>
          </w:p>
        </w:tc>
        <w:tc>
          <w:tcPr>
            <w:tcW w:w="6763" w:type="dxa"/>
          </w:tcPr>
          <w:p w:rsidR="00F932D6" w:rsidRDefault="00F932D6" w:rsidP="00F932D6">
            <w:r>
              <w:t>':(', '=(', ':-(', ':^(', ':o(', ';^(',</w:t>
            </w:r>
            <w:r>
              <w:t xml:space="preserve"> ":'(", ':-&lt;'</w:t>
            </w:r>
          </w:p>
        </w:tc>
      </w:tr>
    </w:tbl>
    <w:p w:rsidR="00F932D6" w:rsidRPr="000314D7" w:rsidRDefault="000314D7" w:rsidP="000314D7">
      <w:pPr>
        <w:jc w:val="center"/>
        <w:rPr>
          <w:b/>
          <w:sz w:val="24"/>
        </w:rPr>
      </w:pPr>
      <w:r w:rsidRPr="000314D7">
        <w:rPr>
          <w:b/>
          <w:sz w:val="24"/>
        </w:rPr>
        <w:t>Table 1</w:t>
      </w:r>
    </w:p>
    <w:p w:rsidR="00CE196A" w:rsidRDefault="000314D7" w:rsidP="00F932D6">
      <w:r>
        <w:t>Based on the emotional release, we got the result (Table 2):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314D7" w:rsidTr="000314D7">
        <w:tc>
          <w:tcPr>
            <w:tcW w:w="4428" w:type="dxa"/>
          </w:tcPr>
          <w:p w:rsidR="000314D7" w:rsidRDefault="000314D7" w:rsidP="00F932D6">
            <w:r>
              <w:t>Negative Attitude</w:t>
            </w:r>
          </w:p>
        </w:tc>
        <w:tc>
          <w:tcPr>
            <w:tcW w:w="4428" w:type="dxa"/>
          </w:tcPr>
          <w:p w:rsidR="000314D7" w:rsidRDefault="000314D7" w:rsidP="00F932D6">
            <w:r w:rsidRPr="000314D7">
              <w:t>1201</w:t>
            </w:r>
          </w:p>
        </w:tc>
      </w:tr>
      <w:tr w:rsidR="000314D7" w:rsidTr="000314D7">
        <w:tc>
          <w:tcPr>
            <w:tcW w:w="4428" w:type="dxa"/>
          </w:tcPr>
          <w:p w:rsidR="000314D7" w:rsidRDefault="000314D7" w:rsidP="00F932D6">
            <w:r>
              <w:t>Positive Attitude</w:t>
            </w:r>
          </w:p>
        </w:tc>
        <w:tc>
          <w:tcPr>
            <w:tcW w:w="4428" w:type="dxa"/>
          </w:tcPr>
          <w:p w:rsidR="000314D7" w:rsidRDefault="000314D7" w:rsidP="00F932D6">
            <w:r w:rsidRPr="000314D7">
              <w:t>1419</w:t>
            </w:r>
          </w:p>
        </w:tc>
      </w:tr>
      <w:tr w:rsidR="000314D7" w:rsidTr="000314D7">
        <w:tc>
          <w:tcPr>
            <w:tcW w:w="4428" w:type="dxa"/>
          </w:tcPr>
          <w:p w:rsidR="000314D7" w:rsidRDefault="000314D7" w:rsidP="00F932D6">
            <w:r>
              <w:t>Neutral Attitude</w:t>
            </w:r>
          </w:p>
        </w:tc>
        <w:tc>
          <w:tcPr>
            <w:tcW w:w="4428" w:type="dxa"/>
          </w:tcPr>
          <w:p w:rsidR="000314D7" w:rsidRDefault="000314D7" w:rsidP="00F932D6">
            <w:r w:rsidRPr="000314D7">
              <w:t>4115</w:t>
            </w:r>
          </w:p>
        </w:tc>
      </w:tr>
      <w:tr w:rsidR="000314D7" w:rsidTr="000314D7">
        <w:tc>
          <w:tcPr>
            <w:tcW w:w="4428" w:type="dxa"/>
          </w:tcPr>
          <w:p w:rsidR="000314D7" w:rsidRDefault="000314D7" w:rsidP="00F932D6">
            <w:r>
              <w:t xml:space="preserve">Total </w:t>
            </w:r>
          </w:p>
        </w:tc>
        <w:tc>
          <w:tcPr>
            <w:tcW w:w="4428" w:type="dxa"/>
          </w:tcPr>
          <w:p w:rsidR="000314D7" w:rsidRPr="000314D7" w:rsidRDefault="000314D7" w:rsidP="00F932D6">
            <w:r w:rsidRPr="000314D7">
              <w:t>6735</w:t>
            </w:r>
          </w:p>
        </w:tc>
      </w:tr>
    </w:tbl>
    <w:p w:rsidR="000314D7" w:rsidRPr="000314D7" w:rsidRDefault="000314D7" w:rsidP="000314D7">
      <w:pPr>
        <w:jc w:val="center"/>
        <w:rPr>
          <w:b/>
          <w:sz w:val="24"/>
        </w:rPr>
      </w:pPr>
      <w:r w:rsidRPr="000314D7">
        <w:rPr>
          <w:b/>
          <w:sz w:val="24"/>
        </w:rPr>
        <w:t xml:space="preserve">Table </w:t>
      </w:r>
      <w:r>
        <w:rPr>
          <w:b/>
          <w:sz w:val="24"/>
        </w:rPr>
        <w:t>2</w:t>
      </w:r>
    </w:p>
    <w:p w:rsidR="000314D7" w:rsidRDefault="00284B43" w:rsidP="00F932D6">
      <w:r>
        <w:t>The Weka workbench is an organized collection of state-of-the-art machine learning algorithms and data preprocessing tools</w:t>
      </w:r>
      <w:r w:rsidR="00961B45">
        <w:t xml:space="preserve">. </w:t>
      </w:r>
    </w:p>
    <w:p w:rsidR="00961B45" w:rsidRDefault="00961B45" w:rsidP="00F932D6">
      <w:r>
        <w:t>The result in table2 has been converted to Weka format and we later use “Vote” classifier to test cross validation of our result.</w:t>
      </w:r>
    </w:p>
    <w:p w:rsidR="00961B45" w:rsidRDefault="00961B45" w:rsidP="00F932D6">
      <w:r>
        <w:t xml:space="preserve">Finally, the </w:t>
      </w:r>
      <w:r w:rsidRPr="00961B45">
        <w:t>fluctuant</w:t>
      </w:r>
      <w:r>
        <w:t xml:space="preserve"> (both positive and negative) rate takes 38.9% possession</w:t>
      </w:r>
      <w:r w:rsidR="007362B2">
        <w:t>.</w:t>
      </w:r>
    </w:p>
    <w:p w:rsidR="007362B2" w:rsidRDefault="007362B2" w:rsidP="00F932D6">
      <w:r>
        <w:t>In order to make a comparison</w:t>
      </w:r>
      <w:r w:rsidR="000F43EE">
        <w:t>, we have applied Sentiment Analysis as well.</w:t>
      </w:r>
    </w:p>
    <w:p w:rsidR="000F43EE" w:rsidRDefault="000F43EE" w:rsidP="00F932D6">
      <w:r>
        <w:lastRenderedPageBreak/>
        <w:t>Here is the sentiment list (Table 3):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951"/>
        <w:gridCol w:w="6905"/>
      </w:tblGrid>
      <w:tr w:rsidR="000F43EE" w:rsidTr="000F43EE">
        <w:tc>
          <w:tcPr>
            <w:tcW w:w="1951" w:type="dxa"/>
          </w:tcPr>
          <w:p w:rsidR="000F43EE" w:rsidRDefault="000F43EE" w:rsidP="0046155E">
            <w:r>
              <w:t>Category</w:t>
            </w:r>
          </w:p>
        </w:tc>
        <w:tc>
          <w:tcPr>
            <w:tcW w:w="6905" w:type="dxa"/>
          </w:tcPr>
          <w:p w:rsidR="000F43EE" w:rsidRDefault="000F43EE" w:rsidP="00F932D6">
            <w:r>
              <w:t>Text</w:t>
            </w:r>
          </w:p>
        </w:tc>
      </w:tr>
      <w:tr w:rsidR="000F43EE" w:rsidTr="000F43EE">
        <w:tc>
          <w:tcPr>
            <w:tcW w:w="1951" w:type="dxa"/>
          </w:tcPr>
          <w:p w:rsidR="000F43EE" w:rsidRDefault="000F43EE" w:rsidP="000F43EE">
            <w:r>
              <w:t>Happy Text</w:t>
            </w:r>
          </w:p>
        </w:tc>
        <w:tc>
          <w:tcPr>
            <w:tcW w:w="6905" w:type="dxa"/>
          </w:tcPr>
          <w:p w:rsidR="000F43EE" w:rsidRDefault="000F43EE" w:rsidP="000F43EE">
            <w:r>
              <w:t>'elated', 'overjoyed', 'enjoy', 'excited', 'proud', 'joyful',</w:t>
            </w:r>
            <w:r>
              <w:t xml:space="preserve"> 'happy', 'blessed',</w:t>
            </w:r>
            <w:r>
              <w:t xml:space="preserve"> 'amazing', 'wonderful', '</w:t>
            </w:r>
            <w:proofErr w:type="spellStart"/>
            <w:r>
              <w:t>excelent</w:t>
            </w:r>
            <w:proofErr w:type="spellEnd"/>
            <w:r>
              <w:t>', 'delighted', 'enthusiastic', 'calm', 'peace', 'silent', 'serene', 'consent', 'convince', 'satisfied', 'relax'</w:t>
            </w:r>
          </w:p>
        </w:tc>
      </w:tr>
      <w:tr w:rsidR="000F43EE" w:rsidTr="000F43EE">
        <w:tc>
          <w:tcPr>
            <w:tcW w:w="1951" w:type="dxa"/>
          </w:tcPr>
          <w:p w:rsidR="000F43EE" w:rsidRDefault="000F43EE" w:rsidP="000F43EE">
            <w:r>
              <w:t>Sad Text</w:t>
            </w:r>
          </w:p>
        </w:tc>
        <w:tc>
          <w:tcPr>
            <w:tcW w:w="6905" w:type="dxa"/>
          </w:tcPr>
          <w:p w:rsidR="000F43EE" w:rsidRDefault="000F43EE" w:rsidP="000F43EE">
            <w:r>
              <w:t>'nervous', 'anxious', 'tension', 'afraid', 'fearful', 'distress', 'stress', 'angry', 'annoy</w:t>
            </w:r>
            <w:r>
              <w:t>', 'tense', 'bother', 'disturb',</w:t>
            </w:r>
            <w:r>
              <w:t xml:space="preserve"> 'irritate', 'mad', 'furious', 'sad', 'sorrow', 'hapless', 'fatigue', 'gloomy', 'miserable', 'hopeless', 'depress', 'fatigued', 'unhappy', 'laugh', 'not'</w:t>
            </w:r>
          </w:p>
        </w:tc>
      </w:tr>
    </w:tbl>
    <w:p w:rsidR="000F43EE" w:rsidRPr="000314D7" w:rsidRDefault="000F43EE" w:rsidP="000F43EE">
      <w:pPr>
        <w:jc w:val="center"/>
        <w:rPr>
          <w:b/>
          <w:sz w:val="24"/>
        </w:rPr>
      </w:pPr>
      <w:r w:rsidRPr="000314D7">
        <w:rPr>
          <w:b/>
          <w:sz w:val="24"/>
        </w:rPr>
        <w:t>Table</w:t>
      </w:r>
      <w:r>
        <w:rPr>
          <w:b/>
          <w:sz w:val="24"/>
        </w:rPr>
        <w:t xml:space="preserve"> 3</w:t>
      </w:r>
    </w:p>
    <w:p w:rsidR="000F43EE" w:rsidRDefault="000F43EE" w:rsidP="00F932D6">
      <w:r>
        <w:t>And corresponding result list (Table 4):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F43EE" w:rsidTr="0046155E">
        <w:tc>
          <w:tcPr>
            <w:tcW w:w="4428" w:type="dxa"/>
          </w:tcPr>
          <w:p w:rsidR="000F43EE" w:rsidRDefault="000F43EE" w:rsidP="0046155E">
            <w:r>
              <w:t>Negative Attitude</w:t>
            </w:r>
          </w:p>
        </w:tc>
        <w:tc>
          <w:tcPr>
            <w:tcW w:w="4428" w:type="dxa"/>
          </w:tcPr>
          <w:p w:rsidR="000F43EE" w:rsidRDefault="000F43EE" w:rsidP="0046155E">
            <w:r w:rsidRPr="000F43EE">
              <w:t>748</w:t>
            </w:r>
          </w:p>
        </w:tc>
      </w:tr>
      <w:tr w:rsidR="000F43EE" w:rsidTr="0046155E">
        <w:tc>
          <w:tcPr>
            <w:tcW w:w="4428" w:type="dxa"/>
          </w:tcPr>
          <w:p w:rsidR="000F43EE" w:rsidRDefault="000F43EE" w:rsidP="0046155E">
            <w:r>
              <w:t>Positive Attitude</w:t>
            </w:r>
          </w:p>
        </w:tc>
        <w:tc>
          <w:tcPr>
            <w:tcW w:w="4428" w:type="dxa"/>
          </w:tcPr>
          <w:p w:rsidR="000F43EE" w:rsidRDefault="000F43EE" w:rsidP="0046155E">
            <w:r w:rsidRPr="000F43EE">
              <w:t>158</w:t>
            </w:r>
          </w:p>
        </w:tc>
      </w:tr>
      <w:tr w:rsidR="000F43EE" w:rsidTr="0046155E">
        <w:tc>
          <w:tcPr>
            <w:tcW w:w="4428" w:type="dxa"/>
          </w:tcPr>
          <w:p w:rsidR="000F43EE" w:rsidRDefault="000F43EE" w:rsidP="0046155E">
            <w:r>
              <w:t>Neutral Attitude</w:t>
            </w:r>
          </w:p>
        </w:tc>
        <w:tc>
          <w:tcPr>
            <w:tcW w:w="4428" w:type="dxa"/>
          </w:tcPr>
          <w:p w:rsidR="000F43EE" w:rsidRDefault="000F43EE" w:rsidP="0046155E">
            <w:r w:rsidRPr="000F43EE">
              <w:t>5829</w:t>
            </w:r>
          </w:p>
        </w:tc>
      </w:tr>
      <w:tr w:rsidR="000F43EE" w:rsidRPr="000314D7" w:rsidTr="0046155E">
        <w:tc>
          <w:tcPr>
            <w:tcW w:w="4428" w:type="dxa"/>
          </w:tcPr>
          <w:p w:rsidR="000F43EE" w:rsidRDefault="000F43EE" w:rsidP="0046155E">
            <w:r>
              <w:t xml:space="preserve">Total </w:t>
            </w:r>
          </w:p>
        </w:tc>
        <w:tc>
          <w:tcPr>
            <w:tcW w:w="4428" w:type="dxa"/>
          </w:tcPr>
          <w:p w:rsidR="000F43EE" w:rsidRPr="000314D7" w:rsidRDefault="000F43EE" w:rsidP="0046155E">
            <w:r w:rsidRPr="000314D7">
              <w:t>6735</w:t>
            </w:r>
          </w:p>
        </w:tc>
      </w:tr>
    </w:tbl>
    <w:p w:rsidR="000F43EE" w:rsidRPr="000314D7" w:rsidRDefault="000F43EE" w:rsidP="000F43EE">
      <w:pPr>
        <w:jc w:val="center"/>
        <w:rPr>
          <w:b/>
          <w:sz w:val="24"/>
        </w:rPr>
      </w:pPr>
      <w:r w:rsidRPr="000314D7">
        <w:rPr>
          <w:b/>
          <w:sz w:val="24"/>
        </w:rPr>
        <w:t>Table</w:t>
      </w:r>
      <w:r>
        <w:rPr>
          <w:b/>
          <w:sz w:val="24"/>
        </w:rPr>
        <w:t xml:space="preserve"> </w:t>
      </w:r>
      <w:r>
        <w:rPr>
          <w:b/>
          <w:sz w:val="24"/>
        </w:rPr>
        <w:t>4</w:t>
      </w:r>
    </w:p>
    <w:p w:rsidR="000314D7" w:rsidRDefault="000F43EE" w:rsidP="00F932D6">
      <w:r>
        <w:t xml:space="preserve">As same process, </w:t>
      </w:r>
      <w:r>
        <w:t xml:space="preserve">the </w:t>
      </w:r>
      <w:r w:rsidRPr="00961B45">
        <w:t>fluctuant</w:t>
      </w:r>
      <w:r>
        <w:t xml:space="preserve"> (both positive and negative) rate takes </w:t>
      </w:r>
      <w:r>
        <w:t>13</w:t>
      </w:r>
      <w:r>
        <w:t>.</w:t>
      </w:r>
      <w:r>
        <w:t>5</w:t>
      </w:r>
      <w:r>
        <w:t>% possession</w:t>
      </w:r>
      <w:r>
        <w:t xml:space="preserve"> in sentiment text analysis. </w:t>
      </w:r>
    </w:p>
    <w:p w:rsidR="00A54C3B" w:rsidRDefault="00A54C3B" w:rsidP="00F932D6">
      <w:r>
        <w:t xml:space="preserve">By competition </w:t>
      </w:r>
      <w:r w:rsidR="007C55F5">
        <w:t>in</w:t>
      </w:r>
      <w:r>
        <w:t xml:space="preserve"> “Emoticons” and “</w:t>
      </w:r>
      <w:r w:rsidR="007C55F5">
        <w:t>Text</w:t>
      </w:r>
      <w:r>
        <w:t>”</w:t>
      </w:r>
      <w:r w:rsidR="007C55F5">
        <w:t>, system will have higher sentiment detection when it implements “Emoticons” features (</w:t>
      </w:r>
      <w:r w:rsidR="007C55F5">
        <w:t>38.9%</w:t>
      </w:r>
      <w:r w:rsidR="007C55F5">
        <w:t>) rather than “Text” features (</w:t>
      </w:r>
      <w:r w:rsidR="007C55F5">
        <w:t>13.5%</w:t>
      </w:r>
      <w:r w:rsidR="007C55F5">
        <w:t>).</w:t>
      </w:r>
    </w:p>
    <w:p w:rsidR="00E53D8D" w:rsidRDefault="00E53D8D" w:rsidP="00F932D6">
      <w:r>
        <w:t>This is our creative idea for sentiment analysis.</w:t>
      </w:r>
    </w:p>
    <w:p w:rsidR="00E53D8D" w:rsidRDefault="00E53D8D" w:rsidP="00F932D6">
      <w:r>
        <w:t>Since the dataset we crawled is a sample (little size)</w:t>
      </w:r>
      <w:r w:rsidR="00A162B0">
        <w:t>. We may enhance our emoticon detection to achieve further higher accuracy of data analysis.</w:t>
      </w:r>
    </w:p>
    <w:p w:rsidR="00A162B0" w:rsidRDefault="00A162B0" w:rsidP="00F932D6">
      <w:r>
        <w:t>Thank you</w:t>
      </w:r>
      <w:bookmarkStart w:id="0" w:name="_GoBack"/>
      <w:bookmarkEnd w:id="0"/>
    </w:p>
    <w:p w:rsidR="007C55F5" w:rsidRDefault="007C55F5" w:rsidP="00F932D6"/>
    <w:sectPr w:rsidR="007C55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272C4"/>
    <w:multiLevelType w:val="hybridMultilevel"/>
    <w:tmpl w:val="F05CBBE8"/>
    <w:lvl w:ilvl="0" w:tplc="672A46B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F3"/>
    <w:rsid w:val="000314D7"/>
    <w:rsid w:val="00041C72"/>
    <w:rsid w:val="000F43EE"/>
    <w:rsid w:val="00284B43"/>
    <w:rsid w:val="00366050"/>
    <w:rsid w:val="007362B2"/>
    <w:rsid w:val="007733E5"/>
    <w:rsid w:val="007C55F5"/>
    <w:rsid w:val="00884F4C"/>
    <w:rsid w:val="00961B45"/>
    <w:rsid w:val="00A162B0"/>
    <w:rsid w:val="00A54C3B"/>
    <w:rsid w:val="00CB43F3"/>
    <w:rsid w:val="00CE196A"/>
    <w:rsid w:val="00E53D8D"/>
    <w:rsid w:val="00F932D6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F4C"/>
    <w:pPr>
      <w:ind w:left="720"/>
      <w:contextualSpacing/>
    </w:pPr>
  </w:style>
  <w:style w:type="table" w:styleId="TableGrid">
    <w:name w:val="Table Grid"/>
    <w:basedOn w:val="TableNormal"/>
    <w:uiPriority w:val="59"/>
    <w:rsid w:val="00F93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F4C"/>
    <w:pPr>
      <w:ind w:left="720"/>
      <w:contextualSpacing/>
    </w:pPr>
  </w:style>
  <w:style w:type="table" w:styleId="TableGrid">
    <w:name w:val="Table Grid"/>
    <w:basedOn w:val="TableNormal"/>
    <w:uiPriority w:val="59"/>
    <w:rsid w:val="00F93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Haomeng</dc:creator>
  <cp:lastModifiedBy>Haomeng</cp:lastModifiedBy>
  <cp:revision>13</cp:revision>
  <dcterms:created xsi:type="dcterms:W3CDTF">2015-11-07T08:22:00Z</dcterms:created>
  <dcterms:modified xsi:type="dcterms:W3CDTF">2015-11-07T14:02:00Z</dcterms:modified>
</cp:coreProperties>
</file>