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  <w:b/>
          <w:sz w:val="32"/>
        </w:rPr>
        <w:t>客户来单邮件</w:t>
      </w:r>
    </w:p>
    <w:p>
      <w:r>
        <w:rPr>
          <w:sz w:val="20"/>
        </w:rPr>
        <w:t>发件人：某主机厂 采购二部 &lt;purchase2@***.com&gt;</w:t>
        <w:br/>
        <w:t>收件人：恒信精密机械 客服 &lt;service@hengxin***.com&gt;</w:t>
        <w:br/>
        <w:t>抄送：某主机厂 SQE 王工；恒信 销售 李经理</w:t>
        <w:br/>
        <w:t>主题：Re: Re: FW: 8月滚动叫料计划（第2版）请确认</w:t>
        <w:br/>
        <w:t>时间：2026-08-03 09:12</w:t>
      </w:r>
    </w:p>
    <w:p/>
    <w:p>
      <w:r>
        <w:rPr>
          <w:rFonts w:ascii="Microsoft YaHei" w:hAnsi="Microsoft YaHei"/>
          <w:sz w:val="22"/>
        </w:rPr>
        <w:t>李经理、客服的同事：</w:t>
        <w:br/>
        <w:br/>
        <w:t>附件是我们 8 月的滚动叫料，比上周发的第 1 版有调整，请以这版为准。</w:t>
        <w:br/>
        <w:br/>
        <w:t>几个说明（麻烦一起确认）：</w:t>
        <w:br/>
        <w:t>1. 支架那个我们内部是按"套"报的，你们那边好像是按单件算，你们自己换一下；</w:t>
        <w:br/>
        <w:t>2. 操作面板 8/12 那批比较急，产线等着装，能不能想办法；</w:t>
        <w:br/>
        <w:t>3. 走线托盘我们这次量不大，先给我们发一部分行不行；</w:t>
        <w:br/>
        <w:t>4. 有两个料号是新项目的，图纸上周才发你们，编码可能你们还没建；</w:t>
        <w:br/>
        <w:t>5. 最后一行我图省事写在一起了，两个规格，你们拆一下；</w:t>
        <w:br/>
        <w:t>6. 面板的价格我按上次那个单子填的，如果不对你们改一下。</w:t>
        <w:br/>
        <w:br/>
        <w:t>另外柜体加高件那个我找不到图号了，直接截了张图放附件，你们看图能认出来吧。</w:t>
        <w:br/>
        <w:br/>
        <w:t>请 8/5 前回复确认，我要挂到我们系统里。</w:t>
        <w:br/>
        <w:br/>
        <w:t>某主机厂 采购二部 张工</w:t>
        <w:br/>
        <w:t>2026-08-03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