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FE" w:rsidRDefault="00B907FE" w:rsidP="00E90867">
      <w:pPr>
        <w:jc w:val="right"/>
      </w:pPr>
      <w:bookmarkStart w:id="0" w:name="_GoBack"/>
      <w:r>
        <w:t>Rickey Otano</w:t>
      </w:r>
    </w:p>
    <w:p w:rsidR="00B907FE" w:rsidRDefault="00B907FE" w:rsidP="00E90867">
      <w:pPr>
        <w:jc w:val="right"/>
      </w:pPr>
      <w:r>
        <w:t>07-10-2015</w:t>
      </w:r>
    </w:p>
    <w:p w:rsidR="00B907FE" w:rsidRDefault="00E90867" w:rsidP="00E90867">
      <w:pPr>
        <w:jc w:val="right"/>
      </w:pPr>
      <w:r>
        <w:t>CIS 412 – Week 6 assignment</w:t>
      </w:r>
    </w:p>
    <w:bookmarkEnd w:id="0"/>
    <w:p w:rsidR="0055462F" w:rsidRDefault="00D20060" w:rsidP="00D20060">
      <w:r>
        <w:t>#1.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7508"/>
        <w:gridCol w:w="1435"/>
      </w:tblGrid>
      <w:tr w:rsidR="00D20060" w:rsidTr="00D20060">
        <w:tc>
          <w:tcPr>
            <w:tcW w:w="407" w:type="dxa"/>
            <w:shd w:val="clear" w:color="auto" w:fill="323E4F" w:themeFill="text2" w:themeFillShade="BF"/>
          </w:tcPr>
          <w:p w:rsidR="00D20060" w:rsidRPr="00D20060" w:rsidRDefault="00D20060" w:rsidP="00D20060">
            <w:pPr>
              <w:jc w:val="center"/>
              <w:rPr>
                <w:color w:val="FFFFFF" w:themeColor="background1"/>
              </w:rPr>
            </w:pPr>
            <w:r w:rsidRPr="00D20060">
              <w:rPr>
                <w:color w:val="FFFFFF" w:themeColor="background1"/>
              </w:rPr>
              <w:t>ID</w:t>
            </w:r>
          </w:p>
        </w:tc>
        <w:tc>
          <w:tcPr>
            <w:tcW w:w="7508" w:type="dxa"/>
            <w:shd w:val="clear" w:color="auto" w:fill="323E4F" w:themeFill="text2" w:themeFillShade="BF"/>
          </w:tcPr>
          <w:p w:rsidR="00D20060" w:rsidRPr="00D20060" w:rsidRDefault="00D20060" w:rsidP="00D20060">
            <w:pPr>
              <w:jc w:val="center"/>
              <w:rPr>
                <w:color w:val="FFFFFF" w:themeColor="background1"/>
              </w:rPr>
            </w:pPr>
            <w:r w:rsidRPr="00D20060">
              <w:rPr>
                <w:color w:val="FFFFFF" w:themeColor="background1"/>
              </w:rPr>
              <w:t>Tables</w:t>
            </w:r>
          </w:p>
        </w:tc>
        <w:tc>
          <w:tcPr>
            <w:tcW w:w="1435" w:type="dxa"/>
            <w:shd w:val="clear" w:color="auto" w:fill="323E4F" w:themeFill="text2" w:themeFillShade="BF"/>
          </w:tcPr>
          <w:p w:rsidR="00D20060" w:rsidRPr="00D20060" w:rsidRDefault="00D20060" w:rsidP="00D20060">
            <w:pPr>
              <w:jc w:val="center"/>
              <w:rPr>
                <w:color w:val="FFFFFF" w:themeColor="background1"/>
              </w:rPr>
            </w:pPr>
            <w:r w:rsidRPr="00D20060">
              <w:rPr>
                <w:color w:val="FFFFFF" w:themeColor="background1"/>
              </w:rPr>
              <w:t>Operation</w:t>
            </w:r>
          </w:p>
        </w:tc>
      </w:tr>
      <w:tr w:rsidR="00D20060" w:rsidTr="00D20060">
        <w:tc>
          <w:tcPr>
            <w:tcW w:w="407" w:type="dxa"/>
          </w:tcPr>
          <w:p w:rsidR="00D20060" w:rsidRDefault="00D20060" w:rsidP="00D20060">
            <w:r>
              <w:t>4</w:t>
            </w:r>
          </w:p>
        </w:tc>
        <w:tc>
          <w:tcPr>
            <w:tcW w:w="7508" w:type="dxa"/>
          </w:tcPr>
          <w:p w:rsidR="00D20060" w:rsidRDefault="00D20060" w:rsidP="00D20060">
            <w:proofErr w:type="spellStart"/>
            <w:r>
              <w:t>MarinaSlip</w:t>
            </w:r>
            <w:proofErr w:type="spellEnd"/>
            <w:r>
              <w:t>, Owner</w:t>
            </w:r>
          </w:p>
        </w:tc>
        <w:tc>
          <w:tcPr>
            <w:tcW w:w="1435" w:type="dxa"/>
          </w:tcPr>
          <w:p w:rsidR="00D20060" w:rsidRDefault="00D20060" w:rsidP="00D20060">
            <w:pPr>
              <w:jc w:val="center"/>
            </w:pPr>
            <w:r>
              <w:t>Changed</w:t>
            </w:r>
          </w:p>
        </w:tc>
      </w:tr>
      <w:tr w:rsidR="00D20060" w:rsidTr="00D20060">
        <w:tc>
          <w:tcPr>
            <w:tcW w:w="407" w:type="dxa"/>
            <w:shd w:val="clear" w:color="auto" w:fill="D5DCE4" w:themeFill="text2" w:themeFillTint="33"/>
          </w:tcPr>
          <w:p w:rsidR="00D20060" w:rsidRDefault="00D20060" w:rsidP="00D20060">
            <w:r>
              <w:t>3</w:t>
            </w:r>
          </w:p>
        </w:tc>
        <w:tc>
          <w:tcPr>
            <w:tcW w:w="7508" w:type="dxa"/>
            <w:shd w:val="clear" w:color="auto" w:fill="D5DCE4" w:themeFill="text2" w:themeFillTint="33"/>
          </w:tcPr>
          <w:p w:rsidR="00D20060" w:rsidRDefault="00D20060" w:rsidP="00D20060">
            <w:r>
              <w:t xml:space="preserve">Owner, </w:t>
            </w:r>
            <w:proofErr w:type="spellStart"/>
            <w:r>
              <w:t>MarinaSlip</w:t>
            </w:r>
            <w:proofErr w:type="spellEnd"/>
          </w:p>
        </w:tc>
        <w:tc>
          <w:tcPr>
            <w:tcW w:w="1435" w:type="dxa"/>
            <w:shd w:val="clear" w:color="auto" w:fill="D5DCE4" w:themeFill="text2" w:themeFillTint="33"/>
          </w:tcPr>
          <w:p w:rsidR="00D20060" w:rsidRDefault="00D20060" w:rsidP="00D20060">
            <w:pPr>
              <w:jc w:val="center"/>
            </w:pPr>
            <w:r>
              <w:t>Changed</w:t>
            </w:r>
          </w:p>
        </w:tc>
      </w:tr>
      <w:tr w:rsidR="00D20060" w:rsidTr="00D20060">
        <w:tc>
          <w:tcPr>
            <w:tcW w:w="407" w:type="dxa"/>
          </w:tcPr>
          <w:p w:rsidR="00D20060" w:rsidRDefault="00D20060" w:rsidP="00D20060">
            <w:r>
              <w:t>2</w:t>
            </w:r>
          </w:p>
        </w:tc>
        <w:tc>
          <w:tcPr>
            <w:tcW w:w="7508" w:type="dxa"/>
          </w:tcPr>
          <w:p w:rsidR="00D20060" w:rsidRDefault="00D20060" w:rsidP="00D20060">
            <w:r>
              <w:t xml:space="preserve">Marina, </w:t>
            </w:r>
            <w:proofErr w:type="spellStart"/>
            <w:r>
              <w:t>MarinaSlip</w:t>
            </w:r>
            <w:proofErr w:type="spellEnd"/>
          </w:p>
        </w:tc>
        <w:tc>
          <w:tcPr>
            <w:tcW w:w="1435" w:type="dxa"/>
          </w:tcPr>
          <w:p w:rsidR="00D20060" w:rsidRDefault="00D20060" w:rsidP="00D20060">
            <w:pPr>
              <w:jc w:val="center"/>
            </w:pPr>
            <w:r>
              <w:t>Changed</w:t>
            </w:r>
          </w:p>
        </w:tc>
      </w:tr>
      <w:tr w:rsidR="00D20060" w:rsidTr="00D20060">
        <w:tc>
          <w:tcPr>
            <w:tcW w:w="407" w:type="dxa"/>
            <w:shd w:val="clear" w:color="auto" w:fill="D5DCE4" w:themeFill="text2" w:themeFillTint="33"/>
          </w:tcPr>
          <w:p w:rsidR="00D20060" w:rsidRDefault="00D20060" w:rsidP="00D20060">
            <w:r>
              <w:t>1</w:t>
            </w:r>
          </w:p>
        </w:tc>
        <w:tc>
          <w:tcPr>
            <w:tcW w:w="7508" w:type="dxa"/>
            <w:shd w:val="clear" w:color="auto" w:fill="D5DCE4" w:themeFill="text2" w:themeFillTint="33"/>
          </w:tcPr>
          <w:p w:rsidR="00D20060" w:rsidRDefault="00D20060" w:rsidP="00D20060">
            <w:proofErr w:type="spellStart"/>
            <w:r>
              <w:t>ServiceRequest</w:t>
            </w:r>
            <w:proofErr w:type="spellEnd"/>
          </w:p>
        </w:tc>
        <w:tc>
          <w:tcPr>
            <w:tcW w:w="1435" w:type="dxa"/>
            <w:shd w:val="clear" w:color="auto" w:fill="D5DCE4" w:themeFill="text2" w:themeFillTint="33"/>
          </w:tcPr>
          <w:p w:rsidR="00D20060" w:rsidRDefault="00D20060" w:rsidP="00D20060">
            <w:pPr>
              <w:jc w:val="center"/>
            </w:pPr>
            <w:r>
              <w:t>Added</w:t>
            </w:r>
          </w:p>
        </w:tc>
      </w:tr>
    </w:tbl>
    <w:p w:rsidR="00D20060" w:rsidRDefault="00D20060" w:rsidP="00D20060"/>
    <w:p w:rsidR="00D20060" w:rsidRDefault="00D20060" w:rsidP="00D20060">
      <w:r>
        <w:t>#2.</w:t>
      </w:r>
      <w:r w:rsidR="00B907FE">
        <w:t xml:space="preserve"> The recovery program would be able to recover completed transaction 1 – 3, and you would need to manually enter completed transaction 3.</w:t>
      </w:r>
    </w:p>
    <w:p w:rsidR="00B907FE" w:rsidRDefault="00B907FE" w:rsidP="00D20060">
      <w:r>
        <w:t xml:space="preserve">#3.  Transaction 3 &amp; 4 are the two transactions that would be candidates for dead lock. Dead lock would occur if they were both trying to access the data at the same time. Transaction 3 would have a lock on </w:t>
      </w:r>
      <w:proofErr w:type="spellStart"/>
      <w:r>
        <w:t>marinaSlip</w:t>
      </w:r>
      <w:proofErr w:type="spellEnd"/>
      <w:r>
        <w:t xml:space="preserve"> first and transaction 4 would have a lock on Owner when they both try to switch the other transactions would hold locks on each transaction required table and create deadlock.</w:t>
      </w:r>
    </w:p>
    <w:p w:rsidR="00D20060" w:rsidRDefault="00D20060" w:rsidP="00D20060"/>
    <w:p w:rsidR="00D20060" w:rsidRPr="00D20060" w:rsidRDefault="00D20060" w:rsidP="00D20060"/>
    <w:sectPr w:rsidR="00D20060" w:rsidRPr="00D2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60"/>
    <w:rsid w:val="0055462F"/>
    <w:rsid w:val="00B907FE"/>
    <w:rsid w:val="00D20060"/>
    <w:rsid w:val="00E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02F1"/>
  <w15:chartTrackingRefBased/>
  <w15:docId w15:val="{18EE329E-D952-4C9D-BEBF-20A0EC14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Otano</dc:creator>
  <cp:keywords/>
  <dc:description/>
  <cp:lastModifiedBy>Rickey Otano</cp:lastModifiedBy>
  <cp:revision>1</cp:revision>
  <dcterms:created xsi:type="dcterms:W3CDTF">2015-07-10T23:38:00Z</dcterms:created>
  <dcterms:modified xsi:type="dcterms:W3CDTF">2015-07-11T00:02:00Z</dcterms:modified>
</cp:coreProperties>
</file>