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1009650" cy="140970"/>
                <wp:effectExtent b="0" l="0" r="0" t="0"/>
                <wp:wrapSquare wrapText="bothSides" distB="0" distT="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1009650" cy="140970"/>
                <wp:effectExtent b="0" l="0" r="0" t="0"/>
                <wp:wrapSquare wrapText="bothSides" distB="0" distT="0" distL="114300" distR="114300"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Àrea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els blocs que componen l’estructura d’un programa informàtic.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Reconeix l’estructura d’un programa informàtic, identificant i relacionant els elements propis del llenguatge de programació utilitzat.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un programa en Java que calcula l’àrea d’un triangle inventat per l’usuari. Imprimeix el resultat final per pantalla.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9812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Triangle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-26024</wp:posOffset>
          </wp:positionV>
          <wp:extent cx="812165" cy="558800"/>
          <wp:effectExtent b="0" l="0" r="0" t="0"/>
          <wp:wrapNone/>
          <wp:docPr descr="Logotipo, nombre de la empresa&#10;&#10;Descripción generada automáticamente" id="28" name="image3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29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2A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21/09/22       </w:t>
      <w:tab/>
      <w:t xml:space="preserve">              TIPUS D’ACTIVITAT: AA</w: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8WPTn4Fyl/NIrK+US6Wmr1ptYw==">AMUW2mXBiQ4DjpOOWSkGLOoe09KCCKJlvJDr7salMQhr4GfWhzRcIKdXNI+7chYO5MHbbQ9aDowDvJW1Ix94topGR2nQ3QhbQFmKGusjwaoAVfLI/K0OOSQ=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