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E2AB0" w14:textId="77777777" w:rsidR="0016108F" w:rsidRDefault="00F311FE">
      <w:pPr>
        <w:spacing w:before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Exercícios</w:t>
      </w:r>
    </w:p>
    <w:p w14:paraId="57A8A9EE" w14:textId="77777777" w:rsidR="0016108F" w:rsidRDefault="00F311FE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SELECT e operadores básicos</w:t>
      </w:r>
    </w:p>
    <w:p w14:paraId="7C8C035F" w14:textId="77777777" w:rsidR="0016108F" w:rsidRDefault="00F311FE">
      <w:pPr>
        <w:spacing w:before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6A53A4" w14:textId="77777777" w:rsidR="0016108F" w:rsidRDefault="00F311FE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Use o banco de dados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fornecedor</w:t>
        </w:r>
      </w:hyperlink>
      <w:r>
        <w:rPr>
          <w:sz w:val="24"/>
          <w:szCs w:val="24"/>
        </w:rPr>
        <w:t xml:space="preserve"> e faça o que se pede em sql e álgebra rela</w:t>
      </w:r>
      <w:r>
        <w:rPr>
          <w:sz w:val="24"/>
          <w:szCs w:val="24"/>
        </w:rPr>
        <w:t>cional: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0D37C7" wp14:editId="6A21B9B6">
            <wp:simplePos x="0" y="0"/>
            <wp:positionH relativeFrom="column">
              <wp:posOffset>3686175</wp:posOffset>
            </wp:positionH>
            <wp:positionV relativeFrom="paragraph">
              <wp:posOffset>381000</wp:posOffset>
            </wp:positionV>
            <wp:extent cx="2714625" cy="23622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17856E" w14:textId="77777777" w:rsidR="0016108F" w:rsidRDefault="00F311F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66B868" w14:textId="77777777" w:rsidR="0016108F" w:rsidRDefault="00F311FE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DE74F4" wp14:editId="33397574">
            <wp:extent cx="3076575" cy="1543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3E5BC18D" wp14:editId="611D12F7">
            <wp:extent cx="4000500" cy="17335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59C2" w14:textId="77777777" w:rsidR="0016108F" w:rsidRDefault="00F311FE">
      <w:pPr>
        <w:ind w:left="36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</w:t>
      </w:r>
      <w:r>
        <w:rPr>
          <w:b/>
          <w:sz w:val="28"/>
          <w:szCs w:val="28"/>
          <w:u w:val="single"/>
        </w:rPr>
        <w:t>Relação Fornecedor</w:t>
      </w:r>
    </w:p>
    <w:p w14:paraId="7B291135" w14:textId="3293952F" w:rsidR="0016108F" w:rsidRPr="00A042AC" w:rsidRDefault="00F311FE" w:rsidP="00A042AC">
      <w:pPr>
        <w:pStyle w:val="Pargrafoda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os fornecedores que não possuem cidade cadastrada.</w:t>
      </w:r>
    </w:p>
    <w:p w14:paraId="7334259B" w14:textId="5CC7A550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σ</w:t>
      </w:r>
      <w:r>
        <w:rPr>
          <w:sz w:val="24"/>
          <w:szCs w:val="24"/>
          <w:vertAlign w:val="subscript"/>
        </w:rPr>
        <w:t>cidade is null</w:t>
      </w:r>
      <w:r>
        <w:rPr>
          <w:sz w:val="24"/>
          <w:szCs w:val="24"/>
        </w:rPr>
        <w:t>(fornecedor)</w:t>
      </w:r>
    </w:p>
    <w:p w14:paraId="71862520" w14:textId="6FF73188" w:rsidR="0016108F" w:rsidRPr="00A042AC" w:rsidRDefault="00F311FE" w:rsidP="00A042AC">
      <w:pPr>
        <w:pStyle w:val="Pargrafoda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os fornecedores da cidade de São Paulo com status disponível.</w:t>
      </w:r>
    </w:p>
    <w:p w14:paraId="7FF187E4" w14:textId="79D5B54B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cidade=’São Paulo’ and  status=’disponível’</w:t>
      </w:r>
      <w:r>
        <w:rPr>
          <w:sz w:val="24"/>
          <w:szCs w:val="24"/>
        </w:rPr>
        <w:t>(fornecedor)</w:t>
      </w:r>
    </w:p>
    <w:p w14:paraId="424B2034" w14:textId="6B5C1DA4" w:rsidR="0016108F" w:rsidRPr="00A042AC" w:rsidRDefault="00F311FE" w:rsidP="00A042AC">
      <w:pPr>
        <w:pStyle w:val="Pargrafoda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os fornecedores que não possuem o nome Pedro.</w:t>
      </w:r>
    </w:p>
    <w:p w14:paraId="06D66E8F" w14:textId="66009C40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fornecedor&lt;&gt;’Pedro’</w:t>
      </w:r>
      <w:r>
        <w:rPr>
          <w:sz w:val="24"/>
          <w:szCs w:val="24"/>
        </w:rPr>
        <w:t>(fornecedor)</w:t>
      </w:r>
    </w:p>
    <w:p w14:paraId="571F542A" w14:textId="77777777" w:rsidR="0016108F" w:rsidRDefault="00F311FE">
      <w:pPr>
        <w:spacing w:before="24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  <w:u w:val="single"/>
        </w:rPr>
        <w:t>Rela</w:t>
      </w:r>
      <w:r>
        <w:rPr>
          <w:b/>
          <w:sz w:val="28"/>
          <w:szCs w:val="28"/>
          <w:u w:val="single"/>
        </w:rPr>
        <w:t>ção Peca</w:t>
      </w:r>
    </w:p>
    <w:p w14:paraId="378F2B67" w14:textId="0A80EA82" w:rsidR="00A042AC" w:rsidRPr="00A042AC" w:rsidRDefault="00F311FE" w:rsidP="00A042AC">
      <w:pPr>
        <w:pStyle w:val="PargrafodaLista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as peças de nome Tubo ou que possuem o preço maior que 2.00</w:t>
      </w:r>
    </w:p>
    <w:p w14:paraId="78B93246" w14:textId="77777777" w:rsidR="00A042AC" w:rsidRDefault="00A042AC" w:rsidP="00A042AC">
      <w:pPr>
        <w:pStyle w:val="PargrafodaLista"/>
        <w:spacing w:before="240"/>
        <w:ind w:left="810"/>
        <w:jc w:val="both"/>
        <w:rPr>
          <w:sz w:val="24"/>
          <w:szCs w:val="24"/>
        </w:rPr>
      </w:pPr>
    </w:p>
    <w:p w14:paraId="67ECB0F6" w14:textId="0403046B" w:rsidR="0016108F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pnome=’Tubo’ or preco &gt; 2</w:t>
      </w:r>
      <w:r>
        <w:rPr>
          <w:sz w:val="24"/>
          <w:szCs w:val="24"/>
        </w:rPr>
        <w:t>(peca)</w:t>
      </w:r>
    </w:p>
    <w:p w14:paraId="7E4DC82C" w14:textId="2D4ACEFC" w:rsidR="0016108F" w:rsidRPr="00A042AC" w:rsidRDefault="00F311FE" w:rsidP="00A042AC">
      <w:pPr>
        <w:pStyle w:val="PargrafodaLista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as peças de cor azul da cidade do Rio de Janeiro.</w:t>
      </w:r>
    </w:p>
    <w:p w14:paraId="16E6BF6F" w14:textId="124D3419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cor=’Azul’ and cidade=’Rio de Janeiro’</w:t>
      </w:r>
      <w:r>
        <w:rPr>
          <w:sz w:val="24"/>
          <w:szCs w:val="24"/>
        </w:rPr>
        <w:t>(peca)</w:t>
      </w:r>
    </w:p>
    <w:p w14:paraId="09053507" w14:textId="4B43A7A2" w:rsidR="0016108F" w:rsidRPr="00A042AC" w:rsidRDefault="00F311FE" w:rsidP="00A042AC">
      <w:pPr>
        <w:pStyle w:val="PargrafodaLista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as peças com o peso maior que 0.5.</w:t>
      </w:r>
    </w:p>
    <w:p w14:paraId="09DBAB34" w14:textId="4664CAD7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peso &gt; 0.5</w:t>
      </w:r>
      <w:r>
        <w:rPr>
          <w:sz w:val="24"/>
          <w:szCs w:val="24"/>
        </w:rPr>
        <w:t>(peca)</w:t>
      </w:r>
    </w:p>
    <w:p w14:paraId="27CFF688" w14:textId="2006902E" w:rsidR="0016108F" w:rsidRPr="00A042AC" w:rsidRDefault="00F311FE" w:rsidP="00A042AC">
      <w:pPr>
        <w:pStyle w:val="PargrafodaLista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as peças de nome Parafuso e possuem a cor azul ou as peças de nome Parafuso e que possuem o peso maior que 0.3.</w:t>
      </w:r>
    </w:p>
    <w:p w14:paraId="0F1E7F4E" w14:textId="204A860F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 w:rsidRPr="00A042AC">
        <w:rPr>
          <w:sz w:val="24"/>
          <w:szCs w:val="24"/>
          <w:vertAlign w:val="subscript"/>
        </w:rPr>
        <w:t xml:space="preserve">pnome=’Parafuso’ </w:t>
      </w:r>
      <w:r w:rsidRPr="00A042AC">
        <w:rPr>
          <w:sz w:val="28"/>
          <w:szCs w:val="28"/>
          <w:vertAlign w:val="subscript"/>
        </w:rPr>
        <w:t>and (cor = ‘Azul or peso &gt; 0.3</w:t>
      </w:r>
      <w:r>
        <w:rPr>
          <w:sz w:val="28"/>
          <w:szCs w:val="28"/>
          <w:vertAlign w:val="subscript"/>
        </w:rPr>
        <w:t>)</w:t>
      </w:r>
      <w:r>
        <w:rPr>
          <w:sz w:val="24"/>
          <w:szCs w:val="24"/>
        </w:rPr>
        <w:t>(peca)</w:t>
      </w:r>
    </w:p>
    <w:p w14:paraId="70318097" w14:textId="32356371" w:rsidR="0016108F" w:rsidRPr="00A042AC" w:rsidRDefault="00F311FE" w:rsidP="00A042AC">
      <w:pPr>
        <w:pStyle w:val="PargrafodaLista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A042AC">
        <w:rPr>
          <w:sz w:val="24"/>
          <w:szCs w:val="24"/>
        </w:rPr>
        <w:t>Selecione as peças da cidade Juiz de Fora com peso maior que 0.3.</w:t>
      </w:r>
    </w:p>
    <w:p w14:paraId="013D92CD" w14:textId="39C16A0E" w:rsidR="00A042AC" w:rsidRPr="00A042AC" w:rsidRDefault="00A042AC" w:rsidP="00A042AC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>
        <w:rPr>
          <w:sz w:val="24"/>
          <w:szCs w:val="24"/>
          <w:vertAlign w:val="subscript"/>
        </w:rPr>
        <w:t>cidade=’Juiz de Fora’ and peso &gt; 0.3</w:t>
      </w:r>
      <w:r>
        <w:rPr>
          <w:sz w:val="24"/>
          <w:szCs w:val="24"/>
        </w:rPr>
        <w:t>(peca)</w:t>
      </w:r>
    </w:p>
    <w:p w14:paraId="361F221C" w14:textId="77777777" w:rsidR="0016108F" w:rsidRDefault="00F311FE">
      <w:pPr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Selecione as peças com preço maior que 1.3 e preço </w:t>
      </w:r>
      <w:r>
        <w:rPr>
          <w:sz w:val="24"/>
          <w:szCs w:val="24"/>
        </w:rPr>
        <w:t>menor que 3.</w:t>
      </w:r>
    </w:p>
    <w:p w14:paraId="636C4C62" w14:textId="77777777" w:rsidR="0016108F" w:rsidRDefault="00F311FE">
      <w:pPr>
        <w:spacing w:before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Pedido</w:t>
      </w:r>
    </w:p>
    <w:p w14:paraId="4CBB3EFE" w14:textId="77777777" w:rsidR="0016108F" w:rsidRDefault="00F311FE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Selecione os pedidos com a quantidade menor ou igual a 100.</w:t>
      </w:r>
    </w:p>
    <w:p w14:paraId="466C659F" w14:textId="77777777" w:rsidR="0016108F" w:rsidRDefault="00F311FE">
      <w:pPr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Selecione os pedidos das peças de número 1 ou de quantidade maior que 300.</w:t>
      </w:r>
    </w:p>
    <w:p w14:paraId="47836C50" w14:textId="77777777" w:rsidR="0016108F" w:rsidRDefault="00F311FE">
      <w:pPr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Selecione todos os pedidos feitos pelo fornecedor número 1 ou número </w:t>
      </w:r>
      <w:r>
        <w:rPr>
          <w:sz w:val="24"/>
          <w:szCs w:val="24"/>
        </w:rPr>
        <w:t xml:space="preserve">2. </w:t>
      </w:r>
    </w:p>
    <w:p w14:paraId="17DF13F4" w14:textId="77777777" w:rsidR="0016108F" w:rsidRDefault="0016108F"/>
    <w:sectPr w:rsidR="0016108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C3DC" w14:textId="77777777" w:rsidR="00F311FE" w:rsidRDefault="00F311FE">
      <w:pPr>
        <w:spacing w:line="240" w:lineRule="auto"/>
      </w:pPr>
      <w:r>
        <w:separator/>
      </w:r>
    </w:p>
  </w:endnote>
  <w:endnote w:type="continuationSeparator" w:id="0">
    <w:p w14:paraId="236EDB83" w14:textId="77777777" w:rsidR="00F311FE" w:rsidRDefault="00F31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6747" w14:textId="77777777" w:rsidR="00F311FE" w:rsidRDefault="00F311FE">
      <w:pPr>
        <w:spacing w:line="240" w:lineRule="auto"/>
      </w:pPr>
      <w:r>
        <w:separator/>
      </w:r>
    </w:p>
  </w:footnote>
  <w:footnote w:type="continuationSeparator" w:id="0">
    <w:p w14:paraId="7D23E66B" w14:textId="77777777" w:rsidR="00F311FE" w:rsidRDefault="00F31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A443B" w14:textId="77777777" w:rsidR="0016108F" w:rsidRDefault="00F311F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592726" wp14:editId="4D3FAA81">
          <wp:simplePos x="0" y="0"/>
          <wp:positionH relativeFrom="column">
            <wp:posOffset>-920586</wp:posOffset>
          </wp:positionH>
          <wp:positionV relativeFrom="paragraph">
            <wp:posOffset>-190499</wp:posOffset>
          </wp:positionV>
          <wp:extent cx="7570738" cy="804863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0738" cy="804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4001"/>
    <w:multiLevelType w:val="hybridMultilevel"/>
    <w:tmpl w:val="FA08C9D0"/>
    <w:lvl w:ilvl="0" w:tplc="B8343BAE">
      <w:start w:val="1"/>
      <w:numFmt w:val="lowerLetter"/>
      <w:lvlText w:val="%1)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392E"/>
    <w:multiLevelType w:val="hybridMultilevel"/>
    <w:tmpl w:val="D29E842C"/>
    <w:lvl w:ilvl="0" w:tplc="6F4C31CC">
      <w:start w:val="1"/>
      <w:numFmt w:val="lowerLetter"/>
      <w:lvlText w:val="%1)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8F"/>
    <w:rsid w:val="0016108F"/>
    <w:rsid w:val="00A042AC"/>
    <w:rsid w:val="00F311FE"/>
    <w:rsid w:val="00FA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C323"/>
  <w15:docId w15:val="{16B173F5-4DDA-4DAF-9D02-EC7273C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0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9QoC77ZWZfpkdILacv4DX8JOeYrmgXw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9QoC77ZWZfpkdILacv4DX8JOeYrmgXw/view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Otávio Dioscânio</cp:lastModifiedBy>
  <cp:revision>3</cp:revision>
  <dcterms:created xsi:type="dcterms:W3CDTF">2021-03-09T22:05:00Z</dcterms:created>
  <dcterms:modified xsi:type="dcterms:W3CDTF">2021-03-09T22:43:00Z</dcterms:modified>
</cp:coreProperties>
</file>