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24"/>
          <w:szCs w:val="24"/>
        </w:rPr>
        <w:t xml:space="preserve">INSTITUTO DE TECNOLOGIA DE JACAREÍ</w:t>
      </w:r>
    </w:p>
    <w:p>
      <w:pPr>
        <w:spacing w:after="0" w:before="0" w:line="360" w:lineRule="auto"/>
        <w:jc w:val="center"/>
      </w:pPr>
      <w:r>
        <w:rPr>
          <w:rFonts w:ascii="Times New Roman" w:cs="Times New Roman" w:eastAsia="Times New Roman" w:hAnsi="Times New Roman"/>
          <w:b/>
          <w:bCs/>
          <w:sz w:val="24"/>
          <w:szCs w:val="24"/>
        </w:rPr>
        <w:t xml:space="preserve">TÉCNICO EM INFORMÁTICA</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after="0" w:before="0" w:line="360" w:lineRule="auto"/>
        <w:jc w:val="center"/>
      </w:pPr>
      <w:r>
        <w:rPr>
          <w:rFonts w:ascii="Times New Roman" w:cs="Times New Roman" w:eastAsia="Times New Roman" w:hAnsi="Times New Roman"/>
          <w:b/>
          <w:bCs/>
          <w:sz w:val="24"/>
          <w:szCs w:val="24"/>
        </w:rPr>
        <w:t xml:space="preserve">FEIRA SYSTEM: SISTEMA WEB DE GESTÃO PARA FEIRANTES</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after="0" w:before="0" w:line="360" w:lineRule="auto"/>
        <w:jc w:val="center"/>
      </w:pPr>
      <w:r>
        <w:rPr>
          <w:rFonts w:ascii="Times New Roman" w:cs="Times New Roman" w:eastAsia="Times New Roman" w:hAnsi="Times New Roman"/>
          <w:sz w:val="24"/>
          <w:szCs w:val="24"/>
        </w:rPr>
        <w:t xml:space="preserve">HIGOR DOS SANTOS RODRIGUES</w:t>
      </w:r>
    </w:p>
    <w:p>
      <w:pPr>
        <w:spacing w:after="0" w:before="0" w:line="360" w:lineRule="auto"/>
        <w:jc w:val="center"/>
      </w:pPr>
      <w:r>
        <w:rPr>
          <w:rFonts w:ascii="Times New Roman" w:cs="Times New Roman" w:eastAsia="Times New Roman" w:hAnsi="Times New Roman"/>
          <w:sz w:val="24"/>
          <w:szCs w:val="24"/>
        </w:rPr>
        <w:t xml:space="preserve">MATHEUS COSTA ALVES</w:t>
      </w:r>
    </w:p>
    <w:p>
      <w:pPr>
        <w:spacing w:after="0" w:before="0" w:line="360" w:lineRule="auto"/>
        <w:jc w:val="center"/>
      </w:pPr>
      <w:r>
        <w:rPr>
          <w:rFonts w:ascii="Times New Roman" w:cs="Times New Roman" w:eastAsia="Times New Roman" w:hAnsi="Times New Roman"/>
          <w:sz w:val="24"/>
          <w:szCs w:val="24"/>
        </w:rPr>
        <w:t xml:space="preserve">OTAVIO AUGUSTO CARDOSO DOS SANTOS</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after="0" w:before="0" w:line="360" w:lineRule="auto"/>
        <w:jc w:val="center"/>
      </w:pPr>
      <w:r>
        <w:rPr>
          <w:rFonts w:ascii="Times New Roman" w:cs="Times New Roman" w:eastAsia="Times New Roman" w:hAnsi="Times New Roman"/>
          <w:sz w:val="24"/>
          <w:szCs w:val="24"/>
        </w:rPr>
        <w:t xml:space="preserve">JACAREÍ-SP</w:t>
      </w:r>
    </w:p>
    <w:p>
      <w:pPr>
        <w:spacing w:after="0" w:before="0" w:line="360" w:lineRule="auto"/>
        <w:jc w:val="center"/>
      </w:pPr>
      <w:r>
        <w:rPr>
          <w:rFonts w:ascii="Times New Roman" w:cs="Times New Roman" w:eastAsia="Times New Roman" w:hAnsi="Times New Roman"/>
          <w:sz w:val="24"/>
          <w:szCs w:val="24"/>
        </w:rPr>
        <w:t xml:space="preserve">2026</w:t>
      </w:r>
    </w:p>
    <w:p>
      <w:r>
        <w:br w:type="page"/>
      </w:r>
    </w:p>
    <w:p>
      <w:pPr>
        <w:spacing w:after="0" w:before="0" w:line="360" w:lineRule="auto"/>
        <w:jc w:val="center"/>
      </w:pPr>
      <w:r>
        <w:rPr>
          <w:rFonts w:ascii="Times New Roman" w:cs="Times New Roman" w:eastAsia="Times New Roman" w:hAnsi="Times New Roman"/>
          <w:sz w:val="24"/>
          <w:szCs w:val="24"/>
        </w:rPr>
        <w:t xml:space="preserve">HIGOR DOS SANTOS RODRIGUES</w:t>
      </w:r>
    </w:p>
    <w:p>
      <w:pPr>
        <w:spacing w:after="0" w:before="0" w:line="360" w:lineRule="auto"/>
        <w:jc w:val="center"/>
      </w:pPr>
      <w:r>
        <w:rPr>
          <w:rFonts w:ascii="Times New Roman" w:cs="Times New Roman" w:eastAsia="Times New Roman" w:hAnsi="Times New Roman"/>
          <w:sz w:val="24"/>
          <w:szCs w:val="24"/>
        </w:rPr>
        <w:t xml:space="preserve">MATHEUS COSTA ALVES</w:t>
      </w:r>
    </w:p>
    <w:p>
      <w:pPr>
        <w:spacing w:after="0" w:before="0" w:line="360" w:lineRule="auto"/>
        <w:jc w:val="center"/>
      </w:pPr>
      <w:r>
        <w:rPr>
          <w:rFonts w:ascii="Times New Roman" w:cs="Times New Roman" w:eastAsia="Times New Roman" w:hAnsi="Times New Roman"/>
          <w:sz w:val="24"/>
          <w:szCs w:val="24"/>
        </w:rPr>
        <w:t xml:space="preserve">OTAVIO AUGUSTO CARDOSO DOS SANTOS</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after="0" w:before="0" w:line="360" w:lineRule="auto"/>
        <w:jc w:val="center"/>
      </w:pPr>
      <w:r>
        <w:rPr>
          <w:rFonts w:ascii="Times New Roman" w:cs="Times New Roman" w:eastAsia="Times New Roman" w:hAnsi="Times New Roman"/>
          <w:b/>
          <w:bCs/>
          <w:sz w:val="24"/>
          <w:szCs w:val="24"/>
        </w:rPr>
        <w:t xml:space="preserve">FEIRA SYSTEM: SISTEMA WEB DE GESTÃO PARA FEIRANTES</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240" w:lineRule="auto"/>
        <w:ind w:left="4536"/>
        <w:jc w:val="both"/>
      </w:pPr>
      <w:r>
        <w:rPr>
          <w:rFonts w:ascii="Times New Roman" w:cs="Times New Roman" w:eastAsia="Times New Roman" w:hAnsi="Times New Roman"/>
          <w:sz w:val="22"/>
          <w:szCs w:val="22"/>
        </w:rPr>
        <w:t xml:space="preserve">Trabalho de conclusão de curso apresentado ao Instituto de Tecnologia de Jacareí para a obtenção do título de Técnico em Informática.</w:t>
      </w:r>
    </w:p>
    <w:p>
      <w:pPr>
        <w:spacing w:line="240" w:lineRule="auto"/>
      </w:pPr>
    </w:p>
    <w:p>
      <w:pPr>
        <w:spacing w:line="240" w:lineRule="auto"/>
        <w:ind w:left="4536"/>
      </w:pPr>
      <w:r>
        <w:rPr>
          <w:rFonts w:ascii="Times New Roman" w:cs="Times New Roman" w:eastAsia="Times New Roman" w:hAnsi="Times New Roman"/>
          <w:sz w:val="22"/>
          <w:szCs w:val="22"/>
        </w:rPr>
        <w:t xml:space="preserve">Orientador: Ricardo Macedo.</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after="0" w:before="0" w:line="360" w:lineRule="auto"/>
        <w:jc w:val="center"/>
      </w:pPr>
      <w:r>
        <w:rPr>
          <w:rFonts w:ascii="Times New Roman" w:cs="Times New Roman" w:eastAsia="Times New Roman" w:hAnsi="Times New Roman"/>
          <w:sz w:val="24"/>
          <w:szCs w:val="24"/>
        </w:rPr>
        <w:t xml:space="preserve">JACAREÍ-SP</w:t>
      </w:r>
    </w:p>
    <w:p>
      <w:pPr>
        <w:spacing w:after="0" w:before="0" w:line="360" w:lineRule="auto"/>
        <w:jc w:val="center"/>
      </w:pPr>
      <w:r>
        <w:rPr>
          <w:rFonts w:ascii="Times New Roman" w:cs="Times New Roman" w:eastAsia="Times New Roman" w:hAnsi="Times New Roman"/>
          <w:sz w:val="24"/>
          <w:szCs w:val="24"/>
        </w:rPr>
        <w:t xml:space="preserve">2026</w:t>
      </w:r>
    </w:p>
    <w:p>
      <w:r>
        <w:br w:type="page"/>
      </w:r>
    </w:p>
    <w:p>
      <w:pPr>
        <w:spacing w:after="0" w:before="0" w:line="360" w:lineRule="auto"/>
        <w:jc w:val="center"/>
      </w:pPr>
      <w:r>
        <w:rPr>
          <w:rFonts w:ascii="Times New Roman" w:cs="Times New Roman" w:eastAsia="Times New Roman" w:hAnsi="Times New Roman"/>
          <w:sz w:val="24"/>
          <w:szCs w:val="24"/>
        </w:rPr>
        <w:t xml:space="preserve">HIGOR DOS SANTOS RODRIGUES</w:t>
      </w:r>
    </w:p>
    <w:p>
      <w:pPr>
        <w:spacing w:after="0" w:before="0" w:line="360" w:lineRule="auto"/>
        <w:jc w:val="center"/>
      </w:pPr>
      <w:r>
        <w:rPr>
          <w:rFonts w:ascii="Times New Roman" w:cs="Times New Roman" w:eastAsia="Times New Roman" w:hAnsi="Times New Roman"/>
          <w:sz w:val="24"/>
          <w:szCs w:val="24"/>
        </w:rPr>
        <w:t xml:space="preserve">MATHEUS COSTA ALVES</w:t>
      </w:r>
    </w:p>
    <w:p>
      <w:pPr>
        <w:spacing w:after="0" w:before="0" w:line="360" w:lineRule="auto"/>
        <w:jc w:val="center"/>
      </w:pPr>
      <w:r>
        <w:rPr>
          <w:rFonts w:ascii="Times New Roman" w:cs="Times New Roman" w:eastAsia="Times New Roman" w:hAnsi="Times New Roman"/>
          <w:sz w:val="24"/>
          <w:szCs w:val="24"/>
        </w:rPr>
        <w:t xml:space="preserve">OTAVIO AUGUSTO CARDOSO DOS SANTOS</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after="0" w:before="0" w:line="360" w:lineRule="auto"/>
        <w:jc w:val="center"/>
      </w:pPr>
      <w:r>
        <w:rPr>
          <w:rFonts w:ascii="Times New Roman" w:cs="Times New Roman" w:eastAsia="Times New Roman" w:hAnsi="Times New Roman"/>
          <w:b/>
          <w:bCs/>
          <w:sz w:val="24"/>
          <w:szCs w:val="24"/>
        </w:rPr>
        <w:t xml:space="preserve">FEIRA SYSTEM: SISTEMA WEB DE GESTÃO PARA FEIRANTES</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240" w:lineRule="auto"/>
        <w:ind w:left="4536"/>
        <w:jc w:val="both"/>
      </w:pPr>
      <w:r>
        <w:rPr>
          <w:rFonts w:ascii="Times New Roman" w:cs="Times New Roman" w:eastAsia="Times New Roman" w:hAnsi="Times New Roman"/>
          <w:sz w:val="22"/>
          <w:szCs w:val="22"/>
        </w:rPr>
        <w:t xml:space="preserve">Trabalho de conclusão de curso apresentado ao Instituto de Tecnologia de Jacareí para a obtenção do título de Técnico em Informática.</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sz w:val="24"/>
          <w:szCs w:val="24"/>
        </w:rPr>
        <w:t xml:space="preserve">Aprovado em: _____ de ____________________ de 2026.</w:t>
      </w:r>
    </w:p>
    <w:p>
      <w:pPr>
        <w:spacing w:line="360" w:lineRule="auto"/>
      </w:pPr>
      <w:r>
        <w:rPr>
          <w:rFonts w:ascii="Times New Roman" w:cs="Times New Roman" w:eastAsia="Times New Roman" w:hAnsi="Times New Roman"/>
        </w:rPr>
        <w:t xml:space="preserve"/>
      </w:r>
    </w:p>
    <w:p>
      <w:pPr>
        <w:spacing w:after="0" w:before="0" w:line="360" w:lineRule="auto"/>
        <w:jc w:val="center"/>
      </w:pPr>
      <w:r>
        <w:rPr>
          <w:rFonts w:ascii="Times New Roman" w:cs="Times New Roman" w:eastAsia="Times New Roman" w:hAnsi="Times New Roman"/>
          <w:b/>
          <w:bCs/>
          <w:sz w:val="24"/>
          <w:szCs w:val="24"/>
        </w:rPr>
        <w:t xml:space="preserve">BANCA EXAMINADORA</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240" w:lineRule="auto"/>
        <w:jc w:val="center"/>
      </w:pPr>
      <w:r>
        <w:rPr>
          <w:rFonts w:ascii="Times New Roman" w:cs="Times New Roman" w:eastAsia="Times New Roman" w:hAnsi="Times New Roman"/>
          <w:sz w:val="24"/>
          <w:szCs w:val="24"/>
        </w:rPr>
        <w:t xml:space="preserve">__________________________________________</w:t>
      </w:r>
    </w:p>
    <w:p>
      <w:pPr>
        <w:spacing w:line="240" w:lineRule="auto"/>
        <w:jc w:val="center"/>
      </w:pPr>
      <w:r>
        <w:rPr>
          <w:rFonts w:ascii="Times New Roman" w:cs="Times New Roman" w:eastAsia="Times New Roman" w:hAnsi="Times New Roman"/>
          <w:sz w:val="24"/>
          <w:szCs w:val="24"/>
        </w:rPr>
        <w:t xml:space="preserve">Prof. Ricardo Macedo</w:t>
      </w:r>
    </w:p>
    <w:p>
      <w:pPr>
        <w:spacing w:line="240" w:lineRule="auto"/>
        <w:jc w:val="center"/>
      </w:pPr>
      <w:r>
        <w:rPr>
          <w:rFonts w:ascii="Times New Roman" w:cs="Times New Roman" w:eastAsia="Times New Roman" w:hAnsi="Times New Roman"/>
          <w:sz w:val="22"/>
          <w:szCs w:val="22"/>
        </w:rPr>
        <w:t xml:space="preserve">Orientador – Instituto de Tecnologia de Jacareí</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240" w:lineRule="auto"/>
        <w:jc w:val="center"/>
      </w:pPr>
      <w:r>
        <w:rPr>
          <w:rFonts w:ascii="Times New Roman" w:cs="Times New Roman" w:eastAsia="Times New Roman" w:hAnsi="Times New Roman"/>
          <w:sz w:val="24"/>
          <w:szCs w:val="24"/>
        </w:rPr>
        <w:t xml:space="preserve">__________________________________________</w:t>
      </w:r>
    </w:p>
    <w:p>
      <w:pPr>
        <w:spacing w:line="240" w:lineRule="auto"/>
        <w:jc w:val="center"/>
      </w:pPr>
      <w:r>
        <w:rPr>
          <w:rFonts w:ascii="Times New Roman" w:cs="Times New Roman" w:eastAsia="Times New Roman" w:hAnsi="Times New Roman"/>
          <w:sz w:val="24"/>
          <w:szCs w:val="24"/>
        </w:rPr>
        <w:t xml:space="preserve">Avaliador(a)</w:t>
      </w:r>
    </w:p>
    <w:p>
      <w:pPr>
        <w:spacing w:line="240" w:lineRule="auto"/>
        <w:jc w:val="center"/>
      </w:pPr>
      <w:r>
        <w:rPr>
          <w:rFonts w:ascii="Times New Roman" w:cs="Times New Roman" w:eastAsia="Times New Roman" w:hAnsi="Times New Roman"/>
          <w:sz w:val="22"/>
          <w:szCs w:val="22"/>
        </w:rPr>
        <w:t xml:space="preserve">Instituto de Tecnologia de Jacareí</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240" w:lineRule="auto"/>
        <w:jc w:val="center"/>
      </w:pPr>
      <w:r>
        <w:rPr>
          <w:rFonts w:ascii="Times New Roman" w:cs="Times New Roman" w:eastAsia="Times New Roman" w:hAnsi="Times New Roman"/>
          <w:sz w:val="24"/>
          <w:szCs w:val="24"/>
        </w:rPr>
        <w:t xml:space="preserve">__________________________________________</w:t>
      </w:r>
    </w:p>
    <w:p>
      <w:pPr>
        <w:spacing w:line="240" w:lineRule="auto"/>
        <w:jc w:val="center"/>
      </w:pPr>
      <w:r>
        <w:rPr>
          <w:rFonts w:ascii="Times New Roman" w:cs="Times New Roman" w:eastAsia="Times New Roman" w:hAnsi="Times New Roman"/>
          <w:sz w:val="24"/>
          <w:szCs w:val="24"/>
        </w:rPr>
        <w:t xml:space="preserve">Avaliador(a)</w:t>
      </w:r>
    </w:p>
    <w:p>
      <w:pPr>
        <w:spacing w:line="240" w:lineRule="auto"/>
        <w:jc w:val="center"/>
      </w:pPr>
      <w:r>
        <w:rPr>
          <w:rFonts w:ascii="Times New Roman" w:cs="Times New Roman" w:eastAsia="Times New Roman" w:hAnsi="Times New Roman"/>
          <w:sz w:val="22"/>
          <w:szCs w:val="22"/>
        </w:rPr>
        <w:t xml:space="preserve">Instituto de Tecnologia de Jacareí</w:t>
      </w:r>
    </w:p>
    <w:p>
      <w:r>
        <w:br w:type="page"/>
      </w:r>
    </w:p>
    <w:p>
      <w:pPr>
        <w:spacing w:after="480" w:line="360" w:lineRule="auto"/>
        <w:jc w:val="center"/>
      </w:pPr>
      <w:r>
        <w:rPr>
          <w:rFonts w:ascii="Times New Roman" w:cs="Times New Roman" w:eastAsia="Times New Roman" w:hAnsi="Times New Roman"/>
          <w:b/>
          <w:bCs/>
          <w:sz w:val="24"/>
          <w:szCs w:val="24"/>
        </w:rPr>
        <w:t xml:space="preserve">DEDICATÓRIA</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ind w:left="4536"/>
        <w:jc w:val="both"/>
      </w:pPr>
      <w:r>
        <w:rPr>
          <w:rFonts w:ascii="Times New Roman" w:cs="Times New Roman" w:eastAsia="Times New Roman" w:hAnsi="Times New Roman"/>
        </w:rPr>
        <w:t xml:space="preserve">Dedicamos este trabalho às nossas famílias, que nos apoiaram e incentivaram durante todo o curso, e a todos os feirantes e pequenos comerciantes que, com seu trabalho diário, inspiraram este projeto.</w:t>
      </w:r>
    </w:p>
    <w:p>
      <w:r>
        <w:br w:type="page"/>
      </w:r>
    </w:p>
    <w:p>
      <w:pPr>
        <w:spacing w:after="480" w:line="360" w:lineRule="auto"/>
        <w:jc w:val="center"/>
      </w:pPr>
      <w:r>
        <w:rPr>
          <w:rFonts w:ascii="Times New Roman" w:cs="Times New Roman" w:eastAsia="Times New Roman" w:hAnsi="Times New Roman"/>
          <w:b/>
          <w:bCs/>
          <w:sz w:val="24"/>
          <w:szCs w:val="24"/>
        </w:rPr>
        <w:t xml:space="preserve">AGRADECIMENTOS</w:t>
      </w:r>
    </w:p>
    <w:p>
      <w:pPr>
        <w:spacing w:after="0" w:line="360" w:lineRule="auto"/>
        <w:ind w:firstLine="709"/>
        <w:jc w:val="both"/>
      </w:pPr>
      <w:r>
        <w:rPr>
          <w:rFonts w:ascii="Times New Roman" w:cs="Times New Roman" w:eastAsia="Times New Roman" w:hAnsi="Times New Roman"/>
        </w:rPr>
        <w:t xml:space="preserve">Agradecemos, em primeiro lugar, às nossas famílias, pelo apoio, pela paciência e pelo incentivo ao longo de todo o curso.</w:t>
      </w:r>
    </w:p>
    <w:p>
      <w:pPr>
        <w:spacing w:after="0" w:line="360" w:lineRule="auto"/>
        <w:ind w:firstLine="709"/>
        <w:jc w:val="both"/>
      </w:pPr>
      <w:r>
        <w:rPr>
          <w:rFonts w:ascii="Times New Roman" w:cs="Times New Roman" w:eastAsia="Times New Roman" w:hAnsi="Times New Roman"/>
        </w:rPr>
        <w:t xml:space="preserve">Ao professor Ricardo Macedo, nosso orientador, pela orientação, pelas sugestões e pelo acompanhamento durante o desenvolvimento deste trabalho.</w:t>
      </w:r>
    </w:p>
    <w:p>
      <w:pPr>
        <w:spacing w:after="0" w:line="360" w:lineRule="auto"/>
        <w:ind w:firstLine="709"/>
        <w:jc w:val="both"/>
      </w:pPr>
      <w:r>
        <w:rPr>
          <w:rFonts w:ascii="Times New Roman" w:cs="Times New Roman" w:eastAsia="Times New Roman" w:hAnsi="Times New Roman"/>
        </w:rPr>
        <w:t xml:space="preserve">Aos professores do curso Técnico em Informática do Instituto de Tecnologia de Jacareí, pelos conhecimentos compartilhados, que foram a base para a construção do Feira System.</w:t>
      </w:r>
    </w:p>
    <w:p>
      <w:pPr>
        <w:spacing w:after="0" w:line="360" w:lineRule="auto"/>
        <w:ind w:firstLine="709"/>
        <w:jc w:val="both"/>
      </w:pPr>
      <w:r>
        <w:rPr>
          <w:rFonts w:ascii="Times New Roman" w:cs="Times New Roman" w:eastAsia="Times New Roman" w:hAnsi="Times New Roman"/>
        </w:rPr>
        <w:t xml:space="preserve">Aos colegas de turma, pela troca de experiências, e a todos que, de alguma forma, contribuíram para a realização deste projeto.</w:t>
      </w:r>
    </w:p>
    <w:p>
      <w:r>
        <w:br w:type="page"/>
      </w:r>
    </w:p>
    <w:p>
      <w:pPr>
        <w:spacing w:after="480" w:line="360" w:lineRule="auto"/>
        <w:jc w:val="center"/>
      </w:pPr>
      <w:r>
        <w:rPr>
          <w:rFonts w:ascii="Times New Roman" w:cs="Times New Roman" w:eastAsia="Times New Roman" w:hAnsi="Times New Roman"/>
          <w:b/>
          <w:bCs/>
          <w:sz w:val="24"/>
          <w:szCs w:val="24"/>
        </w:rPr>
        <w:t xml:space="preserve">EPÍGRAFE</w:t>
      </w:r>
    </w:p>
    <w:p>
      <w:pPr>
        <w:spacing w:line="360" w:lineRule="auto"/>
      </w:pPr>
      <w:r>
        <w:rPr>
          <w:rFonts w:ascii="Times New Roman" w:cs="Times New Roman" w:eastAsia="Times New Roman" w:hAnsi="Times New Roman"/>
        </w:rPr>
        <w:t xml:space="preserve"/>
      </w:r>
    </w:p>
    <w:p>
      <w:pPr>
        <w:spacing w:line="360" w:lineRule="auto"/>
      </w:pPr>
      <w:r>
        <w:rPr>
          <w:rFonts w:ascii="Times New Roman" w:cs="Times New Roman" w:eastAsia="Times New Roman" w:hAnsi="Times New Roman"/>
        </w:rPr>
        <w:t xml:space="preserve"/>
      </w:r>
    </w:p>
    <w:p>
      <w:pPr>
        <w:spacing w:line="360" w:lineRule="auto"/>
        <w:ind w:left="4536"/>
        <w:jc w:val="both"/>
      </w:pPr>
      <w:r>
        <w:rPr>
          <w:rFonts w:ascii="Times New Roman" w:cs="Times New Roman" w:eastAsia="Times New Roman" w:hAnsi="Times New Roman"/>
        </w:rPr>
        <w:t xml:space="preserve">“O poder da Web está em sua universalidade. O acesso por todos, independentemente de deficiência, é um aspecto essencial.”</w:t>
      </w:r>
    </w:p>
    <w:p>
      <w:pPr>
        <w:spacing w:line="360" w:lineRule="auto"/>
        <w:ind w:left="4536"/>
        <w:jc w:val="right"/>
      </w:pPr>
      <w:r>
        <w:rPr>
          <w:rFonts w:ascii="Times New Roman" w:cs="Times New Roman" w:eastAsia="Times New Roman" w:hAnsi="Times New Roman"/>
        </w:rPr>
        <w:t xml:space="preserve">(BERNERS-LEE </w:t>
      </w:r>
      <w:r>
        <w:rPr>
          <w:rFonts w:ascii="Times New Roman" w:cs="Times New Roman" w:eastAsia="Times New Roman" w:hAnsi="Times New Roman"/>
          <w:i/>
          <w:iCs/>
        </w:rPr>
        <w:t xml:space="preserve">apud</w:t>
      </w:r>
      <w:r>
        <w:rPr>
          <w:rFonts w:ascii="Times New Roman" w:cs="Times New Roman" w:eastAsia="Times New Roman" w:hAnsi="Times New Roman"/>
        </w:rPr>
        <w:t xml:space="preserve"> W3C, s.d., tradução nossa)</w:t>
      </w:r>
    </w:p>
    <w:p>
      <w:r>
        <w:br w:type="page"/>
      </w:r>
    </w:p>
    <w:p>
      <w:pPr>
        <w:spacing w:after="480" w:line="360" w:lineRule="auto"/>
        <w:jc w:val="center"/>
      </w:pPr>
      <w:r>
        <w:rPr>
          <w:rFonts w:ascii="Times New Roman" w:cs="Times New Roman" w:eastAsia="Times New Roman" w:hAnsi="Times New Roman"/>
          <w:b/>
          <w:bCs/>
          <w:sz w:val="24"/>
          <w:szCs w:val="24"/>
        </w:rPr>
        <w:t xml:space="preserve">RESUMO</w:t>
      </w:r>
    </w:p>
    <w:p>
      <w:pPr>
        <w:spacing w:line="240" w:lineRule="auto"/>
        <w:jc w:val="both"/>
      </w:pPr>
      <w:r>
        <w:rPr>
          <w:rFonts w:ascii="Times New Roman" w:cs="Times New Roman" w:eastAsia="Times New Roman" w:hAnsi="Times New Roman"/>
        </w:rPr>
        <w:t xml:space="preserve">Este trabalho apresenta o desenvolvimento do Feira System, um sistema web de gestão destinado a feirantes, ambulantes, pequenos comerciantes e produtores locais. O objetivo foi criar uma ferramenta de uso interno do comerciante que centralize o cadastro de produtos, o controle de estoque, o registro de vendas, o acompanhamento de desperdícios, a definição de metas mensais e a geração de indicadores e relatórios, substituindo controles manuais e dispersos. A metodologia adotada foi o modelo incremental, com etapas de planejamento, especificação, construção, revisão e documentação. O sistema foi construído com front-end em React e Vite, back-end em Node.js e Express organizado em rotas, middlewares, controllers e services, e banco de dados relacional PostgreSQL com sete tabelas. A segurança foi tratada com senhas armazenadas como hash bcrypt, autenticação por JSON Web Token, login com Google, recuperação de senha por e-mail com código de uso único, validação de dados com Zod, limite de tentativas de acesso e isolamento dos dados de cada usuário. Como resultados, foram entregues doze telas e trinta e um endpoints de API, com registro de vendas de múltiplos itens e baixa automática de estoque, cancelamento com reversão, cálculo de lucro, prejuízo, ticket médio e taxa de desperdício, exportação de relatórios em PDF e Word, acompanhamento de metas e uma Central de Acessibilidade com ajustes de fonte, espaçamento, tema escuro, animações, foco e modo de leitura. Os dezoito testes automatizados do back-end, escritos com Jest e Supertest, foram aprovados. Conclui-se que o Feira System atende aos objetivos propostos e constitui uma solução funcional para a gestão de bancas de feira, além de consolidar os conhecimentos adquiridos no curso Técnico em Informática.</w:t>
      </w:r>
    </w:p>
    <w:p>
      <w:pPr>
        <w:spacing w:line="240" w:lineRule="auto"/>
      </w:pPr>
    </w:p>
    <w:p>
      <w:pPr>
        <w:spacing w:line="240" w:lineRule="auto"/>
        <w:jc w:val="both"/>
      </w:pPr>
      <w:r>
        <w:rPr>
          <w:rFonts w:ascii="Times New Roman" w:cs="Times New Roman" w:eastAsia="Times New Roman" w:hAnsi="Times New Roman"/>
          <w:b/>
          <w:bCs/>
        </w:rPr>
        <w:t xml:space="preserve">Palavras-chave: </w:t>
      </w:r>
      <w:r>
        <w:rPr>
          <w:rFonts w:ascii="Times New Roman" w:cs="Times New Roman" w:eastAsia="Times New Roman" w:hAnsi="Times New Roman"/>
        </w:rPr>
        <w:t xml:space="preserve">Gestão de feirantes. Sistema web. Controle de estoque. Acessibilidade. Node.js. React. PostgreSQL.</w:t>
      </w:r>
    </w:p>
    <w:p>
      <w:r>
        <w:br w:type="page"/>
      </w:r>
    </w:p>
    <w:p>
      <w:pPr>
        <w:spacing w:after="480" w:line="360" w:lineRule="auto"/>
        <w:jc w:val="center"/>
      </w:pPr>
      <w:r>
        <w:rPr>
          <w:rFonts w:ascii="Times New Roman" w:cs="Times New Roman" w:eastAsia="Times New Roman" w:hAnsi="Times New Roman"/>
          <w:b/>
          <w:bCs/>
          <w:sz w:val="24"/>
          <w:szCs w:val="24"/>
        </w:rPr>
        <w:t xml:space="preserve">LISTA DE FIGURAS</w:t>
      </w:r>
    </w:p>
    <w:p>
      <w:pPr>
        <w:pStyle w:val="TableofFigures"/>
        <w:tabs>
          <w:tab w:val="right" w:pos="9072" w:leader="dot"/>
        </w:tabs>
      </w:pPr>
      <w:r>
        <w:fldChar w:fldCharType="begin"/>
      </w:r>
      <w:r>
        <w:instrText xml:space="preserve"> TOC \h \z \c "Figura" </w:instrText>
      </w:r>
      <w:r>
        <w:fldChar w:fldCharType="separate"/>
      </w:r>
      <w:r>
        <w:rPr>
          <w:rFonts w:ascii="Times New Roman" w:cs="Times New Roman" w:eastAsia="Times New Roman" w:hAnsi="Times New Roman"/>
        </w:rPr>
        <w:t xml:space="preserve">Figura 1 – Representação do modelo incremental</w:t>
      </w:r>
      <w:r>
        <w:rPr>
          <w:rFonts w:ascii="Times New Roman" w:cs="Times New Roman" w:eastAsia="Times New Roman" w:hAnsi="Times New Roman"/>
        </w:rPr>
        <w:tab/>
        <w:t xml:space="preserve">6</w:t>
      </w:r>
    </w:p>
    <w:p>
      <w:pPr>
        <w:pStyle w:val="TableofFigures"/>
        <w:tabs>
          <w:tab w:val="right" w:pos="9072" w:leader="dot"/>
        </w:tabs>
      </w:pPr>
      <w:r>
        <w:rPr>
          <w:rFonts w:ascii="Times New Roman" w:cs="Times New Roman" w:eastAsia="Times New Roman" w:hAnsi="Times New Roman"/>
        </w:rPr>
        <w:t xml:space="preserve">Figura 2 – Diagrama de casos de uso do Feira System</w:t>
      </w:r>
      <w:r>
        <w:rPr>
          <w:rFonts w:ascii="Times New Roman" w:cs="Times New Roman" w:eastAsia="Times New Roman" w:hAnsi="Times New Roman"/>
        </w:rPr>
        <w:tab/>
        <w:t xml:space="preserve">12</w:t>
      </w:r>
    </w:p>
    <w:p>
      <w:pPr>
        <w:pStyle w:val="TableofFigures"/>
        <w:tabs>
          <w:tab w:val="right" w:pos="9072" w:leader="dot"/>
        </w:tabs>
      </w:pPr>
      <w:r>
        <w:rPr>
          <w:rFonts w:ascii="Times New Roman" w:cs="Times New Roman" w:eastAsia="Times New Roman" w:hAnsi="Times New Roman"/>
        </w:rPr>
        <w:t xml:space="preserve">Figura 3 – Diagrama de fluxo de dados do Feira System</w:t>
      </w:r>
      <w:r>
        <w:rPr>
          <w:rFonts w:ascii="Times New Roman" w:cs="Times New Roman" w:eastAsia="Times New Roman" w:hAnsi="Times New Roman"/>
        </w:rPr>
        <w:tab/>
        <w:t xml:space="preserve">15</w:t>
      </w:r>
    </w:p>
    <w:p>
      <w:pPr>
        <w:pStyle w:val="TableofFigures"/>
        <w:tabs>
          <w:tab w:val="right" w:pos="9072" w:leader="dot"/>
        </w:tabs>
      </w:pPr>
      <w:r>
        <w:rPr>
          <w:rFonts w:ascii="Times New Roman" w:cs="Times New Roman" w:eastAsia="Times New Roman" w:hAnsi="Times New Roman"/>
        </w:rPr>
        <w:t xml:space="preserve">Figura 4 – Arquitetura do Feira System</w:t>
      </w:r>
      <w:r>
        <w:rPr>
          <w:rFonts w:ascii="Times New Roman" w:cs="Times New Roman" w:eastAsia="Times New Roman" w:hAnsi="Times New Roman"/>
        </w:rPr>
        <w:tab/>
        <w:t xml:space="preserve">32</w:t>
      </w:r>
    </w:p>
    <w:p>
      <w:pPr>
        <w:pStyle w:val="TableofFigures"/>
        <w:tabs>
          <w:tab w:val="right" w:pos="9072" w:leader="dot"/>
        </w:tabs>
      </w:pPr>
      <w:r>
        <w:rPr>
          <w:rFonts w:ascii="Times New Roman" w:cs="Times New Roman" w:eastAsia="Times New Roman" w:hAnsi="Times New Roman"/>
        </w:rPr>
        <w:t xml:space="preserve">Figura 5 – Logotipo do Feira System</w:t>
      </w:r>
      <w:r>
        <w:rPr>
          <w:rFonts w:ascii="Times New Roman" w:cs="Times New Roman" w:eastAsia="Times New Roman" w:hAnsi="Times New Roman"/>
        </w:rPr>
        <w:tab/>
        <w:t xml:space="preserve">33</w:t>
      </w:r>
    </w:p>
    <w:p>
      <w:pPr>
        <w:pStyle w:val="TableofFigures"/>
        <w:tabs>
          <w:tab w:val="right" w:pos="9072" w:leader="dot"/>
        </w:tabs>
      </w:pPr>
      <w:r>
        <w:rPr>
          <w:rFonts w:ascii="Times New Roman" w:cs="Times New Roman" w:eastAsia="Times New Roman" w:hAnsi="Times New Roman"/>
        </w:rPr>
        <w:t xml:space="preserve">Figura 6 – Protótipo da tela de Login</w:t>
      </w:r>
      <w:r>
        <w:rPr>
          <w:rFonts w:ascii="Times New Roman" w:cs="Times New Roman" w:eastAsia="Times New Roman" w:hAnsi="Times New Roman"/>
        </w:rPr>
        <w:tab/>
        <w:t xml:space="preserve">34</w:t>
      </w:r>
    </w:p>
    <w:p>
      <w:pPr>
        <w:pStyle w:val="TableofFigures"/>
        <w:tabs>
          <w:tab w:val="right" w:pos="9072" w:leader="dot"/>
        </w:tabs>
      </w:pPr>
      <w:r>
        <w:rPr>
          <w:rFonts w:ascii="Times New Roman" w:cs="Times New Roman" w:eastAsia="Times New Roman" w:hAnsi="Times New Roman"/>
        </w:rPr>
        <w:t xml:space="preserve">Figura 7 – Protótipo da tela Dashboard</w:t>
      </w:r>
      <w:r>
        <w:rPr>
          <w:rFonts w:ascii="Times New Roman" w:cs="Times New Roman" w:eastAsia="Times New Roman" w:hAnsi="Times New Roman"/>
        </w:rPr>
        <w:tab/>
        <w:t xml:space="preserve">35</w:t>
      </w:r>
    </w:p>
    <w:p>
      <w:pPr>
        <w:pStyle w:val="TableofFigures"/>
        <w:tabs>
          <w:tab w:val="right" w:pos="9072" w:leader="dot"/>
        </w:tabs>
      </w:pPr>
      <w:r>
        <w:rPr>
          <w:rFonts w:ascii="Times New Roman" w:cs="Times New Roman" w:eastAsia="Times New Roman" w:hAnsi="Times New Roman"/>
        </w:rPr>
        <w:t xml:space="preserve">Figura 8 – Protótipo da tela Produtos com a janela de cadastro</w:t>
      </w:r>
      <w:r>
        <w:rPr>
          <w:rFonts w:ascii="Times New Roman" w:cs="Times New Roman" w:eastAsia="Times New Roman" w:hAnsi="Times New Roman"/>
        </w:rPr>
        <w:tab/>
        <w:t xml:space="preserve">35</w:t>
      </w:r>
    </w:p>
    <w:p>
      <w:pPr>
        <w:pStyle w:val="TableofFigures"/>
        <w:tabs>
          <w:tab w:val="right" w:pos="9072" w:leader="dot"/>
        </w:tabs>
      </w:pPr>
      <w:r>
        <w:rPr>
          <w:rFonts w:ascii="Times New Roman" w:cs="Times New Roman" w:eastAsia="Times New Roman" w:hAnsi="Times New Roman"/>
        </w:rPr>
        <w:t xml:space="preserve">Figura 9 – Protótipo da tela Vendas</w:t>
      </w:r>
      <w:r>
        <w:rPr>
          <w:rFonts w:ascii="Times New Roman" w:cs="Times New Roman" w:eastAsia="Times New Roman" w:hAnsi="Times New Roman"/>
        </w:rPr>
        <w:tab/>
        <w:t xml:space="preserve">36</w:t>
      </w:r>
    </w:p>
    <w:p>
      <w:pPr>
        <w:pStyle w:val="TableofFigures"/>
        <w:tabs>
          <w:tab w:val="right" w:pos="9072" w:leader="dot"/>
        </w:tabs>
      </w:pPr>
      <w:r>
        <w:rPr>
          <w:rFonts w:ascii="Times New Roman" w:cs="Times New Roman" w:eastAsia="Times New Roman" w:hAnsi="Times New Roman"/>
        </w:rPr>
        <w:t xml:space="preserve">Figura 10 – Protótipo do Dashboard em tela de celular, com o menu fechado e aberto</w:t>
      </w:r>
      <w:r>
        <w:rPr>
          <w:rFonts w:ascii="Times New Roman" w:cs="Times New Roman" w:eastAsia="Times New Roman" w:hAnsi="Times New Roman"/>
        </w:rPr>
        <w:tab/>
        <w:t xml:space="preserve">37</w:t>
      </w:r>
    </w:p>
    <w:p>
      <w:pPr>
        <w:pStyle w:val="TableofFigures"/>
        <w:tabs>
          <w:tab w:val="right" w:pos="9072" w:leader="dot"/>
        </w:tabs>
      </w:pPr>
      <w:r>
        <w:rPr>
          <w:rFonts w:ascii="Times New Roman" w:cs="Times New Roman" w:eastAsia="Times New Roman" w:hAnsi="Times New Roman"/>
        </w:rPr>
        <w:t xml:space="preserve">Figura 11 – Mapa de navegação entre as telas</w:t>
      </w:r>
      <w:r>
        <w:rPr>
          <w:rFonts w:ascii="Times New Roman" w:cs="Times New Roman" w:eastAsia="Times New Roman" w:hAnsi="Times New Roman"/>
        </w:rPr>
        <w:tab/>
        <w:t xml:space="preserve">38</w:t>
      </w:r>
    </w:p>
    <w:p>
      <w:pPr>
        <w:pStyle w:val="TableofFigures"/>
        <w:tabs>
          <w:tab w:val="right" w:pos="9072" w:leader="dot"/>
        </w:tabs>
      </w:pPr>
      <w:r>
        <w:rPr>
          <w:rFonts w:ascii="Times New Roman" w:cs="Times New Roman" w:eastAsia="Times New Roman" w:hAnsi="Times New Roman"/>
        </w:rPr>
        <w:t xml:space="preserve">Figura 12 – Fluxo de autenticação e acesso às rotas protegidas</w:t>
      </w:r>
      <w:r>
        <w:rPr>
          <w:rFonts w:ascii="Times New Roman" w:cs="Times New Roman" w:eastAsia="Times New Roman" w:hAnsi="Times New Roman"/>
        </w:rPr>
        <w:tab/>
        <w:t xml:space="preserve">41</w:t>
      </w:r>
    </w:p>
    <w:p>
      <w:pPr>
        <w:pStyle w:val="TableofFigures"/>
        <w:tabs>
          <w:tab w:val="right" w:pos="9072" w:leader="dot"/>
        </w:tabs>
      </w:pPr>
      <w:r>
        <w:rPr>
          <w:rFonts w:ascii="Times New Roman" w:cs="Times New Roman" w:eastAsia="Times New Roman" w:hAnsi="Times New Roman"/>
        </w:rPr>
        <w:t xml:space="preserve">Figura 13 – Modelo Entidade-Relacionamento do Feira System</w:t>
      </w:r>
      <w:r>
        <w:rPr>
          <w:rFonts w:ascii="Times New Roman" w:cs="Times New Roman" w:eastAsia="Times New Roman" w:hAnsi="Times New Roman"/>
        </w:rPr>
        <w:tab/>
        <w:t xml:space="preserve">47</w:t>
      </w:r>
    </w:p>
    <w:p>
      <w:pPr>
        <w:pStyle w:val="TableofFigures"/>
        <w:tabs>
          <w:tab w:val="right" w:pos="9072" w:leader="dot"/>
        </w:tabs>
      </w:pPr>
      <w:r>
        <w:rPr>
          <w:rFonts w:ascii="Times New Roman" w:cs="Times New Roman" w:eastAsia="Times New Roman" w:hAnsi="Times New Roman"/>
        </w:rPr>
        <w:t xml:space="preserve">Figura 14 – Fluxo de registro de uma venda</w:t>
      </w:r>
      <w:r>
        <w:rPr>
          <w:rFonts w:ascii="Times New Roman" w:cs="Times New Roman" w:eastAsia="Times New Roman" w:hAnsi="Times New Roman"/>
        </w:rPr>
        <w:tab/>
        <w:t xml:space="preserve">56</w:t>
      </w:r>
    </w:p>
    <w:p>
      <w:pPr>
        <w:pStyle w:val="TableofFigures"/>
        <w:tabs>
          <w:tab w:val="right" w:pos="9072" w:leader="dot"/>
        </w:tabs>
      </w:pPr>
      <w:r>
        <w:rPr>
          <w:rFonts w:ascii="Times New Roman" w:cs="Times New Roman" w:eastAsia="Times New Roman" w:hAnsi="Times New Roman"/>
        </w:rPr>
        <w:t xml:space="preserve">Figura 15 – Fluxo de recuperação de senha</w:t>
      </w:r>
      <w:r>
        <w:rPr>
          <w:rFonts w:ascii="Times New Roman" w:cs="Times New Roman" w:eastAsia="Times New Roman" w:hAnsi="Times New Roman"/>
        </w:rPr>
        <w:tab/>
        <w:t xml:space="preserve">59</w:t>
      </w:r>
      <w:r>
        <w:fldChar w:fldCharType="end"/>
      </w:r>
    </w:p>
    <w:p>
      <w:r>
        <w:br w:type="page"/>
      </w:r>
    </w:p>
    <w:p>
      <w:pPr>
        <w:spacing w:after="480" w:line="360" w:lineRule="auto"/>
        <w:jc w:val="center"/>
      </w:pPr>
      <w:r>
        <w:rPr>
          <w:rFonts w:ascii="Times New Roman" w:cs="Times New Roman" w:eastAsia="Times New Roman" w:hAnsi="Times New Roman"/>
          <w:b/>
          <w:bCs/>
          <w:sz w:val="24"/>
          <w:szCs w:val="24"/>
        </w:rPr>
        <w:t xml:space="preserve">LISTA DE CAPTURAS</w:t>
      </w:r>
    </w:p>
    <w:p>
      <w:pPr>
        <w:pStyle w:val="TableofFigures"/>
        <w:tabs>
          <w:tab w:val="right" w:pos="9072" w:leader="dot"/>
        </w:tabs>
      </w:pPr>
      <w:r>
        <w:fldChar w:fldCharType="begin"/>
      </w:r>
      <w:r>
        <w:instrText xml:space="preserve"> TOC \h \z \c "Captura" </w:instrText>
      </w:r>
      <w:r>
        <w:fldChar w:fldCharType="separate"/>
      </w:r>
      <w:r>
        <w:rPr>
          <w:rFonts w:ascii="Times New Roman" w:cs="Times New Roman" w:eastAsia="Times New Roman" w:hAnsi="Times New Roman"/>
        </w:rPr>
        <w:t xml:space="preserve">Captura 1 – Projeto Feira System aberto no Visual Studio Code</w:t>
      </w:r>
      <w:r>
        <w:rPr>
          <w:rFonts w:ascii="Times New Roman" w:cs="Times New Roman" w:eastAsia="Times New Roman" w:hAnsi="Times New Roman"/>
        </w:rPr>
        <w:tab/>
        <w:t xml:space="preserve">26</w:t>
      </w:r>
    </w:p>
    <w:p>
      <w:pPr>
        <w:pStyle w:val="TableofFigures"/>
        <w:tabs>
          <w:tab w:val="right" w:pos="9072" w:leader="dot"/>
        </w:tabs>
      </w:pPr>
      <w:r>
        <w:rPr>
          <w:rFonts w:ascii="Times New Roman" w:cs="Times New Roman" w:eastAsia="Times New Roman" w:hAnsi="Times New Roman"/>
        </w:rPr>
        <w:t xml:space="preserve">Captura 2 – Repositório do Feira System no GitHub</w:t>
      </w:r>
      <w:r>
        <w:rPr>
          <w:rFonts w:ascii="Times New Roman" w:cs="Times New Roman" w:eastAsia="Times New Roman" w:hAnsi="Times New Roman"/>
        </w:rPr>
        <w:tab/>
        <w:t xml:space="preserve">27</w:t>
      </w:r>
    </w:p>
    <w:p>
      <w:pPr>
        <w:pStyle w:val="TableofFigures"/>
        <w:tabs>
          <w:tab w:val="right" w:pos="9072" w:leader="dot"/>
        </w:tabs>
      </w:pPr>
      <w:r>
        <w:rPr>
          <w:rFonts w:ascii="Times New Roman" w:cs="Times New Roman" w:eastAsia="Times New Roman" w:hAnsi="Times New Roman"/>
        </w:rPr>
        <w:t xml:space="preserve">Captura 3 – Tabelas do banco feira_system no PostgreSQL</w:t>
      </w:r>
      <w:r>
        <w:rPr>
          <w:rFonts w:ascii="Times New Roman" w:cs="Times New Roman" w:eastAsia="Times New Roman" w:hAnsi="Times New Roman"/>
        </w:rPr>
        <w:tab/>
        <w:t xml:space="preserve">27</w:t>
      </w:r>
    </w:p>
    <w:p>
      <w:pPr>
        <w:pStyle w:val="TableofFigures"/>
        <w:tabs>
          <w:tab w:val="right" w:pos="9072" w:leader="dot"/>
        </w:tabs>
      </w:pPr>
      <w:r>
        <w:rPr>
          <w:rFonts w:ascii="Times New Roman" w:cs="Times New Roman" w:eastAsia="Times New Roman" w:hAnsi="Times New Roman"/>
        </w:rPr>
        <w:t xml:space="preserve">Captura 4 – Feira System em tela de celular</w:t>
      </w:r>
      <w:r>
        <w:rPr>
          <w:rFonts w:ascii="Times New Roman" w:cs="Times New Roman" w:eastAsia="Times New Roman" w:hAnsi="Times New Roman"/>
        </w:rPr>
        <w:tab/>
        <w:t xml:space="preserve">42</w:t>
      </w:r>
    </w:p>
    <w:p>
      <w:pPr>
        <w:pStyle w:val="TableofFigures"/>
        <w:tabs>
          <w:tab w:val="right" w:pos="9072" w:leader="dot"/>
        </w:tabs>
      </w:pPr>
      <w:r>
        <w:rPr>
          <w:rFonts w:ascii="Times New Roman" w:cs="Times New Roman" w:eastAsia="Times New Roman" w:hAnsi="Times New Roman"/>
        </w:rPr>
        <w:t xml:space="preserve">Captura 5 – Central de Acessibilidade aberta</w:t>
      </w:r>
      <w:r>
        <w:rPr>
          <w:rFonts w:ascii="Times New Roman" w:cs="Times New Roman" w:eastAsia="Times New Roman" w:hAnsi="Times New Roman"/>
        </w:rPr>
        <w:tab/>
        <w:t xml:space="preserve">44</w:t>
      </w:r>
    </w:p>
    <w:p>
      <w:pPr>
        <w:pStyle w:val="TableofFigures"/>
        <w:tabs>
          <w:tab w:val="right" w:pos="9072" w:leader="dot"/>
        </w:tabs>
      </w:pPr>
      <w:r>
        <w:rPr>
          <w:rFonts w:ascii="Times New Roman" w:cs="Times New Roman" w:eastAsia="Times New Roman" w:hAnsi="Times New Roman"/>
        </w:rPr>
        <w:t xml:space="preserve">Captura 6 – Sistema em modo escuro</w:t>
      </w:r>
      <w:r>
        <w:rPr>
          <w:rFonts w:ascii="Times New Roman" w:cs="Times New Roman" w:eastAsia="Times New Roman" w:hAnsi="Times New Roman"/>
        </w:rPr>
        <w:tab/>
        <w:t xml:space="preserve">45</w:t>
      </w:r>
    </w:p>
    <w:p>
      <w:pPr>
        <w:pStyle w:val="TableofFigures"/>
        <w:tabs>
          <w:tab w:val="right" w:pos="9072" w:leader="dot"/>
        </w:tabs>
      </w:pPr>
      <w:r>
        <w:rPr>
          <w:rFonts w:ascii="Times New Roman" w:cs="Times New Roman" w:eastAsia="Times New Roman" w:hAnsi="Times New Roman"/>
        </w:rPr>
        <w:t xml:space="preserve">Captura 7 – Estrutura de uma tabela no PostgreSQL</w:t>
      </w:r>
      <w:r>
        <w:rPr>
          <w:rFonts w:ascii="Times New Roman" w:cs="Times New Roman" w:eastAsia="Times New Roman" w:hAnsi="Times New Roman"/>
        </w:rPr>
        <w:tab/>
        <w:t xml:space="preserve">46</w:t>
      </w:r>
    </w:p>
    <w:p>
      <w:pPr>
        <w:pStyle w:val="TableofFigures"/>
        <w:tabs>
          <w:tab w:val="right" w:pos="9072" w:leader="dot"/>
        </w:tabs>
      </w:pPr>
      <w:r>
        <w:rPr>
          <w:rFonts w:ascii="Times New Roman" w:cs="Times New Roman" w:eastAsia="Times New Roman" w:hAnsi="Times New Roman"/>
        </w:rPr>
        <w:t xml:space="preserve">Captura 8 – Estrutura de pastas do projeto</w:t>
      </w:r>
      <w:r>
        <w:rPr>
          <w:rFonts w:ascii="Times New Roman" w:cs="Times New Roman" w:eastAsia="Times New Roman" w:hAnsi="Times New Roman"/>
        </w:rPr>
        <w:tab/>
        <w:t xml:space="preserve">51</w:t>
      </w:r>
    </w:p>
    <w:p>
      <w:pPr>
        <w:pStyle w:val="TableofFigures"/>
        <w:tabs>
          <w:tab w:val="right" w:pos="9072" w:leader="dot"/>
        </w:tabs>
      </w:pPr>
      <w:r>
        <w:rPr>
          <w:rFonts w:ascii="Times New Roman" w:cs="Times New Roman" w:eastAsia="Times New Roman" w:hAnsi="Times New Roman"/>
        </w:rPr>
        <w:t xml:space="preserve">Captura 9 – Tela de Login</w:t>
      </w:r>
      <w:r>
        <w:rPr>
          <w:rFonts w:ascii="Times New Roman" w:cs="Times New Roman" w:eastAsia="Times New Roman" w:hAnsi="Times New Roman"/>
        </w:rPr>
        <w:tab/>
        <w:t xml:space="preserve">60</w:t>
      </w:r>
    </w:p>
    <w:p>
      <w:pPr>
        <w:pStyle w:val="TableofFigures"/>
        <w:tabs>
          <w:tab w:val="right" w:pos="9072" w:leader="dot"/>
        </w:tabs>
      </w:pPr>
      <w:r>
        <w:rPr>
          <w:rFonts w:ascii="Times New Roman" w:cs="Times New Roman" w:eastAsia="Times New Roman" w:hAnsi="Times New Roman"/>
        </w:rPr>
        <w:t xml:space="preserve">Captura 10 – Tela de Cadastro</w:t>
      </w:r>
      <w:r>
        <w:rPr>
          <w:rFonts w:ascii="Times New Roman" w:cs="Times New Roman" w:eastAsia="Times New Roman" w:hAnsi="Times New Roman"/>
        </w:rPr>
        <w:tab/>
        <w:t xml:space="preserve">61</w:t>
      </w:r>
    </w:p>
    <w:p>
      <w:pPr>
        <w:pStyle w:val="TableofFigures"/>
        <w:tabs>
          <w:tab w:val="right" w:pos="9072" w:leader="dot"/>
        </w:tabs>
      </w:pPr>
      <w:r>
        <w:rPr>
          <w:rFonts w:ascii="Times New Roman" w:cs="Times New Roman" w:eastAsia="Times New Roman" w:hAnsi="Times New Roman"/>
        </w:rPr>
        <w:t xml:space="preserve">Captura 11 – Tela Esqueci Senha</w:t>
      </w:r>
      <w:r>
        <w:rPr>
          <w:rFonts w:ascii="Times New Roman" w:cs="Times New Roman" w:eastAsia="Times New Roman" w:hAnsi="Times New Roman"/>
        </w:rPr>
        <w:tab/>
        <w:t xml:space="preserve">62</w:t>
      </w:r>
    </w:p>
    <w:p>
      <w:pPr>
        <w:pStyle w:val="TableofFigures"/>
        <w:tabs>
          <w:tab w:val="right" w:pos="9072" w:leader="dot"/>
        </w:tabs>
      </w:pPr>
      <w:r>
        <w:rPr>
          <w:rFonts w:ascii="Times New Roman" w:cs="Times New Roman" w:eastAsia="Times New Roman" w:hAnsi="Times New Roman"/>
        </w:rPr>
        <w:t xml:space="preserve">Captura 12 – Tela Redefinir Senha aberta pelo link do e-mail de recuperação</w:t>
      </w:r>
      <w:r>
        <w:rPr>
          <w:rFonts w:ascii="Times New Roman" w:cs="Times New Roman" w:eastAsia="Times New Roman" w:hAnsi="Times New Roman"/>
        </w:rPr>
        <w:tab/>
        <w:t xml:space="preserve">62</w:t>
      </w:r>
    </w:p>
    <w:p>
      <w:pPr>
        <w:pStyle w:val="TableofFigures"/>
        <w:tabs>
          <w:tab w:val="right" w:pos="9072" w:leader="dot"/>
        </w:tabs>
      </w:pPr>
      <w:r>
        <w:rPr>
          <w:rFonts w:ascii="Times New Roman" w:cs="Times New Roman" w:eastAsia="Times New Roman" w:hAnsi="Times New Roman"/>
        </w:rPr>
        <w:t xml:space="preserve">Captura 13 – Tela Dashboard</w:t>
      </w:r>
      <w:r>
        <w:rPr>
          <w:rFonts w:ascii="Times New Roman" w:cs="Times New Roman" w:eastAsia="Times New Roman" w:hAnsi="Times New Roman"/>
        </w:rPr>
        <w:tab/>
        <w:t xml:space="preserve">63</w:t>
      </w:r>
    </w:p>
    <w:p>
      <w:pPr>
        <w:pStyle w:val="TableofFigures"/>
        <w:tabs>
          <w:tab w:val="right" w:pos="9072" w:leader="dot"/>
        </w:tabs>
      </w:pPr>
      <w:r>
        <w:rPr>
          <w:rFonts w:ascii="Times New Roman" w:cs="Times New Roman" w:eastAsia="Times New Roman" w:hAnsi="Times New Roman"/>
        </w:rPr>
        <w:t xml:space="preserve">Captura 14 – Definição da meta do mês</w:t>
      </w:r>
      <w:r>
        <w:rPr>
          <w:rFonts w:ascii="Times New Roman" w:cs="Times New Roman" w:eastAsia="Times New Roman" w:hAnsi="Times New Roman"/>
        </w:rPr>
        <w:tab/>
        <w:t xml:space="preserve">63</w:t>
      </w:r>
    </w:p>
    <w:p>
      <w:pPr>
        <w:pStyle w:val="TableofFigures"/>
        <w:tabs>
          <w:tab w:val="right" w:pos="9072" w:leader="dot"/>
        </w:tabs>
      </w:pPr>
      <w:r>
        <w:rPr>
          <w:rFonts w:ascii="Times New Roman" w:cs="Times New Roman" w:eastAsia="Times New Roman" w:hAnsi="Times New Roman"/>
        </w:rPr>
        <w:t xml:space="preserve">Captura 15 – Tela Produtos</w:t>
      </w:r>
      <w:r>
        <w:rPr>
          <w:rFonts w:ascii="Times New Roman" w:cs="Times New Roman" w:eastAsia="Times New Roman" w:hAnsi="Times New Roman"/>
        </w:rPr>
        <w:tab/>
        <w:t xml:space="preserve">64</w:t>
      </w:r>
    </w:p>
    <w:p>
      <w:pPr>
        <w:pStyle w:val="TableofFigures"/>
        <w:tabs>
          <w:tab w:val="right" w:pos="9072" w:leader="dot"/>
        </w:tabs>
      </w:pPr>
      <w:r>
        <w:rPr>
          <w:rFonts w:ascii="Times New Roman" w:cs="Times New Roman" w:eastAsia="Times New Roman" w:hAnsi="Times New Roman"/>
        </w:rPr>
        <w:t xml:space="preserve">Captura 16 – Cadastro de produto</w:t>
      </w:r>
      <w:r>
        <w:rPr>
          <w:rFonts w:ascii="Times New Roman" w:cs="Times New Roman" w:eastAsia="Times New Roman" w:hAnsi="Times New Roman"/>
        </w:rPr>
        <w:tab/>
        <w:t xml:space="preserve">65</w:t>
      </w:r>
    </w:p>
    <w:p>
      <w:pPr>
        <w:pStyle w:val="TableofFigures"/>
        <w:tabs>
          <w:tab w:val="right" w:pos="9072" w:leader="dot"/>
        </w:tabs>
      </w:pPr>
      <w:r>
        <w:rPr>
          <w:rFonts w:ascii="Times New Roman" w:cs="Times New Roman" w:eastAsia="Times New Roman" w:hAnsi="Times New Roman"/>
        </w:rPr>
        <w:t xml:space="preserve">Captura 17 – Tela Vendas</w:t>
      </w:r>
      <w:r>
        <w:rPr>
          <w:rFonts w:ascii="Times New Roman" w:cs="Times New Roman" w:eastAsia="Times New Roman" w:hAnsi="Times New Roman"/>
        </w:rPr>
        <w:tab/>
        <w:t xml:space="preserve">66</w:t>
      </w:r>
    </w:p>
    <w:p>
      <w:pPr>
        <w:pStyle w:val="TableofFigures"/>
        <w:tabs>
          <w:tab w:val="right" w:pos="9072" w:leader="dot"/>
        </w:tabs>
      </w:pPr>
      <w:r>
        <w:rPr>
          <w:rFonts w:ascii="Times New Roman" w:cs="Times New Roman" w:eastAsia="Times New Roman" w:hAnsi="Times New Roman"/>
        </w:rPr>
        <w:t xml:space="preserve">Captura 18 – Histórico e cancelamento de vendas</w:t>
      </w:r>
      <w:r>
        <w:rPr>
          <w:rFonts w:ascii="Times New Roman" w:cs="Times New Roman" w:eastAsia="Times New Roman" w:hAnsi="Times New Roman"/>
        </w:rPr>
        <w:tab/>
        <w:t xml:space="preserve">66</w:t>
      </w:r>
    </w:p>
    <w:p>
      <w:pPr>
        <w:pStyle w:val="TableofFigures"/>
        <w:tabs>
          <w:tab w:val="right" w:pos="9072" w:leader="dot"/>
        </w:tabs>
      </w:pPr>
      <w:r>
        <w:rPr>
          <w:rFonts w:ascii="Times New Roman" w:cs="Times New Roman" w:eastAsia="Times New Roman" w:hAnsi="Times New Roman"/>
        </w:rPr>
        <w:t xml:space="preserve">Captura 19 – Tela Estoque</w:t>
      </w:r>
      <w:r>
        <w:rPr>
          <w:rFonts w:ascii="Times New Roman" w:cs="Times New Roman" w:eastAsia="Times New Roman" w:hAnsi="Times New Roman"/>
        </w:rPr>
        <w:tab/>
        <w:t xml:space="preserve">67</w:t>
      </w:r>
    </w:p>
    <w:p>
      <w:pPr>
        <w:pStyle w:val="TableofFigures"/>
        <w:tabs>
          <w:tab w:val="right" w:pos="9072" w:leader="dot"/>
        </w:tabs>
      </w:pPr>
      <w:r>
        <w:rPr>
          <w:rFonts w:ascii="Times New Roman" w:cs="Times New Roman" w:eastAsia="Times New Roman" w:hAnsi="Times New Roman"/>
        </w:rPr>
        <w:t xml:space="preserve">Captura 20 – Tela Desperdícios</w:t>
      </w:r>
      <w:r>
        <w:rPr>
          <w:rFonts w:ascii="Times New Roman" w:cs="Times New Roman" w:eastAsia="Times New Roman" w:hAnsi="Times New Roman"/>
        </w:rPr>
        <w:tab/>
        <w:t xml:space="preserve">68</w:t>
      </w:r>
    </w:p>
    <w:p>
      <w:pPr>
        <w:pStyle w:val="TableofFigures"/>
        <w:tabs>
          <w:tab w:val="right" w:pos="9072" w:leader="dot"/>
        </w:tabs>
      </w:pPr>
      <w:r>
        <w:rPr>
          <w:rFonts w:ascii="Times New Roman" w:cs="Times New Roman" w:eastAsia="Times New Roman" w:hAnsi="Times New Roman"/>
        </w:rPr>
        <w:t xml:space="preserve">Captura 21 – Relatório de desperdícios exportado</w:t>
      </w:r>
      <w:r>
        <w:rPr>
          <w:rFonts w:ascii="Times New Roman" w:cs="Times New Roman" w:eastAsia="Times New Roman" w:hAnsi="Times New Roman"/>
        </w:rPr>
        <w:tab/>
        <w:t xml:space="preserve">68</w:t>
      </w:r>
    </w:p>
    <w:p>
      <w:pPr>
        <w:pStyle w:val="TableofFigures"/>
        <w:tabs>
          <w:tab w:val="right" w:pos="9072" w:leader="dot"/>
        </w:tabs>
      </w:pPr>
      <w:r>
        <w:rPr>
          <w:rFonts w:ascii="Times New Roman" w:cs="Times New Roman" w:eastAsia="Times New Roman" w:hAnsi="Times New Roman"/>
        </w:rPr>
        <w:t xml:space="preserve">Captura 22 – Tela Relatórios</w:t>
      </w:r>
      <w:r>
        <w:rPr>
          <w:rFonts w:ascii="Times New Roman" w:cs="Times New Roman" w:eastAsia="Times New Roman" w:hAnsi="Times New Roman"/>
        </w:rPr>
        <w:tab/>
        <w:t xml:space="preserve">69</w:t>
      </w:r>
    </w:p>
    <w:p>
      <w:pPr>
        <w:pStyle w:val="TableofFigures"/>
        <w:tabs>
          <w:tab w:val="right" w:pos="9072" w:leader="dot"/>
        </w:tabs>
      </w:pPr>
      <w:r>
        <w:rPr>
          <w:rFonts w:ascii="Times New Roman" w:cs="Times New Roman" w:eastAsia="Times New Roman" w:hAnsi="Times New Roman"/>
        </w:rPr>
        <w:t xml:space="preserve">Captura 23 – Relatório geral exportado em PDF</w:t>
      </w:r>
      <w:r>
        <w:rPr>
          <w:rFonts w:ascii="Times New Roman" w:cs="Times New Roman" w:eastAsia="Times New Roman" w:hAnsi="Times New Roman"/>
        </w:rPr>
        <w:tab/>
        <w:t xml:space="preserve">69</w:t>
      </w:r>
    </w:p>
    <w:p>
      <w:pPr>
        <w:pStyle w:val="TableofFigures"/>
        <w:tabs>
          <w:tab w:val="right" w:pos="9072" w:leader="dot"/>
        </w:tabs>
      </w:pPr>
      <w:r>
        <w:rPr>
          <w:rFonts w:ascii="Times New Roman" w:cs="Times New Roman" w:eastAsia="Times New Roman" w:hAnsi="Times New Roman"/>
        </w:rPr>
        <w:t xml:space="preserve">Captura 24 – Tela Perfil</w:t>
      </w:r>
      <w:r>
        <w:rPr>
          <w:rFonts w:ascii="Times New Roman" w:cs="Times New Roman" w:eastAsia="Times New Roman" w:hAnsi="Times New Roman"/>
        </w:rPr>
        <w:tab/>
        <w:t xml:space="preserve">70</w:t>
      </w:r>
    </w:p>
    <w:p>
      <w:pPr>
        <w:pStyle w:val="TableofFigures"/>
        <w:tabs>
          <w:tab w:val="right" w:pos="9072" w:leader="dot"/>
        </w:tabs>
      </w:pPr>
      <w:r>
        <w:rPr>
          <w:rFonts w:ascii="Times New Roman" w:cs="Times New Roman" w:eastAsia="Times New Roman" w:hAnsi="Times New Roman"/>
        </w:rPr>
        <w:t xml:space="preserve">Captura 25 – Página não encontrada</w:t>
      </w:r>
      <w:r>
        <w:rPr>
          <w:rFonts w:ascii="Times New Roman" w:cs="Times New Roman" w:eastAsia="Times New Roman" w:hAnsi="Times New Roman"/>
        </w:rPr>
        <w:tab/>
        <w:t xml:space="preserve">71</w:t>
      </w:r>
    </w:p>
    <w:p>
      <w:pPr>
        <w:pStyle w:val="TableofFigures"/>
        <w:tabs>
          <w:tab w:val="right" w:pos="9072" w:leader="dot"/>
        </w:tabs>
      </w:pPr>
      <w:r>
        <w:rPr>
          <w:rFonts w:ascii="Times New Roman" w:cs="Times New Roman" w:eastAsia="Times New Roman" w:hAnsi="Times New Roman"/>
        </w:rPr>
        <w:t xml:space="preserve">Captura 26 – Resultado da execução dos testes automatizados</w:t>
      </w:r>
      <w:r>
        <w:rPr>
          <w:rFonts w:ascii="Times New Roman" w:cs="Times New Roman" w:eastAsia="Times New Roman" w:hAnsi="Times New Roman"/>
        </w:rPr>
        <w:tab/>
        <w:t xml:space="preserve">75</w:t>
      </w:r>
      <w:r>
        <w:fldChar w:fldCharType="end"/>
      </w:r>
    </w:p>
    <w:p>
      <w:r>
        <w:br w:type="page"/>
      </w:r>
    </w:p>
    <w:p>
      <w:pPr>
        <w:spacing w:after="480" w:line="360" w:lineRule="auto"/>
        <w:jc w:val="center"/>
      </w:pPr>
      <w:r>
        <w:rPr>
          <w:rFonts w:ascii="Times New Roman" w:cs="Times New Roman" w:eastAsia="Times New Roman" w:hAnsi="Times New Roman"/>
          <w:b/>
          <w:bCs/>
          <w:sz w:val="24"/>
          <w:szCs w:val="24"/>
        </w:rPr>
        <w:t xml:space="preserve">LISTA DE QUADROS</w:t>
      </w:r>
    </w:p>
    <w:p>
      <w:pPr>
        <w:pStyle w:val="TableofFigures"/>
        <w:tabs>
          <w:tab w:val="right" w:pos="9072" w:leader="dot"/>
        </w:tabs>
      </w:pPr>
      <w:r>
        <w:fldChar w:fldCharType="begin"/>
      </w:r>
      <w:r>
        <w:instrText xml:space="preserve"> TOC \h \z \c "Quadro" </w:instrText>
      </w:r>
      <w:r>
        <w:fldChar w:fldCharType="separate"/>
      </w:r>
      <w:r>
        <w:rPr>
          <w:rFonts w:ascii="Times New Roman" w:cs="Times New Roman" w:eastAsia="Times New Roman" w:hAnsi="Times New Roman"/>
        </w:rPr>
        <w:t xml:space="preserve">Quadro 1 – Cronograma das etapas do projeto</w:t>
      </w:r>
      <w:r>
        <w:rPr>
          <w:rFonts w:ascii="Times New Roman" w:cs="Times New Roman" w:eastAsia="Times New Roman" w:hAnsi="Times New Roman"/>
        </w:rPr>
        <w:tab/>
        <w:t xml:space="preserve">9</w:t>
      </w:r>
    </w:p>
    <w:p>
      <w:pPr>
        <w:pStyle w:val="TableofFigures"/>
        <w:tabs>
          <w:tab w:val="right" w:pos="9072" w:leader="dot"/>
        </w:tabs>
      </w:pPr>
      <w:r>
        <w:rPr>
          <w:rFonts w:ascii="Times New Roman" w:cs="Times New Roman" w:eastAsia="Times New Roman" w:hAnsi="Times New Roman"/>
        </w:rPr>
        <w:t xml:space="preserve">Quadro 2 – Descrição dos casos de uso</w:t>
      </w:r>
      <w:r>
        <w:rPr>
          <w:rFonts w:ascii="Times New Roman" w:cs="Times New Roman" w:eastAsia="Times New Roman" w:hAnsi="Times New Roman"/>
        </w:rPr>
        <w:tab/>
        <w:t xml:space="preserve">12</w:t>
      </w:r>
    </w:p>
    <w:p>
      <w:pPr>
        <w:pStyle w:val="TableofFigures"/>
        <w:tabs>
          <w:tab w:val="right" w:pos="9072" w:leader="dot"/>
        </w:tabs>
      </w:pPr>
      <w:r>
        <w:rPr>
          <w:rFonts w:ascii="Times New Roman" w:cs="Times New Roman" w:eastAsia="Times New Roman" w:hAnsi="Times New Roman"/>
        </w:rPr>
        <w:t xml:space="preserve">Quadro 3 – Requisitos funcionais</w:t>
      </w:r>
      <w:r>
        <w:rPr>
          <w:rFonts w:ascii="Times New Roman" w:cs="Times New Roman" w:eastAsia="Times New Roman" w:hAnsi="Times New Roman"/>
        </w:rPr>
        <w:tab/>
        <w:t xml:space="preserve">16</w:t>
      </w:r>
    </w:p>
    <w:p>
      <w:pPr>
        <w:pStyle w:val="TableofFigures"/>
        <w:tabs>
          <w:tab w:val="right" w:pos="9072" w:leader="dot"/>
        </w:tabs>
      </w:pPr>
      <w:r>
        <w:rPr>
          <w:rFonts w:ascii="Times New Roman" w:cs="Times New Roman" w:eastAsia="Times New Roman" w:hAnsi="Times New Roman"/>
        </w:rPr>
        <w:t xml:space="preserve">Quadro 4 – Requisitos não funcionais</w:t>
      </w:r>
      <w:r>
        <w:rPr>
          <w:rFonts w:ascii="Times New Roman" w:cs="Times New Roman" w:eastAsia="Times New Roman" w:hAnsi="Times New Roman"/>
        </w:rPr>
        <w:tab/>
        <w:t xml:space="preserve">18</w:t>
      </w:r>
    </w:p>
    <w:p>
      <w:pPr>
        <w:pStyle w:val="TableofFigures"/>
        <w:tabs>
          <w:tab w:val="right" w:pos="9072" w:leader="dot"/>
        </w:tabs>
      </w:pPr>
      <w:r>
        <w:rPr>
          <w:rFonts w:ascii="Times New Roman" w:cs="Times New Roman" w:eastAsia="Times New Roman" w:hAnsi="Times New Roman"/>
        </w:rPr>
        <w:t xml:space="preserve">Quadro 5 – Regras de negócio</w:t>
      </w:r>
      <w:r>
        <w:rPr>
          <w:rFonts w:ascii="Times New Roman" w:cs="Times New Roman" w:eastAsia="Times New Roman" w:hAnsi="Times New Roman"/>
        </w:rPr>
        <w:tab/>
        <w:t xml:space="preserve">19</w:t>
      </w:r>
    </w:p>
    <w:p>
      <w:pPr>
        <w:pStyle w:val="TableofFigures"/>
        <w:tabs>
          <w:tab w:val="right" w:pos="9072" w:leader="dot"/>
        </w:tabs>
      </w:pPr>
      <w:r>
        <w:rPr>
          <w:rFonts w:ascii="Times New Roman" w:cs="Times New Roman" w:eastAsia="Times New Roman" w:hAnsi="Times New Roman"/>
        </w:rPr>
        <w:t xml:space="preserve">Quadro 6 – Softwares utilizados no desenvolvimento</w:t>
      </w:r>
      <w:r>
        <w:rPr>
          <w:rFonts w:ascii="Times New Roman" w:cs="Times New Roman" w:eastAsia="Times New Roman" w:hAnsi="Times New Roman"/>
        </w:rPr>
        <w:tab/>
        <w:t xml:space="preserve">25</w:t>
      </w:r>
    </w:p>
    <w:p>
      <w:pPr>
        <w:pStyle w:val="TableofFigures"/>
        <w:tabs>
          <w:tab w:val="right" w:pos="9072" w:leader="dot"/>
        </w:tabs>
      </w:pPr>
      <w:r>
        <w:rPr>
          <w:rFonts w:ascii="Times New Roman" w:cs="Times New Roman" w:eastAsia="Times New Roman" w:hAnsi="Times New Roman"/>
        </w:rPr>
        <w:t xml:space="preserve">Quadro 7 – Scripts npm do projeto</w:t>
      </w:r>
      <w:r>
        <w:rPr>
          <w:rFonts w:ascii="Times New Roman" w:cs="Times New Roman" w:eastAsia="Times New Roman" w:hAnsi="Times New Roman"/>
        </w:rPr>
        <w:tab/>
        <w:t xml:space="preserve">26</w:t>
      </w:r>
    </w:p>
    <w:p>
      <w:pPr>
        <w:pStyle w:val="TableofFigures"/>
        <w:tabs>
          <w:tab w:val="right" w:pos="9072" w:leader="dot"/>
        </w:tabs>
      </w:pPr>
      <w:r>
        <w:rPr>
          <w:rFonts w:ascii="Times New Roman" w:cs="Times New Roman" w:eastAsia="Times New Roman" w:hAnsi="Times New Roman"/>
        </w:rPr>
        <w:t xml:space="preserve">Quadro 8 – Tecnologias utilizadas e versões declaradas</w:t>
      </w:r>
      <w:r>
        <w:rPr>
          <w:rFonts w:ascii="Times New Roman" w:cs="Times New Roman" w:eastAsia="Times New Roman" w:hAnsi="Times New Roman"/>
        </w:rPr>
        <w:tab/>
        <w:t xml:space="preserve">28</w:t>
      </w:r>
    </w:p>
    <w:p>
      <w:pPr>
        <w:pStyle w:val="TableofFigures"/>
        <w:tabs>
          <w:tab w:val="right" w:pos="9072" w:leader="dot"/>
        </w:tabs>
      </w:pPr>
      <w:r>
        <w:rPr>
          <w:rFonts w:ascii="Times New Roman" w:cs="Times New Roman" w:eastAsia="Times New Roman" w:hAnsi="Times New Roman"/>
        </w:rPr>
        <w:t xml:space="preserve">Quadro 9 – Estrutura de pastas do front-end</w:t>
      </w:r>
      <w:r>
        <w:rPr>
          <w:rFonts w:ascii="Times New Roman" w:cs="Times New Roman" w:eastAsia="Times New Roman" w:hAnsi="Times New Roman"/>
        </w:rPr>
        <w:tab/>
        <w:t xml:space="preserve">37</w:t>
      </w:r>
    </w:p>
    <w:p>
      <w:pPr>
        <w:pStyle w:val="TableofFigures"/>
        <w:tabs>
          <w:tab w:val="right" w:pos="9072" w:leader="dot"/>
        </w:tabs>
      </w:pPr>
      <w:r>
        <w:rPr>
          <w:rFonts w:ascii="Times New Roman" w:cs="Times New Roman" w:eastAsia="Times New Roman" w:hAnsi="Times New Roman"/>
        </w:rPr>
        <w:t xml:space="preserve">Quadro 10 – Opções da Central de Acessibilidade</w:t>
      </w:r>
      <w:r>
        <w:rPr>
          <w:rFonts w:ascii="Times New Roman" w:cs="Times New Roman" w:eastAsia="Times New Roman" w:hAnsi="Times New Roman"/>
        </w:rPr>
        <w:tab/>
        <w:t xml:space="preserve">43</w:t>
      </w:r>
    </w:p>
    <w:p>
      <w:pPr>
        <w:pStyle w:val="TableofFigures"/>
        <w:tabs>
          <w:tab w:val="right" w:pos="9072" w:leader="dot"/>
        </w:tabs>
      </w:pPr>
      <w:r>
        <w:rPr>
          <w:rFonts w:ascii="Times New Roman" w:cs="Times New Roman" w:eastAsia="Times New Roman" w:hAnsi="Times New Roman"/>
        </w:rPr>
        <w:t xml:space="preserve">Quadro 11 – Tabelas do banco de dados</w:t>
      </w:r>
      <w:r>
        <w:rPr>
          <w:rFonts w:ascii="Times New Roman" w:cs="Times New Roman" w:eastAsia="Times New Roman" w:hAnsi="Times New Roman"/>
        </w:rPr>
        <w:tab/>
        <w:t xml:space="preserve">45</w:t>
      </w:r>
    </w:p>
    <w:p>
      <w:pPr>
        <w:pStyle w:val="TableofFigures"/>
        <w:tabs>
          <w:tab w:val="right" w:pos="9072" w:leader="dot"/>
        </w:tabs>
      </w:pPr>
      <w:r>
        <w:rPr>
          <w:rFonts w:ascii="Times New Roman" w:cs="Times New Roman" w:eastAsia="Times New Roman" w:hAnsi="Times New Roman"/>
        </w:rPr>
        <w:t xml:space="preserve">Quadro 12 – Dicionário de dados das tabelas principais</w:t>
      </w:r>
      <w:r>
        <w:rPr>
          <w:rFonts w:ascii="Times New Roman" w:cs="Times New Roman" w:eastAsia="Times New Roman" w:hAnsi="Times New Roman"/>
        </w:rPr>
        <w:tab/>
        <w:t xml:space="preserve">48</w:t>
      </w:r>
    </w:p>
    <w:p>
      <w:pPr>
        <w:pStyle w:val="TableofFigures"/>
        <w:tabs>
          <w:tab w:val="right" w:pos="9072" w:leader="dot"/>
        </w:tabs>
      </w:pPr>
      <w:r>
        <w:rPr>
          <w:rFonts w:ascii="Times New Roman" w:cs="Times New Roman" w:eastAsia="Times New Roman" w:hAnsi="Times New Roman"/>
        </w:rPr>
        <w:t xml:space="preserve">Quadro 13 – Estrutura de pastas do back-end</w:t>
      </w:r>
      <w:r>
        <w:rPr>
          <w:rFonts w:ascii="Times New Roman" w:cs="Times New Roman" w:eastAsia="Times New Roman" w:hAnsi="Times New Roman"/>
        </w:rPr>
        <w:tab/>
        <w:t xml:space="preserve">50</w:t>
      </w:r>
    </w:p>
    <w:p>
      <w:pPr>
        <w:pStyle w:val="TableofFigures"/>
        <w:tabs>
          <w:tab w:val="right" w:pos="9072" w:leader="dot"/>
        </w:tabs>
      </w:pPr>
      <w:r>
        <w:rPr>
          <w:rFonts w:ascii="Times New Roman" w:cs="Times New Roman" w:eastAsia="Times New Roman" w:hAnsi="Times New Roman"/>
        </w:rPr>
        <w:t xml:space="preserve">Quadro 14 – Endpoints da API do Feira System</w:t>
      </w:r>
      <w:r>
        <w:rPr>
          <w:rFonts w:ascii="Times New Roman" w:cs="Times New Roman" w:eastAsia="Times New Roman" w:hAnsi="Times New Roman"/>
        </w:rPr>
        <w:tab/>
        <w:t xml:space="preserve">51</w:t>
      </w:r>
    </w:p>
    <w:p>
      <w:pPr>
        <w:pStyle w:val="TableofFigures"/>
        <w:tabs>
          <w:tab w:val="right" w:pos="9072" w:leader="dot"/>
        </w:tabs>
      </w:pPr>
      <w:r>
        <w:rPr>
          <w:rFonts w:ascii="Times New Roman" w:cs="Times New Roman" w:eastAsia="Times New Roman" w:hAnsi="Times New Roman"/>
        </w:rPr>
        <w:t xml:space="preserve">Quadro 15 – Mecanismos de segurança implementados</w:t>
      </w:r>
      <w:r>
        <w:rPr>
          <w:rFonts w:ascii="Times New Roman" w:cs="Times New Roman" w:eastAsia="Times New Roman" w:hAnsi="Times New Roman"/>
        </w:rPr>
        <w:tab/>
        <w:t xml:space="preserve">71</w:t>
      </w:r>
    </w:p>
    <w:p>
      <w:pPr>
        <w:pStyle w:val="TableofFigures"/>
        <w:tabs>
          <w:tab w:val="right" w:pos="9072" w:leader="dot"/>
        </w:tabs>
      </w:pPr>
      <w:r>
        <w:rPr>
          <w:rFonts w:ascii="Times New Roman" w:cs="Times New Roman" w:eastAsia="Times New Roman" w:hAnsi="Times New Roman"/>
        </w:rPr>
        <w:t xml:space="preserve">Quadro 16 – Testes automatizados do back-end</w:t>
      </w:r>
      <w:r>
        <w:rPr>
          <w:rFonts w:ascii="Times New Roman" w:cs="Times New Roman" w:eastAsia="Times New Roman" w:hAnsi="Times New Roman"/>
        </w:rPr>
        <w:tab/>
        <w:t xml:space="preserve">73</w:t>
      </w:r>
    </w:p>
    <w:p>
      <w:pPr>
        <w:pStyle w:val="TableofFigures"/>
        <w:tabs>
          <w:tab w:val="right" w:pos="9072" w:leader="dot"/>
        </w:tabs>
      </w:pPr>
      <w:r>
        <w:rPr>
          <w:rFonts w:ascii="Times New Roman" w:cs="Times New Roman" w:eastAsia="Times New Roman" w:hAnsi="Times New Roman"/>
        </w:rPr>
        <w:t xml:space="preserve">Quadro 17 – Atendimento aos objetivos específicos</w:t>
      </w:r>
      <w:r>
        <w:rPr>
          <w:rFonts w:ascii="Times New Roman" w:cs="Times New Roman" w:eastAsia="Times New Roman" w:hAnsi="Times New Roman"/>
        </w:rPr>
        <w:tab/>
        <w:t xml:space="preserve">76</w:t>
      </w:r>
    </w:p>
    <w:p>
      <w:pPr>
        <w:pStyle w:val="TableofFigures"/>
        <w:tabs>
          <w:tab w:val="right" w:pos="9072" w:leader="dot"/>
        </w:tabs>
      </w:pPr>
      <w:r>
        <w:rPr>
          <w:rFonts w:ascii="Times New Roman" w:cs="Times New Roman" w:eastAsia="Times New Roman" w:hAnsi="Times New Roman"/>
        </w:rPr>
        <w:t xml:space="preserve">Quadro 18 – Problemas encontrados e soluções adotadas</w:t>
      </w:r>
      <w:r>
        <w:rPr>
          <w:rFonts w:ascii="Times New Roman" w:cs="Times New Roman" w:eastAsia="Times New Roman" w:hAnsi="Times New Roman"/>
        </w:rPr>
        <w:tab/>
        <w:t xml:space="preserve">77</w:t>
      </w:r>
    </w:p>
    <w:p>
      <w:pPr>
        <w:pStyle w:val="TableofFigures"/>
        <w:tabs>
          <w:tab w:val="right" w:pos="9072" w:leader="dot"/>
        </w:tabs>
      </w:pPr>
      <w:r>
        <w:rPr>
          <w:rFonts w:ascii="Times New Roman" w:cs="Times New Roman" w:eastAsia="Times New Roman" w:hAnsi="Times New Roman"/>
        </w:rPr>
        <w:t xml:space="preserve">Quadro 19 – Limitações identificadas na versão entregue</w:t>
      </w:r>
      <w:r>
        <w:rPr>
          <w:rFonts w:ascii="Times New Roman" w:cs="Times New Roman" w:eastAsia="Times New Roman" w:hAnsi="Times New Roman"/>
        </w:rPr>
        <w:tab/>
        <w:t xml:space="preserve">79</w:t>
      </w:r>
      <w:r>
        <w:fldChar w:fldCharType="end"/>
      </w:r>
    </w:p>
    <w:p>
      <w:r>
        <w:br w:type="page"/>
      </w:r>
    </w:p>
    <w:p>
      <w:pPr>
        <w:spacing w:after="480" w:line="360" w:lineRule="auto"/>
        <w:jc w:val="center"/>
      </w:pPr>
      <w:r>
        <w:rPr>
          <w:rFonts w:ascii="Times New Roman" w:cs="Times New Roman" w:eastAsia="Times New Roman" w:hAnsi="Times New Roman"/>
          <w:b/>
          <w:bCs/>
          <w:sz w:val="24"/>
          <w:szCs w:val="24"/>
        </w:rPr>
        <w:t xml:space="preserve">LISTA DE CÓDIGOS</w:t>
      </w:r>
    </w:p>
    <w:p>
      <w:pPr>
        <w:pStyle w:val="TableofFigures"/>
        <w:tabs>
          <w:tab w:val="right" w:pos="9072" w:leader="dot"/>
        </w:tabs>
      </w:pPr>
      <w:r>
        <w:fldChar w:fldCharType="begin"/>
      </w:r>
      <w:r>
        <w:instrText xml:space="preserve"> TOC \h \z \c "Codigo" </w:instrText>
      </w:r>
      <w:r>
        <w:fldChar w:fldCharType="separate"/>
      </w:r>
      <w:r>
        <w:rPr>
          <w:rFonts w:ascii="Times New Roman" w:cs="Times New Roman" w:eastAsia="Times New Roman" w:hAnsi="Times New Roman"/>
        </w:rPr>
        <w:t xml:space="preserve">Código 1 – Componente ProtectedRoute</w:t>
      </w:r>
      <w:r>
        <w:rPr>
          <w:rFonts w:ascii="Times New Roman" w:cs="Times New Roman" w:eastAsia="Times New Roman" w:hAnsi="Times New Roman"/>
        </w:rPr>
        <w:tab/>
        <w:t xml:space="preserve">39</w:t>
      </w:r>
    </w:p>
    <w:p>
      <w:pPr>
        <w:pStyle w:val="TableofFigures"/>
        <w:tabs>
          <w:tab w:val="right" w:pos="9072" w:leader="dot"/>
        </w:tabs>
      </w:pPr>
      <w:r>
        <w:rPr>
          <w:rFonts w:ascii="Times New Roman" w:cs="Times New Roman" w:eastAsia="Times New Roman" w:hAnsi="Times New Roman"/>
        </w:rPr>
        <w:t xml:space="preserve">Código 2 – Interceptadores do Axios</w:t>
      </w:r>
      <w:r>
        <w:rPr>
          <w:rFonts w:ascii="Times New Roman" w:cs="Times New Roman" w:eastAsia="Times New Roman" w:hAnsi="Times New Roman"/>
        </w:rPr>
        <w:tab/>
        <w:t xml:space="preserve">40</w:t>
      </w:r>
    </w:p>
    <w:p>
      <w:pPr>
        <w:pStyle w:val="TableofFigures"/>
        <w:tabs>
          <w:tab w:val="right" w:pos="9072" w:leader="dot"/>
        </w:tabs>
      </w:pPr>
      <w:r>
        <w:rPr>
          <w:rFonts w:ascii="Times New Roman" w:cs="Times New Roman" w:eastAsia="Times New Roman" w:hAnsi="Times New Roman"/>
        </w:rPr>
        <w:t xml:space="preserve">Código 3 – Aplicação das preferências de acessibilidade</w:t>
      </w:r>
      <w:r>
        <w:rPr>
          <w:rFonts w:ascii="Times New Roman" w:cs="Times New Roman" w:eastAsia="Times New Roman" w:hAnsi="Times New Roman"/>
        </w:rPr>
        <w:tab/>
        <w:t xml:space="preserve">44</w:t>
      </w:r>
    </w:p>
    <w:p>
      <w:pPr>
        <w:pStyle w:val="TableofFigures"/>
        <w:tabs>
          <w:tab w:val="right" w:pos="9072" w:leader="dot"/>
        </w:tabs>
      </w:pPr>
      <w:r>
        <w:rPr>
          <w:rFonts w:ascii="Times New Roman" w:cs="Times New Roman" w:eastAsia="Times New Roman" w:hAnsi="Times New Roman"/>
        </w:rPr>
        <w:t xml:space="preserve">Código 4 – Definição da tabela produtos</w:t>
      </w:r>
      <w:r>
        <w:rPr>
          <w:rFonts w:ascii="Times New Roman" w:cs="Times New Roman" w:eastAsia="Times New Roman" w:hAnsi="Times New Roman"/>
        </w:rPr>
        <w:tab/>
        <w:t xml:space="preserve">50</w:t>
      </w:r>
    </w:p>
    <w:p>
      <w:pPr>
        <w:pStyle w:val="TableofFigures"/>
        <w:tabs>
          <w:tab w:val="right" w:pos="9072" w:leader="dot"/>
        </w:tabs>
      </w:pPr>
      <w:r>
        <w:rPr>
          <w:rFonts w:ascii="Times New Roman" w:cs="Times New Roman" w:eastAsia="Times New Roman" w:hAnsi="Times New Roman"/>
        </w:rPr>
        <w:t xml:space="preserve">Código 5 – Rotas do recurso vendas</w:t>
      </w:r>
      <w:r>
        <w:rPr>
          <w:rFonts w:ascii="Times New Roman" w:cs="Times New Roman" w:eastAsia="Times New Roman" w:hAnsi="Times New Roman"/>
        </w:rPr>
        <w:tab/>
        <w:t xml:space="preserve">53</w:t>
      </w:r>
    </w:p>
    <w:p>
      <w:pPr>
        <w:pStyle w:val="TableofFigures"/>
        <w:tabs>
          <w:tab w:val="right" w:pos="9072" w:leader="dot"/>
        </w:tabs>
      </w:pPr>
      <w:r>
        <w:rPr>
          <w:rFonts w:ascii="Times New Roman" w:cs="Times New Roman" w:eastAsia="Times New Roman" w:hAnsi="Times New Roman"/>
        </w:rPr>
        <w:t xml:space="preserve">Código 6 – Middleware de autenticação</w:t>
      </w:r>
      <w:r>
        <w:rPr>
          <w:rFonts w:ascii="Times New Roman" w:cs="Times New Roman" w:eastAsia="Times New Roman" w:hAnsi="Times New Roman"/>
        </w:rPr>
        <w:tab/>
        <w:t xml:space="preserve">54</w:t>
      </w:r>
    </w:p>
    <w:p>
      <w:pPr>
        <w:pStyle w:val="TableofFigures"/>
        <w:tabs>
          <w:tab w:val="right" w:pos="9072" w:leader="dot"/>
        </w:tabs>
      </w:pPr>
      <w:r>
        <w:rPr>
          <w:rFonts w:ascii="Times New Roman" w:cs="Times New Roman" w:eastAsia="Times New Roman" w:hAnsi="Times New Roman"/>
        </w:rPr>
        <w:t xml:space="preserve">Código 7 – Schema de validação de venda</w:t>
      </w:r>
      <w:r>
        <w:rPr>
          <w:rFonts w:ascii="Times New Roman" w:cs="Times New Roman" w:eastAsia="Times New Roman" w:hAnsi="Times New Roman"/>
        </w:rPr>
        <w:tab/>
        <w:t xml:space="preserve">54</w:t>
      </w:r>
    </w:p>
    <w:p>
      <w:pPr>
        <w:pStyle w:val="TableofFigures"/>
        <w:tabs>
          <w:tab w:val="right" w:pos="9072" w:leader="dot"/>
        </w:tabs>
      </w:pPr>
      <w:r>
        <w:rPr>
          <w:rFonts w:ascii="Times New Roman" w:cs="Times New Roman" w:eastAsia="Times New Roman" w:hAnsi="Times New Roman"/>
        </w:rPr>
        <w:t xml:space="preserve">Código 8 – Trecho do registro de venda em transação</w:t>
      </w:r>
      <w:r>
        <w:rPr>
          <w:rFonts w:ascii="Times New Roman" w:cs="Times New Roman" w:eastAsia="Times New Roman" w:hAnsi="Times New Roman"/>
        </w:rPr>
        <w:tab/>
        <w:t xml:space="preserve">57</w:t>
      </w:r>
    </w:p>
    <w:p>
      <w:pPr>
        <w:pStyle w:val="TableofFigures"/>
        <w:tabs>
          <w:tab w:val="right" w:pos="9072" w:leader="dot"/>
        </w:tabs>
      </w:pPr>
      <w:r>
        <w:rPr>
          <w:rFonts w:ascii="Times New Roman" w:cs="Times New Roman" w:eastAsia="Times New Roman" w:hAnsi="Times New Roman"/>
        </w:rPr>
        <w:t xml:space="preserve">Código 9 – Cálculo de datas no fuso do Brasil</w:t>
      </w:r>
      <w:r>
        <w:rPr>
          <w:rFonts w:ascii="Times New Roman" w:cs="Times New Roman" w:eastAsia="Times New Roman" w:hAnsi="Times New Roman"/>
        </w:rPr>
        <w:tab/>
        <w:t xml:space="preserve">58</w:t>
      </w:r>
    </w:p>
    <w:p>
      <w:pPr>
        <w:pStyle w:val="TableofFigures"/>
        <w:tabs>
          <w:tab w:val="right" w:pos="9072" w:leader="dot"/>
        </w:tabs>
      </w:pPr>
      <w:r>
        <w:rPr>
          <w:rFonts w:ascii="Times New Roman" w:cs="Times New Roman" w:eastAsia="Times New Roman" w:hAnsi="Times New Roman"/>
        </w:rPr>
        <w:t xml:space="preserve">Código 10 – Configuração do limite de tentativas de autenticação</w:t>
      </w:r>
      <w:r>
        <w:rPr>
          <w:rFonts w:ascii="Times New Roman" w:cs="Times New Roman" w:eastAsia="Times New Roman" w:hAnsi="Times New Roman"/>
        </w:rPr>
        <w:tab/>
        <w:t xml:space="preserve">72</w:t>
      </w:r>
    </w:p>
    <w:p>
      <w:pPr>
        <w:pStyle w:val="TableofFigures"/>
        <w:tabs>
          <w:tab w:val="right" w:pos="9072" w:leader="dot"/>
        </w:tabs>
      </w:pPr>
      <w:r>
        <w:rPr>
          <w:rFonts w:ascii="Times New Roman" w:cs="Times New Roman" w:eastAsia="Times New Roman" w:hAnsi="Times New Roman"/>
        </w:rPr>
        <w:t xml:space="preserve">Código 11 – Teste de registro de venda com baixa de estoque</w:t>
      </w:r>
      <w:r>
        <w:rPr>
          <w:rFonts w:ascii="Times New Roman" w:cs="Times New Roman" w:eastAsia="Times New Roman" w:hAnsi="Times New Roman"/>
        </w:rPr>
        <w:tab/>
        <w:t xml:space="preserve">74</w:t>
      </w:r>
      <w:r>
        <w:fldChar w:fldCharType="end"/>
      </w:r>
    </w:p>
    <w:p>
      <w:r>
        <w:br w:type="page"/>
      </w:r>
    </w:p>
    <w:p>
      <w:pPr>
        <w:spacing w:after="480" w:line="360" w:lineRule="auto"/>
        <w:jc w:val="center"/>
      </w:pPr>
      <w:r>
        <w:rPr>
          <w:rFonts w:ascii="Times New Roman" w:cs="Times New Roman" w:eastAsia="Times New Roman" w:hAnsi="Times New Roman"/>
          <w:b/>
          <w:bCs/>
          <w:sz w:val="24"/>
          <w:szCs w:val="24"/>
        </w:rPr>
        <w:t xml:space="preserve">LISTA DE ABREVIATURAS E SIGLAS</w:t>
      </w:r>
    </w:p>
    <w:p>
      <w:pPr>
        <w:tabs>
          <w:tab w:val="left" w:pos="1900"/>
        </w:tabs>
        <w:spacing w:after="60" w:line="240" w:lineRule="auto"/>
        <w:ind w:left="1900" w:hanging="1900"/>
      </w:pPr>
      <w:r>
        <w:rPr>
          <w:rFonts w:ascii="Times New Roman" w:cs="Times New Roman" w:eastAsia="Times New Roman" w:hAnsi="Times New Roman"/>
          <w:b/>
          <w:bCs/>
        </w:rPr>
        <w:t xml:space="preserve">API</w:t>
      </w:r>
      <w:r>
        <w:rPr>
          <w:rFonts w:ascii="Times New Roman" w:cs="Times New Roman" w:eastAsia="Times New Roman" w:hAnsi="Times New Roman"/>
        </w:rPr>
        <w:tab/>
        <w:t xml:space="preserve">Application Programming Interface (Interface de Programação de Aplicações)</w:t>
      </w:r>
    </w:p>
    <w:p>
      <w:pPr>
        <w:tabs>
          <w:tab w:val="left" w:pos="1900"/>
        </w:tabs>
        <w:spacing w:after="60" w:line="240" w:lineRule="auto"/>
        <w:ind w:left="1900" w:hanging="1900"/>
      </w:pPr>
      <w:r>
        <w:rPr>
          <w:rFonts w:ascii="Times New Roman" w:cs="Times New Roman" w:eastAsia="Times New Roman" w:hAnsi="Times New Roman"/>
          <w:b/>
          <w:bCs/>
        </w:rPr>
        <w:t xml:space="preserve">CORS</w:t>
      </w:r>
      <w:r>
        <w:rPr>
          <w:rFonts w:ascii="Times New Roman" w:cs="Times New Roman" w:eastAsia="Times New Roman" w:hAnsi="Times New Roman"/>
        </w:rPr>
        <w:tab/>
        <w:t xml:space="preserve">Cross-Origin Resource Sharing (Compartilhamento de Recursos entre Origens)</w:t>
      </w:r>
    </w:p>
    <w:p>
      <w:pPr>
        <w:tabs>
          <w:tab w:val="left" w:pos="1900"/>
        </w:tabs>
        <w:spacing w:after="60" w:line="240" w:lineRule="auto"/>
        <w:ind w:left="1900" w:hanging="1900"/>
      </w:pPr>
      <w:r>
        <w:rPr>
          <w:rFonts w:ascii="Times New Roman" w:cs="Times New Roman" w:eastAsia="Times New Roman" w:hAnsi="Times New Roman"/>
          <w:b/>
          <w:bCs/>
        </w:rPr>
        <w:t xml:space="preserve">CRUD</w:t>
      </w:r>
      <w:r>
        <w:rPr>
          <w:rFonts w:ascii="Times New Roman" w:cs="Times New Roman" w:eastAsia="Times New Roman" w:hAnsi="Times New Roman"/>
        </w:rPr>
        <w:tab/>
        <w:t xml:space="preserve">Create, Read, Update, Delete (Criar, Ler, Atualizar e Excluir)</w:t>
      </w:r>
    </w:p>
    <w:p>
      <w:pPr>
        <w:tabs>
          <w:tab w:val="left" w:pos="1900"/>
        </w:tabs>
        <w:spacing w:after="60" w:line="240" w:lineRule="auto"/>
        <w:ind w:left="1900" w:hanging="1900"/>
      </w:pPr>
      <w:r>
        <w:rPr>
          <w:rFonts w:ascii="Times New Roman" w:cs="Times New Roman" w:eastAsia="Times New Roman" w:hAnsi="Times New Roman"/>
          <w:b/>
          <w:bCs/>
        </w:rPr>
        <w:t xml:space="preserve">CSS</w:t>
      </w:r>
      <w:r>
        <w:rPr>
          <w:rFonts w:ascii="Times New Roman" w:cs="Times New Roman" w:eastAsia="Times New Roman" w:hAnsi="Times New Roman"/>
        </w:rPr>
        <w:tab/>
        <w:t xml:space="preserve">Cascading Style Sheets (Folhas de Estilo em Cascata)</w:t>
      </w:r>
    </w:p>
    <w:p>
      <w:pPr>
        <w:tabs>
          <w:tab w:val="left" w:pos="1900"/>
        </w:tabs>
        <w:spacing w:after="60" w:line="240" w:lineRule="auto"/>
        <w:ind w:left="1900" w:hanging="1900"/>
      </w:pPr>
      <w:r>
        <w:rPr>
          <w:rFonts w:ascii="Times New Roman" w:cs="Times New Roman" w:eastAsia="Times New Roman" w:hAnsi="Times New Roman"/>
          <w:b/>
          <w:bCs/>
        </w:rPr>
        <w:t xml:space="preserve">DFD</w:t>
      </w:r>
      <w:r>
        <w:rPr>
          <w:rFonts w:ascii="Times New Roman" w:cs="Times New Roman" w:eastAsia="Times New Roman" w:hAnsi="Times New Roman"/>
        </w:rPr>
        <w:tab/>
        <w:t xml:space="preserve">Diagrama de Fluxo de Dados</w:t>
      </w:r>
    </w:p>
    <w:p>
      <w:pPr>
        <w:tabs>
          <w:tab w:val="left" w:pos="1900"/>
        </w:tabs>
        <w:spacing w:after="60" w:line="240" w:lineRule="auto"/>
        <w:ind w:left="1900" w:hanging="1900"/>
      </w:pPr>
      <w:r>
        <w:rPr>
          <w:rFonts w:ascii="Times New Roman" w:cs="Times New Roman" w:eastAsia="Times New Roman" w:hAnsi="Times New Roman"/>
          <w:b/>
          <w:bCs/>
        </w:rPr>
        <w:t xml:space="preserve">FK</w:t>
      </w:r>
      <w:r>
        <w:rPr>
          <w:rFonts w:ascii="Times New Roman" w:cs="Times New Roman" w:eastAsia="Times New Roman" w:hAnsi="Times New Roman"/>
        </w:rPr>
        <w:tab/>
        <w:t xml:space="preserve">Foreign Key (Chave Estrangeira)</w:t>
      </w:r>
    </w:p>
    <w:p>
      <w:pPr>
        <w:tabs>
          <w:tab w:val="left" w:pos="1900"/>
        </w:tabs>
        <w:spacing w:after="60" w:line="240" w:lineRule="auto"/>
        <w:ind w:left="1900" w:hanging="1900"/>
      </w:pPr>
      <w:r>
        <w:rPr>
          <w:rFonts w:ascii="Times New Roman" w:cs="Times New Roman" w:eastAsia="Times New Roman" w:hAnsi="Times New Roman"/>
          <w:b/>
          <w:bCs/>
        </w:rPr>
        <w:t xml:space="preserve">HTML</w:t>
      </w:r>
      <w:r>
        <w:rPr>
          <w:rFonts w:ascii="Times New Roman" w:cs="Times New Roman" w:eastAsia="Times New Roman" w:hAnsi="Times New Roman"/>
        </w:rPr>
        <w:tab/>
        <w:t xml:space="preserve">HyperText Markup Language (Linguagem de Marcação de Hipertexto)</w:t>
      </w:r>
    </w:p>
    <w:p>
      <w:pPr>
        <w:tabs>
          <w:tab w:val="left" w:pos="1900"/>
        </w:tabs>
        <w:spacing w:after="60" w:line="240" w:lineRule="auto"/>
        <w:ind w:left="1900" w:hanging="1900"/>
      </w:pPr>
      <w:r>
        <w:rPr>
          <w:rFonts w:ascii="Times New Roman" w:cs="Times New Roman" w:eastAsia="Times New Roman" w:hAnsi="Times New Roman"/>
          <w:b/>
          <w:bCs/>
        </w:rPr>
        <w:t xml:space="preserve">HTTP</w:t>
      </w:r>
      <w:r>
        <w:rPr>
          <w:rFonts w:ascii="Times New Roman" w:cs="Times New Roman" w:eastAsia="Times New Roman" w:hAnsi="Times New Roman"/>
        </w:rPr>
        <w:tab/>
        <w:t xml:space="preserve">HyperText Transfer Protocol (Protocolo de Transferência de Hipertexto)</w:t>
      </w:r>
    </w:p>
    <w:p>
      <w:pPr>
        <w:tabs>
          <w:tab w:val="left" w:pos="1900"/>
        </w:tabs>
        <w:spacing w:after="60" w:line="240" w:lineRule="auto"/>
        <w:ind w:left="1900" w:hanging="1900"/>
      </w:pPr>
      <w:r>
        <w:rPr>
          <w:rFonts w:ascii="Times New Roman" w:cs="Times New Roman" w:eastAsia="Times New Roman" w:hAnsi="Times New Roman"/>
          <w:b/>
          <w:bCs/>
        </w:rPr>
        <w:t xml:space="preserve">ITJ</w:t>
      </w:r>
      <w:r>
        <w:rPr>
          <w:rFonts w:ascii="Times New Roman" w:cs="Times New Roman" w:eastAsia="Times New Roman" w:hAnsi="Times New Roman"/>
        </w:rPr>
        <w:tab/>
        <w:t xml:space="preserve">Instituto de Tecnologia de Jacareí</w:t>
      </w:r>
    </w:p>
    <w:p>
      <w:pPr>
        <w:tabs>
          <w:tab w:val="left" w:pos="1900"/>
        </w:tabs>
        <w:spacing w:after="60" w:line="240" w:lineRule="auto"/>
        <w:ind w:left="1900" w:hanging="1900"/>
      </w:pPr>
      <w:r>
        <w:rPr>
          <w:rFonts w:ascii="Times New Roman" w:cs="Times New Roman" w:eastAsia="Times New Roman" w:hAnsi="Times New Roman"/>
          <w:b/>
          <w:bCs/>
        </w:rPr>
        <w:t xml:space="preserve">JSON</w:t>
      </w:r>
      <w:r>
        <w:rPr>
          <w:rFonts w:ascii="Times New Roman" w:cs="Times New Roman" w:eastAsia="Times New Roman" w:hAnsi="Times New Roman"/>
        </w:rPr>
        <w:tab/>
        <w:t xml:space="preserve">JavaScript Object Notation (Notação de Objetos JavaScript)</w:t>
      </w:r>
    </w:p>
    <w:p>
      <w:pPr>
        <w:tabs>
          <w:tab w:val="left" w:pos="1900"/>
        </w:tabs>
        <w:spacing w:after="60" w:line="240" w:lineRule="auto"/>
        <w:ind w:left="1900" w:hanging="1900"/>
      </w:pPr>
      <w:r>
        <w:rPr>
          <w:rFonts w:ascii="Times New Roman" w:cs="Times New Roman" w:eastAsia="Times New Roman" w:hAnsi="Times New Roman"/>
          <w:b/>
          <w:bCs/>
        </w:rPr>
        <w:t xml:space="preserve">JSX</w:t>
      </w:r>
      <w:r>
        <w:rPr>
          <w:rFonts w:ascii="Times New Roman" w:cs="Times New Roman" w:eastAsia="Times New Roman" w:hAnsi="Times New Roman"/>
        </w:rPr>
        <w:tab/>
        <w:t xml:space="preserve">JavaScript XML (extensão de sintaxe do React)</w:t>
      </w:r>
    </w:p>
    <w:p>
      <w:pPr>
        <w:tabs>
          <w:tab w:val="left" w:pos="1900"/>
        </w:tabs>
        <w:spacing w:after="60" w:line="240" w:lineRule="auto"/>
        <w:ind w:left="1900" w:hanging="1900"/>
      </w:pPr>
      <w:r>
        <w:rPr>
          <w:rFonts w:ascii="Times New Roman" w:cs="Times New Roman" w:eastAsia="Times New Roman" w:hAnsi="Times New Roman"/>
          <w:b/>
          <w:bCs/>
        </w:rPr>
        <w:t xml:space="preserve">JWT</w:t>
      </w:r>
      <w:r>
        <w:rPr>
          <w:rFonts w:ascii="Times New Roman" w:cs="Times New Roman" w:eastAsia="Times New Roman" w:hAnsi="Times New Roman"/>
        </w:rPr>
        <w:tab/>
        <w:t xml:space="preserve">JSON Web Token</w:t>
      </w:r>
    </w:p>
    <w:p>
      <w:pPr>
        <w:tabs>
          <w:tab w:val="left" w:pos="1900"/>
        </w:tabs>
        <w:spacing w:after="60" w:line="240" w:lineRule="auto"/>
        <w:ind w:left="1900" w:hanging="1900"/>
      </w:pPr>
      <w:r>
        <w:rPr>
          <w:rFonts w:ascii="Times New Roman" w:cs="Times New Roman" w:eastAsia="Times New Roman" w:hAnsi="Times New Roman"/>
          <w:b/>
          <w:bCs/>
        </w:rPr>
        <w:t xml:space="preserve">KPI</w:t>
      </w:r>
      <w:r>
        <w:rPr>
          <w:rFonts w:ascii="Times New Roman" w:cs="Times New Roman" w:eastAsia="Times New Roman" w:hAnsi="Times New Roman"/>
        </w:rPr>
        <w:tab/>
        <w:t xml:space="preserve">Key Performance Indicator (Indicador-chave de Desempenho)</w:t>
      </w:r>
    </w:p>
    <w:p>
      <w:pPr>
        <w:tabs>
          <w:tab w:val="left" w:pos="1900"/>
        </w:tabs>
        <w:spacing w:after="60" w:line="240" w:lineRule="auto"/>
        <w:ind w:left="1900" w:hanging="1900"/>
      </w:pPr>
      <w:r>
        <w:rPr>
          <w:rFonts w:ascii="Times New Roman" w:cs="Times New Roman" w:eastAsia="Times New Roman" w:hAnsi="Times New Roman"/>
          <w:b/>
          <w:bCs/>
        </w:rPr>
        <w:t xml:space="preserve">LGPD</w:t>
      </w:r>
      <w:r>
        <w:rPr>
          <w:rFonts w:ascii="Times New Roman" w:cs="Times New Roman" w:eastAsia="Times New Roman" w:hAnsi="Times New Roman"/>
        </w:rPr>
        <w:tab/>
        <w:t xml:space="preserve">Lei Geral de Proteção de Dados Pessoais</w:t>
      </w:r>
    </w:p>
    <w:p>
      <w:pPr>
        <w:tabs>
          <w:tab w:val="left" w:pos="1900"/>
        </w:tabs>
        <w:spacing w:after="60" w:line="240" w:lineRule="auto"/>
        <w:ind w:left="1900" w:hanging="1900"/>
      </w:pPr>
      <w:r>
        <w:rPr>
          <w:rFonts w:ascii="Times New Roman" w:cs="Times New Roman" w:eastAsia="Times New Roman" w:hAnsi="Times New Roman"/>
          <w:b/>
          <w:bCs/>
        </w:rPr>
        <w:t xml:space="preserve">MER</w:t>
      </w:r>
      <w:r>
        <w:rPr>
          <w:rFonts w:ascii="Times New Roman" w:cs="Times New Roman" w:eastAsia="Times New Roman" w:hAnsi="Times New Roman"/>
        </w:rPr>
        <w:tab/>
        <w:t xml:space="preserve">Modelo Entidade-Relacionamento</w:t>
      </w:r>
    </w:p>
    <w:p>
      <w:pPr>
        <w:tabs>
          <w:tab w:val="left" w:pos="1900"/>
        </w:tabs>
        <w:spacing w:after="60" w:line="240" w:lineRule="auto"/>
        <w:ind w:left="1900" w:hanging="1900"/>
      </w:pPr>
      <w:r>
        <w:rPr>
          <w:rFonts w:ascii="Times New Roman" w:cs="Times New Roman" w:eastAsia="Times New Roman" w:hAnsi="Times New Roman"/>
          <w:b/>
          <w:bCs/>
        </w:rPr>
        <w:t xml:space="preserve">npm</w:t>
      </w:r>
      <w:r>
        <w:rPr>
          <w:rFonts w:ascii="Times New Roman" w:cs="Times New Roman" w:eastAsia="Times New Roman" w:hAnsi="Times New Roman"/>
        </w:rPr>
        <w:tab/>
        <w:t xml:space="preserve">Node Package Manager (Gerenciador de Pacotes do Node)</w:t>
      </w:r>
    </w:p>
    <w:p>
      <w:pPr>
        <w:tabs>
          <w:tab w:val="left" w:pos="1900"/>
        </w:tabs>
        <w:spacing w:after="60" w:line="240" w:lineRule="auto"/>
        <w:ind w:left="1900" w:hanging="1900"/>
      </w:pPr>
      <w:r>
        <w:rPr>
          <w:rFonts w:ascii="Times New Roman" w:cs="Times New Roman" w:eastAsia="Times New Roman" w:hAnsi="Times New Roman"/>
          <w:b/>
          <w:bCs/>
        </w:rPr>
        <w:t xml:space="preserve">PDF</w:t>
      </w:r>
      <w:r>
        <w:rPr>
          <w:rFonts w:ascii="Times New Roman" w:cs="Times New Roman" w:eastAsia="Times New Roman" w:hAnsi="Times New Roman"/>
        </w:rPr>
        <w:tab/>
        <w:t xml:space="preserve">Portable Document Format (Formato de Documento Portátil)</w:t>
      </w:r>
    </w:p>
    <w:p>
      <w:pPr>
        <w:tabs>
          <w:tab w:val="left" w:pos="1900"/>
        </w:tabs>
        <w:spacing w:after="60" w:line="240" w:lineRule="auto"/>
        <w:ind w:left="1900" w:hanging="1900"/>
      </w:pPr>
      <w:r>
        <w:rPr>
          <w:rFonts w:ascii="Times New Roman" w:cs="Times New Roman" w:eastAsia="Times New Roman" w:hAnsi="Times New Roman"/>
          <w:b/>
          <w:bCs/>
        </w:rPr>
        <w:t xml:space="preserve">PK</w:t>
      </w:r>
      <w:r>
        <w:rPr>
          <w:rFonts w:ascii="Times New Roman" w:cs="Times New Roman" w:eastAsia="Times New Roman" w:hAnsi="Times New Roman"/>
        </w:rPr>
        <w:tab/>
        <w:t xml:space="preserve">Primary Key (Chave Primária)</w:t>
      </w:r>
    </w:p>
    <w:p>
      <w:pPr>
        <w:tabs>
          <w:tab w:val="left" w:pos="1900"/>
        </w:tabs>
        <w:spacing w:after="60" w:line="240" w:lineRule="auto"/>
        <w:ind w:left="1900" w:hanging="1900"/>
      </w:pPr>
      <w:r>
        <w:rPr>
          <w:rFonts w:ascii="Times New Roman" w:cs="Times New Roman" w:eastAsia="Times New Roman" w:hAnsi="Times New Roman"/>
          <w:b/>
          <w:bCs/>
        </w:rPr>
        <w:t xml:space="preserve">REST</w:t>
      </w:r>
      <w:r>
        <w:rPr>
          <w:rFonts w:ascii="Times New Roman" w:cs="Times New Roman" w:eastAsia="Times New Roman" w:hAnsi="Times New Roman"/>
        </w:rPr>
        <w:tab/>
        <w:t xml:space="preserve">Representational State Transfer (Transferência de Estado Representacional)</w:t>
      </w:r>
    </w:p>
    <w:p>
      <w:pPr>
        <w:tabs>
          <w:tab w:val="left" w:pos="1900"/>
        </w:tabs>
        <w:spacing w:after="60" w:line="240" w:lineRule="auto"/>
        <w:ind w:left="1900" w:hanging="1900"/>
      </w:pPr>
      <w:r>
        <w:rPr>
          <w:rFonts w:ascii="Times New Roman" w:cs="Times New Roman" w:eastAsia="Times New Roman" w:hAnsi="Times New Roman"/>
          <w:b/>
          <w:bCs/>
        </w:rPr>
        <w:t xml:space="preserve">RF</w:t>
      </w:r>
      <w:r>
        <w:rPr>
          <w:rFonts w:ascii="Times New Roman" w:cs="Times New Roman" w:eastAsia="Times New Roman" w:hAnsi="Times New Roman"/>
        </w:rPr>
        <w:tab/>
        <w:t xml:space="preserve">Requisito Funcional</w:t>
      </w:r>
    </w:p>
    <w:p>
      <w:pPr>
        <w:tabs>
          <w:tab w:val="left" w:pos="1900"/>
        </w:tabs>
        <w:spacing w:after="60" w:line="240" w:lineRule="auto"/>
        <w:ind w:left="1900" w:hanging="1900"/>
      </w:pPr>
      <w:r>
        <w:rPr>
          <w:rFonts w:ascii="Times New Roman" w:cs="Times New Roman" w:eastAsia="Times New Roman" w:hAnsi="Times New Roman"/>
          <w:b/>
          <w:bCs/>
        </w:rPr>
        <w:t xml:space="preserve">RN</w:t>
      </w:r>
      <w:r>
        <w:rPr>
          <w:rFonts w:ascii="Times New Roman" w:cs="Times New Roman" w:eastAsia="Times New Roman" w:hAnsi="Times New Roman"/>
        </w:rPr>
        <w:tab/>
        <w:t xml:space="preserve">Regra de Negócio</w:t>
      </w:r>
    </w:p>
    <w:p>
      <w:pPr>
        <w:tabs>
          <w:tab w:val="left" w:pos="1900"/>
        </w:tabs>
        <w:spacing w:after="60" w:line="240" w:lineRule="auto"/>
        <w:ind w:left="1900" w:hanging="1900"/>
      </w:pPr>
      <w:r>
        <w:rPr>
          <w:rFonts w:ascii="Times New Roman" w:cs="Times New Roman" w:eastAsia="Times New Roman" w:hAnsi="Times New Roman"/>
          <w:b/>
          <w:bCs/>
        </w:rPr>
        <w:t xml:space="preserve">RNF</w:t>
      </w:r>
      <w:r>
        <w:rPr>
          <w:rFonts w:ascii="Times New Roman" w:cs="Times New Roman" w:eastAsia="Times New Roman" w:hAnsi="Times New Roman"/>
        </w:rPr>
        <w:tab/>
        <w:t xml:space="preserve">Requisito Não Funcional</w:t>
      </w:r>
    </w:p>
    <w:p>
      <w:pPr>
        <w:tabs>
          <w:tab w:val="left" w:pos="1900"/>
        </w:tabs>
        <w:spacing w:after="60" w:line="240" w:lineRule="auto"/>
        <w:ind w:left="1900" w:hanging="1900"/>
      </w:pPr>
      <w:r>
        <w:rPr>
          <w:rFonts w:ascii="Times New Roman" w:cs="Times New Roman" w:eastAsia="Times New Roman" w:hAnsi="Times New Roman"/>
          <w:b/>
          <w:bCs/>
        </w:rPr>
        <w:t xml:space="preserve">SMTP</w:t>
      </w:r>
      <w:r>
        <w:rPr>
          <w:rFonts w:ascii="Times New Roman" w:cs="Times New Roman" w:eastAsia="Times New Roman" w:hAnsi="Times New Roman"/>
        </w:rPr>
        <w:tab/>
        <w:t xml:space="preserve">Simple Mail Transfer Protocol (Protocolo Simples de Transferência de Correio)</w:t>
      </w:r>
    </w:p>
    <w:p>
      <w:pPr>
        <w:tabs>
          <w:tab w:val="left" w:pos="1900"/>
        </w:tabs>
        <w:spacing w:after="60" w:line="240" w:lineRule="auto"/>
        <w:ind w:left="1900" w:hanging="1900"/>
      </w:pPr>
      <w:r>
        <w:rPr>
          <w:rFonts w:ascii="Times New Roman" w:cs="Times New Roman" w:eastAsia="Times New Roman" w:hAnsi="Times New Roman"/>
          <w:b/>
          <w:bCs/>
        </w:rPr>
        <w:t xml:space="preserve">SPA</w:t>
      </w:r>
      <w:r>
        <w:rPr>
          <w:rFonts w:ascii="Times New Roman" w:cs="Times New Roman" w:eastAsia="Times New Roman" w:hAnsi="Times New Roman"/>
        </w:rPr>
        <w:tab/>
        <w:t xml:space="preserve">Single Page Application (Aplicação de Página Única)</w:t>
      </w:r>
    </w:p>
    <w:p>
      <w:pPr>
        <w:tabs>
          <w:tab w:val="left" w:pos="1900"/>
        </w:tabs>
        <w:spacing w:after="60" w:line="240" w:lineRule="auto"/>
        <w:ind w:left="1900" w:hanging="1900"/>
      </w:pPr>
      <w:r>
        <w:rPr>
          <w:rFonts w:ascii="Times New Roman" w:cs="Times New Roman" w:eastAsia="Times New Roman" w:hAnsi="Times New Roman"/>
          <w:b/>
          <w:bCs/>
        </w:rPr>
        <w:t xml:space="preserve">SQL</w:t>
      </w:r>
      <w:r>
        <w:rPr>
          <w:rFonts w:ascii="Times New Roman" w:cs="Times New Roman" w:eastAsia="Times New Roman" w:hAnsi="Times New Roman"/>
        </w:rPr>
        <w:tab/>
        <w:t xml:space="preserve">Structured Query Language (Linguagem de Consulta Estruturada)</w:t>
      </w:r>
    </w:p>
    <w:p>
      <w:pPr>
        <w:tabs>
          <w:tab w:val="left" w:pos="1900"/>
        </w:tabs>
        <w:spacing w:after="60" w:line="240" w:lineRule="auto"/>
        <w:ind w:left="1900" w:hanging="1900"/>
      </w:pPr>
      <w:r>
        <w:rPr>
          <w:rFonts w:ascii="Times New Roman" w:cs="Times New Roman" w:eastAsia="Times New Roman" w:hAnsi="Times New Roman"/>
          <w:b/>
          <w:bCs/>
        </w:rPr>
        <w:t xml:space="preserve">TCC</w:t>
      </w:r>
      <w:r>
        <w:rPr>
          <w:rFonts w:ascii="Times New Roman" w:cs="Times New Roman" w:eastAsia="Times New Roman" w:hAnsi="Times New Roman"/>
        </w:rPr>
        <w:tab/>
        <w:t xml:space="preserve">Trabalho de Conclusão de Curso</w:t>
      </w:r>
    </w:p>
    <w:p>
      <w:pPr>
        <w:tabs>
          <w:tab w:val="left" w:pos="1900"/>
        </w:tabs>
        <w:spacing w:after="60" w:line="240" w:lineRule="auto"/>
        <w:ind w:left="1900" w:hanging="1900"/>
      </w:pPr>
      <w:r>
        <w:rPr>
          <w:rFonts w:ascii="Times New Roman" w:cs="Times New Roman" w:eastAsia="Times New Roman" w:hAnsi="Times New Roman"/>
          <w:b/>
          <w:bCs/>
        </w:rPr>
        <w:t xml:space="preserve">UC</w:t>
      </w:r>
      <w:r>
        <w:rPr>
          <w:rFonts w:ascii="Times New Roman" w:cs="Times New Roman" w:eastAsia="Times New Roman" w:hAnsi="Times New Roman"/>
        </w:rPr>
        <w:tab/>
        <w:t xml:space="preserve">Use Case (Caso de Uso)</w:t>
      </w:r>
    </w:p>
    <w:p>
      <w:pPr>
        <w:tabs>
          <w:tab w:val="left" w:pos="1900"/>
        </w:tabs>
        <w:spacing w:after="60" w:line="240" w:lineRule="auto"/>
        <w:ind w:left="1900" w:hanging="1900"/>
      </w:pPr>
      <w:r>
        <w:rPr>
          <w:rFonts w:ascii="Times New Roman" w:cs="Times New Roman" w:eastAsia="Times New Roman" w:hAnsi="Times New Roman"/>
          <w:b/>
          <w:bCs/>
        </w:rPr>
        <w:t xml:space="preserve">UML</w:t>
      </w:r>
      <w:r>
        <w:rPr>
          <w:rFonts w:ascii="Times New Roman" w:cs="Times New Roman" w:eastAsia="Times New Roman" w:hAnsi="Times New Roman"/>
        </w:rPr>
        <w:tab/>
        <w:t xml:space="preserve">Unified Modeling Language (Linguagem de Modelagem Unificada)</w:t>
      </w:r>
    </w:p>
    <w:p>
      <w:pPr>
        <w:tabs>
          <w:tab w:val="left" w:pos="1900"/>
        </w:tabs>
        <w:spacing w:after="60" w:line="240" w:lineRule="auto"/>
        <w:ind w:left="1900" w:hanging="1900"/>
      </w:pPr>
      <w:r>
        <w:rPr>
          <w:rFonts w:ascii="Times New Roman" w:cs="Times New Roman" w:eastAsia="Times New Roman" w:hAnsi="Times New Roman"/>
          <w:b/>
          <w:bCs/>
        </w:rPr>
        <w:t xml:space="preserve">URL</w:t>
      </w:r>
      <w:r>
        <w:rPr>
          <w:rFonts w:ascii="Times New Roman" w:cs="Times New Roman" w:eastAsia="Times New Roman" w:hAnsi="Times New Roman"/>
        </w:rPr>
        <w:tab/>
        <w:t xml:space="preserve">Uniform Resource Locator (Localizador Uniforme de Recursos)</w:t>
      </w:r>
    </w:p>
    <w:p>
      <w:pPr>
        <w:tabs>
          <w:tab w:val="left" w:pos="1900"/>
        </w:tabs>
        <w:spacing w:after="60" w:line="240" w:lineRule="auto"/>
        <w:ind w:left="1900" w:hanging="1900"/>
      </w:pPr>
      <w:r>
        <w:rPr>
          <w:rFonts w:ascii="Times New Roman" w:cs="Times New Roman" w:eastAsia="Times New Roman" w:hAnsi="Times New Roman"/>
          <w:b/>
          <w:bCs/>
        </w:rPr>
        <w:t xml:space="preserve">UTC</w:t>
      </w:r>
      <w:r>
        <w:rPr>
          <w:rFonts w:ascii="Times New Roman" w:cs="Times New Roman" w:eastAsia="Times New Roman" w:hAnsi="Times New Roman"/>
        </w:rPr>
        <w:tab/>
        <w:t xml:space="preserve">Coordinated Universal Time (Tempo Universal Coordenado)</w:t>
      </w:r>
    </w:p>
    <w:p>
      <w:pPr>
        <w:tabs>
          <w:tab w:val="left" w:pos="1900"/>
        </w:tabs>
        <w:spacing w:after="60" w:line="240" w:lineRule="auto"/>
        <w:ind w:left="1900" w:hanging="1900"/>
      </w:pPr>
      <w:r>
        <w:rPr>
          <w:rFonts w:ascii="Times New Roman" w:cs="Times New Roman" w:eastAsia="Times New Roman" w:hAnsi="Times New Roman"/>
          <w:b/>
          <w:bCs/>
        </w:rPr>
        <w:t xml:space="preserve">VS Code</w:t>
      </w:r>
      <w:r>
        <w:rPr>
          <w:rFonts w:ascii="Times New Roman" w:cs="Times New Roman" w:eastAsia="Times New Roman" w:hAnsi="Times New Roman"/>
        </w:rPr>
        <w:tab/>
        <w:t xml:space="preserve">Visual Studio Code</w:t>
      </w:r>
    </w:p>
    <w:p>
      <w:pPr>
        <w:tabs>
          <w:tab w:val="left" w:pos="1900"/>
        </w:tabs>
        <w:spacing w:after="60" w:line="240" w:lineRule="auto"/>
        <w:ind w:left="1900" w:hanging="1900"/>
      </w:pPr>
      <w:r>
        <w:rPr>
          <w:rFonts w:ascii="Times New Roman" w:cs="Times New Roman" w:eastAsia="Times New Roman" w:hAnsi="Times New Roman"/>
          <w:b/>
          <w:bCs/>
        </w:rPr>
        <w:t xml:space="preserve">WCAG</w:t>
      </w:r>
      <w:r>
        <w:rPr>
          <w:rFonts w:ascii="Times New Roman" w:cs="Times New Roman" w:eastAsia="Times New Roman" w:hAnsi="Times New Roman"/>
        </w:rPr>
        <w:tab/>
        <w:t xml:space="preserve">Web Content Accessibility Guidelines (Diretrizes de Acessibilidade para Conteúdo Web)</w:t>
      </w:r>
    </w:p>
    <w:p>
      <w:r>
        <w:br w:type="page"/>
      </w:r>
    </w:p>
    <w:p>
      <w:pPr>
        <w:spacing w:after="480" w:line="360" w:lineRule="auto"/>
        <w:jc w:val="center"/>
      </w:pPr>
      <w:r>
        <w:rPr>
          <w:rFonts w:ascii="Times New Roman" w:cs="Times New Roman" w:eastAsia="Times New Roman" w:hAnsi="Times New Roman"/>
          <w:b/>
          <w:bCs/>
          <w:sz w:val="24"/>
          <w:szCs w:val="24"/>
        </w:rPr>
        <w:t xml:space="preserve">SUMÁRIO</w:t>
      </w:r>
    </w:p>
    <w:p>
      <w:pPr>
        <w:pStyle w:val="TOC1"/>
        <w:tabs>
          <w:tab w:val="right" w:pos="9072" w:leader="dot"/>
        </w:tabs>
      </w:pPr>
      <w:r>
        <w:fldChar w:fldCharType="begin"/>
      </w:r>
      <w:r>
        <w:instrText xml:space="preserve"> TOC \o "1-5" \h \z \u </w:instrText>
      </w:r>
      <w:r>
        <w:fldChar w:fldCharType="separate"/>
      </w:r>
      <w:r>
        <w:rPr>
          <w:rFonts w:ascii="Times New Roman" w:cs="Times New Roman" w:eastAsia="Times New Roman" w:hAnsi="Times New Roman"/>
          <w:b/>
          <w:bCs/>
          <w:sz w:val="24"/>
          <w:szCs w:val="24"/>
        </w:rPr>
        <w:t xml:space="preserve">1 INTRODUÇÃO</w:t>
      </w:r>
      <w:r>
        <w:rPr>
          <w:rFonts w:ascii="Times New Roman" w:cs="Times New Roman" w:eastAsia="Times New Roman" w:hAnsi="Times New Roman"/>
          <w:b/>
          <w:bCs/>
          <w:sz w:val="24"/>
          <w:szCs w:val="24"/>
        </w:rPr>
        <w:tab/>
        <w:t xml:space="preserve">1</w:t>
      </w:r>
    </w:p>
    <w:p>
      <w:pPr>
        <w:pStyle w:val="TOC2"/>
        <w:tabs>
          <w:tab w:val="right" w:pos="9072" w:leader="dot"/>
        </w:tabs>
      </w:pPr>
      <w:r>
        <w:rPr>
          <w:rFonts w:ascii="Times New Roman" w:cs="Times New Roman" w:eastAsia="Times New Roman" w:hAnsi="Times New Roman"/>
          <w:sz w:val="24"/>
          <w:szCs w:val="24"/>
        </w:rPr>
        <w:t xml:space="preserve">1.1 PROBLEMA</w:t>
      </w:r>
      <w:r>
        <w:rPr>
          <w:rFonts w:ascii="Times New Roman" w:cs="Times New Roman" w:eastAsia="Times New Roman" w:hAnsi="Times New Roman"/>
          <w:sz w:val="24"/>
          <w:szCs w:val="24"/>
        </w:rPr>
        <w:tab/>
        <w:t xml:space="preserve">1</w:t>
      </w:r>
    </w:p>
    <w:p>
      <w:pPr>
        <w:pStyle w:val="TOC2"/>
        <w:tabs>
          <w:tab w:val="right" w:pos="9072" w:leader="dot"/>
        </w:tabs>
      </w:pPr>
      <w:r>
        <w:rPr>
          <w:rFonts w:ascii="Times New Roman" w:cs="Times New Roman" w:eastAsia="Times New Roman" w:hAnsi="Times New Roman"/>
          <w:sz w:val="24"/>
          <w:szCs w:val="24"/>
        </w:rPr>
        <w:t xml:space="preserve">1.2 JUSTIFICATIVA</w:t>
      </w:r>
      <w:r>
        <w:rPr>
          <w:rFonts w:ascii="Times New Roman" w:cs="Times New Roman" w:eastAsia="Times New Roman" w:hAnsi="Times New Roman"/>
          <w:sz w:val="24"/>
          <w:szCs w:val="24"/>
        </w:rPr>
        <w:tab/>
        <w:t xml:space="preserve">2</w:t>
      </w:r>
    </w:p>
    <w:p>
      <w:pPr>
        <w:pStyle w:val="TOC2"/>
        <w:tabs>
          <w:tab w:val="right" w:pos="9072" w:leader="dot"/>
        </w:tabs>
      </w:pPr>
      <w:r>
        <w:rPr>
          <w:rFonts w:ascii="Times New Roman" w:cs="Times New Roman" w:eastAsia="Times New Roman" w:hAnsi="Times New Roman"/>
          <w:sz w:val="24"/>
          <w:szCs w:val="24"/>
        </w:rPr>
        <w:t xml:space="preserve">1.3 PÚBLICO-ALVO</w:t>
      </w:r>
      <w:r>
        <w:rPr>
          <w:rFonts w:ascii="Times New Roman" w:cs="Times New Roman" w:eastAsia="Times New Roman" w:hAnsi="Times New Roman"/>
          <w:sz w:val="24"/>
          <w:szCs w:val="24"/>
        </w:rPr>
        <w:tab/>
        <w:t xml:space="preserve">2</w:t>
      </w:r>
    </w:p>
    <w:p>
      <w:pPr>
        <w:pStyle w:val="TOC2"/>
        <w:tabs>
          <w:tab w:val="right" w:pos="9072" w:leader="dot"/>
        </w:tabs>
      </w:pPr>
      <w:r>
        <w:rPr>
          <w:rFonts w:ascii="Times New Roman" w:cs="Times New Roman" w:eastAsia="Times New Roman" w:hAnsi="Times New Roman"/>
          <w:sz w:val="24"/>
          <w:szCs w:val="24"/>
        </w:rPr>
        <w:t xml:space="preserve">1.4 OBJETIVOS</w:t>
      </w:r>
      <w:r>
        <w:rPr>
          <w:rFonts w:ascii="Times New Roman" w:cs="Times New Roman" w:eastAsia="Times New Roman" w:hAnsi="Times New Roman"/>
          <w:sz w:val="24"/>
          <w:szCs w:val="24"/>
        </w:rPr>
        <w:tab/>
        <w:t xml:space="preserve">3</w:t>
      </w:r>
    </w:p>
    <w:p>
      <w:pPr>
        <w:pStyle w:val="TOC3"/>
        <w:tabs>
          <w:tab w:val="right" w:pos="9072" w:leader="dot"/>
        </w:tabs>
      </w:pPr>
      <w:r>
        <w:rPr>
          <w:rFonts w:ascii="Times New Roman" w:cs="Times New Roman" w:eastAsia="Times New Roman" w:hAnsi="Times New Roman"/>
          <w:b/>
          <w:bCs/>
          <w:sz w:val="24"/>
          <w:szCs w:val="24"/>
        </w:rPr>
        <w:t xml:space="preserve">1.4.1 Objetivo geral</w:t>
      </w:r>
      <w:r>
        <w:rPr>
          <w:rFonts w:ascii="Times New Roman" w:cs="Times New Roman" w:eastAsia="Times New Roman" w:hAnsi="Times New Roman"/>
          <w:b/>
          <w:bCs/>
          <w:sz w:val="24"/>
          <w:szCs w:val="24"/>
        </w:rPr>
        <w:tab/>
        <w:t xml:space="preserve">3</w:t>
      </w:r>
    </w:p>
    <w:p>
      <w:pPr>
        <w:pStyle w:val="TOC3"/>
        <w:tabs>
          <w:tab w:val="right" w:pos="9072" w:leader="dot"/>
        </w:tabs>
      </w:pPr>
      <w:r>
        <w:rPr>
          <w:rFonts w:ascii="Times New Roman" w:cs="Times New Roman" w:eastAsia="Times New Roman" w:hAnsi="Times New Roman"/>
          <w:b/>
          <w:bCs/>
          <w:sz w:val="24"/>
          <w:szCs w:val="24"/>
        </w:rPr>
        <w:t xml:space="preserve">1.4.2 Objetivos específicos</w:t>
      </w:r>
      <w:r>
        <w:rPr>
          <w:rFonts w:ascii="Times New Roman" w:cs="Times New Roman" w:eastAsia="Times New Roman" w:hAnsi="Times New Roman"/>
          <w:b/>
          <w:bCs/>
          <w:sz w:val="24"/>
          <w:szCs w:val="24"/>
        </w:rPr>
        <w:tab/>
        <w:t xml:space="preserve">3</w:t>
      </w:r>
    </w:p>
    <w:p>
      <w:pPr>
        <w:pStyle w:val="TOC2"/>
        <w:tabs>
          <w:tab w:val="right" w:pos="9072" w:leader="dot"/>
        </w:tabs>
      </w:pPr>
      <w:r>
        <w:rPr>
          <w:rFonts w:ascii="Times New Roman" w:cs="Times New Roman" w:eastAsia="Times New Roman" w:hAnsi="Times New Roman"/>
          <w:sz w:val="24"/>
          <w:szCs w:val="24"/>
        </w:rPr>
        <w:t xml:space="preserve">1.5 ORGANIZAÇÃO DO DOCUMENTO</w:t>
      </w:r>
      <w:r>
        <w:rPr>
          <w:rFonts w:ascii="Times New Roman" w:cs="Times New Roman" w:eastAsia="Times New Roman" w:hAnsi="Times New Roman"/>
          <w:sz w:val="24"/>
          <w:szCs w:val="24"/>
        </w:rPr>
        <w:tab/>
        <w:t xml:space="preserve">4</w:t>
      </w:r>
    </w:p>
    <w:p>
      <w:pPr>
        <w:pStyle w:val="TOC1"/>
        <w:tabs>
          <w:tab w:val="right" w:pos="9072" w:leader="dot"/>
        </w:tabs>
      </w:pPr>
      <w:r>
        <w:rPr>
          <w:rFonts w:ascii="Times New Roman" w:cs="Times New Roman" w:eastAsia="Times New Roman" w:hAnsi="Times New Roman"/>
          <w:b/>
          <w:bCs/>
          <w:sz w:val="24"/>
          <w:szCs w:val="24"/>
        </w:rPr>
        <w:t xml:space="preserve">2 METODOLOGIA</w:t>
      </w:r>
      <w:r>
        <w:rPr>
          <w:rFonts w:ascii="Times New Roman" w:cs="Times New Roman" w:eastAsia="Times New Roman" w:hAnsi="Times New Roman"/>
          <w:b/>
          <w:bCs/>
          <w:sz w:val="24"/>
          <w:szCs w:val="24"/>
        </w:rPr>
        <w:tab/>
        <w:t xml:space="preserve">5</w:t>
      </w:r>
    </w:p>
    <w:p>
      <w:pPr>
        <w:pStyle w:val="TOC2"/>
        <w:tabs>
          <w:tab w:val="right" w:pos="9072" w:leader="dot"/>
        </w:tabs>
      </w:pPr>
      <w:r>
        <w:rPr>
          <w:rFonts w:ascii="Times New Roman" w:cs="Times New Roman" w:eastAsia="Times New Roman" w:hAnsi="Times New Roman"/>
          <w:sz w:val="24"/>
          <w:szCs w:val="24"/>
        </w:rPr>
        <w:t xml:space="preserve">2.1 MODELOS DE PROCESSO</w:t>
      </w:r>
      <w:r>
        <w:rPr>
          <w:rFonts w:ascii="Times New Roman" w:cs="Times New Roman" w:eastAsia="Times New Roman" w:hAnsi="Times New Roman"/>
          <w:sz w:val="24"/>
          <w:szCs w:val="24"/>
        </w:rPr>
        <w:tab/>
        <w:t xml:space="preserve">5</w:t>
      </w:r>
    </w:p>
    <w:p>
      <w:pPr>
        <w:pStyle w:val="TOC3"/>
        <w:tabs>
          <w:tab w:val="right" w:pos="9072" w:leader="dot"/>
        </w:tabs>
      </w:pPr>
      <w:r>
        <w:rPr>
          <w:rFonts w:ascii="Times New Roman" w:cs="Times New Roman" w:eastAsia="Times New Roman" w:hAnsi="Times New Roman"/>
          <w:b/>
          <w:bCs/>
          <w:sz w:val="24"/>
          <w:szCs w:val="24"/>
        </w:rPr>
        <w:t xml:space="preserve">2.1.1 Metodologia incremental</w:t>
      </w:r>
      <w:r>
        <w:rPr>
          <w:rFonts w:ascii="Times New Roman" w:cs="Times New Roman" w:eastAsia="Times New Roman" w:hAnsi="Times New Roman"/>
          <w:b/>
          <w:bCs/>
          <w:sz w:val="24"/>
          <w:szCs w:val="24"/>
        </w:rPr>
        <w:tab/>
        <w:t xml:space="preserve">5</w:t>
      </w:r>
    </w:p>
    <w:p>
      <w:pPr>
        <w:pStyle w:val="TOC4"/>
        <w:tabs>
          <w:tab w:val="right" w:pos="9072" w:leader="dot"/>
        </w:tabs>
      </w:pPr>
      <w:r>
        <w:rPr>
          <w:rFonts w:ascii="Times New Roman" w:cs="Times New Roman" w:eastAsia="Times New Roman" w:hAnsi="Times New Roman"/>
          <w:sz w:val="24"/>
          <w:szCs w:val="24"/>
        </w:rPr>
        <w:t xml:space="preserve">2.1.1.1 Planejamento</w:t>
      </w:r>
      <w:r>
        <w:rPr>
          <w:rFonts w:ascii="Times New Roman" w:cs="Times New Roman" w:eastAsia="Times New Roman" w:hAnsi="Times New Roman"/>
          <w:sz w:val="24"/>
          <w:szCs w:val="24"/>
        </w:rPr>
        <w:tab/>
        <w:t xml:space="preserve">6</w:t>
      </w:r>
    </w:p>
    <w:p>
      <w:pPr>
        <w:pStyle w:val="TOC4"/>
        <w:tabs>
          <w:tab w:val="right" w:pos="9072" w:leader="dot"/>
        </w:tabs>
      </w:pPr>
      <w:r>
        <w:rPr>
          <w:rFonts w:ascii="Times New Roman" w:cs="Times New Roman" w:eastAsia="Times New Roman" w:hAnsi="Times New Roman"/>
          <w:sz w:val="24"/>
          <w:szCs w:val="24"/>
        </w:rPr>
        <w:t xml:space="preserve">2.1.1.2 Construção</w:t>
      </w:r>
      <w:r>
        <w:rPr>
          <w:rFonts w:ascii="Times New Roman" w:cs="Times New Roman" w:eastAsia="Times New Roman" w:hAnsi="Times New Roman"/>
          <w:sz w:val="24"/>
          <w:szCs w:val="24"/>
        </w:rPr>
        <w:tab/>
        <w:t xml:space="preserve">7</w:t>
      </w:r>
    </w:p>
    <w:p>
      <w:pPr>
        <w:pStyle w:val="TOC4"/>
        <w:tabs>
          <w:tab w:val="right" w:pos="9072" w:leader="dot"/>
        </w:tabs>
      </w:pPr>
      <w:r>
        <w:rPr>
          <w:rFonts w:ascii="Times New Roman" w:cs="Times New Roman" w:eastAsia="Times New Roman" w:hAnsi="Times New Roman"/>
          <w:sz w:val="24"/>
          <w:szCs w:val="24"/>
        </w:rPr>
        <w:t xml:space="preserve">2.1.1.3 Implantação</w:t>
      </w:r>
      <w:r>
        <w:rPr>
          <w:rFonts w:ascii="Times New Roman" w:cs="Times New Roman" w:eastAsia="Times New Roman" w:hAnsi="Times New Roman"/>
          <w:sz w:val="24"/>
          <w:szCs w:val="24"/>
        </w:rPr>
        <w:tab/>
        <w:t xml:space="preserve">8</w:t>
      </w:r>
    </w:p>
    <w:p>
      <w:pPr>
        <w:pStyle w:val="TOC2"/>
        <w:tabs>
          <w:tab w:val="right" w:pos="9072" w:leader="dot"/>
        </w:tabs>
      </w:pPr>
      <w:r>
        <w:rPr>
          <w:rFonts w:ascii="Times New Roman" w:cs="Times New Roman" w:eastAsia="Times New Roman" w:hAnsi="Times New Roman"/>
          <w:sz w:val="24"/>
          <w:szCs w:val="24"/>
        </w:rPr>
        <w:t xml:space="preserve">2.2 BOAS PRÁTICAS DE PROGRAMAÇÃO</w:t>
      </w:r>
      <w:r>
        <w:rPr>
          <w:rFonts w:ascii="Times New Roman" w:cs="Times New Roman" w:eastAsia="Times New Roman" w:hAnsi="Times New Roman"/>
          <w:sz w:val="24"/>
          <w:szCs w:val="24"/>
        </w:rPr>
        <w:tab/>
        <w:t xml:space="preserve">8</w:t>
      </w:r>
    </w:p>
    <w:p>
      <w:pPr>
        <w:pStyle w:val="TOC2"/>
        <w:tabs>
          <w:tab w:val="right" w:pos="9072" w:leader="dot"/>
        </w:tabs>
      </w:pPr>
      <w:r>
        <w:rPr>
          <w:rFonts w:ascii="Times New Roman" w:cs="Times New Roman" w:eastAsia="Times New Roman" w:hAnsi="Times New Roman"/>
          <w:sz w:val="24"/>
          <w:szCs w:val="24"/>
        </w:rPr>
        <w:t xml:space="preserve">2.3 CRONOGRAMA</w:t>
      </w:r>
      <w:r>
        <w:rPr>
          <w:rFonts w:ascii="Times New Roman" w:cs="Times New Roman" w:eastAsia="Times New Roman" w:hAnsi="Times New Roman"/>
          <w:sz w:val="24"/>
          <w:szCs w:val="24"/>
        </w:rPr>
        <w:tab/>
        <w:t xml:space="preserve">9</w:t>
      </w:r>
    </w:p>
    <w:p>
      <w:pPr>
        <w:pStyle w:val="TOC1"/>
        <w:tabs>
          <w:tab w:val="right" w:pos="9072" w:leader="dot"/>
        </w:tabs>
      </w:pPr>
      <w:r>
        <w:rPr>
          <w:rFonts w:ascii="Times New Roman" w:cs="Times New Roman" w:eastAsia="Times New Roman" w:hAnsi="Times New Roman"/>
          <w:b/>
          <w:bCs/>
          <w:sz w:val="24"/>
          <w:szCs w:val="24"/>
        </w:rPr>
        <w:t xml:space="preserve">3 ESPECIFICAÇÕES</w:t>
      </w:r>
      <w:r>
        <w:rPr>
          <w:rFonts w:ascii="Times New Roman" w:cs="Times New Roman" w:eastAsia="Times New Roman" w:hAnsi="Times New Roman"/>
          <w:b/>
          <w:bCs/>
          <w:sz w:val="24"/>
          <w:szCs w:val="24"/>
        </w:rPr>
        <w:tab/>
        <w:t xml:space="preserve">11</w:t>
      </w:r>
    </w:p>
    <w:p>
      <w:pPr>
        <w:pStyle w:val="TOC2"/>
        <w:tabs>
          <w:tab w:val="right" w:pos="9072" w:leader="dot"/>
        </w:tabs>
      </w:pPr>
      <w:r>
        <w:rPr>
          <w:rFonts w:ascii="Times New Roman" w:cs="Times New Roman" w:eastAsia="Times New Roman" w:hAnsi="Times New Roman"/>
          <w:sz w:val="24"/>
          <w:szCs w:val="24"/>
        </w:rPr>
        <w:t xml:space="preserve">3.1 MODELAGEM COMPORTAMENTAL</w:t>
      </w:r>
      <w:r>
        <w:rPr>
          <w:rFonts w:ascii="Times New Roman" w:cs="Times New Roman" w:eastAsia="Times New Roman" w:hAnsi="Times New Roman"/>
          <w:sz w:val="24"/>
          <w:szCs w:val="24"/>
        </w:rPr>
        <w:tab/>
        <w:t xml:space="preserve">11</w:t>
      </w:r>
    </w:p>
    <w:p>
      <w:pPr>
        <w:pStyle w:val="TOC3"/>
        <w:tabs>
          <w:tab w:val="right" w:pos="9072" w:leader="dot"/>
        </w:tabs>
      </w:pPr>
      <w:r>
        <w:rPr>
          <w:rFonts w:ascii="Times New Roman" w:cs="Times New Roman" w:eastAsia="Times New Roman" w:hAnsi="Times New Roman"/>
          <w:b/>
          <w:bCs/>
          <w:sz w:val="24"/>
          <w:szCs w:val="24"/>
        </w:rPr>
        <w:t xml:space="preserve">3.1.1 Perspectiva do usuário</w:t>
      </w:r>
      <w:r>
        <w:rPr>
          <w:rFonts w:ascii="Times New Roman" w:cs="Times New Roman" w:eastAsia="Times New Roman" w:hAnsi="Times New Roman"/>
          <w:b/>
          <w:bCs/>
          <w:sz w:val="24"/>
          <w:szCs w:val="24"/>
        </w:rPr>
        <w:tab/>
        <w:t xml:space="preserve">11</w:t>
      </w:r>
    </w:p>
    <w:p>
      <w:pPr>
        <w:pStyle w:val="TOC4"/>
        <w:tabs>
          <w:tab w:val="right" w:pos="9072" w:leader="dot"/>
        </w:tabs>
      </w:pPr>
      <w:r>
        <w:rPr>
          <w:rFonts w:ascii="Times New Roman" w:cs="Times New Roman" w:eastAsia="Times New Roman" w:hAnsi="Times New Roman"/>
          <w:sz w:val="24"/>
          <w:szCs w:val="24"/>
        </w:rPr>
        <w:t xml:space="preserve">3.1.1.1 Diagrama de casos de uso</w:t>
      </w:r>
      <w:r>
        <w:rPr>
          <w:rFonts w:ascii="Times New Roman" w:cs="Times New Roman" w:eastAsia="Times New Roman" w:hAnsi="Times New Roman"/>
          <w:sz w:val="24"/>
          <w:szCs w:val="24"/>
        </w:rPr>
        <w:tab/>
        <w:t xml:space="preserve">11</w:t>
      </w:r>
    </w:p>
    <w:p>
      <w:pPr>
        <w:pStyle w:val="TOC3"/>
        <w:tabs>
          <w:tab w:val="right" w:pos="9072" w:leader="dot"/>
        </w:tabs>
      </w:pPr>
      <w:r>
        <w:rPr>
          <w:rFonts w:ascii="Times New Roman" w:cs="Times New Roman" w:eastAsia="Times New Roman" w:hAnsi="Times New Roman"/>
          <w:b/>
          <w:bCs/>
          <w:sz w:val="24"/>
          <w:szCs w:val="24"/>
        </w:rPr>
        <w:t xml:space="preserve">3.1.2 Perspectiva física</w:t>
      </w:r>
      <w:r>
        <w:rPr>
          <w:rFonts w:ascii="Times New Roman" w:cs="Times New Roman" w:eastAsia="Times New Roman" w:hAnsi="Times New Roman"/>
          <w:b/>
          <w:bCs/>
          <w:sz w:val="24"/>
          <w:szCs w:val="24"/>
        </w:rPr>
        <w:tab/>
        <w:t xml:space="preserve">13</w:t>
      </w:r>
    </w:p>
    <w:p>
      <w:pPr>
        <w:pStyle w:val="TOC4"/>
        <w:tabs>
          <w:tab w:val="right" w:pos="9072" w:leader="dot"/>
        </w:tabs>
      </w:pPr>
      <w:r>
        <w:rPr>
          <w:rFonts w:ascii="Times New Roman" w:cs="Times New Roman" w:eastAsia="Times New Roman" w:hAnsi="Times New Roman"/>
          <w:sz w:val="24"/>
          <w:szCs w:val="24"/>
        </w:rPr>
        <w:t xml:space="preserve">3.1.2.1 Diagrama de fluxo de dados (DFD)</w:t>
      </w:r>
      <w:r>
        <w:rPr>
          <w:rFonts w:ascii="Times New Roman" w:cs="Times New Roman" w:eastAsia="Times New Roman" w:hAnsi="Times New Roman"/>
          <w:sz w:val="24"/>
          <w:szCs w:val="24"/>
        </w:rPr>
        <w:tab/>
        <w:t xml:space="preserve">14</w:t>
      </w:r>
    </w:p>
    <w:p>
      <w:pPr>
        <w:pStyle w:val="TOC2"/>
        <w:tabs>
          <w:tab w:val="right" w:pos="9072" w:leader="dot"/>
        </w:tabs>
      </w:pPr>
      <w:r>
        <w:rPr>
          <w:rFonts w:ascii="Times New Roman" w:cs="Times New Roman" w:eastAsia="Times New Roman" w:hAnsi="Times New Roman"/>
          <w:sz w:val="24"/>
          <w:szCs w:val="24"/>
        </w:rPr>
        <w:t xml:space="preserve">3.2 LEVANTAMENTO DE REQUISITOS</w:t>
      </w:r>
      <w:r>
        <w:rPr>
          <w:rFonts w:ascii="Times New Roman" w:cs="Times New Roman" w:eastAsia="Times New Roman" w:hAnsi="Times New Roman"/>
          <w:sz w:val="24"/>
          <w:szCs w:val="24"/>
        </w:rPr>
        <w:tab/>
        <w:t xml:space="preserve">16</w:t>
      </w:r>
    </w:p>
    <w:p>
      <w:pPr>
        <w:pStyle w:val="TOC3"/>
        <w:tabs>
          <w:tab w:val="right" w:pos="9072" w:leader="dot"/>
        </w:tabs>
      </w:pPr>
      <w:r>
        <w:rPr>
          <w:rFonts w:ascii="Times New Roman" w:cs="Times New Roman" w:eastAsia="Times New Roman" w:hAnsi="Times New Roman"/>
          <w:b/>
          <w:bCs/>
          <w:sz w:val="24"/>
          <w:szCs w:val="24"/>
        </w:rPr>
        <w:t xml:space="preserve">3.2.1 Requisitos funcionais</w:t>
      </w:r>
      <w:r>
        <w:rPr>
          <w:rFonts w:ascii="Times New Roman" w:cs="Times New Roman" w:eastAsia="Times New Roman" w:hAnsi="Times New Roman"/>
          <w:b/>
          <w:bCs/>
          <w:sz w:val="24"/>
          <w:szCs w:val="24"/>
        </w:rPr>
        <w:tab/>
        <w:t xml:space="preserve">16</w:t>
      </w:r>
    </w:p>
    <w:p>
      <w:pPr>
        <w:pStyle w:val="TOC3"/>
        <w:tabs>
          <w:tab w:val="right" w:pos="9072" w:leader="dot"/>
        </w:tabs>
      </w:pPr>
      <w:r>
        <w:rPr>
          <w:rFonts w:ascii="Times New Roman" w:cs="Times New Roman" w:eastAsia="Times New Roman" w:hAnsi="Times New Roman"/>
          <w:b/>
          <w:bCs/>
          <w:sz w:val="24"/>
          <w:szCs w:val="24"/>
        </w:rPr>
        <w:t xml:space="preserve">3.2.2 Requisitos não funcionais</w:t>
      </w:r>
      <w:r>
        <w:rPr>
          <w:rFonts w:ascii="Times New Roman" w:cs="Times New Roman" w:eastAsia="Times New Roman" w:hAnsi="Times New Roman"/>
          <w:b/>
          <w:bCs/>
          <w:sz w:val="24"/>
          <w:szCs w:val="24"/>
        </w:rPr>
        <w:tab/>
        <w:t xml:space="preserve">17</w:t>
      </w:r>
    </w:p>
    <w:p>
      <w:pPr>
        <w:pStyle w:val="TOC2"/>
        <w:tabs>
          <w:tab w:val="right" w:pos="9072" w:leader="dot"/>
        </w:tabs>
      </w:pPr>
      <w:r>
        <w:rPr>
          <w:rFonts w:ascii="Times New Roman" w:cs="Times New Roman" w:eastAsia="Times New Roman" w:hAnsi="Times New Roman"/>
          <w:sz w:val="24"/>
          <w:szCs w:val="24"/>
        </w:rPr>
        <w:t xml:space="preserve">3.3 REGRAS DE NEGÓCIO</w:t>
      </w:r>
      <w:r>
        <w:rPr>
          <w:rFonts w:ascii="Times New Roman" w:cs="Times New Roman" w:eastAsia="Times New Roman" w:hAnsi="Times New Roman"/>
          <w:sz w:val="24"/>
          <w:szCs w:val="24"/>
        </w:rPr>
        <w:tab/>
        <w:t xml:space="preserve">19</w:t>
      </w:r>
    </w:p>
    <w:p>
      <w:pPr>
        <w:pStyle w:val="TOC1"/>
        <w:tabs>
          <w:tab w:val="right" w:pos="9072" w:leader="dot"/>
        </w:tabs>
      </w:pPr>
      <w:r>
        <w:rPr>
          <w:rFonts w:ascii="Times New Roman" w:cs="Times New Roman" w:eastAsia="Times New Roman" w:hAnsi="Times New Roman"/>
          <w:b/>
          <w:bCs/>
          <w:sz w:val="24"/>
          <w:szCs w:val="24"/>
        </w:rPr>
        <w:t xml:space="preserve">4 ENGENHARIA</w:t>
      </w:r>
      <w:r>
        <w:rPr>
          <w:rFonts w:ascii="Times New Roman" w:cs="Times New Roman" w:eastAsia="Times New Roman" w:hAnsi="Times New Roman"/>
          <w:b/>
          <w:bCs/>
          <w:sz w:val="24"/>
          <w:szCs w:val="24"/>
        </w:rPr>
        <w:tab/>
        <w:t xml:space="preserve">20</w:t>
      </w:r>
    </w:p>
    <w:p>
      <w:pPr>
        <w:pStyle w:val="TOC2"/>
        <w:tabs>
          <w:tab w:val="right" w:pos="9072" w:leader="dot"/>
        </w:tabs>
      </w:pPr>
      <w:r>
        <w:rPr>
          <w:rFonts w:ascii="Times New Roman" w:cs="Times New Roman" w:eastAsia="Times New Roman" w:hAnsi="Times New Roman"/>
          <w:sz w:val="24"/>
          <w:szCs w:val="24"/>
        </w:rPr>
        <w:t xml:space="preserve">4.1 PROJETO LÓGICO</w:t>
      </w:r>
      <w:r>
        <w:rPr>
          <w:rFonts w:ascii="Times New Roman" w:cs="Times New Roman" w:eastAsia="Times New Roman" w:hAnsi="Times New Roman"/>
          <w:sz w:val="24"/>
          <w:szCs w:val="24"/>
        </w:rPr>
        <w:tab/>
        <w:t xml:space="preserve">20</w:t>
      </w:r>
    </w:p>
    <w:p>
      <w:pPr>
        <w:pStyle w:val="TOC3"/>
        <w:tabs>
          <w:tab w:val="right" w:pos="9072" w:leader="dot"/>
        </w:tabs>
      </w:pPr>
      <w:r>
        <w:rPr>
          <w:rFonts w:ascii="Times New Roman" w:cs="Times New Roman" w:eastAsia="Times New Roman" w:hAnsi="Times New Roman"/>
          <w:b/>
          <w:bCs/>
          <w:sz w:val="24"/>
          <w:szCs w:val="24"/>
        </w:rPr>
        <w:t xml:space="preserve">4.1.1 Fundamentação teórica</w:t>
      </w:r>
      <w:r>
        <w:rPr>
          <w:rFonts w:ascii="Times New Roman" w:cs="Times New Roman" w:eastAsia="Times New Roman" w:hAnsi="Times New Roman"/>
          <w:b/>
          <w:bCs/>
          <w:sz w:val="24"/>
          <w:szCs w:val="24"/>
        </w:rPr>
        <w:tab/>
        <w:t xml:space="preserve">20</w:t>
      </w:r>
    </w:p>
    <w:p>
      <w:pPr>
        <w:pStyle w:val="TOC4"/>
        <w:tabs>
          <w:tab w:val="right" w:pos="9072" w:leader="dot"/>
        </w:tabs>
      </w:pPr>
      <w:r>
        <w:rPr>
          <w:rFonts w:ascii="Times New Roman" w:cs="Times New Roman" w:eastAsia="Times New Roman" w:hAnsi="Times New Roman"/>
          <w:sz w:val="24"/>
          <w:szCs w:val="24"/>
        </w:rPr>
        <w:t xml:space="preserve">4.1.1.1 Aplicação web e arquitetura cliente-servidor</w:t>
      </w:r>
      <w:r>
        <w:rPr>
          <w:rFonts w:ascii="Times New Roman" w:cs="Times New Roman" w:eastAsia="Times New Roman" w:hAnsi="Times New Roman"/>
          <w:sz w:val="24"/>
          <w:szCs w:val="24"/>
        </w:rPr>
        <w:tab/>
        <w:t xml:space="preserve">20</w:t>
      </w:r>
    </w:p>
    <w:p>
      <w:pPr>
        <w:pStyle w:val="TOC4"/>
        <w:tabs>
          <w:tab w:val="right" w:pos="9072" w:leader="dot"/>
        </w:tabs>
      </w:pPr>
      <w:r>
        <w:rPr>
          <w:rFonts w:ascii="Times New Roman" w:cs="Times New Roman" w:eastAsia="Times New Roman" w:hAnsi="Times New Roman"/>
          <w:sz w:val="24"/>
          <w:szCs w:val="24"/>
        </w:rPr>
        <w:t xml:space="preserve">4.1.1.2 Front-end</w:t>
      </w:r>
      <w:r>
        <w:rPr>
          <w:rFonts w:ascii="Times New Roman" w:cs="Times New Roman" w:eastAsia="Times New Roman" w:hAnsi="Times New Roman"/>
          <w:sz w:val="24"/>
          <w:szCs w:val="24"/>
        </w:rPr>
        <w:tab/>
        <w:t xml:space="preserve">20</w:t>
      </w:r>
    </w:p>
    <w:p>
      <w:pPr>
        <w:pStyle w:val="TOC4"/>
        <w:tabs>
          <w:tab w:val="right" w:pos="9072" w:leader="dot"/>
        </w:tabs>
      </w:pPr>
      <w:r>
        <w:rPr>
          <w:rFonts w:ascii="Times New Roman" w:cs="Times New Roman" w:eastAsia="Times New Roman" w:hAnsi="Times New Roman"/>
          <w:sz w:val="24"/>
          <w:szCs w:val="24"/>
        </w:rPr>
        <w:t xml:space="preserve">4.1.1.3 Back-end</w:t>
      </w:r>
      <w:r>
        <w:rPr>
          <w:rFonts w:ascii="Times New Roman" w:cs="Times New Roman" w:eastAsia="Times New Roman" w:hAnsi="Times New Roman"/>
          <w:sz w:val="24"/>
          <w:szCs w:val="24"/>
        </w:rPr>
        <w:tab/>
        <w:t xml:space="preserve">21</w:t>
      </w:r>
    </w:p>
    <w:p>
      <w:pPr>
        <w:pStyle w:val="TOC4"/>
        <w:tabs>
          <w:tab w:val="right" w:pos="9072" w:leader="dot"/>
        </w:tabs>
      </w:pPr>
      <w:r>
        <w:rPr>
          <w:rFonts w:ascii="Times New Roman" w:cs="Times New Roman" w:eastAsia="Times New Roman" w:hAnsi="Times New Roman"/>
          <w:sz w:val="24"/>
          <w:szCs w:val="24"/>
        </w:rPr>
        <w:t xml:space="preserve">4.1.1.4 API REST</w:t>
      </w:r>
      <w:r>
        <w:rPr>
          <w:rFonts w:ascii="Times New Roman" w:cs="Times New Roman" w:eastAsia="Times New Roman" w:hAnsi="Times New Roman"/>
          <w:sz w:val="24"/>
          <w:szCs w:val="24"/>
        </w:rPr>
        <w:tab/>
        <w:t xml:space="preserve">21</w:t>
      </w:r>
    </w:p>
    <w:p>
      <w:pPr>
        <w:pStyle w:val="TOC4"/>
        <w:tabs>
          <w:tab w:val="right" w:pos="9072" w:leader="dot"/>
        </w:tabs>
      </w:pPr>
      <w:r>
        <w:rPr>
          <w:rFonts w:ascii="Times New Roman" w:cs="Times New Roman" w:eastAsia="Times New Roman" w:hAnsi="Times New Roman"/>
          <w:sz w:val="24"/>
          <w:szCs w:val="24"/>
        </w:rPr>
        <w:t xml:space="preserve">4.1.1.5 Banco de dados relacional</w:t>
      </w:r>
      <w:r>
        <w:rPr>
          <w:rFonts w:ascii="Times New Roman" w:cs="Times New Roman" w:eastAsia="Times New Roman" w:hAnsi="Times New Roman"/>
          <w:sz w:val="24"/>
          <w:szCs w:val="24"/>
        </w:rPr>
        <w:tab/>
        <w:t xml:space="preserve">21</w:t>
      </w:r>
    </w:p>
    <w:p>
      <w:pPr>
        <w:pStyle w:val="TOC4"/>
        <w:tabs>
          <w:tab w:val="right" w:pos="9072" w:leader="dot"/>
        </w:tabs>
      </w:pPr>
      <w:r>
        <w:rPr>
          <w:rFonts w:ascii="Times New Roman" w:cs="Times New Roman" w:eastAsia="Times New Roman" w:hAnsi="Times New Roman"/>
          <w:sz w:val="24"/>
          <w:szCs w:val="24"/>
        </w:rPr>
        <w:t xml:space="preserve">4.1.1.6 Transações e controle de concorrência</w:t>
      </w:r>
      <w:r>
        <w:rPr>
          <w:rFonts w:ascii="Times New Roman" w:cs="Times New Roman" w:eastAsia="Times New Roman" w:hAnsi="Times New Roman"/>
          <w:sz w:val="24"/>
          <w:szCs w:val="24"/>
        </w:rPr>
        <w:tab/>
        <w:t xml:space="preserve">21</w:t>
      </w:r>
    </w:p>
    <w:p>
      <w:pPr>
        <w:pStyle w:val="TOC4"/>
        <w:tabs>
          <w:tab w:val="right" w:pos="9072" w:leader="dot"/>
        </w:tabs>
      </w:pPr>
      <w:r>
        <w:rPr>
          <w:rFonts w:ascii="Times New Roman" w:cs="Times New Roman" w:eastAsia="Times New Roman" w:hAnsi="Times New Roman"/>
          <w:sz w:val="24"/>
          <w:szCs w:val="24"/>
        </w:rPr>
        <w:t xml:space="preserve">4.1.1.7 Autenticação e JSON Web Token (JWT)</w:t>
      </w:r>
      <w:r>
        <w:rPr>
          <w:rFonts w:ascii="Times New Roman" w:cs="Times New Roman" w:eastAsia="Times New Roman" w:hAnsi="Times New Roman"/>
          <w:sz w:val="24"/>
          <w:szCs w:val="24"/>
        </w:rPr>
        <w:tab/>
        <w:t xml:space="preserve">22</w:t>
      </w:r>
    </w:p>
    <w:p>
      <w:pPr>
        <w:pStyle w:val="TOC4"/>
        <w:tabs>
          <w:tab w:val="right" w:pos="9072" w:leader="dot"/>
        </w:tabs>
      </w:pPr>
      <w:r>
        <w:rPr>
          <w:rFonts w:ascii="Times New Roman" w:cs="Times New Roman" w:eastAsia="Times New Roman" w:hAnsi="Times New Roman"/>
          <w:sz w:val="24"/>
          <w:szCs w:val="24"/>
        </w:rPr>
        <w:t xml:space="preserve">4.1.1.8 Hash de senhas</w:t>
      </w:r>
      <w:r>
        <w:rPr>
          <w:rFonts w:ascii="Times New Roman" w:cs="Times New Roman" w:eastAsia="Times New Roman" w:hAnsi="Times New Roman"/>
          <w:sz w:val="24"/>
          <w:szCs w:val="24"/>
        </w:rPr>
        <w:tab/>
        <w:t xml:space="preserve">22</w:t>
      </w:r>
    </w:p>
    <w:p>
      <w:pPr>
        <w:pStyle w:val="TOC4"/>
        <w:tabs>
          <w:tab w:val="right" w:pos="9072" w:leader="dot"/>
        </w:tabs>
      </w:pPr>
      <w:r>
        <w:rPr>
          <w:rFonts w:ascii="Times New Roman" w:cs="Times New Roman" w:eastAsia="Times New Roman" w:hAnsi="Times New Roman"/>
          <w:sz w:val="24"/>
          <w:szCs w:val="24"/>
        </w:rPr>
        <w:t xml:space="preserve">4.1.1.9 Login com provedor de identidade</w:t>
      </w:r>
      <w:r>
        <w:rPr>
          <w:rFonts w:ascii="Times New Roman" w:cs="Times New Roman" w:eastAsia="Times New Roman" w:hAnsi="Times New Roman"/>
          <w:sz w:val="24"/>
          <w:szCs w:val="24"/>
        </w:rPr>
        <w:tab/>
        <w:t xml:space="preserve">22</w:t>
      </w:r>
    </w:p>
    <w:p>
      <w:pPr>
        <w:pStyle w:val="TOC4"/>
        <w:tabs>
          <w:tab w:val="right" w:pos="9072" w:leader="dot"/>
        </w:tabs>
      </w:pPr>
      <w:r>
        <w:rPr>
          <w:rFonts w:ascii="Times New Roman" w:cs="Times New Roman" w:eastAsia="Times New Roman" w:hAnsi="Times New Roman"/>
          <w:sz w:val="24"/>
          <w:szCs w:val="24"/>
        </w:rPr>
        <w:t xml:space="preserve">4.1.1.10 Recuperação de senha</w:t>
      </w:r>
      <w:r>
        <w:rPr>
          <w:rFonts w:ascii="Times New Roman" w:cs="Times New Roman" w:eastAsia="Times New Roman" w:hAnsi="Times New Roman"/>
          <w:sz w:val="24"/>
          <w:szCs w:val="24"/>
        </w:rPr>
        <w:tab/>
        <w:t xml:space="preserve">22</w:t>
      </w:r>
    </w:p>
    <w:p>
      <w:pPr>
        <w:pStyle w:val="TOC4"/>
        <w:tabs>
          <w:tab w:val="right" w:pos="9072" w:leader="dot"/>
        </w:tabs>
      </w:pPr>
      <w:r>
        <w:rPr>
          <w:rFonts w:ascii="Times New Roman" w:cs="Times New Roman" w:eastAsia="Times New Roman" w:hAnsi="Times New Roman"/>
          <w:sz w:val="24"/>
          <w:szCs w:val="24"/>
        </w:rPr>
        <w:t xml:space="preserve">4.1.1.11 Validação de dados</w:t>
      </w:r>
      <w:r>
        <w:rPr>
          <w:rFonts w:ascii="Times New Roman" w:cs="Times New Roman" w:eastAsia="Times New Roman" w:hAnsi="Times New Roman"/>
          <w:sz w:val="24"/>
          <w:szCs w:val="24"/>
        </w:rPr>
        <w:tab/>
        <w:t xml:space="preserve">23</w:t>
      </w:r>
    </w:p>
    <w:p>
      <w:pPr>
        <w:pStyle w:val="TOC4"/>
        <w:tabs>
          <w:tab w:val="right" w:pos="9072" w:leader="dot"/>
        </w:tabs>
      </w:pPr>
      <w:r>
        <w:rPr>
          <w:rFonts w:ascii="Times New Roman" w:cs="Times New Roman" w:eastAsia="Times New Roman" w:hAnsi="Times New Roman"/>
          <w:sz w:val="24"/>
          <w:szCs w:val="24"/>
        </w:rPr>
        <w:t xml:space="preserve">4.1.1.12 CORS e limitação de requisições</w:t>
      </w:r>
      <w:r>
        <w:rPr>
          <w:rFonts w:ascii="Times New Roman" w:cs="Times New Roman" w:eastAsia="Times New Roman" w:hAnsi="Times New Roman"/>
          <w:sz w:val="24"/>
          <w:szCs w:val="24"/>
        </w:rPr>
        <w:tab/>
        <w:t xml:space="preserve">23</w:t>
      </w:r>
    </w:p>
    <w:p>
      <w:pPr>
        <w:pStyle w:val="TOC4"/>
        <w:tabs>
          <w:tab w:val="right" w:pos="9072" w:leader="dot"/>
        </w:tabs>
      </w:pPr>
      <w:r>
        <w:rPr>
          <w:rFonts w:ascii="Times New Roman" w:cs="Times New Roman" w:eastAsia="Times New Roman" w:hAnsi="Times New Roman"/>
          <w:sz w:val="24"/>
          <w:szCs w:val="24"/>
        </w:rPr>
        <w:t xml:space="preserve">4.1.1.13 Lei Geral de Proteção de Dados Pessoais (LGPD)</w:t>
      </w:r>
      <w:r>
        <w:rPr>
          <w:rFonts w:ascii="Times New Roman" w:cs="Times New Roman" w:eastAsia="Times New Roman" w:hAnsi="Times New Roman"/>
          <w:sz w:val="24"/>
          <w:szCs w:val="24"/>
        </w:rPr>
        <w:tab/>
        <w:t xml:space="preserve">23</w:t>
      </w:r>
    </w:p>
    <w:p>
      <w:pPr>
        <w:pStyle w:val="TOC4"/>
        <w:tabs>
          <w:tab w:val="right" w:pos="9072" w:leader="dot"/>
        </w:tabs>
      </w:pPr>
      <w:r>
        <w:rPr>
          <w:rFonts w:ascii="Times New Roman" w:cs="Times New Roman" w:eastAsia="Times New Roman" w:hAnsi="Times New Roman"/>
          <w:sz w:val="24"/>
          <w:szCs w:val="24"/>
        </w:rPr>
        <w:t xml:space="preserve">4.1.1.14 Acessibilidade digital</w:t>
      </w:r>
      <w:r>
        <w:rPr>
          <w:rFonts w:ascii="Times New Roman" w:cs="Times New Roman" w:eastAsia="Times New Roman" w:hAnsi="Times New Roman"/>
          <w:sz w:val="24"/>
          <w:szCs w:val="24"/>
        </w:rPr>
        <w:tab/>
        <w:t xml:space="preserve">23</w:t>
      </w:r>
    </w:p>
    <w:p>
      <w:pPr>
        <w:pStyle w:val="TOC4"/>
        <w:tabs>
          <w:tab w:val="right" w:pos="9072" w:leader="dot"/>
        </w:tabs>
      </w:pPr>
      <w:r>
        <w:rPr>
          <w:rFonts w:ascii="Times New Roman" w:cs="Times New Roman" w:eastAsia="Times New Roman" w:hAnsi="Times New Roman"/>
          <w:sz w:val="24"/>
          <w:szCs w:val="24"/>
        </w:rPr>
        <w:t xml:space="preserve">4.1.1.15 Responsividade</w:t>
      </w:r>
      <w:r>
        <w:rPr>
          <w:rFonts w:ascii="Times New Roman" w:cs="Times New Roman" w:eastAsia="Times New Roman" w:hAnsi="Times New Roman"/>
          <w:sz w:val="24"/>
          <w:szCs w:val="24"/>
        </w:rPr>
        <w:tab/>
        <w:t xml:space="preserve">24</w:t>
      </w:r>
    </w:p>
    <w:p>
      <w:pPr>
        <w:pStyle w:val="TOC4"/>
        <w:tabs>
          <w:tab w:val="right" w:pos="9072" w:leader="dot"/>
        </w:tabs>
      </w:pPr>
      <w:r>
        <w:rPr>
          <w:rFonts w:ascii="Times New Roman" w:cs="Times New Roman" w:eastAsia="Times New Roman" w:hAnsi="Times New Roman"/>
          <w:sz w:val="24"/>
          <w:szCs w:val="24"/>
        </w:rPr>
        <w:t xml:space="preserve">4.1.1.16 Arquitetura em camadas</w:t>
      </w:r>
      <w:r>
        <w:rPr>
          <w:rFonts w:ascii="Times New Roman" w:cs="Times New Roman" w:eastAsia="Times New Roman" w:hAnsi="Times New Roman"/>
          <w:sz w:val="24"/>
          <w:szCs w:val="24"/>
        </w:rPr>
        <w:tab/>
        <w:t xml:space="preserve">24</w:t>
      </w:r>
    </w:p>
    <w:p>
      <w:pPr>
        <w:pStyle w:val="TOC4"/>
        <w:tabs>
          <w:tab w:val="right" w:pos="9072" w:leader="dot"/>
        </w:tabs>
      </w:pPr>
      <w:r>
        <w:rPr>
          <w:rFonts w:ascii="Times New Roman" w:cs="Times New Roman" w:eastAsia="Times New Roman" w:hAnsi="Times New Roman"/>
          <w:sz w:val="24"/>
          <w:szCs w:val="24"/>
        </w:rPr>
        <w:t xml:space="preserve">4.1.1.17 Testes de software</w:t>
      </w:r>
      <w:r>
        <w:rPr>
          <w:rFonts w:ascii="Times New Roman" w:cs="Times New Roman" w:eastAsia="Times New Roman" w:hAnsi="Times New Roman"/>
          <w:sz w:val="24"/>
          <w:szCs w:val="24"/>
        </w:rPr>
        <w:tab/>
        <w:t xml:space="preserve">24</w:t>
      </w:r>
    </w:p>
    <w:p>
      <w:pPr>
        <w:pStyle w:val="TOC4"/>
        <w:tabs>
          <w:tab w:val="right" w:pos="9072" w:leader="dot"/>
        </w:tabs>
      </w:pPr>
      <w:r>
        <w:rPr>
          <w:rFonts w:ascii="Times New Roman" w:cs="Times New Roman" w:eastAsia="Times New Roman" w:hAnsi="Times New Roman"/>
          <w:sz w:val="24"/>
          <w:szCs w:val="24"/>
        </w:rPr>
        <w:t xml:space="preserve">4.1.1.18 Versionamento de código</w:t>
      </w:r>
      <w:r>
        <w:rPr>
          <w:rFonts w:ascii="Times New Roman" w:cs="Times New Roman" w:eastAsia="Times New Roman" w:hAnsi="Times New Roman"/>
          <w:sz w:val="24"/>
          <w:szCs w:val="24"/>
        </w:rPr>
        <w:tab/>
        <w:t xml:space="preserve">24</w:t>
      </w:r>
    </w:p>
    <w:p>
      <w:pPr>
        <w:pStyle w:val="TOC2"/>
        <w:tabs>
          <w:tab w:val="right" w:pos="9072" w:leader="dot"/>
        </w:tabs>
      </w:pPr>
      <w:r>
        <w:rPr>
          <w:rFonts w:ascii="Times New Roman" w:cs="Times New Roman" w:eastAsia="Times New Roman" w:hAnsi="Times New Roman"/>
          <w:sz w:val="24"/>
          <w:szCs w:val="24"/>
        </w:rPr>
        <w:t xml:space="preserve">4.2 PROJETO FÍSICO</w:t>
      </w:r>
      <w:r>
        <w:rPr>
          <w:rFonts w:ascii="Times New Roman" w:cs="Times New Roman" w:eastAsia="Times New Roman" w:hAnsi="Times New Roman"/>
          <w:sz w:val="24"/>
          <w:szCs w:val="24"/>
        </w:rPr>
        <w:tab/>
        <w:t xml:space="preserve">24</w:t>
      </w:r>
    </w:p>
    <w:p>
      <w:pPr>
        <w:pStyle w:val="TOC3"/>
        <w:tabs>
          <w:tab w:val="right" w:pos="9072" w:leader="dot"/>
        </w:tabs>
      </w:pPr>
      <w:r>
        <w:rPr>
          <w:rFonts w:ascii="Times New Roman" w:cs="Times New Roman" w:eastAsia="Times New Roman" w:hAnsi="Times New Roman"/>
          <w:b/>
          <w:bCs/>
          <w:sz w:val="24"/>
          <w:szCs w:val="24"/>
        </w:rPr>
        <w:t xml:space="preserve">4.2.1 Softwares utilizados</w:t>
      </w:r>
      <w:r>
        <w:rPr>
          <w:rFonts w:ascii="Times New Roman" w:cs="Times New Roman" w:eastAsia="Times New Roman" w:hAnsi="Times New Roman"/>
          <w:b/>
          <w:bCs/>
          <w:sz w:val="24"/>
          <w:szCs w:val="24"/>
        </w:rPr>
        <w:tab/>
        <w:t xml:space="preserve">25</w:t>
      </w:r>
    </w:p>
    <w:p>
      <w:pPr>
        <w:pStyle w:val="TOC4"/>
        <w:tabs>
          <w:tab w:val="right" w:pos="9072" w:leader="dot"/>
        </w:tabs>
      </w:pPr>
      <w:r>
        <w:rPr>
          <w:rFonts w:ascii="Times New Roman" w:cs="Times New Roman" w:eastAsia="Times New Roman" w:hAnsi="Times New Roman"/>
          <w:sz w:val="24"/>
          <w:szCs w:val="24"/>
        </w:rPr>
        <w:t xml:space="preserve">4.2.1.1 Visual Studio Code</w:t>
      </w:r>
      <w:r>
        <w:rPr>
          <w:rFonts w:ascii="Times New Roman" w:cs="Times New Roman" w:eastAsia="Times New Roman" w:hAnsi="Times New Roman"/>
          <w:sz w:val="24"/>
          <w:szCs w:val="24"/>
        </w:rPr>
        <w:tab/>
        <w:t xml:space="preserve">25</w:t>
      </w:r>
    </w:p>
    <w:p>
      <w:pPr>
        <w:pStyle w:val="TOC4"/>
        <w:tabs>
          <w:tab w:val="right" w:pos="9072" w:leader="dot"/>
        </w:tabs>
      </w:pPr>
      <w:r>
        <w:rPr>
          <w:rFonts w:ascii="Times New Roman" w:cs="Times New Roman" w:eastAsia="Times New Roman" w:hAnsi="Times New Roman"/>
          <w:sz w:val="24"/>
          <w:szCs w:val="24"/>
        </w:rPr>
        <w:t xml:space="preserve">4.2.1.2 Node.js e npm</w:t>
      </w:r>
      <w:r>
        <w:rPr>
          <w:rFonts w:ascii="Times New Roman" w:cs="Times New Roman" w:eastAsia="Times New Roman" w:hAnsi="Times New Roman"/>
          <w:sz w:val="24"/>
          <w:szCs w:val="24"/>
        </w:rPr>
        <w:tab/>
        <w:t xml:space="preserve">26</w:t>
      </w:r>
    </w:p>
    <w:p>
      <w:pPr>
        <w:pStyle w:val="TOC4"/>
        <w:tabs>
          <w:tab w:val="right" w:pos="9072" w:leader="dot"/>
        </w:tabs>
      </w:pPr>
      <w:r>
        <w:rPr>
          <w:rFonts w:ascii="Times New Roman" w:cs="Times New Roman" w:eastAsia="Times New Roman" w:hAnsi="Times New Roman"/>
          <w:sz w:val="24"/>
          <w:szCs w:val="24"/>
        </w:rPr>
        <w:t xml:space="preserve">4.2.1.3 Git e GitHub</w:t>
      </w:r>
      <w:r>
        <w:rPr>
          <w:rFonts w:ascii="Times New Roman" w:cs="Times New Roman" w:eastAsia="Times New Roman" w:hAnsi="Times New Roman"/>
          <w:sz w:val="24"/>
          <w:szCs w:val="24"/>
        </w:rPr>
        <w:tab/>
        <w:t xml:space="preserve">26</w:t>
      </w:r>
    </w:p>
    <w:p>
      <w:pPr>
        <w:pStyle w:val="TOC4"/>
        <w:tabs>
          <w:tab w:val="right" w:pos="9072" w:leader="dot"/>
        </w:tabs>
      </w:pPr>
      <w:r>
        <w:rPr>
          <w:rFonts w:ascii="Times New Roman" w:cs="Times New Roman" w:eastAsia="Times New Roman" w:hAnsi="Times New Roman"/>
          <w:sz w:val="24"/>
          <w:szCs w:val="24"/>
        </w:rPr>
        <w:t xml:space="preserve">4.2.1.4 PostgreSQL</w:t>
      </w:r>
      <w:r>
        <w:rPr>
          <w:rFonts w:ascii="Times New Roman" w:cs="Times New Roman" w:eastAsia="Times New Roman" w:hAnsi="Times New Roman"/>
          <w:sz w:val="24"/>
          <w:szCs w:val="24"/>
        </w:rPr>
        <w:tab/>
        <w:t xml:space="preserve">27</w:t>
      </w:r>
    </w:p>
    <w:p>
      <w:pPr>
        <w:pStyle w:val="TOC4"/>
        <w:tabs>
          <w:tab w:val="right" w:pos="9072" w:leader="dot"/>
        </w:tabs>
      </w:pPr>
      <w:r>
        <w:rPr>
          <w:rFonts w:ascii="Times New Roman" w:cs="Times New Roman" w:eastAsia="Times New Roman" w:hAnsi="Times New Roman"/>
          <w:sz w:val="24"/>
          <w:szCs w:val="24"/>
        </w:rPr>
        <w:t xml:space="preserve">4.2.1.5 Serviços do Google e de e-mail</w:t>
      </w:r>
      <w:r>
        <w:rPr>
          <w:rFonts w:ascii="Times New Roman" w:cs="Times New Roman" w:eastAsia="Times New Roman" w:hAnsi="Times New Roman"/>
          <w:sz w:val="24"/>
          <w:szCs w:val="24"/>
        </w:rPr>
        <w:tab/>
        <w:t xml:space="preserve">28</w:t>
      </w:r>
    </w:p>
    <w:p>
      <w:pPr>
        <w:pStyle w:val="TOC4"/>
        <w:tabs>
          <w:tab w:val="right" w:pos="9072" w:leader="dot"/>
        </w:tabs>
      </w:pPr>
      <w:r>
        <w:rPr>
          <w:rFonts w:ascii="Times New Roman" w:cs="Times New Roman" w:eastAsia="Times New Roman" w:hAnsi="Times New Roman"/>
          <w:sz w:val="24"/>
          <w:szCs w:val="24"/>
        </w:rPr>
        <w:t xml:space="preserve">4.2.1.6 Sistema operacional</w:t>
      </w:r>
      <w:r>
        <w:rPr>
          <w:rFonts w:ascii="Times New Roman" w:cs="Times New Roman" w:eastAsia="Times New Roman" w:hAnsi="Times New Roman"/>
          <w:sz w:val="24"/>
          <w:szCs w:val="24"/>
        </w:rPr>
        <w:tab/>
        <w:t xml:space="preserve">28</w:t>
      </w:r>
    </w:p>
    <w:p>
      <w:pPr>
        <w:pStyle w:val="TOC3"/>
        <w:tabs>
          <w:tab w:val="right" w:pos="9072" w:leader="dot"/>
        </w:tabs>
      </w:pPr>
      <w:r>
        <w:rPr>
          <w:rFonts w:ascii="Times New Roman" w:cs="Times New Roman" w:eastAsia="Times New Roman" w:hAnsi="Times New Roman"/>
          <w:b/>
          <w:bCs/>
          <w:sz w:val="24"/>
          <w:szCs w:val="24"/>
        </w:rPr>
        <w:t xml:space="preserve">4.2.2 Tecnologias utilizadas</w:t>
      </w:r>
      <w:r>
        <w:rPr>
          <w:rFonts w:ascii="Times New Roman" w:cs="Times New Roman" w:eastAsia="Times New Roman" w:hAnsi="Times New Roman"/>
          <w:b/>
          <w:bCs/>
          <w:sz w:val="24"/>
          <w:szCs w:val="24"/>
        </w:rPr>
        <w:tab/>
        <w:t xml:space="preserve">28</w:t>
      </w:r>
    </w:p>
    <w:p>
      <w:pPr>
        <w:pStyle w:val="TOC4"/>
        <w:tabs>
          <w:tab w:val="right" w:pos="9072" w:leader="dot"/>
        </w:tabs>
      </w:pPr>
      <w:r>
        <w:rPr>
          <w:rFonts w:ascii="Times New Roman" w:cs="Times New Roman" w:eastAsia="Times New Roman" w:hAnsi="Times New Roman"/>
          <w:sz w:val="24"/>
          <w:szCs w:val="24"/>
        </w:rPr>
        <w:t xml:space="preserve">4.2.2.1 Linguagens</w:t>
      </w:r>
      <w:r>
        <w:rPr>
          <w:rFonts w:ascii="Times New Roman" w:cs="Times New Roman" w:eastAsia="Times New Roman" w:hAnsi="Times New Roman"/>
          <w:sz w:val="24"/>
          <w:szCs w:val="24"/>
        </w:rPr>
        <w:tab/>
        <w:t xml:space="preserve">29</w:t>
      </w:r>
    </w:p>
    <w:p>
      <w:pPr>
        <w:pStyle w:val="TOC4"/>
        <w:tabs>
          <w:tab w:val="right" w:pos="9072" w:leader="dot"/>
        </w:tabs>
      </w:pPr>
      <w:r>
        <w:rPr>
          <w:rFonts w:ascii="Times New Roman" w:cs="Times New Roman" w:eastAsia="Times New Roman" w:hAnsi="Times New Roman"/>
          <w:sz w:val="24"/>
          <w:szCs w:val="24"/>
        </w:rPr>
        <w:t xml:space="preserve">4.2.2.2 Frameworks e bibliotecas do back-end</w:t>
      </w:r>
      <w:r>
        <w:rPr>
          <w:rFonts w:ascii="Times New Roman" w:cs="Times New Roman" w:eastAsia="Times New Roman" w:hAnsi="Times New Roman"/>
          <w:sz w:val="24"/>
          <w:szCs w:val="24"/>
        </w:rPr>
        <w:tab/>
        <w:t xml:space="preserve">29</w:t>
      </w:r>
    </w:p>
    <w:p>
      <w:pPr>
        <w:pStyle w:val="TOC4"/>
        <w:tabs>
          <w:tab w:val="right" w:pos="9072" w:leader="dot"/>
        </w:tabs>
      </w:pPr>
      <w:r>
        <w:rPr>
          <w:rFonts w:ascii="Times New Roman" w:cs="Times New Roman" w:eastAsia="Times New Roman" w:hAnsi="Times New Roman"/>
          <w:sz w:val="24"/>
          <w:szCs w:val="24"/>
        </w:rPr>
        <w:t xml:space="preserve">4.2.2.3 Frameworks e bibliotecas do front-end</w:t>
      </w:r>
      <w:r>
        <w:rPr>
          <w:rFonts w:ascii="Times New Roman" w:cs="Times New Roman" w:eastAsia="Times New Roman" w:hAnsi="Times New Roman"/>
          <w:sz w:val="24"/>
          <w:szCs w:val="24"/>
        </w:rPr>
        <w:tab/>
        <w:t xml:space="preserve">30</w:t>
      </w:r>
    </w:p>
    <w:p>
      <w:pPr>
        <w:pStyle w:val="TOC4"/>
        <w:tabs>
          <w:tab w:val="right" w:pos="9072" w:leader="dot"/>
        </w:tabs>
      </w:pPr>
      <w:r>
        <w:rPr>
          <w:rFonts w:ascii="Times New Roman" w:cs="Times New Roman" w:eastAsia="Times New Roman" w:hAnsi="Times New Roman"/>
          <w:sz w:val="24"/>
          <w:szCs w:val="24"/>
        </w:rPr>
        <w:t xml:space="preserve">4.2.2.4 Ferramentas de teste</w:t>
      </w:r>
      <w:r>
        <w:rPr>
          <w:rFonts w:ascii="Times New Roman" w:cs="Times New Roman" w:eastAsia="Times New Roman" w:hAnsi="Times New Roman"/>
          <w:sz w:val="24"/>
          <w:szCs w:val="24"/>
        </w:rPr>
        <w:tab/>
        <w:t xml:space="preserve">30</w:t>
      </w:r>
    </w:p>
    <w:p>
      <w:pPr>
        <w:pStyle w:val="TOC1"/>
        <w:tabs>
          <w:tab w:val="right" w:pos="9072" w:leader="dot"/>
        </w:tabs>
      </w:pPr>
      <w:r>
        <w:rPr>
          <w:rFonts w:ascii="Times New Roman" w:cs="Times New Roman" w:eastAsia="Times New Roman" w:hAnsi="Times New Roman"/>
          <w:b/>
          <w:bCs/>
          <w:sz w:val="24"/>
          <w:szCs w:val="24"/>
        </w:rPr>
        <w:t xml:space="preserve">5 DESENVOLVIMENTO</w:t>
      </w:r>
      <w:r>
        <w:rPr>
          <w:rFonts w:ascii="Times New Roman" w:cs="Times New Roman" w:eastAsia="Times New Roman" w:hAnsi="Times New Roman"/>
          <w:b/>
          <w:bCs/>
          <w:sz w:val="24"/>
          <w:szCs w:val="24"/>
        </w:rPr>
        <w:tab/>
        <w:t xml:space="preserve">31</w:t>
      </w:r>
    </w:p>
    <w:p>
      <w:pPr>
        <w:pStyle w:val="TOC2"/>
        <w:tabs>
          <w:tab w:val="right" w:pos="9072" w:leader="dot"/>
        </w:tabs>
      </w:pPr>
      <w:r>
        <w:rPr>
          <w:rFonts w:ascii="Times New Roman" w:cs="Times New Roman" w:eastAsia="Times New Roman" w:hAnsi="Times New Roman"/>
          <w:sz w:val="24"/>
          <w:szCs w:val="24"/>
        </w:rPr>
        <w:t xml:space="preserve">5.1 ARQUITETURA DO SISTEMA</w:t>
      </w:r>
      <w:r>
        <w:rPr>
          <w:rFonts w:ascii="Times New Roman" w:cs="Times New Roman" w:eastAsia="Times New Roman" w:hAnsi="Times New Roman"/>
          <w:sz w:val="24"/>
          <w:szCs w:val="24"/>
        </w:rPr>
        <w:tab/>
        <w:t xml:space="preserve">31</w:t>
      </w:r>
    </w:p>
    <w:p>
      <w:pPr>
        <w:pStyle w:val="TOC2"/>
        <w:tabs>
          <w:tab w:val="right" w:pos="9072" w:leader="dot"/>
        </w:tabs>
      </w:pPr>
      <w:r>
        <w:rPr>
          <w:rFonts w:ascii="Times New Roman" w:cs="Times New Roman" w:eastAsia="Times New Roman" w:hAnsi="Times New Roman"/>
          <w:sz w:val="24"/>
          <w:szCs w:val="24"/>
        </w:rPr>
        <w:t xml:space="preserve">5.2 CLIENT SIDE</w:t>
      </w:r>
      <w:r>
        <w:rPr>
          <w:rFonts w:ascii="Times New Roman" w:cs="Times New Roman" w:eastAsia="Times New Roman" w:hAnsi="Times New Roman"/>
          <w:sz w:val="24"/>
          <w:szCs w:val="24"/>
        </w:rPr>
        <w:tab/>
        <w:t xml:space="preserve">33</w:t>
      </w:r>
    </w:p>
    <w:p>
      <w:pPr>
        <w:pStyle w:val="TOC3"/>
        <w:tabs>
          <w:tab w:val="right" w:pos="9072" w:leader="dot"/>
        </w:tabs>
      </w:pPr>
      <w:r>
        <w:rPr>
          <w:rFonts w:ascii="Times New Roman" w:cs="Times New Roman" w:eastAsia="Times New Roman" w:hAnsi="Times New Roman"/>
          <w:b/>
          <w:bCs/>
          <w:sz w:val="24"/>
          <w:szCs w:val="24"/>
        </w:rPr>
        <w:t xml:space="preserve">5.2.1 Design e identidade visual</w:t>
      </w:r>
      <w:r>
        <w:rPr>
          <w:rFonts w:ascii="Times New Roman" w:cs="Times New Roman" w:eastAsia="Times New Roman" w:hAnsi="Times New Roman"/>
          <w:b/>
          <w:bCs/>
          <w:sz w:val="24"/>
          <w:szCs w:val="24"/>
        </w:rPr>
        <w:tab/>
        <w:t xml:space="preserve">33</w:t>
      </w:r>
    </w:p>
    <w:p>
      <w:pPr>
        <w:pStyle w:val="TOC4"/>
        <w:tabs>
          <w:tab w:val="right" w:pos="9072" w:leader="dot"/>
        </w:tabs>
      </w:pPr>
      <w:r>
        <w:rPr>
          <w:rFonts w:ascii="Times New Roman" w:cs="Times New Roman" w:eastAsia="Times New Roman" w:hAnsi="Times New Roman"/>
          <w:sz w:val="24"/>
          <w:szCs w:val="24"/>
        </w:rPr>
        <w:t xml:space="preserve">5.2.1.1 Logotipo</w:t>
      </w:r>
      <w:r>
        <w:rPr>
          <w:rFonts w:ascii="Times New Roman" w:cs="Times New Roman" w:eastAsia="Times New Roman" w:hAnsi="Times New Roman"/>
          <w:sz w:val="24"/>
          <w:szCs w:val="24"/>
        </w:rPr>
        <w:tab/>
        <w:t xml:space="preserve">33</w:t>
      </w:r>
    </w:p>
    <w:p>
      <w:pPr>
        <w:pStyle w:val="TOC4"/>
        <w:tabs>
          <w:tab w:val="right" w:pos="9072" w:leader="dot"/>
        </w:tabs>
      </w:pPr>
      <w:r>
        <w:rPr>
          <w:rFonts w:ascii="Times New Roman" w:cs="Times New Roman" w:eastAsia="Times New Roman" w:hAnsi="Times New Roman"/>
          <w:sz w:val="24"/>
          <w:szCs w:val="24"/>
        </w:rPr>
        <w:t xml:space="preserve">5.2.1.2 Protótipos de tela</w:t>
      </w:r>
      <w:r>
        <w:rPr>
          <w:rFonts w:ascii="Times New Roman" w:cs="Times New Roman" w:eastAsia="Times New Roman" w:hAnsi="Times New Roman"/>
          <w:sz w:val="24"/>
          <w:szCs w:val="24"/>
        </w:rPr>
        <w:tab/>
        <w:t xml:space="preserve">34</w:t>
      </w:r>
    </w:p>
    <w:p>
      <w:pPr>
        <w:pStyle w:val="TOC3"/>
        <w:tabs>
          <w:tab w:val="right" w:pos="9072" w:leader="dot"/>
        </w:tabs>
      </w:pPr>
      <w:r>
        <w:rPr>
          <w:rFonts w:ascii="Times New Roman" w:cs="Times New Roman" w:eastAsia="Times New Roman" w:hAnsi="Times New Roman"/>
          <w:b/>
          <w:bCs/>
          <w:sz w:val="24"/>
          <w:szCs w:val="24"/>
        </w:rPr>
        <w:t xml:space="preserve">5.2.2 Estrutura de pastas do front-end</w:t>
      </w:r>
      <w:r>
        <w:rPr>
          <w:rFonts w:ascii="Times New Roman" w:cs="Times New Roman" w:eastAsia="Times New Roman" w:hAnsi="Times New Roman"/>
          <w:b/>
          <w:bCs/>
          <w:sz w:val="24"/>
          <w:szCs w:val="24"/>
        </w:rPr>
        <w:tab/>
        <w:t xml:space="preserve">37</w:t>
      </w:r>
    </w:p>
    <w:p>
      <w:pPr>
        <w:pStyle w:val="TOC3"/>
        <w:tabs>
          <w:tab w:val="right" w:pos="9072" w:leader="dot"/>
        </w:tabs>
      </w:pPr>
      <w:r>
        <w:rPr>
          <w:rFonts w:ascii="Times New Roman" w:cs="Times New Roman" w:eastAsia="Times New Roman" w:hAnsi="Times New Roman"/>
          <w:b/>
          <w:bCs/>
          <w:sz w:val="24"/>
          <w:szCs w:val="24"/>
        </w:rPr>
        <w:t xml:space="preserve">5.2.3 Rotas e navegação</w:t>
      </w:r>
      <w:r>
        <w:rPr>
          <w:rFonts w:ascii="Times New Roman" w:cs="Times New Roman" w:eastAsia="Times New Roman" w:hAnsi="Times New Roman"/>
          <w:b/>
          <w:bCs/>
          <w:sz w:val="24"/>
          <w:szCs w:val="24"/>
        </w:rPr>
        <w:tab/>
        <w:t xml:space="preserve">38</w:t>
      </w:r>
    </w:p>
    <w:p>
      <w:pPr>
        <w:pStyle w:val="TOC3"/>
        <w:tabs>
          <w:tab w:val="right" w:pos="9072" w:leader="dot"/>
        </w:tabs>
      </w:pPr>
      <w:r>
        <w:rPr>
          <w:rFonts w:ascii="Times New Roman" w:cs="Times New Roman" w:eastAsia="Times New Roman" w:hAnsi="Times New Roman"/>
          <w:b/>
          <w:bCs/>
          <w:sz w:val="24"/>
          <w:szCs w:val="24"/>
        </w:rPr>
        <w:t xml:space="preserve">5.2.4 Componentes reutilizáveis</w:t>
      </w:r>
      <w:r>
        <w:rPr>
          <w:rFonts w:ascii="Times New Roman" w:cs="Times New Roman" w:eastAsia="Times New Roman" w:hAnsi="Times New Roman"/>
          <w:b/>
          <w:bCs/>
          <w:sz w:val="24"/>
          <w:szCs w:val="24"/>
        </w:rPr>
        <w:tab/>
        <w:t xml:space="preserve">39</w:t>
      </w:r>
    </w:p>
    <w:p>
      <w:pPr>
        <w:pStyle w:val="TOC3"/>
        <w:tabs>
          <w:tab w:val="right" w:pos="9072" w:leader="dot"/>
        </w:tabs>
      </w:pPr>
      <w:r>
        <w:rPr>
          <w:rFonts w:ascii="Times New Roman" w:cs="Times New Roman" w:eastAsia="Times New Roman" w:hAnsi="Times New Roman"/>
          <w:b/>
          <w:bCs/>
          <w:sz w:val="24"/>
          <w:szCs w:val="24"/>
        </w:rPr>
        <w:t xml:space="preserve">5.2.5 Comunicação com a API</w:t>
      </w:r>
      <w:r>
        <w:rPr>
          <w:rFonts w:ascii="Times New Roman" w:cs="Times New Roman" w:eastAsia="Times New Roman" w:hAnsi="Times New Roman"/>
          <w:b/>
          <w:bCs/>
          <w:sz w:val="24"/>
          <w:szCs w:val="24"/>
        </w:rPr>
        <w:tab/>
        <w:t xml:space="preserve">40</w:t>
      </w:r>
    </w:p>
    <w:p>
      <w:pPr>
        <w:pStyle w:val="TOC3"/>
        <w:tabs>
          <w:tab w:val="right" w:pos="9072" w:leader="dot"/>
        </w:tabs>
      </w:pPr>
      <w:r>
        <w:rPr>
          <w:rFonts w:ascii="Times New Roman" w:cs="Times New Roman" w:eastAsia="Times New Roman" w:hAnsi="Times New Roman"/>
          <w:b/>
          <w:bCs/>
          <w:sz w:val="24"/>
          <w:szCs w:val="24"/>
        </w:rPr>
        <w:t xml:space="preserve">5.2.6 Autenticação no cliente</w:t>
      </w:r>
      <w:r>
        <w:rPr>
          <w:rFonts w:ascii="Times New Roman" w:cs="Times New Roman" w:eastAsia="Times New Roman" w:hAnsi="Times New Roman"/>
          <w:b/>
          <w:bCs/>
          <w:sz w:val="24"/>
          <w:szCs w:val="24"/>
        </w:rPr>
        <w:tab/>
        <w:t xml:space="preserve">40</w:t>
      </w:r>
    </w:p>
    <w:p>
      <w:pPr>
        <w:pStyle w:val="TOC3"/>
        <w:tabs>
          <w:tab w:val="right" w:pos="9072" w:leader="dot"/>
        </w:tabs>
      </w:pPr>
      <w:r>
        <w:rPr>
          <w:rFonts w:ascii="Times New Roman" w:cs="Times New Roman" w:eastAsia="Times New Roman" w:hAnsi="Times New Roman"/>
          <w:b/>
          <w:bCs/>
          <w:sz w:val="24"/>
          <w:szCs w:val="24"/>
        </w:rPr>
        <w:t xml:space="preserve">5.2.7 Responsividade</w:t>
      </w:r>
      <w:r>
        <w:rPr>
          <w:rFonts w:ascii="Times New Roman" w:cs="Times New Roman" w:eastAsia="Times New Roman" w:hAnsi="Times New Roman"/>
          <w:b/>
          <w:bCs/>
          <w:sz w:val="24"/>
          <w:szCs w:val="24"/>
        </w:rPr>
        <w:tab/>
        <w:t xml:space="preserve">41</w:t>
      </w:r>
    </w:p>
    <w:p>
      <w:pPr>
        <w:pStyle w:val="TOC3"/>
        <w:tabs>
          <w:tab w:val="right" w:pos="9072" w:leader="dot"/>
        </w:tabs>
      </w:pPr>
      <w:r>
        <w:rPr>
          <w:rFonts w:ascii="Times New Roman" w:cs="Times New Roman" w:eastAsia="Times New Roman" w:hAnsi="Times New Roman"/>
          <w:b/>
          <w:bCs/>
          <w:sz w:val="24"/>
          <w:szCs w:val="24"/>
        </w:rPr>
        <w:t xml:space="preserve">5.2.8 Acessibilidade e Central de Acessibilidade</w:t>
      </w:r>
      <w:r>
        <w:rPr>
          <w:rFonts w:ascii="Times New Roman" w:cs="Times New Roman" w:eastAsia="Times New Roman" w:hAnsi="Times New Roman"/>
          <w:b/>
          <w:bCs/>
          <w:sz w:val="24"/>
          <w:szCs w:val="24"/>
        </w:rPr>
        <w:tab/>
        <w:t xml:space="preserve">42</w:t>
      </w:r>
    </w:p>
    <w:p>
      <w:pPr>
        <w:pStyle w:val="TOC2"/>
        <w:tabs>
          <w:tab w:val="right" w:pos="9072" w:leader="dot"/>
        </w:tabs>
      </w:pPr>
      <w:r>
        <w:rPr>
          <w:rFonts w:ascii="Times New Roman" w:cs="Times New Roman" w:eastAsia="Times New Roman" w:hAnsi="Times New Roman"/>
          <w:sz w:val="24"/>
          <w:szCs w:val="24"/>
        </w:rPr>
        <w:t xml:space="preserve">5.3 SERVER SIDE</w:t>
      </w:r>
      <w:r>
        <w:rPr>
          <w:rFonts w:ascii="Times New Roman" w:cs="Times New Roman" w:eastAsia="Times New Roman" w:hAnsi="Times New Roman"/>
          <w:sz w:val="24"/>
          <w:szCs w:val="24"/>
        </w:rPr>
        <w:tab/>
        <w:t xml:space="preserve">45</w:t>
      </w:r>
    </w:p>
    <w:p>
      <w:pPr>
        <w:pStyle w:val="TOC3"/>
        <w:tabs>
          <w:tab w:val="right" w:pos="9072" w:leader="dot"/>
        </w:tabs>
      </w:pPr>
      <w:r>
        <w:rPr>
          <w:rFonts w:ascii="Times New Roman" w:cs="Times New Roman" w:eastAsia="Times New Roman" w:hAnsi="Times New Roman"/>
          <w:b/>
          <w:bCs/>
          <w:sz w:val="24"/>
          <w:szCs w:val="24"/>
        </w:rPr>
        <w:t xml:space="preserve">5.3.1 Banco de dados</w:t>
      </w:r>
      <w:r>
        <w:rPr>
          <w:rFonts w:ascii="Times New Roman" w:cs="Times New Roman" w:eastAsia="Times New Roman" w:hAnsi="Times New Roman"/>
          <w:b/>
          <w:bCs/>
          <w:sz w:val="24"/>
          <w:szCs w:val="24"/>
        </w:rPr>
        <w:tab/>
        <w:t xml:space="preserve">45</w:t>
      </w:r>
    </w:p>
    <w:p>
      <w:pPr>
        <w:pStyle w:val="TOC4"/>
        <w:tabs>
          <w:tab w:val="right" w:pos="9072" w:leader="dot"/>
        </w:tabs>
      </w:pPr>
      <w:r>
        <w:rPr>
          <w:rFonts w:ascii="Times New Roman" w:cs="Times New Roman" w:eastAsia="Times New Roman" w:hAnsi="Times New Roman"/>
          <w:sz w:val="24"/>
          <w:szCs w:val="24"/>
        </w:rPr>
        <w:t xml:space="preserve">5.3.1.1 Modelo Entidade-Relacionamento (MER)</w:t>
      </w:r>
      <w:r>
        <w:rPr>
          <w:rFonts w:ascii="Times New Roman" w:cs="Times New Roman" w:eastAsia="Times New Roman" w:hAnsi="Times New Roman"/>
          <w:sz w:val="24"/>
          <w:szCs w:val="24"/>
        </w:rPr>
        <w:tab/>
        <w:t xml:space="preserve">46</w:t>
      </w:r>
    </w:p>
    <w:p>
      <w:pPr>
        <w:pStyle w:val="TOC4"/>
        <w:tabs>
          <w:tab w:val="right" w:pos="9072" w:leader="dot"/>
        </w:tabs>
      </w:pPr>
      <w:r>
        <w:rPr>
          <w:rFonts w:ascii="Times New Roman" w:cs="Times New Roman" w:eastAsia="Times New Roman" w:hAnsi="Times New Roman"/>
          <w:sz w:val="24"/>
          <w:szCs w:val="24"/>
        </w:rPr>
        <w:t xml:space="preserve">5.3.1.2 Relacionamentos</w:t>
      </w:r>
      <w:r>
        <w:rPr>
          <w:rFonts w:ascii="Times New Roman" w:cs="Times New Roman" w:eastAsia="Times New Roman" w:hAnsi="Times New Roman"/>
          <w:sz w:val="24"/>
          <w:szCs w:val="24"/>
        </w:rPr>
        <w:tab/>
        <w:t xml:space="preserve">48</w:t>
      </w:r>
    </w:p>
    <w:p>
      <w:pPr>
        <w:pStyle w:val="TOC4"/>
        <w:tabs>
          <w:tab w:val="right" w:pos="9072" w:leader="dot"/>
        </w:tabs>
      </w:pPr>
      <w:r>
        <w:rPr>
          <w:rFonts w:ascii="Times New Roman" w:cs="Times New Roman" w:eastAsia="Times New Roman" w:hAnsi="Times New Roman"/>
          <w:sz w:val="24"/>
          <w:szCs w:val="24"/>
        </w:rPr>
        <w:t xml:space="preserve">5.3.1.3 Dicionário de dados</w:t>
      </w:r>
      <w:r>
        <w:rPr>
          <w:rFonts w:ascii="Times New Roman" w:cs="Times New Roman" w:eastAsia="Times New Roman" w:hAnsi="Times New Roman"/>
          <w:sz w:val="24"/>
          <w:szCs w:val="24"/>
        </w:rPr>
        <w:tab/>
        <w:t xml:space="preserve">48</w:t>
      </w:r>
    </w:p>
    <w:p>
      <w:pPr>
        <w:pStyle w:val="TOC4"/>
        <w:tabs>
          <w:tab w:val="right" w:pos="9072" w:leader="dot"/>
        </w:tabs>
      </w:pPr>
      <w:r>
        <w:rPr>
          <w:rFonts w:ascii="Times New Roman" w:cs="Times New Roman" w:eastAsia="Times New Roman" w:hAnsi="Times New Roman"/>
          <w:sz w:val="24"/>
          <w:szCs w:val="24"/>
        </w:rPr>
        <w:t xml:space="preserve">5.3.1.4 Índices e migrações</w:t>
      </w:r>
      <w:r>
        <w:rPr>
          <w:rFonts w:ascii="Times New Roman" w:cs="Times New Roman" w:eastAsia="Times New Roman" w:hAnsi="Times New Roman"/>
          <w:sz w:val="24"/>
          <w:szCs w:val="24"/>
        </w:rPr>
        <w:tab/>
        <w:t xml:space="preserve">50</w:t>
      </w:r>
    </w:p>
    <w:p>
      <w:pPr>
        <w:pStyle w:val="TOC3"/>
        <w:tabs>
          <w:tab w:val="right" w:pos="9072" w:leader="dot"/>
        </w:tabs>
      </w:pPr>
      <w:r>
        <w:rPr>
          <w:rFonts w:ascii="Times New Roman" w:cs="Times New Roman" w:eastAsia="Times New Roman" w:hAnsi="Times New Roman"/>
          <w:b/>
          <w:bCs/>
          <w:sz w:val="24"/>
          <w:szCs w:val="24"/>
        </w:rPr>
        <w:t xml:space="preserve">5.3.2 Arquitetura de pastas do back-end</w:t>
      </w:r>
      <w:r>
        <w:rPr>
          <w:rFonts w:ascii="Times New Roman" w:cs="Times New Roman" w:eastAsia="Times New Roman" w:hAnsi="Times New Roman"/>
          <w:b/>
          <w:bCs/>
          <w:sz w:val="24"/>
          <w:szCs w:val="24"/>
        </w:rPr>
        <w:tab/>
        <w:t xml:space="preserve">50</w:t>
      </w:r>
    </w:p>
    <w:p>
      <w:pPr>
        <w:pStyle w:val="TOC3"/>
        <w:tabs>
          <w:tab w:val="right" w:pos="9072" w:leader="dot"/>
        </w:tabs>
      </w:pPr>
      <w:r>
        <w:rPr>
          <w:rFonts w:ascii="Times New Roman" w:cs="Times New Roman" w:eastAsia="Times New Roman" w:hAnsi="Times New Roman"/>
          <w:b/>
          <w:bCs/>
          <w:sz w:val="24"/>
          <w:szCs w:val="24"/>
        </w:rPr>
        <w:t xml:space="preserve">5.3.3 API</w:t>
      </w:r>
      <w:r>
        <w:rPr>
          <w:rFonts w:ascii="Times New Roman" w:cs="Times New Roman" w:eastAsia="Times New Roman" w:hAnsi="Times New Roman"/>
          <w:b/>
          <w:bCs/>
          <w:sz w:val="24"/>
          <w:szCs w:val="24"/>
        </w:rPr>
        <w:tab/>
        <w:t xml:space="preserve">51</w:t>
      </w:r>
    </w:p>
    <w:p>
      <w:pPr>
        <w:pStyle w:val="TOC4"/>
        <w:tabs>
          <w:tab w:val="right" w:pos="9072" w:leader="dot"/>
        </w:tabs>
      </w:pPr>
      <w:r>
        <w:rPr>
          <w:rFonts w:ascii="Times New Roman" w:cs="Times New Roman" w:eastAsia="Times New Roman" w:hAnsi="Times New Roman"/>
          <w:sz w:val="24"/>
          <w:szCs w:val="24"/>
        </w:rPr>
        <w:t xml:space="preserve">5.3.3.1 Rotas</w:t>
      </w:r>
      <w:r>
        <w:rPr>
          <w:rFonts w:ascii="Times New Roman" w:cs="Times New Roman" w:eastAsia="Times New Roman" w:hAnsi="Times New Roman"/>
          <w:sz w:val="24"/>
          <w:szCs w:val="24"/>
        </w:rPr>
        <w:tab/>
        <w:t xml:space="preserve">53</w:t>
      </w:r>
    </w:p>
    <w:p>
      <w:pPr>
        <w:pStyle w:val="TOC4"/>
        <w:tabs>
          <w:tab w:val="right" w:pos="9072" w:leader="dot"/>
        </w:tabs>
      </w:pPr>
      <w:r>
        <w:rPr>
          <w:rFonts w:ascii="Times New Roman" w:cs="Times New Roman" w:eastAsia="Times New Roman" w:hAnsi="Times New Roman"/>
          <w:sz w:val="24"/>
          <w:szCs w:val="24"/>
        </w:rPr>
        <w:t xml:space="preserve">5.3.3.2 Middlewares</w:t>
      </w:r>
      <w:r>
        <w:rPr>
          <w:rFonts w:ascii="Times New Roman" w:cs="Times New Roman" w:eastAsia="Times New Roman" w:hAnsi="Times New Roman"/>
          <w:sz w:val="24"/>
          <w:szCs w:val="24"/>
        </w:rPr>
        <w:tab/>
        <w:t xml:space="preserve">53</w:t>
      </w:r>
    </w:p>
    <w:p>
      <w:pPr>
        <w:pStyle w:val="TOC4"/>
        <w:tabs>
          <w:tab w:val="right" w:pos="9072" w:leader="dot"/>
        </w:tabs>
      </w:pPr>
      <w:r>
        <w:rPr>
          <w:rFonts w:ascii="Times New Roman" w:cs="Times New Roman" w:eastAsia="Times New Roman" w:hAnsi="Times New Roman"/>
          <w:sz w:val="24"/>
          <w:szCs w:val="24"/>
        </w:rPr>
        <w:t xml:space="preserve">5.3.3.3 Schemas de validação</w:t>
      </w:r>
      <w:r>
        <w:rPr>
          <w:rFonts w:ascii="Times New Roman" w:cs="Times New Roman" w:eastAsia="Times New Roman" w:hAnsi="Times New Roman"/>
          <w:sz w:val="24"/>
          <w:szCs w:val="24"/>
        </w:rPr>
        <w:tab/>
        <w:t xml:space="preserve">54</w:t>
      </w:r>
    </w:p>
    <w:p>
      <w:pPr>
        <w:pStyle w:val="TOC4"/>
        <w:tabs>
          <w:tab w:val="right" w:pos="9072" w:leader="dot"/>
        </w:tabs>
      </w:pPr>
      <w:r>
        <w:rPr>
          <w:rFonts w:ascii="Times New Roman" w:cs="Times New Roman" w:eastAsia="Times New Roman" w:hAnsi="Times New Roman"/>
          <w:sz w:val="24"/>
          <w:szCs w:val="24"/>
        </w:rPr>
        <w:t xml:space="preserve">5.3.3.4 Controllers</w:t>
      </w:r>
      <w:r>
        <w:rPr>
          <w:rFonts w:ascii="Times New Roman" w:cs="Times New Roman" w:eastAsia="Times New Roman" w:hAnsi="Times New Roman"/>
          <w:sz w:val="24"/>
          <w:szCs w:val="24"/>
        </w:rPr>
        <w:tab/>
        <w:t xml:space="preserve">54</w:t>
      </w:r>
    </w:p>
    <w:p>
      <w:pPr>
        <w:pStyle w:val="TOC4"/>
        <w:tabs>
          <w:tab w:val="right" w:pos="9072" w:leader="dot"/>
        </w:tabs>
      </w:pPr>
      <w:r>
        <w:rPr>
          <w:rFonts w:ascii="Times New Roman" w:cs="Times New Roman" w:eastAsia="Times New Roman" w:hAnsi="Times New Roman"/>
          <w:sz w:val="24"/>
          <w:szCs w:val="24"/>
        </w:rPr>
        <w:t xml:space="preserve">5.3.3.5 Services</w:t>
      </w:r>
      <w:r>
        <w:rPr>
          <w:rFonts w:ascii="Times New Roman" w:cs="Times New Roman" w:eastAsia="Times New Roman" w:hAnsi="Times New Roman"/>
          <w:sz w:val="24"/>
          <w:szCs w:val="24"/>
        </w:rPr>
        <w:tab/>
        <w:t xml:space="preserve">55</w:t>
      </w:r>
    </w:p>
    <w:p>
      <w:pPr>
        <w:pStyle w:val="TOC4"/>
        <w:tabs>
          <w:tab w:val="right" w:pos="9072" w:leader="dot"/>
        </w:tabs>
      </w:pPr>
      <w:r>
        <w:rPr>
          <w:rFonts w:ascii="Times New Roman" w:cs="Times New Roman" w:eastAsia="Times New Roman" w:hAnsi="Times New Roman"/>
          <w:sz w:val="24"/>
          <w:szCs w:val="24"/>
        </w:rPr>
        <w:t xml:space="preserve">5.3.3.6 Utils</w:t>
      </w:r>
      <w:r>
        <w:rPr>
          <w:rFonts w:ascii="Times New Roman" w:cs="Times New Roman" w:eastAsia="Times New Roman" w:hAnsi="Times New Roman"/>
          <w:sz w:val="24"/>
          <w:szCs w:val="24"/>
        </w:rPr>
        <w:tab/>
        <w:t xml:space="preserve">58</w:t>
      </w:r>
    </w:p>
    <w:p>
      <w:pPr>
        <w:pStyle w:val="TOC4"/>
        <w:tabs>
          <w:tab w:val="right" w:pos="9072" w:leader="dot"/>
        </w:tabs>
      </w:pPr>
      <w:r>
        <w:rPr>
          <w:rFonts w:ascii="Times New Roman" w:cs="Times New Roman" w:eastAsia="Times New Roman" w:hAnsi="Times New Roman"/>
          <w:sz w:val="24"/>
          <w:szCs w:val="24"/>
        </w:rPr>
        <w:t xml:space="preserve">5.3.3.7 Recuperação de senha</w:t>
      </w:r>
      <w:r>
        <w:rPr>
          <w:rFonts w:ascii="Times New Roman" w:cs="Times New Roman" w:eastAsia="Times New Roman" w:hAnsi="Times New Roman"/>
          <w:sz w:val="24"/>
          <w:szCs w:val="24"/>
        </w:rPr>
        <w:tab/>
        <w:t xml:space="preserve">58</w:t>
      </w:r>
    </w:p>
    <w:p>
      <w:pPr>
        <w:pStyle w:val="TOC2"/>
        <w:tabs>
          <w:tab w:val="right" w:pos="9072" w:leader="dot"/>
        </w:tabs>
      </w:pPr>
      <w:r>
        <w:rPr>
          <w:rFonts w:ascii="Times New Roman" w:cs="Times New Roman" w:eastAsia="Times New Roman" w:hAnsi="Times New Roman"/>
          <w:sz w:val="24"/>
          <w:szCs w:val="24"/>
        </w:rPr>
        <w:t xml:space="preserve">5.4 INTERFACE E FUNCIONALIDADES DO SISTEMA</w:t>
      </w:r>
      <w:r>
        <w:rPr>
          <w:rFonts w:ascii="Times New Roman" w:cs="Times New Roman" w:eastAsia="Times New Roman" w:hAnsi="Times New Roman"/>
          <w:sz w:val="24"/>
          <w:szCs w:val="24"/>
        </w:rPr>
        <w:tab/>
        <w:t xml:space="preserve">59</w:t>
      </w:r>
    </w:p>
    <w:p>
      <w:pPr>
        <w:pStyle w:val="TOC3"/>
        <w:tabs>
          <w:tab w:val="right" w:pos="9072" w:leader="dot"/>
        </w:tabs>
      </w:pPr>
      <w:r>
        <w:rPr>
          <w:rFonts w:ascii="Times New Roman" w:cs="Times New Roman" w:eastAsia="Times New Roman" w:hAnsi="Times New Roman"/>
          <w:b/>
          <w:bCs/>
          <w:sz w:val="24"/>
          <w:szCs w:val="24"/>
        </w:rPr>
        <w:t xml:space="preserve">5.4.1 Login</w:t>
      </w:r>
      <w:r>
        <w:rPr>
          <w:rFonts w:ascii="Times New Roman" w:cs="Times New Roman" w:eastAsia="Times New Roman" w:hAnsi="Times New Roman"/>
          <w:b/>
          <w:bCs/>
          <w:sz w:val="24"/>
          <w:szCs w:val="24"/>
        </w:rPr>
        <w:tab/>
        <w:t xml:space="preserve">60</w:t>
      </w:r>
    </w:p>
    <w:p>
      <w:pPr>
        <w:pStyle w:val="TOC3"/>
        <w:tabs>
          <w:tab w:val="right" w:pos="9072" w:leader="dot"/>
        </w:tabs>
      </w:pPr>
      <w:r>
        <w:rPr>
          <w:rFonts w:ascii="Times New Roman" w:cs="Times New Roman" w:eastAsia="Times New Roman" w:hAnsi="Times New Roman"/>
          <w:b/>
          <w:bCs/>
          <w:sz w:val="24"/>
          <w:szCs w:val="24"/>
        </w:rPr>
        <w:t xml:space="preserve">5.4.2 Cadastro</w:t>
      </w:r>
      <w:r>
        <w:rPr>
          <w:rFonts w:ascii="Times New Roman" w:cs="Times New Roman" w:eastAsia="Times New Roman" w:hAnsi="Times New Roman"/>
          <w:b/>
          <w:bCs/>
          <w:sz w:val="24"/>
          <w:szCs w:val="24"/>
        </w:rPr>
        <w:tab/>
        <w:t xml:space="preserve">60</w:t>
      </w:r>
    </w:p>
    <w:p>
      <w:pPr>
        <w:pStyle w:val="TOC3"/>
        <w:tabs>
          <w:tab w:val="right" w:pos="9072" w:leader="dot"/>
        </w:tabs>
      </w:pPr>
      <w:r>
        <w:rPr>
          <w:rFonts w:ascii="Times New Roman" w:cs="Times New Roman" w:eastAsia="Times New Roman" w:hAnsi="Times New Roman"/>
          <w:b/>
          <w:bCs/>
          <w:sz w:val="24"/>
          <w:szCs w:val="24"/>
        </w:rPr>
        <w:t xml:space="preserve">5.4.3 Esqueci Senha e Redefinir Senha</w:t>
      </w:r>
      <w:r>
        <w:rPr>
          <w:rFonts w:ascii="Times New Roman" w:cs="Times New Roman" w:eastAsia="Times New Roman" w:hAnsi="Times New Roman"/>
          <w:b/>
          <w:bCs/>
          <w:sz w:val="24"/>
          <w:szCs w:val="24"/>
        </w:rPr>
        <w:tab/>
        <w:t xml:space="preserve">61</w:t>
      </w:r>
    </w:p>
    <w:p>
      <w:pPr>
        <w:pStyle w:val="TOC3"/>
        <w:tabs>
          <w:tab w:val="right" w:pos="9072" w:leader="dot"/>
        </w:tabs>
      </w:pPr>
      <w:r>
        <w:rPr>
          <w:rFonts w:ascii="Times New Roman" w:cs="Times New Roman" w:eastAsia="Times New Roman" w:hAnsi="Times New Roman"/>
          <w:b/>
          <w:bCs/>
          <w:sz w:val="24"/>
          <w:szCs w:val="24"/>
        </w:rPr>
        <w:t xml:space="preserve">5.4.4 Dashboard</w:t>
      </w:r>
      <w:r>
        <w:rPr>
          <w:rFonts w:ascii="Times New Roman" w:cs="Times New Roman" w:eastAsia="Times New Roman" w:hAnsi="Times New Roman"/>
          <w:b/>
          <w:bCs/>
          <w:sz w:val="24"/>
          <w:szCs w:val="24"/>
        </w:rPr>
        <w:tab/>
        <w:t xml:space="preserve">62</w:t>
      </w:r>
    </w:p>
    <w:p>
      <w:pPr>
        <w:pStyle w:val="TOC3"/>
        <w:tabs>
          <w:tab w:val="right" w:pos="9072" w:leader="dot"/>
        </w:tabs>
      </w:pPr>
      <w:r>
        <w:rPr>
          <w:rFonts w:ascii="Times New Roman" w:cs="Times New Roman" w:eastAsia="Times New Roman" w:hAnsi="Times New Roman"/>
          <w:b/>
          <w:bCs/>
          <w:sz w:val="24"/>
          <w:szCs w:val="24"/>
        </w:rPr>
        <w:t xml:space="preserve">5.4.5 Produtos</w:t>
      </w:r>
      <w:r>
        <w:rPr>
          <w:rFonts w:ascii="Times New Roman" w:cs="Times New Roman" w:eastAsia="Times New Roman" w:hAnsi="Times New Roman"/>
          <w:b/>
          <w:bCs/>
          <w:sz w:val="24"/>
          <w:szCs w:val="24"/>
        </w:rPr>
        <w:tab/>
        <w:t xml:space="preserve">64</w:t>
      </w:r>
    </w:p>
    <w:p>
      <w:pPr>
        <w:pStyle w:val="TOC3"/>
        <w:tabs>
          <w:tab w:val="right" w:pos="9072" w:leader="dot"/>
        </w:tabs>
      </w:pPr>
      <w:r>
        <w:rPr>
          <w:rFonts w:ascii="Times New Roman" w:cs="Times New Roman" w:eastAsia="Times New Roman" w:hAnsi="Times New Roman"/>
          <w:b/>
          <w:bCs/>
          <w:sz w:val="24"/>
          <w:szCs w:val="24"/>
        </w:rPr>
        <w:t xml:space="preserve">5.4.6 Vendas</w:t>
      </w:r>
      <w:r>
        <w:rPr>
          <w:rFonts w:ascii="Times New Roman" w:cs="Times New Roman" w:eastAsia="Times New Roman" w:hAnsi="Times New Roman"/>
          <w:b/>
          <w:bCs/>
          <w:sz w:val="24"/>
          <w:szCs w:val="24"/>
        </w:rPr>
        <w:tab/>
        <w:t xml:space="preserve">65</w:t>
      </w:r>
    </w:p>
    <w:p>
      <w:pPr>
        <w:pStyle w:val="TOC3"/>
        <w:tabs>
          <w:tab w:val="right" w:pos="9072" w:leader="dot"/>
        </w:tabs>
      </w:pPr>
      <w:r>
        <w:rPr>
          <w:rFonts w:ascii="Times New Roman" w:cs="Times New Roman" w:eastAsia="Times New Roman" w:hAnsi="Times New Roman"/>
          <w:b/>
          <w:bCs/>
          <w:sz w:val="24"/>
          <w:szCs w:val="24"/>
        </w:rPr>
        <w:t xml:space="preserve">5.4.7 Estoque</w:t>
      </w:r>
      <w:r>
        <w:rPr>
          <w:rFonts w:ascii="Times New Roman" w:cs="Times New Roman" w:eastAsia="Times New Roman" w:hAnsi="Times New Roman"/>
          <w:b/>
          <w:bCs/>
          <w:sz w:val="24"/>
          <w:szCs w:val="24"/>
        </w:rPr>
        <w:tab/>
        <w:t xml:space="preserve">66</w:t>
      </w:r>
    </w:p>
    <w:p>
      <w:pPr>
        <w:pStyle w:val="TOC3"/>
        <w:tabs>
          <w:tab w:val="right" w:pos="9072" w:leader="dot"/>
        </w:tabs>
      </w:pPr>
      <w:r>
        <w:rPr>
          <w:rFonts w:ascii="Times New Roman" w:cs="Times New Roman" w:eastAsia="Times New Roman" w:hAnsi="Times New Roman"/>
          <w:b/>
          <w:bCs/>
          <w:sz w:val="24"/>
          <w:szCs w:val="24"/>
        </w:rPr>
        <w:t xml:space="preserve">5.4.8 Desperdícios</w:t>
      </w:r>
      <w:r>
        <w:rPr>
          <w:rFonts w:ascii="Times New Roman" w:cs="Times New Roman" w:eastAsia="Times New Roman" w:hAnsi="Times New Roman"/>
          <w:b/>
          <w:bCs/>
          <w:sz w:val="24"/>
          <w:szCs w:val="24"/>
        </w:rPr>
        <w:tab/>
        <w:t xml:space="preserve">67</w:t>
      </w:r>
    </w:p>
    <w:p>
      <w:pPr>
        <w:pStyle w:val="TOC3"/>
        <w:tabs>
          <w:tab w:val="right" w:pos="9072" w:leader="dot"/>
        </w:tabs>
      </w:pPr>
      <w:r>
        <w:rPr>
          <w:rFonts w:ascii="Times New Roman" w:cs="Times New Roman" w:eastAsia="Times New Roman" w:hAnsi="Times New Roman"/>
          <w:b/>
          <w:bCs/>
          <w:sz w:val="24"/>
          <w:szCs w:val="24"/>
        </w:rPr>
        <w:t xml:space="preserve">5.4.9 Relatórios</w:t>
      </w:r>
      <w:r>
        <w:rPr>
          <w:rFonts w:ascii="Times New Roman" w:cs="Times New Roman" w:eastAsia="Times New Roman" w:hAnsi="Times New Roman"/>
          <w:b/>
          <w:bCs/>
          <w:sz w:val="24"/>
          <w:szCs w:val="24"/>
        </w:rPr>
        <w:tab/>
        <w:t xml:space="preserve">68</w:t>
      </w:r>
    </w:p>
    <w:p>
      <w:pPr>
        <w:pStyle w:val="TOC3"/>
        <w:tabs>
          <w:tab w:val="right" w:pos="9072" w:leader="dot"/>
        </w:tabs>
      </w:pPr>
      <w:r>
        <w:rPr>
          <w:rFonts w:ascii="Times New Roman" w:cs="Times New Roman" w:eastAsia="Times New Roman" w:hAnsi="Times New Roman"/>
          <w:b/>
          <w:bCs/>
          <w:sz w:val="24"/>
          <w:szCs w:val="24"/>
        </w:rPr>
        <w:t xml:space="preserve">5.4.10 Perfil</w:t>
      </w:r>
      <w:r>
        <w:rPr>
          <w:rFonts w:ascii="Times New Roman" w:cs="Times New Roman" w:eastAsia="Times New Roman" w:hAnsi="Times New Roman"/>
          <w:b/>
          <w:bCs/>
          <w:sz w:val="24"/>
          <w:szCs w:val="24"/>
        </w:rPr>
        <w:tab/>
        <w:t xml:space="preserve">70</w:t>
      </w:r>
    </w:p>
    <w:p>
      <w:pPr>
        <w:pStyle w:val="TOC3"/>
        <w:tabs>
          <w:tab w:val="right" w:pos="9072" w:leader="dot"/>
        </w:tabs>
      </w:pPr>
      <w:r>
        <w:rPr>
          <w:rFonts w:ascii="Times New Roman" w:cs="Times New Roman" w:eastAsia="Times New Roman" w:hAnsi="Times New Roman"/>
          <w:b/>
          <w:bCs/>
          <w:sz w:val="24"/>
          <w:szCs w:val="24"/>
        </w:rPr>
        <w:t xml:space="preserve">5.4.11 Página não encontrada</w:t>
      </w:r>
      <w:r>
        <w:rPr>
          <w:rFonts w:ascii="Times New Roman" w:cs="Times New Roman" w:eastAsia="Times New Roman" w:hAnsi="Times New Roman"/>
          <w:b/>
          <w:bCs/>
          <w:sz w:val="24"/>
          <w:szCs w:val="24"/>
        </w:rPr>
        <w:tab/>
        <w:t xml:space="preserve">70</w:t>
      </w:r>
    </w:p>
    <w:p>
      <w:pPr>
        <w:pStyle w:val="TOC2"/>
        <w:tabs>
          <w:tab w:val="right" w:pos="9072" w:leader="dot"/>
        </w:tabs>
      </w:pPr>
      <w:r>
        <w:rPr>
          <w:rFonts w:ascii="Times New Roman" w:cs="Times New Roman" w:eastAsia="Times New Roman" w:hAnsi="Times New Roman"/>
          <w:sz w:val="24"/>
          <w:szCs w:val="24"/>
        </w:rPr>
        <w:t xml:space="preserve">5.5 SEGURANÇA</w:t>
      </w:r>
      <w:r>
        <w:rPr>
          <w:rFonts w:ascii="Times New Roman" w:cs="Times New Roman" w:eastAsia="Times New Roman" w:hAnsi="Times New Roman"/>
          <w:sz w:val="24"/>
          <w:szCs w:val="24"/>
        </w:rPr>
        <w:tab/>
        <w:t xml:space="preserve">71</w:t>
      </w:r>
    </w:p>
    <w:p>
      <w:pPr>
        <w:pStyle w:val="TOC2"/>
        <w:tabs>
          <w:tab w:val="right" w:pos="9072" w:leader="dot"/>
        </w:tabs>
      </w:pPr>
      <w:r>
        <w:rPr>
          <w:rFonts w:ascii="Times New Roman" w:cs="Times New Roman" w:eastAsia="Times New Roman" w:hAnsi="Times New Roman"/>
          <w:sz w:val="24"/>
          <w:szCs w:val="24"/>
        </w:rPr>
        <w:t xml:space="preserve">5.6 TESTES</w:t>
      </w:r>
      <w:r>
        <w:rPr>
          <w:rFonts w:ascii="Times New Roman" w:cs="Times New Roman" w:eastAsia="Times New Roman" w:hAnsi="Times New Roman"/>
          <w:sz w:val="24"/>
          <w:szCs w:val="24"/>
        </w:rPr>
        <w:tab/>
        <w:t xml:space="preserve">73</w:t>
      </w:r>
    </w:p>
    <w:p>
      <w:pPr>
        <w:pStyle w:val="TOC3"/>
        <w:tabs>
          <w:tab w:val="right" w:pos="9072" w:leader="dot"/>
        </w:tabs>
      </w:pPr>
      <w:r>
        <w:rPr>
          <w:rFonts w:ascii="Times New Roman" w:cs="Times New Roman" w:eastAsia="Times New Roman" w:hAnsi="Times New Roman"/>
          <w:b/>
          <w:bCs/>
          <w:sz w:val="24"/>
          <w:szCs w:val="24"/>
        </w:rPr>
        <w:t xml:space="preserve">5.6.1 Testes automatizados</w:t>
      </w:r>
      <w:r>
        <w:rPr>
          <w:rFonts w:ascii="Times New Roman" w:cs="Times New Roman" w:eastAsia="Times New Roman" w:hAnsi="Times New Roman"/>
          <w:b/>
          <w:bCs/>
          <w:sz w:val="24"/>
          <w:szCs w:val="24"/>
        </w:rPr>
        <w:tab/>
        <w:t xml:space="preserve">73</w:t>
      </w:r>
    </w:p>
    <w:p>
      <w:pPr>
        <w:pStyle w:val="TOC3"/>
        <w:tabs>
          <w:tab w:val="right" w:pos="9072" w:leader="dot"/>
        </w:tabs>
      </w:pPr>
      <w:r>
        <w:rPr>
          <w:rFonts w:ascii="Times New Roman" w:cs="Times New Roman" w:eastAsia="Times New Roman" w:hAnsi="Times New Roman"/>
          <w:b/>
          <w:bCs/>
          <w:sz w:val="24"/>
          <w:szCs w:val="24"/>
        </w:rPr>
        <w:t xml:space="preserve">5.6.2 Execução dos testes</w:t>
      </w:r>
      <w:r>
        <w:rPr>
          <w:rFonts w:ascii="Times New Roman" w:cs="Times New Roman" w:eastAsia="Times New Roman" w:hAnsi="Times New Roman"/>
          <w:b/>
          <w:bCs/>
          <w:sz w:val="24"/>
          <w:szCs w:val="24"/>
        </w:rPr>
        <w:tab/>
        <w:t xml:space="preserve">75</w:t>
      </w:r>
    </w:p>
    <w:p>
      <w:pPr>
        <w:pStyle w:val="TOC3"/>
        <w:tabs>
          <w:tab w:val="right" w:pos="9072" w:leader="dot"/>
        </w:tabs>
      </w:pPr>
      <w:r>
        <w:rPr>
          <w:rFonts w:ascii="Times New Roman" w:cs="Times New Roman" w:eastAsia="Times New Roman" w:hAnsi="Times New Roman"/>
          <w:b/>
          <w:bCs/>
          <w:sz w:val="24"/>
          <w:szCs w:val="24"/>
        </w:rPr>
        <w:t xml:space="preserve">5.6.3 Testes manuais registrados</w:t>
      </w:r>
      <w:r>
        <w:rPr>
          <w:rFonts w:ascii="Times New Roman" w:cs="Times New Roman" w:eastAsia="Times New Roman" w:hAnsi="Times New Roman"/>
          <w:b/>
          <w:bCs/>
          <w:sz w:val="24"/>
          <w:szCs w:val="24"/>
        </w:rPr>
        <w:tab/>
        <w:t xml:space="preserve">75</w:t>
      </w:r>
    </w:p>
    <w:p>
      <w:pPr>
        <w:pStyle w:val="TOC2"/>
        <w:tabs>
          <w:tab w:val="right" w:pos="9072" w:leader="dot"/>
        </w:tabs>
      </w:pPr>
      <w:r>
        <w:rPr>
          <w:rFonts w:ascii="Times New Roman" w:cs="Times New Roman" w:eastAsia="Times New Roman" w:hAnsi="Times New Roman"/>
          <w:sz w:val="24"/>
          <w:szCs w:val="24"/>
        </w:rPr>
        <w:t xml:space="preserve">5.7 RESULTADOS</w:t>
      </w:r>
      <w:r>
        <w:rPr>
          <w:rFonts w:ascii="Times New Roman" w:cs="Times New Roman" w:eastAsia="Times New Roman" w:hAnsi="Times New Roman"/>
          <w:sz w:val="24"/>
          <w:szCs w:val="24"/>
        </w:rPr>
        <w:tab/>
        <w:t xml:space="preserve">76</w:t>
      </w:r>
    </w:p>
    <w:p>
      <w:pPr>
        <w:pStyle w:val="TOC2"/>
        <w:tabs>
          <w:tab w:val="right" w:pos="9072" w:leader="dot"/>
        </w:tabs>
      </w:pPr>
      <w:r>
        <w:rPr>
          <w:rFonts w:ascii="Times New Roman" w:cs="Times New Roman" w:eastAsia="Times New Roman" w:hAnsi="Times New Roman"/>
          <w:sz w:val="24"/>
          <w:szCs w:val="24"/>
        </w:rPr>
        <w:t xml:space="preserve">5.8 DESAFIOS ENCONTRADOS</w:t>
      </w:r>
      <w:r>
        <w:rPr>
          <w:rFonts w:ascii="Times New Roman" w:cs="Times New Roman" w:eastAsia="Times New Roman" w:hAnsi="Times New Roman"/>
          <w:sz w:val="24"/>
          <w:szCs w:val="24"/>
        </w:rPr>
        <w:tab/>
        <w:t xml:space="preserve">77</w:t>
      </w:r>
    </w:p>
    <w:p>
      <w:pPr>
        <w:pStyle w:val="TOC3"/>
        <w:tabs>
          <w:tab w:val="right" w:pos="9072" w:leader="dot"/>
        </w:tabs>
      </w:pPr>
      <w:r>
        <w:rPr>
          <w:rFonts w:ascii="Times New Roman" w:cs="Times New Roman" w:eastAsia="Times New Roman" w:hAnsi="Times New Roman"/>
          <w:b/>
          <w:bCs/>
          <w:sz w:val="24"/>
          <w:szCs w:val="24"/>
        </w:rPr>
        <w:t xml:space="preserve">5.8.1 Dificuldades técnicas</w:t>
      </w:r>
      <w:r>
        <w:rPr>
          <w:rFonts w:ascii="Times New Roman" w:cs="Times New Roman" w:eastAsia="Times New Roman" w:hAnsi="Times New Roman"/>
          <w:b/>
          <w:bCs/>
          <w:sz w:val="24"/>
          <w:szCs w:val="24"/>
        </w:rPr>
        <w:tab/>
        <w:t xml:space="preserve">77</w:t>
      </w:r>
    </w:p>
    <w:p>
      <w:pPr>
        <w:pStyle w:val="TOC3"/>
        <w:tabs>
          <w:tab w:val="right" w:pos="9072" w:leader="dot"/>
        </w:tabs>
      </w:pPr>
      <w:r>
        <w:rPr>
          <w:rFonts w:ascii="Times New Roman" w:cs="Times New Roman" w:eastAsia="Times New Roman" w:hAnsi="Times New Roman"/>
          <w:b/>
          <w:bCs/>
          <w:sz w:val="24"/>
          <w:szCs w:val="24"/>
        </w:rPr>
        <w:t xml:space="preserve">5.8.2 Dificuldades de organização da equipe</w:t>
      </w:r>
      <w:r>
        <w:rPr>
          <w:rFonts w:ascii="Times New Roman" w:cs="Times New Roman" w:eastAsia="Times New Roman" w:hAnsi="Times New Roman"/>
          <w:b/>
          <w:bCs/>
          <w:sz w:val="24"/>
          <w:szCs w:val="24"/>
        </w:rPr>
        <w:tab/>
        <w:t xml:space="preserve">78</w:t>
      </w:r>
    </w:p>
    <w:p>
      <w:pPr>
        <w:pStyle w:val="TOC2"/>
        <w:tabs>
          <w:tab w:val="right" w:pos="9072" w:leader="dot"/>
        </w:tabs>
      </w:pPr>
      <w:r>
        <w:rPr>
          <w:rFonts w:ascii="Times New Roman" w:cs="Times New Roman" w:eastAsia="Times New Roman" w:hAnsi="Times New Roman"/>
          <w:sz w:val="24"/>
          <w:szCs w:val="24"/>
        </w:rPr>
        <w:t xml:space="preserve">5.9 LIMITAÇÕES E MELHORIAS FUTURAS</w:t>
      </w:r>
      <w:r>
        <w:rPr>
          <w:rFonts w:ascii="Times New Roman" w:cs="Times New Roman" w:eastAsia="Times New Roman" w:hAnsi="Times New Roman"/>
          <w:sz w:val="24"/>
          <w:szCs w:val="24"/>
        </w:rPr>
        <w:tab/>
        <w:t xml:space="preserve">79</w:t>
      </w:r>
    </w:p>
    <w:p>
      <w:pPr>
        <w:pStyle w:val="TOC1"/>
        <w:tabs>
          <w:tab w:val="right" w:pos="9072" w:leader="dot"/>
        </w:tabs>
      </w:pPr>
      <w:r>
        <w:rPr>
          <w:rFonts w:ascii="Times New Roman" w:cs="Times New Roman" w:eastAsia="Times New Roman" w:hAnsi="Times New Roman"/>
          <w:b/>
          <w:bCs/>
          <w:sz w:val="24"/>
          <w:szCs w:val="24"/>
        </w:rPr>
        <w:t xml:space="preserve">6 CONCLUSÃO</w:t>
      </w:r>
      <w:r>
        <w:rPr>
          <w:rFonts w:ascii="Times New Roman" w:cs="Times New Roman" w:eastAsia="Times New Roman" w:hAnsi="Times New Roman"/>
          <w:b/>
          <w:bCs/>
          <w:sz w:val="24"/>
          <w:szCs w:val="24"/>
        </w:rPr>
        <w:tab/>
        <w:t xml:space="preserve">81</w:t>
      </w:r>
    </w:p>
    <w:p>
      <w:pPr>
        <w:pStyle w:val="TOC1"/>
        <w:tabs>
          <w:tab w:val="right" w:pos="9072" w:leader="dot"/>
        </w:tabs>
      </w:pPr>
      <w:r>
        <w:rPr>
          <w:rFonts w:ascii="Times New Roman" w:cs="Times New Roman" w:eastAsia="Times New Roman" w:hAnsi="Times New Roman"/>
          <w:b/>
          <w:bCs/>
          <w:sz w:val="24"/>
          <w:szCs w:val="24"/>
        </w:rPr>
        <w:t xml:space="preserve">REFERÊNCIAS</w:t>
      </w:r>
      <w:r>
        <w:rPr>
          <w:rFonts w:ascii="Times New Roman" w:cs="Times New Roman" w:eastAsia="Times New Roman" w:hAnsi="Times New Roman"/>
          <w:b/>
          <w:bCs/>
          <w:sz w:val="24"/>
          <w:szCs w:val="24"/>
        </w:rPr>
        <w:tab/>
        <w:t xml:space="preserve">83</w:t>
      </w:r>
      <w:r>
        <w:fldChar w:fldCharType="end"/>
      </w:r>
    </w:p>
    <w:p>
      <w:pPr>
        <w:sectPr>
          <w:pgSz w:w="11906" w:h="16838" w:orient="portrait"/>
          <w:pgMar w:top="1701" w:right="1134" w:bottom="1134" w:left="1701" w:header="1134" w:footer="708" w:gutter="0"/>
          <w:pgNumType/>
          <w:docGrid w:linePitch="360"/>
        </w:sectPr>
      </w:pPr>
    </w:p>
    <w:p>
      <w:pPr>
        <w:pStyle w:val="Heading1"/>
        <w:jc w:val="left"/>
      </w:pPr>
      <w:r>
        <w:t xml:space="preserve">1 INTRODUÇÃO</w:t>
      </w:r>
    </w:p>
    <w:p>
      <w:pPr>
        <w:spacing w:after="0" w:line="360" w:lineRule="auto"/>
        <w:ind w:firstLine="709"/>
        <w:jc w:val="both"/>
      </w:pPr>
      <w:r>
        <w:rPr>
          <w:rFonts w:ascii="Times New Roman" w:cs="Times New Roman" w:eastAsia="Times New Roman" w:hAnsi="Times New Roman"/>
        </w:rPr>
        <w:t xml:space="preserve">A feira livre é um espaço tradicional de comércio de alimentos e produtos locais, no qual feirantes, ambulantes, pequenos comerciantes e produtores trabalham com mercadorias de giro rápido, muitas delas perecíveis e vendidas por unidade, por quilo, por maço ou por caixa. Nesse tipo de negócio, o controle diário de quantidades, custos, vendas e perdas costuma ser feito de forma manual ou com registros dispersos, o que dificulta saber com precisão quanto foi vendido, quanto se lucrou e quanto se perdeu em um período.</w:t>
      </w:r>
    </w:p>
    <w:p>
      <w:pPr>
        <w:spacing w:after="0" w:line="360" w:lineRule="auto"/>
        <w:ind w:firstLine="709"/>
        <w:jc w:val="both"/>
      </w:pPr>
      <w:r>
        <w:rPr>
          <w:rFonts w:ascii="Times New Roman" w:cs="Times New Roman" w:eastAsia="Times New Roman" w:hAnsi="Times New Roman"/>
        </w:rPr>
        <w:t xml:space="preserve">O presente trabalho apresenta o desenvolvimento do </w:t>
      </w:r>
      <w:r>
        <w:rPr>
          <w:rFonts w:ascii="Times New Roman" w:cs="Times New Roman" w:eastAsia="Times New Roman" w:hAnsi="Times New Roman"/>
          <w:b/>
          <w:bCs/>
        </w:rPr>
        <w:t xml:space="preserve">Feira System</w:t>
      </w:r>
      <w:r>
        <w:rPr>
          <w:rFonts w:ascii="Times New Roman" w:cs="Times New Roman" w:eastAsia="Times New Roman" w:hAnsi="Times New Roman"/>
        </w:rPr>
        <w:t xml:space="preserve">, um sistema web de gestão para feirantes. O sistema reúne, em uma única aplicação, o cadastro de produtos, o controle de estoque, o registro de vendas, o acompanhamento de desperdícios, a definição de metas mensais e a geração de indicadores e relatórios, além de uma Central de Acessibilidade que permite ao usuário ajustar a forma de leitura e navegação da interface.</w:t>
      </w:r>
    </w:p>
    <w:p>
      <w:pPr>
        <w:spacing w:after="0" w:line="360" w:lineRule="auto"/>
        <w:ind w:firstLine="709"/>
        <w:jc w:val="both"/>
      </w:pPr>
      <w:r>
        <w:rPr>
          <w:rFonts w:ascii="Times New Roman" w:cs="Times New Roman" w:eastAsia="Times New Roman" w:hAnsi="Times New Roman"/>
        </w:rPr>
        <w:t xml:space="preserve">O Feira System é uma ferramenta de </w:t>
      </w:r>
      <w:r>
        <w:rPr>
          <w:rFonts w:ascii="Times New Roman" w:cs="Times New Roman" w:eastAsia="Times New Roman" w:hAnsi="Times New Roman"/>
          <w:b/>
          <w:bCs/>
        </w:rPr>
        <w:t xml:space="preserve">gestão interna</w:t>
      </w:r>
      <w:r>
        <w:rPr>
          <w:rFonts w:ascii="Times New Roman" w:cs="Times New Roman" w:eastAsia="Times New Roman" w:hAnsi="Times New Roman"/>
        </w:rPr>
        <w:t xml:space="preserve"> do comerciante. Ele é utilizado pelo próprio feirante para organizar a operação e acompanhar os resultados da sua banca; os clientes da feira não acessam o sistema, e a aplicação não realiza vendas pela internet.</w:t>
      </w:r>
    </w:p>
    <w:p>
      <w:pPr>
        <w:pStyle w:val="Heading2"/>
        <w:jc w:val="left"/>
      </w:pPr>
      <w:r>
        <w:t xml:space="preserve">1.1 PROBLEMA</w:t>
      </w:r>
    </w:p>
    <w:p>
      <w:pPr>
        <w:spacing w:after="0" w:line="360" w:lineRule="auto"/>
        <w:ind w:firstLine="709"/>
        <w:jc w:val="both"/>
      </w:pPr>
      <w:r>
        <w:rPr>
          <w:rFonts w:ascii="Times New Roman" w:cs="Times New Roman" w:eastAsia="Times New Roman" w:hAnsi="Times New Roman"/>
        </w:rPr>
        <w:t xml:space="preserve">O projeto foi estruturado para atender a uma necessidade comum de pequenos negócios de feira: controlar produtos e quantidades, registrar vendas, acompanhar perdas, visualizar resultados e organizar metas em um único lugar, reduzindo a dependência de controles manuais e dispersos.</w:t>
      </w:r>
    </w:p>
    <w:p>
      <w:pPr>
        <w:spacing w:after="0" w:line="360" w:lineRule="auto"/>
        <w:ind w:firstLine="709"/>
        <w:jc w:val="both"/>
      </w:pPr>
      <w:r>
        <w:rPr>
          <w:rFonts w:ascii="Times New Roman" w:cs="Times New Roman" w:eastAsia="Times New Roman" w:hAnsi="Times New Roman"/>
        </w:rPr>
        <w:t xml:space="preserve">Sem uma ferramenta própria, o comerciante tende a enfrentar dificuldades como:</w:t>
      </w:r>
    </w:p>
    <w:p>
      <w:pPr>
        <w:pStyle w:val="ListParagraph"/>
        <w:numPr>
          <w:ilvl w:val="0"/>
          <w:numId w:val="2"/>
        </w:numPr>
        <w:spacing w:after="0" w:line="360" w:lineRule="auto"/>
        <w:jc w:val="both"/>
      </w:pPr>
      <w:r>
        <w:rPr>
          <w:rFonts w:ascii="Times New Roman" w:cs="Times New Roman" w:eastAsia="Times New Roman" w:hAnsi="Times New Roman"/>
        </w:rPr>
        <w:t xml:space="preserve">não saber, ao fim do dia, a receita e o lucro obtidos, já que o lucro depende do custo de cada item vendido;</w:t>
      </w:r>
    </w:p>
    <w:p>
      <w:pPr>
        <w:pStyle w:val="ListParagraph"/>
        <w:numPr>
          <w:ilvl w:val="0"/>
          <w:numId w:val="2"/>
        </w:numPr>
        <w:spacing w:after="0" w:line="360" w:lineRule="auto"/>
        <w:jc w:val="both"/>
      </w:pPr>
      <w:r>
        <w:rPr>
          <w:rFonts w:ascii="Times New Roman" w:cs="Times New Roman" w:eastAsia="Times New Roman" w:hAnsi="Times New Roman"/>
        </w:rPr>
        <w:t xml:space="preserve">perceber tarde demais que um produto está acabando, perdendo vendas por falta de reposição;</w:t>
      </w:r>
    </w:p>
    <w:p>
      <w:pPr>
        <w:pStyle w:val="ListParagraph"/>
        <w:numPr>
          <w:ilvl w:val="0"/>
          <w:numId w:val="2"/>
        </w:numPr>
        <w:spacing w:after="0" w:line="360" w:lineRule="auto"/>
        <w:jc w:val="both"/>
      </w:pPr>
      <w:r>
        <w:rPr>
          <w:rFonts w:ascii="Times New Roman" w:cs="Times New Roman" w:eastAsia="Times New Roman" w:hAnsi="Times New Roman"/>
        </w:rPr>
        <w:t xml:space="preserve">não mensurar o prejuízo causado por produtos que estragam, amassam ou vencem antes de serem vendidos;</w:t>
      </w:r>
    </w:p>
    <w:p>
      <w:pPr>
        <w:pStyle w:val="ListParagraph"/>
        <w:numPr>
          <w:ilvl w:val="0"/>
          <w:numId w:val="2"/>
        </w:numPr>
        <w:spacing w:after="0" w:line="360" w:lineRule="auto"/>
        <w:jc w:val="both"/>
      </w:pPr>
      <w:r>
        <w:rPr>
          <w:rFonts w:ascii="Times New Roman" w:cs="Times New Roman" w:eastAsia="Times New Roman" w:hAnsi="Times New Roman"/>
        </w:rPr>
        <w:t xml:space="preserve">não ter um objetivo de faturamento mensal acompanhado de forma objetiva;</w:t>
      </w:r>
    </w:p>
    <w:p>
      <w:pPr>
        <w:pStyle w:val="ListParagraph"/>
        <w:numPr>
          <w:ilvl w:val="0"/>
          <w:numId w:val="2"/>
        </w:numPr>
        <w:spacing w:after="0" w:line="360" w:lineRule="auto"/>
        <w:jc w:val="both"/>
      </w:pPr>
      <w:r>
        <w:rPr>
          <w:rFonts w:ascii="Times New Roman" w:cs="Times New Roman" w:eastAsia="Times New Roman" w:hAnsi="Times New Roman"/>
        </w:rPr>
        <w:t xml:space="preserve">depender de anotações que não geram relatórios nem permitem comparar períodos.</w:t>
      </w:r>
    </w:p>
    <w:p>
      <w:pPr>
        <w:pStyle w:val="Heading2"/>
        <w:jc w:val="left"/>
      </w:pPr>
      <w:r>
        <w:t xml:space="preserve">1.2 JUSTIFICATIVA</w:t>
      </w:r>
    </w:p>
    <w:p>
      <w:pPr>
        <w:spacing w:after="0" w:line="360" w:lineRule="auto"/>
        <w:ind w:firstLine="709"/>
        <w:jc w:val="both"/>
      </w:pPr>
      <w:r>
        <w:rPr>
          <w:rFonts w:ascii="Times New Roman" w:cs="Times New Roman" w:eastAsia="Times New Roman" w:hAnsi="Times New Roman"/>
        </w:rPr>
        <w:t xml:space="preserve">A centralização dos dados em um sistema permite relacionar venda, custo, lucro, estoque e desperdício. Quando cada venda registra o preço de venda e o custo dos itens no momento da operação, o lucro passa a ser calculado automaticamente; quando cada perda é registrada com a quantidade e o custo do produto, o prejuízo também passa a ser conhecido. Com essas informações reunidas, o sistema consegue apresentar indicadores como receita, lucro bruto, lucro líquido, ticket médio e taxa de desperdício, que apoiam o acompanhamento do negócio.</w:t>
      </w:r>
    </w:p>
    <w:p>
      <w:pPr>
        <w:spacing w:after="0" w:line="360" w:lineRule="auto"/>
        <w:ind w:firstLine="709"/>
        <w:jc w:val="both"/>
      </w:pPr>
      <w:r>
        <w:rPr>
          <w:rFonts w:ascii="Times New Roman" w:cs="Times New Roman" w:eastAsia="Times New Roman" w:hAnsi="Times New Roman"/>
        </w:rPr>
        <w:t xml:space="preserve">Além disso, o desenvolvimento do Feira System permitiu à equipe aplicar, em um projeto completo, conteúdos estudados no curso Técnico em Informática: levantamento de requisitos, modelagem de dados relacional, desenvolvimento de interfaces web, construção de uma API, segurança de aplicações, acessibilidade digital e testes automatizados.</w:t>
      </w:r>
    </w:p>
    <w:p>
      <w:pPr>
        <w:spacing w:after="0" w:line="360" w:lineRule="auto"/>
        <w:ind w:firstLine="709"/>
        <w:jc w:val="both"/>
      </w:pPr>
      <w:r>
        <w:rPr>
          <w:rFonts w:ascii="Times New Roman" w:cs="Times New Roman" w:eastAsia="Times New Roman" w:hAnsi="Times New Roman"/>
        </w:rPr>
        <w:t xml:space="preserve">A preocupação com acessibilidade também justifica o projeto. A Lei Brasileira de Inclusão da Pessoa com Deficiência determina a acessibilidade de sítios da internet mantidos por empresas com sede ou representação comercial no país (BRASIL, 2015), e as Diretrizes de Acessibilidade para Conteúdo Web (WCAG) reúnem recomendações para tornar o conteúdo web mais acessível a pessoas com diferentes necessidades (W3C, 2023). Por isso, o Feira System inclui uma Central de Acessibilidade e práticas de acessibilidade em toda a interface.</w:t>
      </w:r>
    </w:p>
    <w:p>
      <w:pPr>
        <w:pStyle w:val="Heading2"/>
        <w:jc w:val="left"/>
      </w:pPr>
      <w:r>
        <w:t xml:space="preserve">1.3 PÚBLICO-ALVO</w:t>
      </w:r>
    </w:p>
    <w:p>
      <w:pPr>
        <w:spacing w:after="0" w:line="360" w:lineRule="auto"/>
        <w:ind w:firstLine="709"/>
        <w:jc w:val="both"/>
      </w:pPr>
      <w:r>
        <w:rPr>
          <w:rFonts w:ascii="Times New Roman" w:cs="Times New Roman" w:eastAsia="Times New Roman" w:hAnsi="Times New Roman"/>
        </w:rPr>
        <w:t xml:space="preserve">O sistema é destinado a:</w:t>
      </w:r>
    </w:p>
    <w:p>
      <w:pPr>
        <w:pStyle w:val="ListParagraph"/>
        <w:numPr>
          <w:ilvl w:val="0"/>
          <w:numId w:val="2"/>
        </w:numPr>
        <w:spacing w:after="0" w:line="360" w:lineRule="auto"/>
        <w:jc w:val="both"/>
      </w:pPr>
      <w:r>
        <w:rPr>
          <w:rFonts w:ascii="Times New Roman" w:cs="Times New Roman" w:eastAsia="Times New Roman" w:hAnsi="Times New Roman"/>
        </w:rPr>
        <w:t xml:space="preserve">feirantes e pequenos comerciantes que trabalham com produtos vendidos por unidade ou por quantidade fracionária (quilo);</w:t>
      </w:r>
    </w:p>
    <w:p>
      <w:pPr>
        <w:pStyle w:val="ListParagraph"/>
        <w:numPr>
          <w:ilvl w:val="0"/>
          <w:numId w:val="2"/>
        </w:numPr>
        <w:spacing w:after="0" w:line="360" w:lineRule="auto"/>
        <w:jc w:val="both"/>
      </w:pPr>
      <w:r>
        <w:rPr>
          <w:rFonts w:ascii="Times New Roman" w:cs="Times New Roman" w:eastAsia="Times New Roman" w:hAnsi="Times New Roman"/>
        </w:rPr>
        <w:t xml:space="preserve">ambulantes e produtores locais que comercializam seus produtos em bancas;</w:t>
      </w:r>
    </w:p>
    <w:p>
      <w:pPr>
        <w:pStyle w:val="ListParagraph"/>
        <w:numPr>
          <w:ilvl w:val="0"/>
          <w:numId w:val="2"/>
        </w:numPr>
        <w:spacing w:after="0" w:line="360" w:lineRule="auto"/>
        <w:jc w:val="both"/>
      </w:pPr>
      <w:r>
        <w:rPr>
          <w:rFonts w:ascii="Times New Roman" w:cs="Times New Roman" w:eastAsia="Times New Roman" w:hAnsi="Times New Roman"/>
        </w:rPr>
        <w:t xml:space="preserve">responsáveis pela administração de uma banca e pelo acompanhamento de estoque, vendas e resultados;</w:t>
      </w:r>
    </w:p>
    <w:p>
      <w:pPr>
        <w:pStyle w:val="ListParagraph"/>
        <w:numPr>
          <w:ilvl w:val="0"/>
          <w:numId w:val="2"/>
        </w:numPr>
        <w:spacing w:after="0" w:line="360" w:lineRule="auto"/>
        <w:jc w:val="both"/>
      </w:pPr>
      <w:r>
        <w:rPr>
          <w:rFonts w:ascii="Times New Roman" w:cs="Times New Roman" w:eastAsia="Times New Roman" w:hAnsi="Times New Roman"/>
        </w:rPr>
        <w:t xml:space="preserve">usuários que necessitam de recursos de acessibilidade para personalizar a leitura e a navegação.</w:t>
      </w:r>
    </w:p>
    <w:p>
      <w:pPr>
        <w:spacing w:after="0" w:line="360" w:lineRule="auto"/>
        <w:ind w:firstLine="709"/>
        <w:jc w:val="both"/>
      </w:pPr>
      <w:r>
        <w:rPr>
          <w:rFonts w:ascii="Times New Roman" w:cs="Times New Roman" w:eastAsia="Times New Roman" w:hAnsi="Times New Roman"/>
        </w:rPr>
        <w:t xml:space="preserve">No sistema existe um único tipo de usuário: o próprio comerciante, dono da conta. Cada conta enxerga somente os próprios produtos, vendas, desperdícios e metas.</w:t>
      </w:r>
    </w:p>
    <w:p>
      <w:pPr>
        <w:pStyle w:val="Heading2"/>
        <w:jc w:val="left"/>
      </w:pPr>
      <w:r>
        <w:t xml:space="preserve">1.4 OBJETIVOS</w:t>
      </w:r>
    </w:p>
    <w:p>
      <w:pPr>
        <w:spacing w:after="0" w:line="360" w:lineRule="auto"/>
        <w:ind w:firstLine="709"/>
        <w:jc w:val="both"/>
      </w:pPr>
      <w:r>
        <w:rPr>
          <w:rFonts w:ascii="Times New Roman" w:cs="Times New Roman" w:eastAsia="Times New Roman" w:hAnsi="Times New Roman"/>
        </w:rPr>
        <w:t xml:space="preserve">Nesta seção são apresentados o objetivo geral e os objetivos específicos do trabalho.</w:t>
      </w:r>
    </w:p>
    <w:p>
      <w:pPr>
        <w:pStyle w:val="Heading3"/>
        <w:jc w:val="left"/>
      </w:pPr>
      <w:r>
        <w:t xml:space="preserve">1.4.1 Objetivo geral</w:t>
      </w:r>
    </w:p>
    <w:p>
      <w:pPr>
        <w:spacing w:after="0" w:line="360" w:lineRule="auto"/>
        <w:ind w:firstLine="709"/>
        <w:jc w:val="both"/>
      </w:pPr>
      <w:r>
        <w:rPr>
          <w:rFonts w:ascii="Times New Roman" w:cs="Times New Roman" w:eastAsia="Times New Roman" w:hAnsi="Times New Roman"/>
        </w:rPr>
        <w:t xml:space="preserve">Desenvolver uma aplicação web de gestão para feirantes e pequenos comerciantes que centralize o cadastro de produtos, o controle de estoque, o registro de vendas, o acompanhamento de desperdícios, a definição de metas mensais e a geração de indicadores e relatórios, com autenticação segura e recursos de acessibilidade.</w:t>
      </w:r>
    </w:p>
    <w:p>
      <w:pPr>
        <w:pStyle w:val="Heading3"/>
        <w:jc w:val="left"/>
      </w:pPr>
      <w:r>
        <w:t xml:space="preserve">1.4.2 Objetivos específicos</w:t>
      </w:r>
    </w:p>
    <w:p>
      <w:pPr>
        <w:pStyle w:val="ListParagraph"/>
        <w:numPr>
          <w:ilvl w:val="0"/>
          <w:numId w:val="2"/>
        </w:numPr>
        <w:spacing w:after="0" w:line="360" w:lineRule="auto"/>
        <w:jc w:val="both"/>
      </w:pPr>
      <w:r>
        <w:rPr>
          <w:rFonts w:ascii="Times New Roman" w:cs="Times New Roman" w:eastAsia="Times New Roman" w:hAnsi="Times New Roman"/>
        </w:rPr>
        <w:t xml:space="preserve">Levantar e documentar os requisitos funcionais e não funcionais do sistema.</w:t>
      </w:r>
    </w:p>
    <w:p>
      <w:pPr>
        <w:pStyle w:val="ListParagraph"/>
        <w:numPr>
          <w:ilvl w:val="0"/>
          <w:numId w:val="2"/>
        </w:numPr>
        <w:spacing w:after="0" w:line="360" w:lineRule="auto"/>
        <w:jc w:val="both"/>
      </w:pPr>
      <w:r>
        <w:rPr>
          <w:rFonts w:ascii="Times New Roman" w:cs="Times New Roman" w:eastAsia="Times New Roman" w:hAnsi="Times New Roman"/>
        </w:rPr>
        <w:t xml:space="preserve">Modelar e implementar um banco de dados relacional em PostgreSQL com integridade referencial.</w:t>
      </w:r>
    </w:p>
    <w:p>
      <w:pPr>
        <w:pStyle w:val="ListParagraph"/>
        <w:numPr>
          <w:ilvl w:val="0"/>
          <w:numId w:val="2"/>
        </w:numPr>
        <w:spacing w:after="0" w:line="360" w:lineRule="auto"/>
        <w:jc w:val="both"/>
      </w:pPr>
      <w:r>
        <w:rPr>
          <w:rFonts w:ascii="Times New Roman" w:cs="Times New Roman" w:eastAsia="Times New Roman" w:hAnsi="Times New Roman"/>
        </w:rPr>
        <w:t xml:space="preserve">Desenvolver uma API REST em Node.js e Express, organizada em rotas, middlewares, controllers e services.</w:t>
      </w:r>
    </w:p>
    <w:p>
      <w:pPr>
        <w:pStyle w:val="ListParagraph"/>
        <w:numPr>
          <w:ilvl w:val="0"/>
          <w:numId w:val="2"/>
        </w:numPr>
        <w:spacing w:after="0" w:line="360" w:lineRule="auto"/>
        <w:jc w:val="both"/>
      </w:pPr>
      <w:r>
        <w:rPr>
          <w:rFonts w:ascii="Times New Roman" w:cs="Times New Roman" w:eastAsia="Times New Roman" w:hAnsi="Times New Roman"/>
        </w:rPr>
        <w:t xml:space="preserve">Implementar autenticação por e-mail e senha e por conta Google, com senhas armazenadas como hash e acesso protegido por JWT.</w:t>
      </w:r>
    </w:p>
    <w:p>
      <w:pPr>
        <w:pStyle w:val="ListParagraph"/>
        <w:numPr>
          <w:ilvl w:val="0"/>
          <w:numId w:val="2"/>
        </w:numPr>
        <w:spacing w:after="0" w:line="360" w:lineRule="auto"/>
        <w:jc w:val="both"/>
      </w:pPr>
      <w:r>
        <w:rPr>
          <w:rFonts w:ascii="Times New Roman" w:cs="Times New Roman" w:eastAsia="Times New Roman" w:hAnsi="Times New Roman"/>
        </w:rPr>
        <w:t xml:space="preserve">Implementar a recuperação de senha por e-mail com código de uso único e prazo de validade.</w:t>
      </w:r>
    </w:p>
    <w:p>
      <w:pPr>
        <w:pStyle w:val="ListParagraph"/>
        <w:numPr>
          <w:ilvl w:val="0"/>
          <w:numId w:val="2"/>
        </w:numPr>
        <w:spacing w:after="0" w:line="360" w:lineRule="auto"/>
        <w:jc w:val="both"/>
      </w:pPr>
      <w:r>
        <w:rPr>
          <w:rFonts w:ascii="Times New Roman" w:cs="Times New Roman" w:eastAsia="Times New Roman" w:hAnsi="Times New Roman"/>
        </w:rPr>
        <w:t xml:space="preserve">Desenvolver o front-end em React com rotas protegidas, formulários validados e interface responsiva.</w:t>
      </w:r>
    </w:p>
    <w:p>
      <w:pPr>
        <w:pStyle w:val="ListParagraph"/>
        <w:numPr>
          <w:ilvl w:val="0"/>
          <w:numId w:val="2"/>
        </w:numPr>
        <w:spacing w:after="0" w:line="360" w:lineRule="auto"/>
        <w:jc w:val="both"/>
      </w:pPr>
      <w:r>
        <w:rPr>
          <w:rFonts w:ascii="Times New Roman" w:cs="Times New Roman" w:eastAsia="Times New Roman" w:hAnsi="Times New Roman"/>
        </w:rPr>
        <w:t xml:space="preserve">Registrar vendas com múltiplos itens, calculando total e lucro e atualizando o estoque automaticamente, com possibilidade de cancelamento e reversão.</w:t>
      </w:r>
    </w:p>
    <w:p>
      <w:pPr>
        <w:pStyle w:val="ListParagraph"/>
        <w:numPr>
          <w:ilvl w:val="0"/>
          <w:numId w:val="2"/>
        </w:numPr>
        <w:spacing w:after="0" w:line="360" w:lineRule="auto"/>
        <w:jc w:val="both"/>
      </w:pPr>
      <w:r>
        <w:rPr>
          <w:rFonts w:ascii="Times New Roman" w:cs="Times New Roman" w:eastAsia="Times New Roman" w:hAnsi="Times New Roman"/>
        </w:rPr>
        <w:t xml:space="preserve">Registrar desperdícios com cálculo do valor da perda e permitir sua exportação em PDF e Word.</w:t>
      </w:r>
    </w:p>
    <w:p>
      <w:pPr>
        <w:pStyle w:val="ListParagraph"/>
        <w:numPr>
          <w:ilvl w:val="0"/>
          <w:numId w:val="2"/>
        </w:numPr>
        <w:spacing w:after="0" w:line="360" w:lineRule="auto"/>
        <w:jc w:val="both"/>
      </w:pPr>
      <w:r>
        <w:rPr>
          <w:rFonts w:ascii="Times New Roman" w:cs="Times New Roman" w:eastAsia="Times New Roman" w:hAnsi="Times New Roman"/>
        </w:rPr>
        <w:t xml:space="preserve">Disponibilizar metas mensais de receita e lucro com acompanhamento de progresso.</w:t>
      </w:r>
    </w:p>
    <w:p>
      <w:pPr>
        <w:pStyle w:val="ListParagraph"/>
        <w:numPr>
          <w:ilvl w:val="0"/>
          <w:numId w:val="2"/>
        </w:numPr>
        <w:spacing w:after="0" w:line="360" w:lineRule="auto"/>
        <w:jc w:val="both"/>
      </w:pPr>
      <w:r>
        <w:rPr>
          <w:rFonts w:ascii="Times New Roman" w:cs="Times New Roman" w:eastAsia="Times New Roman" w:hAnsi="Times New Roman"/>
        </w:rPr>
        <w:t xml:space="preserve">Apresentar indicadores, gráficos e relatórios por período, com exportação em PDF.</w:t>
      </w:r>
    </w:p>
    <w:p>
      <w:pPr>
        <w:pStyle w:val="ListParagraph"/>
        <w:numPr>
          <w:ilvl w:val="0"/>
          <w:numId w:val="2"/>
        </w:numPr>
        <w:spacing w:after="0" w:line="360" w:lineRule="auto"/>
        <w:jc w:val="both"/>
      </w:pPr>
      <w:r>
        <w:rPr>
          <w:rFonts w:ascii="Times New Roman" w:cs="Times New Roman" w:eastAsia="Times New Roman" w:hAnsi="Times New Roman"/>
        </w:rPr>
        <w:t xml:space="preserve">Oferecer uma Central de Acessibilidade com ajustes de fonte, espaçamento, tema e movimento.</w:t>
      </w:r>
    </w:p>
    <w:p>
      <w:pPr>
        <w:pStyle w:val="ListParagraph"/>
        <w:numPr>
          <w:ilvl w:val="0"/>
          <w:numId w:val="2"/>
        </w:numPr>
        <w:spacing w:after="0" w:line="360" w:lineRule="auto"/>
        <w:jc w:val="both"/>
      </w:pPr>
      <w:r>
        <w:rPr>
          <w:rFonts w:ascii="Times New Roman" w:cs="Times New Roman" w:eastAsia="Times New Roman" w:hAnsi="Times New Roman"/>
        </w:rPr>
        <w:t xml:space="preserve">Criar testes automatizados para as principais regras de negócio do back-end.</w:t>
      </w:r>
    </w:p>
    <w:p>
      <w:pPr>
        <w:pStyle w:val="Heading2"/>
        <w:jc w:val="left"/>
      </w:pPr>
      <w:r>
        <w:t xml:space="preserve">1.5 ORGANIZAÇÃO DO DOCUMENTO</w:t>
      </w:r>
    </w:p>
    <w:p>
      <w:pPr>
        <w:spacing w:after="0" w:line="360" w:lineRule="auto"/>
        <w:ind w:firstLine="709"/>
        <w:jc w:val="both"/>
      </w:pPr>
      <w:r>
        <w:rPr>
          <w:rFonts w:ascii="Times New Roman" w:cs="Times New Roman" w:eastAsia="Times New Roman" w:hAnsi="Times New Roman"/>
        </w:rPr>
        <w:t xml:space="preserve">Este documento está organizado em seis capítulos:</w:t>
      </w:r>
    </w:p>
    <w:p>
      <w:pPr>
        <w:pStyle w:val="ListParagraph"/>
        <w:numPr>
          <w:ilvl w:val="0"/>
          <w:numId w:val="2"/>
        </w:numPr>
        <w:spacing w:after="0" w:line="360" w:lineRule="auto"/>
        <w:jc w:val="both"/>
      </w:pPr>
      <w:r>
        <w:rPr>
          <w:rFonts w:ascii="Times New Roman" w:cs="Times New Roman" w:eastAsia="Times New Roman" w:hAnsi="Times New Roman"/>
          <w:b/>
          <w:bCs/>
        </w:rPr>
        <w:t xml:space="preserve">Capítulo 1 — Introdução:</w:t>
      </w:r>
      <w:r>
        <w:rPr>
          <w:rFonts w:ascii="Times New Roman" w:cs="Times New Roman" w:eastAsia="Times New Roman" w:hAnsi="Times New Roman"/>
        </w:rPr>
        <w:t xml:space="preserve"> apresenta o contexto, o problema, a justificativa, o público-alvo e os objetivos do trabalho.</w:t>
      </w:r>
    </w:p>
    <w:p>
      <w:pPr>
        <w:pStyle w:val="ListParagraph"/>
        <w:numPr>
          <w:ilvl w:val="0"/>
          <w:numId w:val="2"/>
        </w:numPr>
        <w:spacing w:after="0" w:line="360" w:lineRule="auto"/>
        <w:jc w:val="both"/>
      </w:pPr>
      <w:r>
        <w:rPr>
          <w:rFonts w:ascii="Times New Roman" w:cs="Times New Roman" w:eastAsia="Times New Roman" w:hAnsi="Times New Roman"/>
          <w:b/>
          <w:bCs/>
        </w:rPr>
        <w:t xml:space="preserve">Capítulo 2 — Metodologia:</w:t>
      </w:r>
      <w:r>
        <w:rPr>
          <w:rFonts w:ascii="Times New Roman" w:cs="Times New Roman" w:eastAsia="Times New Roman" w:hAnsi="Times New Roman"/>
        </w:rPr>
        <w:t xml:space="preserve"> descreve o modelo de processo adotado, suas etapas, as boas práticas aplicadas e o cronograma.</w:t>
      </w:r>
    </w:p>
    <w:p>
      <w:pPr>
        <w:pStyle w:val="ListParagraph"/>
        <w:numPr>
          <w:ilvl w:val="0"/>
          <w:numId w:val="2"/>
        </w:numPr>
        <w:spacing w:after="0" w:line="360" w:lineRule="auto"/>
        <w:jc w:val="both"/>
      </w:pPr>
      <w:r>
        <w:rPr>
          <w:rFonts w:ascii="Times New Roman" w:cs="Times New Roman" w:eastAsia="Times New Roman" w:hAnsi="Times New Roman"/>
          <w:b/>
          <w:bCs/>
        </w:rPr>
        <w:t xml:space="preserve">Capítulo 3 — Especificações:</w:t>
      </w:r>
      <w:r>
        <w:rPr>
          <w:rFonts w:ascii="Times New Roman" w:cs="Times New Roman" w:eastAsia="Times New Roman" w:hAnsi="Times New Roman"/>
        </w:rPr>
        <w:t xml:space="preserve"> apresenta a modelagem comportamental (casos de uso e fluxo de dados), os requisitos funcionais, os requisitos não funcionais e as regras de negócio.</w:t>
      </w:r>
    </w:p>
    <w:p>
      <w:pPr>
        <w:pStyle w:val="ListParagraph"/>
        <w:numPr>
          <w:ilvl w:val="0"/>
          <w:numId w:val="2"/>
        </w:numPr>
        <w:spacing w:after="0" w:line="360" w:lineRule="auto"/>
        <w:jc w:val="both"/>
      </w:pPr>
      <w:r>
        <w:rPr>
          <w:rFonts w:ascii="Times New Roman" w:cs="Times New Roman" w:eastAsia="Times New Roman" w:hAnsi="Times New Roman"/>
          <w:b/>
          <w:bCs/>
        </w:rPr>
        <w:t xml:space="preserve">Capítulo 4 — Engenharia:</w:t>
      </w:r>
      <w:r>
        <w:rPr>
          <w:rFonts w:ascii="Times New Roman" w:cs="Times New Roman" w:eastAsia="Times New Roman" w:hAnsi="Times New Roman"/>
        </w:rPr>
        <w:t xml:space="preserve"> reúne a fundamentação teórica (projeto lógico) e os softwares e tecnologias utilizados (projeto físico).</w:t>
      </w:r>
    </w:p>
    <w:p>
      <w:pPr>
        <w:pStyle w:val="ListParagraph"/>
        <w:numPr>
          <w:ilvl w:val="0"/>
          <w:numId w:val="2"/>
        </w:numPr>
        <w:spacing w:after="0" w:line="360" w:lineRule="auto"/>
        <w:jc w:val="both"/>
      </w:pPr>
      <w:r>
        <w:rPr>
          <w:rFonts w:ascii="Times New Roman" w:cs="Times New Roman" w:eastAsia="Times New Roman" w:hAnsi="Times New Roman"/>
          <w:b/>
          <w:bCs/>
        </w:rPr>
        <w:t xml:space="preserve">Capítulo 5 — Desenvolvimento:</w:t>
      </w:r>
      <w:r>
        <w:rPr>
          <w:rFonts w:ascii="Times New Roman" w:cs="Times New Roman" w:eastAsia="Times New Roman" w:hAnsi="Times New Roman"/>
        </w:rPr>
        <w:t xml:space="preserve"> detalha a arquitetura, o client side, o server side, o banco de dados, a API, as telas, a segurança, os testes, os resultados, os desafios encontrados e as limitações.</w:t>
      </w:r>
    </w:p>
    <w:p>
      <w:pPr>
        <w:pStyle w:val="ListParagraph"/>
        <w:numPr>
          <w:ilvl w:val="0"/>
          <w:numId w:val="2"/>
        </w:numPr>
        <w:spacing w:after="0" w:line="360" w:lineRule="auto"/>
        <w:jc w:val="both"/>
      </w:pPr>
      <w:r>
        <w:rPr>
          <w:rFonts w:ascii="Times New Roman" w:cs="Times New Roman" w:eastAsia="Times New Roman" w:hAnsi="Times New Roman"/>
          <w:b/>
          <w:bCs/>
        </w:rPr>
        <w:t xml:space="preserve">Capítulo 6 — Conclusão:</w:t>
      </w:r>
      <w:r>
        <w:rPr>
          <w:rFonts w:ascii="Times New Roman" w:cs="Times New Roman" w:eastAsia="Times New Roman" w:hAnsi="Times New Roman"/>
        </w:rPr>
        <w:t xml:space="preserve"> retoma os objetivos, apresenta as considerações finais e as sugestões de trabalhos futuros.</w:t>
      </w:r>
    </w:p>
    <w:p>
      <w:pPr>
        <w:pStyle w:val="Heading1"/>
        <w:jc w:val="left"/>
      </w:pPr>
      <w:r>
        <w:t xml:space="preserve">2 METODOLOGIA</w:t>
      </w:r>
    </w:p>
    <w:p>
      <w:pPr>
        <w:spacing w:after="0" w:line="360" w:lineRule="auto"/>
        <w:ind w:firstLine="709"/>
        <w:jc w:val="both"/>
      </w:pPr>
      <w:r>
        <w:rPr>
          <w:rFonts w:ascii="Times New Roman" w:cs="Times New Roman" w:eastAsia="Times New Roman" w:hAnsi="Times New Roman"/>
        </w:rPr>
        <w:t xml:space="preserve">Metodologia é o conjunto de métodos e procedimentos utilizados para alcançar um objetivo. Em projetos de software, a metodologia define como as atividades de especificação, desenvolvimento, validação e evolução do sistema são organizadas ao longo do tempo (SOMMERVILLE, 2018). Este capítulo apresenta o modelo de processo adotado no desenvolvimento do Feira System, as etapas executadas, as boas práticas aplicadas e o cronograma do trabalho.</w:t>
      </w:r>
    </w:p>
    <w:p>
      <w:pPr>
        <w:pStyle w:val="Heading2"/>
        <w:jc w:val="left"/>
      </w:pPr>
      <w:r>
        <w:t xml:space="preserve">2.1 MODELOS DE PROCESSO</w:t>
      </w:r>
    </w:p>
    <w:p>
      <w:pPr>
        <w:spacing w:after="0" w:line="360" w:lineRule="auto"/>
        <w:ind w:firstLine="709"/>
        <w:jc w:val="both"/>
      </w:pPr>
      <w:r>
        <w:rPr>
          <w:rFonts w:ascii="Times New Roman" w:cs="Times New Roman" w:eastAsia="Times New Roman" w:hAnsi="Times New Roman"/>
        </w:rPr>
        <w:t xml:space="preserve">Um modelo de processo de software é uma representação simplificada da forma como o software é produzido. Sommerville (2018) agrupa as atividades fundamentais de qualquer processo em quatro: especificação (definir o que o sistema deve fazer e suas restrições), desenvolvimento (projetar e programar o sistema), validação (verificar se o sistema atende ao que foi especificado) e evolução (modificar o sistema para atender a novas necessidades).</w:t>
      </w:r>
    </w:p>
    <w:p>
      <w:pPr>
        <w:pStyle w:val="Heading3"/>
        <w:jc w:val="left"/>
      </w:pPr>
      <w:r>
        <w:t xml:space="preserve">2.1.1 Metodologia incremental</w:t>
      </w:r>
    </w:p>
    <w:p>
      <w:pPr>
        <w:spacing w:after="0" w:line="360" w:lineRule="auto"/>
        <w:ind w:firstLine="709"/>
        <w:jc w:val="both"/>
      </w:pPr>
      <w:r>
        <w:rPr>
          <w:rFonts w:ascii="Times New Roman" w:cs="Times New Roman" w:eastAsia="Times New Roman" w:hAnsi="Times New Roman"/>
        </w:rPr>
        <w:t xml:space="preserve">No desenvolvimento incremental, o sistema é construído em uma série de versões (incrementos), e cada incremento acrescenta novas funcionalidades às versões anteriores. As atividades de especificação, desenvolvimento e validação acontecem de forma intercalada, o que permite receber retorno sobre cada parte pronta e ajustar as próximas (SOMMERVILLE, 2018; PRESSMAN; MAXIM, 2021). A Figura 1 representa esse modelo.</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1</w:t>
        </w:r>
      </w:fldSimple>
      <w:r>
        <w:rPr>
          <w:rFonts w:ascii="Times New Roman" w:cs="Times New Roman" w:eastAsia="Times New Roman" w:hAnsi="Times New Roman"/>
          <w:sz w:val="20"/>
          <w:szCs w:val="20"/>
        </w:rPr>
        <w:t xml:space="preserve"> – Representação do modelo incremental</w:t>
      </w:r>
    </w:p>
    <w:p>
      <w:pPr>
        <w:keepNext/>
        <w:spacing w:line="240" w:lineRule="auto"/>
        <w:jc w:val="center"/>
      </w:pPr>
      <w:r>
        <w:drawing>
          <wp:inline distT="0" distB="0" distL="0" distR="0">
            <wp:extent cx="4676775" cy="2676525"/>
            <wp:effectExtent t="0" r="0" b="0" l="0"/>
            <wp:docPr id="1" name="incremental.png" descr="Representação do modelo incremental" title="Representação do modelo incre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2676525"/>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O Feira System foi desenvolvido seguindo o modelo incremental. Os requisitos principais foram definidos no início do trabalho, mas o sistema foi construído e corrigido por partes. O próprio código-fonte registra essa evolução: diversos arquivos trazem comentários indicando funcionalidades acrescentadas em etapas posteriores (por exemplo, "NOVO" em </w:t>
      </w:r>
      <w:r>
        <w:rPr>
          <w:rFonts w:ascii="Courier New" w:cs="Courier New" w:eastAsia="Courier New" w:hAnsi="Courier New"/>
          <w:sz w:val="22"/>
          <w:szCs w:val="22"/>
        </w:rPr>
        <w:t xml:space="preserve">services/metasService.js</w:t>
      </w:r>
      <w:r>
        <w:rPr>
          <w:rFonts w:ascii="Times New Roman" w:cs="Times New Roman" w:eastAsia="Times New Roman" w:hAnsi="Times New Roman"/>
        </w:rPr>
        <w:t xml:space="preserve"> e </w:t>
      </w:r>
      <w:r>
        <w:rPr>
          <w:rFonts w:ascii="Courier New" w:cs="Courier New" w:eastAsia="Courier New" w:hAnsi="Courier New"/>
          <w:sz w:val="22"/>
          <w:szCs w:val="22"/>
        </w:rPr>
        <w:t xml:space="preserve">routes/metas.js</w:t>
      </w:r>
      <w:r>
        <w:rPr>
          <w:rFonts w:ascii="Times New Roman" w:cs="Times New Roman" w:eastAsia="Times New Roman" w:hAnsi="Times New Roman"/>
        </w:rPr>
        <w:t xml:space="preserve">), correções identificadas em revisão ("correção da auditoria" em </w:t>
      </w:r>
      <w:r>
        <w:rPr>
          <w:rFonts w:ascii="Courier New" w:cs="Courier New" w:eastAsia="Courier New" w:hAnsi="Courier New"/>
          <w:sz w:val="22"/>
          <w:szCs w:val="22"/>
        </w:rPr>
        <w:t xml:space="preserve">middleware/limitarTentativas.js</w:t>
      </w:r>
      <w:r>
        <w:rPr>
          <w:rFonts w:ascii="Times New Roman" w:cs="Times New Roman" w:eastAsia="Times New Roman" w:hAnsi="Times New Roman"/>
        </w:rPr>
        <w:t xml:space="preserve">) e versões que substituíram arquivos anteriores ("VERSÃO COMPLETA (substitui o original)" em </w:t>
      </w:r>
      <w:r>
        <w:rPr>
          <w:rFonts w:ascii="Courier New" w:cs="Courier New" w:eastAsia="Courier New" w:hAnsi="Courier New"/>
          <w:sz w:val="22"/>
          <w:szCs w:val="22"/>
        </w:rPr>
        <w:t xml:space="preserve">services/vendasService.js</w:t>
      </w:r>
      <w:r>
        <w:rPr>
          <w:rFonts w:ascii="Times New Roman" w:cs="Times New Roman" w:eastAsia="Times New Roman" w:hAnsi="Times New Roman"/>
        </w:rPr>
        <w:t xml:space="preserve">). A pasta </w:t>
      </w:r>
      <w:r>
        <w:rPr>
          <w:rFonts w:ascii="Courier New" w:cs="Courier New" w:eastAsia="Courier New" w:hAnsi="Courier New"/>
          <w:sz w:val="22"/>
          <w:szCs w:val="22"/>
        </w:rPr>
        <w:t xml:space="preserve">database/</w:t>
      </w:r>
      <w:r>
        <w:rPr>
          <w:rFonts w:ascii="Times New Roman" w:cs="Times New Roman" w:eastAsia="Times New Roman" w:hAnsi="Times New Roman"/>
        </w:rPr>
        <w:t xml:space="preserve"> também contém scripts de migração que acrescentaram ao banco, depois da criação inicial, o login com Google (</w:t>
      </w:r>
      <w:r>
        <w:rPr>
          <w:rFonts w:ascii="Courier New" w:cs="Courier New" w:eastAsia="Courier New" w:hAnsi="Courier New"/>
          <w:sz w:val="22"/>
          <w:szCs w:val="22"/>
        </w:rPr>
        <w:t xml:space="preserve">migracao-google.sql</w:t>
      </w:r>
      <w:r>
        <w:rPr>
          <w:rFonts w:ascii="Times New Roman" w:cs="Times New Roman" w:eastAsia="Times New Roman" w:hAnsi="Times New Roman"/>
        </w:rPr>
        <w:t xml:space="preserve">) e a foto de perfil (</w:t>
      </w:r>
      <w:r>
        <w:rPr>
          <w:rFonts w:ascii="Courier New" w:cs="Courier New" w:eastAsia="Courier New" w:hAnsi="Courier New"/>
          <w:sz w:val="22"/>
          <w:szCs w:val="22"/>
        </w:rPr>
        <w:t xml:space="preserve">migracao-perfil-foto.sql</w:t>
      </w:r>
      <w:r>
        <w:rPr>
          <w:rFonts w:ascii="Times New Roman" w:cs="Times New Roman" w:eastAsia="Times New Roman" w:hAnsi="Times New Roman"/>
        </w:rPr>
        <w:t xml:space="preserve">).</w:t>
      </w:r>
    </w:p>
    <w:p>
      <w:pPr>
        <w:pStyle w:val="Heading4"/>
        <w:jc w:val="left"/>
      </w:pPr>
      <w:r>
        <w:t xml:space="preserve">2.1.1.1 Planejamento</w:t>
      </w:r>
    </w:p>
    <w:p>
      <w:pPr>
        <w:spacing w:after="0" w:line="360" w:lineRule="auto"/>
        <w:ind w:firstLine="709"/>
        <w:jc w:val="both"/>
      </w:pPr>
      <w:r>
        <w:rPr>
          <w:rFonts w:ascii="Times New Roman" w:cs="Times New Roman" w:eastAsia="Times New Roman" w:hAnsi="Times New Roman"/>
        </w:rPr>
        <w:t xml:space="preserve">O planejamento é a etapa em que a equipe organiza as ideias, define o escopo e prepara a execução das demais etapas. No Feira System, o planejamento envolveu a definição do problema (a gestão da banca de feira), do público-alvo (feirantes e pequenos comerciantes) e das funcionalidades centrais: produtos, estoque, vendas, desperdícios, metas e relatórios. Nessa etapa também foi definido que o sistema seria uma ferramenta de gestão interna do comerciante, e não uma loja virtual.</w:t>
      </w:r>
    </w:p>
    <w:p>
      <w:pPr>
        <w:spacing w:after="0" w:line="360" w:lineRule="auto"/>
        <w:ind w:firstLine="709"/>
        <w:jc w:val="both"/>
      </w:pPr>
      <w:r>
        <w:rPr>
          <w:rFonts w:ascii="Times New Roman" w:cs="Times New Roman" w:eastAsia="Times New Roman" w:hAnsi="Times New Roman"/>
        </w:rPr>
        <w:t xml:space="preserve">A organização da equipe foi feita por meio de reuniões e de ligações pelo WhatsApp, nas quais eram definidas as tarefas de cada integrante, acompanhado o andamento do projeto e discutidas as decisões técnicas. Nessas conversas também foi definida a divisão do trabalho em três frentes, uma para cada integrante, descrita na etapa de construção.</w:t>
      </w:r>
    </w:p>
    <w:p>
      <w:pPr>
        <w:pStyle w:val="Heading4"/>
        <w:jc w:val="left"/>
      </w:pPr>
      <w:r>
        <w:t xml:space="preserve">2.1.1.2 Construção</w:t>
      </w:r>
    </w:p>
    <w:p>
      <w:pPr>
        <w:spacing w:after="0" w:line="360" w:lineRule="auto"/>
        <w:ind w:firstLine="709"/>
        <w:jc w:val="both"/>
      </w:pPr>
      <w:r>
        <w:rPr>
          <w:rFonts w:ascii="Times New Roman" w:cs="Times New Roman" w:eastAsia="Times New Roman" w:hAnsi="Times New Roman"/>
        </w:rPr>
        <w:t xml:space="preserve">A construção é a etapa em que o que foi planejado é transformado em software. No Feira System, a construção foi dividida em frentes que depois foram integradas:</w:t>
      </w:r>
    </w:p>
    <w:p>
      <w:pPr>
        <w:pStyle w:val="ListParagraph"/>
        <w:numPr>
          <w:ilvl w:val="0"/>
          <w:numId w:val="2"/>
        </w:numPr>
        <w:spacing w:after="0" w:line="360" w:lineRule="auto"/>
        <w:jc w:val="both"/>
      </w:pPr>
      <w:r>
        <w:rPr>
          <w:rFonts w:ascii="Times New Roman" w:cs="Times New Roman" w:eastAsia="Times New Roman" w:hAnsi="Times New Roman"/>
          <w:b/>
          <w:bCs/>
        </w:rPr>
        <w:t xml:space="preserve">Banco de dados:</w:t>
      </w:r>
      <w:r>
        <w:rPr>
          <w:rFonts w:ascii="Times New Roman" w:cs="Times New Roman" w:eastAsia="Times New Roman" w:hAnsi="Times New Roman"/>
        </w:rPr>
        <w:t xml:space="preserve"> definição das tabelas, tipos, chaves e restrições em </w:t>
      </w:r>
      <w:r>
        <w:rPr>
          <w:rFonts w:ascii="Courier New" w:cs="Courier New" w:eastAsia="Courier New" w:hAnsi="Courier New"/>
          <w:sz w:val="22"/>
          <w:szCs w:val="22"/>
        </w:rPr>
        <w:t xml:space="preserve">database/schema.sql</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b/>
          <w:bCs/>
        </w:rPr>
        <w:t xml:space="preserve">Back-end:</w:t>
      </w:r>
      <w:r>
        <w:rPr>
          <w:rFonts w:ascii="Times New Roman" w:cs="Times New Roman" w:eastAsia="Times New Roman" w:hAnsi="Times New Roman"/>
        </w:rPr>
        <w:t xml:space="preserve"> desenvolvimento da API REST em Node.js e Express, com autenticação, validação de dados e regras de negócio.</w:t>
      </w:r>
    </w:p>
    <w:p>
      <w:pPr>
        <w:pStyle w:val="ListParagraph"/>
        <w:numPr>
          <w:ilvl w:val="0"/>
          <w:numId w:val="2"/>
        </w:numPr>
        <w:spacing w:after="0" w:line="360" w:lineRule="auto"/>
        <w:jc w:val="both"/>
      </w:pPr>
      <w:r>
        <w:rPr>
          <w:rFonts w:ascii="Times New Roman" w:cs="Times New Roman" w:eastAsia="Times New Roman" w:hAnsi="Times New Roman"/>
          <w:b/>
          <w:bCs/>
        </w:rPr>
        <w:t xml:space="preserve">Front-end:</w:t>
      </w:r>
      <w:r>
        <w:rPr>
          <w:rFonts w:ascii="Times New Roman" w:cs="Times New Roman" w:eastAsia="Times New Roman" w:hAnsi="Times New Roman"/>
        </w:rPr>
        <w:t xml:space="preserve"> desenvolvimento das telas em React, com componentes reutilizáveis, gráficos e a Central de Acessibilidade.</w:t>
      </w:r>
    </w:p>
    <w:p>
      <w:pPr>
        <w:pStyle w:val="ListParagraph"/>
        <w:numPr>
          <w:ilvl w:val="0"/>
          <w:numId w:val="2"/>
        </w:numPr>
        <w:spacing w:after="0" w:line="360" w:lineRule="auto"/>
        <w:jc w:val="both"/>
      </w:pPr>
      <w:r>
        <w:rPr>
          <w:rFonts w:ascii="Times New Roman" w:cs="Times New Roman" w:eastAsia="Times New Roman" w:hAnsi="Times New Roman"/>
          <w:b/>
          <w:bCs/>
        </w:rPr>
        <w:t xml:space="preserve">Testes:</w:t>
      </w:r>
      <w:r>
        <w:rPr>
          <w:rFonts w:ascii="Times New Roman" w:cs="Times New Roman" w:eastAsia="Times New Roman" w:hAnsi="Times New Roman"/>
        </w:rPr>
        <w:t xml:space="preserve"> criação de testes automatizados com Jest e Supertest para as regras mais críticas do back-end.</w:t>
      </w:r>
    </w:p>
    <w:p>
      <w:pPr>
        <w:pStyle w:val="ListParagraph"/>
        <w:numPr>
          <w:ilvl w:val="0"/>
          <w:numId w:val="2"/>
        </w:numPr>
        <w:spacing w:after="0" w:line="360" w:lineRule="auto"/>
        <w:jc w:val="both"/>
      </w:pPr>
      <w:r>
        <w:rPr>
          <w:rFonts w:ascii="Times New Roman" w:cs="Times New Roman" w:eastAsia="Times New Roman" w:hAnsi="Times New Roman"/>
          <w:b/>
          <w:bCs/>
        </w:rPr>
        <w:t xml:space="preserve">Documentação:</w:t>
      </w:r>
      <w:r>
        <w:rPr>
          <w:rFonts w:ascii="Times New Roman" w:cs="Times New Roman" w:eastAsia="Times New Roman" w:hAnsi="Times New Roman"/>
        </w:rPr>
        <w:t xml:space="preserve"> elaboração dos arquivos README e deste caderno.</w:t>
      </w:r>
    </w:p>
    <w:p>
      <w:pPr>
        <w:spacing w:after="0" w:line="360" w:lineRule="auto"/>
        <w:ind w:firstLine="709"/>
        <w:jc w:val="both"/>
      </w:pPr>
      <w:r>
        <w:rPr>
          <w:rFonts w:ascii="Times New Roman" w:cs="Times New Roman" w:eastAsia="Times New Roman" w:hAnsi="Times New Roman"/>
        </w:rPr>
        <w:t xml:space="preserve">Os registros do código mostram que a construção passou por ciclos de revisão. Comentários como "correção da auditoria", "análise de escalabilidade" e "análise de performance" indicam que o sistema foi revisado e que problemas encontrados foram corrigidos em incrementos seguintes; esses casos são detalhados na seção 5.8.</w:t>
      </w:r>
    </w:p>
    <w:p>
      <w:pPr>
        <w:spacing w:after="0" w:line="360" w:lineRule="auto"/>
        <w:ind w:firstLine="709"/>
        <w:jc w:val="both"/>
      </w:pPr>
      <w:r>
        <w:rPr>
          <w:rFonts w:ascii="Times New Roman" w:cs="Times New Roman" w:eastAsia="Times New Roman" w:hAnsi="Times New Roman"/>
        </w:rPr>
        <w:t xml:space="preserve">A divisão de responsabilidades entre os integrantes foi a seguinte:</w:t>
      </w:r>
    </w:p>
    <w:p>
      <w:pPr>
        <w:pStyle w:val="ListParagraph"/>
        <w:numPr>
          <w:ilvl w:val="0"/>
          <w:numId w:val="2"/>
        </w:numPr>
        <w:spacing w:after="0" w:line="360" w:lineRule="auto"/>
        <w:jc w:val="both"/>
      </w:pPr>
      <w:r>
        <w:rPr>
          <w:rFonts w:ascii="Times New Roman" w:cs="Times New Roman" w:eastAsia="Times New Roman" w:hAnsi="Times New Roman"/>
          <w:b/>
          <w:bCs/>
        </w:rPr>
        <w:t xml:space="preserve">Otavio Augusto Cardoso dos Santos:</w:t>
      </w:r>
      <w:r>
        <w:rPr>
          <w:rFonts w:ascii="Times New Roman" w:cs="Times New Roman" w:eastAsia="Times New Roman" w:hAnsi="Times New Roman"/>
        </w:rPr>
        <w:t xml:space="preserve"> desenvolvimento do back-end, isto é, da API em Node.js e Express e de sua integração com o banco de dados PostgreSQL.</w:t>
      </w:r>
    </w:p>
    <w:p>
      <w:pPr>
        <w:pStyle w:val="ListParagraph"/>
        <w:numPr>
          <w:ilvl w:val="0"/>
          <w:numId w:val="2"/>
        </w:numPr>
        <w:spacing w:after="0" w:line="360" w:lineRule="auto"/>
        <w:jc w:val="both"/>
      </w:pPr>
      <w:r>
        <w:rPr>
          <w:rFonts w:ascii="Times New Roman" w:cs="Times New Roman" w:eastAsia="Times New Roman" w:hAnsi="Times New Roman"/>
          <w:b/>
          <w:bCs/>
        </w:rPr>
        <w:t xml:space="preserve">Higor dos Santos Rodrigues:</w:t>
      </w:r>
      <w:r>
        <w:rPr>
          <w:rFonts w:ascii="Times New Roman" w:cs="Times New Roman" w:eastAsia="Times New Roman" w:hAnsi="Times New Roman"/>
        </w:rPr>
        <w:t xml:space="preserve"> desenvolvimento do front-end em React, com as telas, os gráficos e a Central de Acessibilidade.</w:t>
      </w:r>
    </w:p>
    <w:p>
      <w:pPr>
        <w:pStyle w:val="ListParagraph"/>
        <w:numPr>
          <w:ilvl w:val="0"/>
          <w:numId w:val="2"/>
        </w:numPr>
        <w:spacing w:after="0" w:line="360" w:lineRule="auto"/>
        <w:jc w:val="both"/>
      </w:pPr>
      <w:r>
        <w:rPr>
          <w:rFonts w:ascii="Times New Roman" w:cs="Times New Roman" w:eastAsia="Times New Roman" w:hAnsi="Times New Roman"/>
          <w:b/>
          <w:bCs/>
        </w:rPr>
        <w:t xml:space="preserve">Matheus Costa Alves:</w:t>
      </w:r>
      <w:r>
        <w:rPr>
          <w:rFonts w:ascii="Times New Roman" w:cs="Times New Roman" w:eastAsia="Times New Roman" w:hAnsi="Times New Roman"/>
        </w:rPr>
        <w:t xml:space="preserve"> elaboração do Caderno de TCC, ou seja, da documentação acadêmica do projeto.</w:t>
      </w:r>
    </w:p>
    <w:p>
      <w:pPr>
        <w:spacing w:after="0" w:line="360" w:lineRule="auto"/>
        <w:ind w:firstLine="709"/>
        <w:jc w:val="both"/>
      </w:pPr>
      <w:r>
        <w:rPr>
          <w:rFonts w:ascii="Times New Roman" w:cs="Times New Roman" w:eastAsia="Times New Roman" w:hAnsi="Times New Roman"/>
        </w:rPr>
        <w:t xml:space="preserve">Embora cada integrante tenha se concentrado em uma frente, as partes precisaram ser integradas: o front-end consome as rotas criadas no back-end, e a documentação descreve o que foi implementado nas duas partes. Essa integração era combinada nas reuniões e ligações da equipe.</w:t>
      </w:r>
    </w:p>
    <w:p>
      <w:pPr>
        <w:pStyle w:val="Heading4"/>
        <w:jc w:val="left"/>
      </w:pPr>
      <w:r>
        <w:t xml:space="preserve">2.1.1.3 Implantação</w:t>
      </w:r>
    </w:p>
    <w:p>
      <w:pPr>
        <w:spacing w:after="0" w:line="360" w:lineRule="auto"/>
        <w:ind w:firstLine="709"/>
        <w:jc w:val="both"/>
      </w:pPr>
      <w:r>
        <w:rPr>
          <w:rFonts w:ascii="Times New Roman" w:cs="Times New Roman" w:eastAsia="Times New Roman" w:hAnsi="Times New Roman"/>
        </w:rPr>
        <w:t xml:space="preserve">A implantação é a etapa em que o sistema é colocado em funcionamento para uso. Na versão entregue, o Feira System é executado </w:t>
      </w:r>
      <w:r>
        <w:rPr>
          <w:rFonts w:ascii="Times New Roman" w:cs="Times New Roman" w:eastAsia="Times New Roman" w:hAnsi="Times New Roman"/>
          <w:b/>
          <w:bCs/>
        </w:rPr>
        <w:t xml:space="preserve">localmente</w:t>
      </w:r>
      <w:r>
        <w:rPr>
          <w:rFonts w:ascii="Times New Roman" w:cs="Times New Roman" w:eastAsia="Times New Roman" w:hAnsi="Times New Roman"/>
        </w:rPr>
        <w:t xml:space="preserve">, na máquina de desenvolvimento: o banco PostgreSQL é criado a partir do </w:t>
      </w:r>
      <w:r>
        <w:rPr>
          <w:rFonts w:ascii="Courier New" w:cs="Courier New" w:eastAsia="Courier New" w:hAnsi="Courier New"/>
          <w:sz w:val="22"/>
          <w:szCs w:val="22"/>
        </w:rPr>
        <w:t xml:space="preserve">schema.sql</w:t>
      </w:r>
      <w:r>
        <w:rPr>
          <w:rFonts w:ascii="Times New Roman" w:cs="Times New Roman" w:eastAsia="Times New Roman" w:hAnsi="Times New Roman"/>
        </w:rPr>
        <w:t xml:space="preserve">, o back-end é iniciado com </w:t>
      </w:r>
      <w:r>
        <w:rPr>
          <w:rFonts w:ascii="Courier New" w:cs="Courier New" w:eastAsia="Courier New" w:hAnsi="Courier New"/>
          <w:sz w:val="22"/>
          <w:szCs w:val="22"/>
        </w:rPr>
        <w:t xml:space="preserve">npm run dev</w:t>
      </w:r>
      <w:r>
        <w:rPr>
          <w:rFonts w:ascii="Times New Roman" w:cs="Times New Roman" w:eastAsia="Times New Roman" w:hAnsi="Times New Roman"/>
        </w:rPr>
        <w:t xml:space="preserve"> (porta 3000) e o front-end com </w:t>
      </w:r>
      <w:r>
        <w:rPr>
          <w:rFonts w:ascii="Courier New" w:cs="Courier New" w:eastAsia="Courier New" w:hAnsi="Courier New"/>
          <w:sz w:val="22"/>
          <w:szCs w:val="22"/>
        </w:rPr>
        <w:t xml:space="preserve">npm run dev</w:t>
      </w:r>
      <w:r>
        <w:rPr>
          <w:rFonts w:ascii="Times New Roman" w:cs="Times New Roman" w:eastAsia="Times New Roman" w:hAnsi="Times New Roman"/>
        </w:rPr>
        <w:t xml:space="preserve"> (porta 5173), conforme as instruções do README. O projeto também possui o comando </w:t>
      </w:r>
      <w:r>
        <w:rPr>
          <w:rFonts w:ascii="Courier New" w:cs="Courier New" w:eastAsia="Courier New" w:hAnsi="Courier New"/>
          <w:sz w:val="22"/>
          <w:szCs w:val="22"/>
        </w:rPr>
        <w:t xml:space="preserve">npm run build</w:t>
      </w:r>
      <w:r>
        <w:rPr>
          <w:rFonts w:ascii="Times New Roman" w:cs="Times New Roman" w:eastAsia="Times New Roman" w:hAnsi="Times New Roman"/>
        </w:rPr>
        <w:t xml:space="preserve">, que gera os arquivos de produção do front-end na pasta </w:t>
      </w:r>
      <w:r>
        <w:rPr>
          <w:rFonts w:ascii="Courier New" w:cs="Courier New" w:eastAsia="Courier New" w:hAnsi="Courier New"/>
          <w:sz w:val="22"/>
          <w:szCs w:val="22"/>
        </w:rPr>
        <w:t xml:space="preserve">frontend/dist/</w:t>
      </w:r>
      <w:r>
        <w:rPr>
          <w:rFonts w:ascii="Times New Roman" w:cs="Times New Roman" w:eastAsia="Times New Roman" w:hAnsi="Times New Roman"/>
        </w:rPr>
        <w:t xml:space="preserve">, mas o sistema não foi publicado em um servidor na internet.</w:t>
      </w:r>
    </w:p>
    <w:p>
      <w:pPr>
        <w:pStyle w:val="Heading2"/>
        <w:jc w:val="left"/>
      </w:pPr>
      <w:r>
        <w:t xml:space="preserve">2.2 BOAS PRÁTICAS DE PROGRAMAÇÃO</w:t>
      </w:r>
    </w:p>
    <w:p>
      <w:pPr>
        <w:spacing w:after="0" w:line="360" w:lineRule="auto"/>
        <w:ind w:firstLine="709"/>
        <w:jc w:val="both"/>
      </w:pPr>
      <w:r>
        <w:rPr>
          <w:rFonts w:ascii="Times New Roman" w:cs="Times New Roman" w:eastAsia="Times New Roman" w:hAnsi="Times New Roman"/>
        </w:rPr>
        <w:t xml:space="preserve">Boas práticas de programação são hábitos e padrões que tornam o código mais fácil de ler, manter e evoluir (MARTIN, 2009). As práticas a seguir foram identificadas no código-fonte do Feira System:</w:t>
      </w:r>
    </w:p>
    <w:p>
      <w:pPr>
        <w:pStyle w:val="ListParagraph"/>
        <w:numPr>
          <w:ilvl w:val="0"/>
          <w:numId w:val="2"/>
        </w:numPr>
        <w:spacing w:after="0" w:line="360" w:lineRule="auto"/>
        <w:jc w:val="both"/>
      </w:pPr>
      <w:r>
        <w:rPr>
          <w:rFonts w:ascii="Times New Roman" w:cs="Times New Roman" w:eastAsia="Times New Roman" w:hAnsi="Times New Roman"/>
          <w:b/>
          <w:bCs/>
        </w:rPr>
        <w:t xml:space="preserve">Nomes significativos em português:</w:t>
      </w:r>
      <w:r>
        <w:rPr>
          <w:rFonts w:ascii="Times New Roman" w:cs="Times New Roman" w:eastAsia="Times New Roman" w:hAnsi="Times New Roman"/>
        </w:rPr>
        <w:t xml:space="preserve"> funções, variáveis e arquivos descrevem o que fazem, como </w:t>
      </w:r>
      <w:r>
        <w:rPr>
          <w:rFonts w:ascii="Courier New" w:cs="Courier New" w:eastAsia="Courier New" w:hAnsi="Courier New"/>
          <w:sz w:val="22"/>
          <w:szCs w:val="22"/>
        </w:rPr>
        <w:t xml:space="preserve">registrar</w:t>
      </w:r>
      <w:r>
        <w:rPr>
          <w:rFonts w:ascii="Times New Roman" w:cs="Times New Roman" w:eastAsia="Times New Roman" w:hAnsi="Times New Roman"/>
        </w:rPr>
        <w:t xml:space="preserve">, </w:t>
      </w:r>
      <w:r>
        <w:rPr>
          <w:rFonts w:ascii="Courier New" w:cs="Courier New" w:eastAsia="Courier New" w:hAnsi="Courier New"/>
          <w:sz w:val="22"/>
          <w:szCs w:val="22"/>
        </w:rPr>
        <w:t xml:space="preserve">cancelar</w:t>
      </w:r>
      <w:r>
        <w:rPr>
          <w:rFonts w:ascii="Times New Roman" w:cs="Times New Roman" w:eastAsia="Times New Roman" w:hAnsi="Times New Roman"/>
        </w:rPr>
        <w:t xml:space="preserve">, </w:t>
      </w:r>
      <w:r>
        <w:rPr>
          <w:rFonts w:ascii="Courier New" w:cs="Courier New" w:eastAsia="Courier New" w:hAnsi="Courier New"/>
          <w:sz w:val="22"/>
          <w:szCs w:val="22"/>
        </w:rPr>
        <w:t xml:space="preserve">estoqueBaixo</w:t>
      </w:r>
      <w:r>
        <w:rPr>
          <w:rFonts w:ascii="Times New Roman" w:cs="Times New Roman" w:eastAsia="Times New Roman" w:hAnsi="Times New Roman"/>
        </w:rPr>
        <w:t xml:space="preserve">, </w:t>
      </w:r>
      <w:r>
        <w:rPr>
          <w:rFonts w:ascii="Courier New" w:cs="Courier New" w:eastAsia="Courier New" w:hAnsi="Courier New"/>
          <w:sz w:val="22"/>
          <w:szCs w:val="22"/>
        </w:rPr>
        <w:t xml:space="preserve">gerarToken</w:t>
      </w:r>
      <w:r>
        <w:rPr>
          <w:rFonts w:ascii="Times New Roman" w:cs="Times New Roman" w:eastAsia="Times New Roman" w:hAnsi="Times New Roman"/>
        </w:rPr>
        <w:t xml:space="preserve">, </w:t>
      </w:r>
      <w:r>
        <w:rPr>
          <w:rFonts w:ascii="Courier New" w:cs="Courier New" w:eastAsia="Courier New" w:hAnsi="Courier New"/>
          <w:sz w:val="22"/>
          <w:szCs w:val="22"/>
        </w:rPr>
        <w:t xml:space="preserve">limitarLogin</w:t>
      </w:r>
      <w:r>
        <w:rPr>
          <w:rFonts w:ascii="Times New Roman" w:cs="Times New Roman" w:eastAsia="Times New Roman" w:hAnsi="Times New Roman"/>
        </w:rPr>
        <w:t xml:space="preserve"> e </w:t>
      </w:r>
      <w:r>
        <w:rPr>
          <w:rFonts w:ascii="Courier New" w:cs="Courier New" w:eastAsia="Courier New" w:hAnsi="Courier New"/>
          <w:sz w:val="22"/>
          <w:szCs w:val="22"/>
        </w:rPr>
        <w:t xml:space="preserve">dataLocalISO</w:t>
      </w:r>
      <w:r>
        <w:rPr>
          <w:rFonts w:ascii="Times New Roman" w:cs="Times New Roman" w:eastAsia="Times New Roman" w:hAnsi="Times New Roman"/>
        </w:rPr>
        <w:t xml:space="preserve">, facilitando a leitura pela equipe.</w:t>
      </w:r>
    </w:p>
    <w:p>
      <w:pPr>
        <w:pStyle w:val="ListParagraph"/>
        <w:numPr>
          <w:ilvl w:val="0"/>
          <w:numId w:val="2"/>
        </w:numPr>
        <w:spacing w:after="0" w:line="360" w:lineRule="auto"/>
        <w:jc w:val="both"/>
      </w:pPr>
      <w:r>
        <w:rPr>
          <w:rFonts w:ascii="Times New Roman" w:cs="Times New Roman" w:eastAsia="Times New Roman" w:hAnsi="Times New Roman"/>
          <w:b/>
          <w:bCs/>
        </w:rPr>
        <w:t xml:space="preserve">Separação de responsabilidades:</w:t>
      </w:r>
      <w:r>
        <w:rPr>
          <w:rFonts w:ascii="Times New Roman" w:cs="Times New Roman" w:eastAsia="Times New Roman" w:hAnsi="Times New Roman"/>
        </w:rPr>
        <w:t xml:space="preserve"> no back-end, rotas apenas definem os caminhos, controllers tratam a requisição e a resposta, e services concentram as regras de negócio e o acesso ao banco. No front-end, as chamadas à API ficam em </w:t>
      </w:r>
      <w:r>
        <w:rPr>
          <w:rFonts w:ascii="Courier New" w:cs="Courier New" w:eastAsia="Courier New" w:hAnsi="Courier New"/>
          <w:sz w:val="22"/>
          <w:szCs w:val="22"/>
        </w:rPr>
        <w:t xml:space="preserve">services/</w:t>
      </w:r>
      <w:r>
        <w:rPr>
          <w:rFonts w:ascii="Times New Roman" w:cs="Times New Roman" w:eastAsia="Times New Roman" w:hAnsi="Times New Roman"/>
        </w:rPr>
        <w:t xml:space="preserve">, o estado global em </w:t>
      </w:r>
      <w:r>
        <w:rPr>
          <w:rFonts w:ascii="Courier New" w:cs="Courier New" w:eastAsia="Courier New" w:hAnsi="Courier New"/>
          <w:sz w:val="22"/>
          <w:szCs w:val="22"/>
        </w:rPr>
        <w:t xml:space="preserve">context/</w:t>
      </w:r>
      <w:r>
        <w:rPr>
          <w:rFonts w:ascii="Times New Roman" w:cs="Times New Roman" w:eastAsia="Times New Roman" w:hAnsi="Times New Roman"/>
        </w:rPr>
        <w:t xml:space="preserve"> e os elementos de interface em </w:t>
      </w:r>
      <w:r>
        <w:rPr>
          <w:rFonts w:ascii="Courier New" w:cs="Courier New" w:eastAsia="Courier New" w:hAnsi="Courier New"/>
          <w:sz w:val="22"/>
          <w:szCs w:val="22"/>
        </w:rPr>
        <w:t xml:space="preserve">components/</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b/>
          <w:bCs/>
        </w:rPr>
        <w:t xml:space="preserve">Componentes e funções reutilizáveis:</w:t>
      </w:r>
      <w:r>
        <w:rPr>
          <w:rFonts w:ascii="Times New Roman" w:cs="Times New Roman" w:eastAsia="Times New Roman" w:hAnsi="Times New Roman"/>
        </w:rPr>
        <w:t xml:space="preserve"> botões, campos, modais, tabelas e gráficos foram criados uma única vez em </w:t>
      </w:r>
      <w:r>
        <w:rPr>
          <w:rFonts w:ascii="Courier New" w:cs="Courier New" w:eastAsia="Courier New" w:hAnsi="Courier New"/>
          <w:sz w:val="22"/>
          <w:szCs w:val="22"/>
        </w:rPr>
        <w:t xml:space="preserve">components/ui/</w:t>
      </w:r>
      <w:r>
        <w:rPr>
          <w:rFonts w:ascii="Times New Roman" w:cs="Times New Roman" w:eastAsia="Times New Roman" w:hAnsi="Times New Roman"/>
        </w:rPr>
        <w:t xml:space="preserve"> e </w:t>
      </w:r>
      <w:r>
        <w:rPr>
          <w:rFonts w:ascii="Courier New" w:cs="Courier New" w:eastAsia="Courier New" w:hAnsi="Courier New"/>
          <w:sz w:val="22"/>
          <w:szCs w:val="22"/>
        </w:rPr>
        <w:t xml:space="preserve">components/charts/</w:t>
      </w:r>
      <w:r>
        <w:rPr>
          <w:rFonts w:ascii="Times New Roman" w:cs="Times New Roman" w:eastAsia="Times New Roman" w:hAnsi="Times New Roman"/>
        </w:rPr>
        <w:t xml:space="preserve"> e reutilizados em todas as telas; o middleware </w:t>
      </w:r>
      <w:r>
        <w:rPr>
          <w:rFonts w:ascii="Courier New" w:cs="Courier New" w:eastAsia="Courier New" w:hAnsi="Courier New"/>
          <w:sz w:val="22"/>
          <w:szCs w:val="22"/>
        </w:rPr>
        <w:t xml:space="preserve">validar</w:t>
      </w:r>
      <w:r>
        <w:rPr>
          <w:rFonts w:ascii="Times New Roman" w:cs="Times New Roman" w:eastAsia="Times New Roman" w:hAnsi="Times New Roman"/>
        </w:rPr>
        <w:t xml:space="preserve"> recebe qualquer schema Zod e é usado em todas as rotas que recebem dados.</w:t>
      </w:r>
    </w:p>
    <w:p>
      <w:pPr>
        <w:pStyle w:val="ListParagraph"/>
        <w:numPr>
          <w:ilvl w:val="0"/>
          <w:numId w:val="2"/>
        </w:numPr>
        <w:spacing w:after="0" w:line="360" w:lineRule="auto"/>
        <w:jc w:val="both"/>
      </w:pPr>
      <w:r>
        <w:rPr>
          <w:rFonts w:ascii="Times New Roman" w:cs="Times New Roman" w:eastAsia="Times New Roman" w:hAnsi="Times New Roman"/>
          <w:b/>
          <w:bCs/>
        </w:rPr>
        <w:t xml:space="preserve">Comentários que explicam decisões:</w:t>
      </w:r>
      <w:r>
        <w:rPr>
          <w:rFonts w:ascii="Times New Roman" w:cs="Times New Roman" w:eastAsia="Times New Roman" w:hAnsi="Times New Roman"/>
        </w:rPr>
        <w:t xml:space="preserve"> os comentários do código explicam o porquê de cada escolha, por exemplo, por que uma rota estática precisa ser registrada antes de uma rota com parâmetro (</w:t>
      </w:r>
      <w:r>
        <w:rPr>
          <w:rFonts w:ascii="Courier New" w:cs="Courier New" w:eastAsia="Courier New" w:hAnsi="Courier New"/>
          <w:sz w:val="22"/>
          <w:szCs w:val="22"/>
        </w:rPr>
        <w:t xml:space="preserve">routes/produtos.js</w:t>
      </w:r>
      <w:r>
        <w:rPr>
          <w:rFonts w:ascii="Times New Roman" w:cs="Times New Roman" w:eastAsia="Times New Roman" w:hAnsi="Times New Roman"/>
        </w:rPr>
        <w:t xml:space="preserve">) ou por que o envio de e-mail não bloqueia a resposta da API (</w:t>
      </w:r>
      <w:r>
        <w:rPr>
          <w:rFonts w:ascii="Courier New" w:cs="Courier New" w:eastAsia="Courier New" w:hAnsi="Courier New"/>
          <w:sz w:val="22"/>
          <w:szCs w:val="22"/>
        </w:rPr>
        <w:t xml:space="preserve">services/authService.js</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b/>
          <w:bCs/>
        </w:rPr>
        <w:t xml:space="preserve">Configuração fora do código:</w:t>
      </w:r>
      <w:r>
        <w:rPr>
          <w:rFonts w:ascii="Times New Roman" w:cs="Times New Roman" w:eastAsia="Times New Roman" w:hAnsi="Times New Roman"/>
        </w:rPr>
        <w:t xml:space="preserve"> dados sensíveis e configurações (credenciais do banco, segredo do JWT, dados de e-mail) ficam em variáveis de ambiente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com arquivos </w:t>
      </w:r>
      <w:r>
        <w:rPr>
          <w:rFonts w:ascii="Courier New" w:cs="Courier New" w:eastAsia="Courier New" w:hAnsi="Courier New"/>
          <w:sz w:val="22"/>
          <w:szCs w:val="22"/>
        </w:rPr>
        <w:t xml:space="preserve">.env.example</w:t>
      </w:r>
      <w:r>
        <w:rPr>
          <w:rFonts w:ascii="Times New Roman" w:cs="Times New Roman" w:eastAsia="Times New Roman" w:hAnsi="Times New Roman"/>
        </w:rPr>
        <w:t xml:space="preserve"> como modelo, e o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é listado no </w:t>
      </w:r>
      <w:r>
        <w:rPr>
          <w:rFonts w:ascii="Courier New" w:cs="Courier New" w:eastAsia="Courier New" w:hAnsi="Courier New"/>
          <w:sz w:val="22"/>
          <w:szCs w:val="22"/>
        </w:rPr>
        <w:t xml:space="preserve">.gitignore</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b/>
          <w:bCs/>
        </w:rPr>
        <w:t xml:space="preserve">Padronização das respostas da API:</w:t>
      </w:r>
      <w:r>
        <w:rPr>
          <w:rFonts w:ascii="Times New Roman" w:cs="Times New Roman" w:eastAsia="Times New Roman" w:hAnsi="Times New Roman"/>
        </w:rPr>
        <w:t xml:space="preserve"> todas as respostas de sucesso seguem o formato </w:t>
      </w:r>
      <w:r>
        <w:rPr>
          <w:rFonts w:ascii="Courier New" w:cs="Courier New" w:eastAsia="Courier New" w:hAnsi="Courier New"/>
          <w:sz w:val="22"/>
          <w:szCs w:val="22"/>
        </w:rPr>
        <w:t xml:space="preserve">{ sucesso, mensagem, dados }</w:t>
      </w:r>
      <w:r>
        <w:rPr>
          <w:rFonts w:ascii="Times New Roman" w:cs="Times New Roman" w:eastAsia="Times New Roman" w:hAnsi="Times New Roman"/>
        </w:rPr>
        <w:t xml:space="preserve"> e as de erro o formato </w:t>
      </w:r>
      <w:r>
        <w:rPr>
          <w:rFonts w:ascii="Courier New" w:cs="Courier New" w:eastAsia="Courier New" w:hAnsi="Courier New"/>
          <w:sz w:val="22"/>
          <w:szCs w:val="22"/>
        </w:rPr>
        <w:t xml:space="preserve">{ erro }</w:t>
      </w:r>
      <w:r>
        <w:rPr>
          <w:rFonts w:ascii="Times New Roman" w:cs="Times New Roman" w:eastAsia="Times New Roman" w:hAnsi="Times New Roman"/>
        </w:rPr>
        <w:t xml:space="preserve">, definidos em </w:t>
      </w:r>
      <w:r>
        <w:rPr>
          <w:rFonts w:ascii="Courier New" w:cs="Courier New" w:eastAsia="Courier New" w:hAnsi="Courier New"/>
          <w:sz w:val="22"/>
          <w:szCs w:val="22"/>
        </w:rPr>
        <w:t xml:space="preserve">utils/resposta.js</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b/>
          <w:bCs/>
        </w:rPr>
        <w:t xml:space="preserve">Testes de regressão:</w:t>
      </w:r>
      <w:r>
        <w:rPr>
          <w:rFonts w:ascii="Times New Roman" w:cs="Times New Roman" w:eastAsia="Times New Roman" w:hAnsi="Times New Roman"/>
        </w:rPr>
        <w:t xml:space="preserve"> quando um erro real foi corrigido, foi criado um teste para impedir que ele voltasse (caso do tipo de venda, descrito na seção 5.8).</w:t>
      </w:r>
    </w:p>
    <w:p>
      <w:pPr>
        <w:pStyle w:val="ListParagraph"/>
        <w:numPr>
          <w:ilvl w:val="0"/>
          <w:numId w:val="2"/>
        </w:numPr>
        <w:spacing w:after="0" w:line="360" w:lineRule="auto"/>
        <w:jc w:val="both"/>
      </w:pPr>
      <w:r>
        <w:rPr>
          <w:rFonts w:ascii="Times New Roman" w:cs="Times New Roman" w:eastAsia="Times New Roman" w:hAnsi="Times New Roman"/>
          <w:b/>
          <w:bCs/>
        </w:rPr>
        <w:t xml:space="preserve">Versionamento com Git:</w:t>
      </w:r>
      <w:r>
        <w:rPr>
          <w:rFonts w:ascii="Times New Roman" w:cs="Times New Roman" w:eastAsia="Times New Roman" w:hAnsi="Times New Roman"/>
        </w:rPr>
        <w:t xml:space="preserve"> o código foi versionado com Git e publicado em um repositório público no GitHub (https://github.com/otavioaugustocardosodossantos-debug/TCC-FEIRA-SYSTEM-), que reúne as pastas </w:t>
      </w:r>
      <w:r>
        <w:rPr>
          <w:rFonts w:ascii="Courier New" w:cs="Courier New" w:eastAsia="Courier New" w:hAnsi="Courier New"/>
          <w:sz w:val="22"/>
          <w:szCs w:val="22"/>
        </w:rPr>
        <w:t xml:space="preserve">backend/</w:t>
      </w:r>
      <w:r>
        <w:rPr>
          <w:rFonts w:ascii="Times New Roman" w:cs="Times New Roman" w:eastAsia="Times New Roman" w:hAnsi="Times New Roman"/>
        </w:rPr>
        <w:t xml:space="preserve">, </w:t>
      </w:r>
      <w:r>
        <w:rPr>
          <w:rFonts w:ascii="Courier New" w:cs="Courier New" w:eastAsia="Courier New" w:hAnsi="Courier New"/>
          <w:sz w:val="22"/>
          <w:szCs w:val="22"/>
        </w:rPr>
        <w:t xml:space="preserve">database/</w:t>
      </w:r>
      <w:r>
        <w:rPr>
          <w:rFonts w:ascii="Times New Roman" w:cs="Times New Roman" w:eastAsia="Times New Roman" w:hAnsi="Times New Roman"/>
        </w:rPr>
        <w:t xml:space="preserve"> e </w:t>
      </w:r>
      <w:r>
        <w:rPr>
          <w:rFonts w:ascii="Courier New" w:cs="Courier New" w:eastAsia="Courier New" w:hAnsi="Courier New"/>
          <w:sz w:val="22"/>
          <w:szCs w:val="22"/>
        </w:rPr>
        <w:t xml:space="preserve">frontend/</w:t>
      </w:r>
      <w:r>
        <w:rPr>
          <w:rFonts w:ascii="Times New Roman" w:cs="Times New Roman" w:eastAsia="Times New Roman" w:hAnsi="Times New Roman"/>
        </w:rPr>
        <w:t xml:space="preserve">. Os arquivos </w:t>
      </w:r>
      <w:r>
        <w:rPr>
          <w:rFonts w:ascii="Courier New" w:cs="Courier New" w:eastAsia="Courier New" w:hAnsi="Courier New"/>
          <w:sz w:val="22"/>
          <w:szCs w:val="22"/>
        </w:rPr>
        <w:t xml:space="preserve">.gitignore</w:t>
      </w:r>
      <w:r>
        <w:rPr>
          <w:rFonts w:ascii="Times New Roman" w:cs="Times New Roman" w:eastAsia="Times New Roman" w:hAnsi="Times New Roman"/>
        </w:rPr>
        <w:t xml:space="preserve"> da raiz, do back-end e do front-end impedem que dependências (</w:t>
      </w:r>
      <w:r>
        <w:rPr>
          <w:rFonts w:ascii="Courier New" w:cs="Courier New" w:eastAsia="Courier New" w:hAnsi="Courier New"/>
          <w:sz w:val="22"/>
          <w:szCs w:val="22"/>
        </w:rPr>
        <w:t xml:space="preserve">node_modules</w:t>
      </w:r>
      <w:r>
        <w:rPr>
          <w:rFonts w:ascii="Times New Roman" w:cs="Times New Roman" w:eastAsia="Times New Roman" w:hAnsi="Times New Roman"/>
        </w:rPr>
        <w:t xml:space="preserve">), arquivos de configuração com segredos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registros de log e a pasta de build (</w:t>
      </w:r>
      <w:r>
        <w:rPr>
          <w:rFonts w:ascii="Courier New" w:cs="Courier New" w:eastAsia="Courier New" w:hAnsi="Courier New"/>
          <w:sz w:val="22"/>
          <w:szCs w:val="22"/>
        </w:rPr>
        <w:t xml:space="preserve">dist</w:t>
      </w:r>
      <w:r>
        <w:rPr>
          <w:rFonts w:ascii="Times New Roman" w:cs="Times New Roman" w:eastAsia="Times New Roman" w:hAnsi="Times New Roman"/>
        </w:rPr>
        <w:t xml:space="preserve">) sejam enviados ao repositório.</w:t>
      </w:r>
    </w:p>
    <w:p>
      <w:pPr>
        <w:pStyle w:val="Heading2"/>
        <w:jc w:val="left"/>
      </w:pPr>
      <w:r>
        <w:t xml:space="preserve">2.3 CRONOGRAMA</w:t>
      </w:r>
    </w:p>
    <w:p>
      <w:pPr>
        <w:spacing w:after="0" w:line="360" w:lineRule="auto"/>
        <w:ind w:firstLine="709"/>
        <w:jc w:val="both"/>
      </w:pPr>
      <w:r>
        <w:rPr>
          <w:rFonts w:ascii="Times New Roman" w:cs="Times New Roman" w:eastAsia="Times New Roman" w:hAnsi="Times New Roman"/>
        </w:rPr>
        <w:t xml:space="preserve">O cronograma seguiu a mesma organização do modelo de referência adotado pela equipe: o trabalho teve início em fevereiro e foi dividido nas etapas de planejamento, construção e implantação do modelo incremental, com uma etapa de validação e correções antes da entrega. O Quadro 1 apresenta as etapas e os períodos aproximados de cada uma.</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w:t>
        </w:r>
      </w:fldSimple>
      <w:r>
        <w:rPr>
          <w:rFonts w:ascii="Times New Roman" w:cs="Times New Roman" w:eastAsia="Times New Roman" w:hAnsi="Times New Roman"/>
          <w:sz w:val="20"/>
          <w:szCs w:val="20"/>
        </w:rPr>
        <w:t xml:space="preserve"> – Cronograma das etapas do projeto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23"/>
        <w:gridCol w:w="4425"/>
        <w:gridCol w:w="2324"/>
      </w:tblGrid>
      <w:tr>
        <w:trPr>
          <w:cantSplit/>
          <w:tblHeader/>
        </w:trPr>
        <w:tc>
          <w:tcPr>
            <w:tcW w:type="dxa" w:w="232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Etapa</w:t>
            </w:r>
          </w:p>
        </w:tc>
        <w:tc>
          <w:tcPr>
            <w:tcW w:type="dxa" w:w="442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Principais atividades</w:t>
            </w:r>
          </w:p>
        </w:tc>
        <w:tc>
          <w:tcPr>
            <w:tcW w:type="dxa" w:w="23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Período</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Planejamento</w:t>
            </w:r>
          </w:p>
        </w:tc>
        <w:tc>
          <w:tcPr>
            <w:tcW w:type="dxa" w:w="44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Definição do problema, do público-alvo e do escopo; levantamento de requisitos; casos de uso e regras de negócio</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Fevereiro a junho de 2026 (1º semestre)</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Construção</w:t>
            </w:r>
          </w:p>
        </w:tc>
        <w:tc>
          <w:tcPr>
            <w:tcW w:type="dxa" w:w="44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Modelagem do banco de dados; desenvolvimento do back-end (API, autenticação, regras de negócio) e do front-end (telas, gráficos, Central de Acessibilidade)</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Julho a setembro de 2026</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Validação e correções</w:t>
            </w:r>
          </w:p>
        </w:tc>
        <w:tc>
          <w:tcPr>
            <w:tcW w:type="dxa" w:w="44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Testes automatizados; correções de segurança, fuso horário, escalabilidade e desempenho; login com Google e foto de perfil</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Setembro de 2026</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Implantação e documentação</w:t>
            </w:r>
          </w:p>
        </w:tc>
        <w:tc>
          <w:tcPr>
            <w:tcW w:type="dxa" w:w="44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Execução local, build de produção, README e Caderno de TCC</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Setembro e outubro de 2026</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Apresentação</w:t>
            </w:r>
          </w:p>
        </w:tc>
        <w:tc>
          <w:tcPr>
            <w:tcW w:type="dxa" w:w="44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Defesa do TCC para a banca</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Conforme o calendário do Instituto de Tecnologia de Jacareí (2º semestre de 2026)</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Os períodos de construção, validação e implantação são confirmados pelos registros do próprio sistema: a conta de teste usada nas capturas de tela foi criada em 17 de julho de 2026, as primeiras vendas de teste são de 17 de agosto de 2026 e os arquivos do projeto foram modificados até 30 de setembro de 2026.</w:t>
      </w:r>
    </w:p>
    <w:p>
      <w:pPr>
        <w:pStyle w:val="Heading1"/>
        <w:jc w:val="left"/>
      </w:pPr>
      <w:r>
        <w:t xml:space="preserve">3 ESPECIFICAÇÕES</w:t>
      </w:r>
    </w:p>
    <w:p>
      <w:pPr>
        <w:spacing w:after="0" w:line="360" w:lineRule="auto"/>
        <w:ind w:firstLine="709"/>
        <w:jc w:val="both"/>
      </w:pPr>
      <w:r>
        <w:rPr>
          <w:rFonts w:ascii="Times New Roman" w:cs="Times New Roman" w:eastAsia="Times New Roman" w:hAnsi="Times New Roman"/>
        </w:rPr>
        <w:t xml:space="preserve">Este capítulo descreve o comportamento esperado do Feira System, a partir da visão do usuário e da visão do funcionamento interno, e apresenta os requisitos e as regras de negócio que orientaram o desenvolvimento.</w:t>
      </w:r>
    </w:p>
    <w:p>
      <w:pPr>
        <w:pStyle w:val="Heading2"/>
        <w:jc w:val="left"/>
      </w:pPr>
      <w:r>
        <w:t xml:space="preserve">3.1 MODELAGEM COMPORTAMENTAL</w:t>
      </w:r>
    </w:p>
    <w:p>
      <w:pPr>
        <w:spacing w:after="0" w:line="360" w:lineRule="auto"/>
        <w:ind w:firstLine="709"/>
        <w:jc w:val="both"/>
      </w:pPr>
      <w:r>
        <w:rPr>
          <w:rFonts w:ascii="Times New Roman" w:cs="Times New Roman" w:eastAsia="Times New Roman" w:hAnsi="Times New Roman"/>
        </w:rPr>
        <w:t xml:space="preserve">A modelagem comportamental descreve como o sistema reage às ações do usuário e aos eventos que acontecem durante o uso. Diferentemente da modelagem estrutural, que representa a organização dos dados e dos componentes, a modelagem comportamental mostra o que o sistema faz e como as informações circulam entre os seus processos. Para isso são utilizados diagramas da UML (Unified Modeling Language), como o diagrama de casos de uso, e diagramas de fluxo de dados (SOMMERVILLE, 2018).</w:t>
      </w:r>
    </w:p>
    <w:p>
      <w:pPr>
        <w:pStyle w:val="Heading3"/>
        <w:jc w:val="left"/>
      </w:pPr>
      <w:r>
        <w:t xml:space="preserve">3.1.1 Perspectiva do usuário</w:t>
      </w:r>
    </w:p>
    <w:p>
      <w:pPr>
        <w:spacing w:after="0" w:line="360" w:lineRule="auto"/>
        <w:ind w:firstLine="709"/>
        <w:jc w:val="both"/>
      </w:pPr>
      <w:r>
        <w:rPr>
          <w:rFonts w:ascii="Times New Roman" w:cs="Times New Roman" w:eastAsia="Times New Roman" w:hAnsi="Times New Roman"/>
        </w:rPr>
        <w:t xml:space="preserve">A perspectiva do usuário descreve o sistema a partir das ações que a pessoa consegue realizar, sem detalhar a tecnologia utilizada. No Feira System, essas ações são executadas pelo feirante, que é o único ator humano do sistema.</w:t>
      </w:r>
    </w:p>
    <w:p>
      <w:pPr>
        <w:pStyle w:val="Heading4"/>
        <w:jc w:val="left"/>
      </w:pPr>
      <w:r>
        <w:t xml:space="preserve">3.1.1.1 Diagrama de casos de uso</w:t>
      </w:r>
    </w:p>
    <w:p>
      <w:pPr>
        <w:spacing w:after="0" w:line="360" w:lineRule="auto"/>
        <w:ind w:firstLine="709"/>
        <w:jc w:val="both"/>
      </w:pPr>
      <w:r>
        <w:rPr>
          <w:rFonts w:ascii="Times New Roman" w:cs="Times New Roman" w:eastAsia="Times New Roman" w:hAnsi="Times New Roman"/>
        </w:rPr>
        <w:t xml:space="preserve">O diagrama de casos de uso representa as funcionalidades do sistema (casos de uso) e os atores que interagem com elas. Ele é utilizado para delimitar o escopo e facilitar a comunicação sobre o que o sistema deve fazer (PRESSMAN; MAXIM, 2021). A Figura 2 apresenta o diagrama do Feira System. Além do feirante, aparecem dois atores externos: o serviço do Google, que confirma a identidade no login com Google, e o servidor de e-mail (SMTP), que entrega o código de recuperação de senha.</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2</w:t>
        </w:r>
      </w:fldSimple>
      <w:r>
        <w:rPr>
          <w:rFonts w:ascii="Times New Roman" w:cs="Times New Roman" w:eastAsia="Times New Roman" w:hAnsi="Times New Roman"/>
          <w:sz w:val="20"/>
          <w:szCs w:val="20"/>
        </w:rPr>
        <w:t xml:space="preserve"> – Diagrama de casos de uso do Feira System</w:t>
      </w:r>
    </w:p>
    <w:p>
      <w:pPr>
        <w:keepNext/>
        <w:spacing w:line="240" w:lineRule="auto"/>
        <w:jc w:val="center"/>
      </w:pPr>
      <w:r>
        <w:drawing>
          <wp:inline distT="0" distB="0" distL="0" distR="0">
            <wp:extent cx="5038725" cy="6419850"/>
            <wp:effectExtent t="0" r="0" b="0" l="0"/>
            <wp:docPr id="1" name="casos.png" descr="Diagrama de casos de uso do Feira System" title="Diagrama de casos de uso do Feir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641985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O Quadro 2 descreve cada caso de uso e indica a parte do sistema que o implementa.</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2</w:t>
        </w:r>
      </w:fldSimple>
      <w:r>
        <w:rPr>
          <w:rFonts w:ascii="Times New Roman" w:cs="Times New Roman" w:eastAsia="Times New Roman" w:hAnsi="Times New Roman"/>
          <w:sz w:val="20"/>
          <w:szCs w:val="20"/>
        </w:rPr>
        <w:t xml:space="preserve"> – Descrição dos casos de uso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80"/>
        <w:gridCol w:w="2199"/>
        <w:gridCol w:w="3574"/>
        <w:gridCol w:w="2419"/>
      </w:tblGrid>
      <w:tr>
        <w:trPr>
          <w:cantSplit/>
          <w:tblHeader/>
        </w:trPr>
        <w:tc>
          <w:tcPr>
            <w:tcW w:type="dxa" w:w="88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Código</w:t>
            </w:r>
          </w:p>
        </w:tc>
        <w:tc>
          <w:tcPr>
            <w:tcW w:type="dxa" w:w="219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Caso de uso</w:t>
            </w:r>
          </w:p>
        </w:tc>
        <w:tc>
          <w:tcPr>
            <w:tcW w:type="dxa" w:w="357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Descrição</w:t>
            </w:r>
          </w:p>
        </w:tc>
        <w:tc>
          <w:tcPr>
            <w:tcW w:type="dxa" w:w="24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Implementação</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UC01</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Criar conta</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informa nome, e-mail, nome da banca (opcional) e senha; o sistema cria a conta e já inicia a sessão.</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Cadastro; POST /api/auth/registro</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UC02</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Entrar com e-mail e senha</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informa e-mail e senha e recebe acesso às telas internas.</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Login; POST /api/auth/login</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UC03</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Entrar com Google</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entra ou cria a conta usando a conta Google; o sistema confirma o token com o Google.</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Botão do Google; POST /api/auth/google</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UC04</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Recuperar e redefinir senha</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solicita um código por e-mail e define uma nova senha com esse código.</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Telas Esqueci Senha e Redefinir Senha; POST /api/auth/esqueci-senha e /redefinir-senha</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UC05</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Gerenciar perfil e foto</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consulta seus dados e altera nome, nome da banca e foto de perfil.</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Perfil; GET e PUT /api/auth/perfil</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UC06</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Gerenciar produtos</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cadastra, edita, busca, filtra e remove produtos.</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Produtos; /api/produtos</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UC07</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Consultar estoque</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consulta o saldo de cada produto e identifica os que estão abaixo do estoque mínimo.</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Estoque e alerta do cabeçalho; GET /api/produtos e /estoque-baixo</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UC08</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Registrar venda</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monta a venda com um ou mais produtos, escolhe a forma de pagamento e finaliza; o estoque é baixado.</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Vendas; POST /api/vendas</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UC09</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Cancelar venda</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cancela uma venda concluída, informando um motivo opcional; o estoque é devolvido.</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Vendas; PATCH /api/vendas/:id/cancelar</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UC10</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Consultar histórico de vendas</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consulta as vendas registradas, em páginas de 20 itens.</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Vendas; GET /api/vendas</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UC11</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Registrar e remover desperdício</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registra a perda de um produto, com quantidade e motivo; ao remover o registro, a quantidade volta ao estoque.</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Desperdícios; POST e DELETE /api/desperdicios</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UC12</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Exportar desperdícios</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baixa o relatório de desperdícios de um período em PDF ou Word.</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Desperdícios; GET /api/desperdicios/exportar/pdf e /word</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UC13</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Definir e acompanhar meta mensal</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define, edita ou exclui a meta de receita (e, opcionalmente, de lucro) do mês e acompanha o progresso.</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Card "Meta do mês" no Dashboard; /api/metas</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UC14</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Visualizar dashboard</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vê os indicadores do dia, gráficos, alertas de estoque e produtos mais vendidos.</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Dashboard; /api/relatorios, /api/metas e /api/produtos</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UC15</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Gerar relatórios</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escolhe um período, visualiza indicadores e gráficos e exporta o relatório em PDF.</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 Relatórios; /api/relatorios</w:t>
            </w:r>
          </w:p>
        </w:tc>
      </w:tr>
      <w:tr>
        <w:trPr>
          <w:cantSplit/>
          <w:tblHeader w:val="false"/>
        </w:trPr>
        <w:tc>
          <w:tcPr>
            <w:tcW w:type="dxa" w:w="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UC16</w:t>
            </w:r>
          </w:p>
        </w:tc>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Configurar acessibilidade</w:t>
            </w:r>
          </w:p>
        </w:tc>
        <w:tc>
          <w:tcPr>
            <w:tcW w:type="dxa" w:w="3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feirante ajusta fonte, espaçamentos, tema escuro, animações, foco, modo de leitura e posição da Central.</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Central de Acessibilidade (front-end)</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3.1.2 Perspectiva física</w:t>
      </w:r>
    </w:p>
    <w:p>
      <w:pPr>
        <w:spacing w:after="0" w:line="360" w:lineRule="auto"/>
        <w:ind w:firstLine="709"/>
        <w:jc w:val="both"/>
      </w:pPr>
      <w:r>
        <w:rPr>
          <w:rFonts w:ascii="Times New Roman" w:cs="Times New Roman" w:eastAsia="Times New Roman" w:hAnsi="Times New Roman"/>
        </w:rPr>
        <w:t xml:space="preserve">A perspectiva física descreve como os componentes do sistema se comunicam, como as informações são processadas e onde elas são armazenadas. Essa visão aproxima a especificação da implementação e ajuda a entender o caminho que os dados percorrem dentro do sistema.</w:t>
      </w:r>
    </w:p>
    <w:p>
      <w:pPr>
        <w:pStyle w:val="Heading4"/>
        <w:jc w:val="left"/>
      </w:pPr>
      <w:r>
        <w:t xml:space="preserve">3.1.2.1 Diagrama de fluxo de dados (DFD)</w:t>
      </w:r>
    </w:p>
    <w:p>
      <w:pPr>
        <w:spacing w:after="0" w:line="360" w:lineRule="auto"/>
        <w:ind w:firstLine="709"/>
        <w:jc w:val="both"/>
      </w:pPr>
      <w:r>
        <w:rPr>
          <w:rFonts w:ascii="Times New Roman" w:cs="Times New Roman" w:eastAsia="Times New Roman" w:hAnsi="Times New Roman"/>
        </w:rPr>
        <w:t xml:space="preserve">O diagrama de fluxo de dados representa entidades externas, processos, depósitos de dados e os fluxos de informação entre eles (PRESSMAN; MAXIM, 2021). A Figura 3 apresenta o DFD do Feira System. Os depósitos de dados (D1 a D6) correspondem às tabelas do banco PostgreSQL. Por sua largura, o diagrama é apresentado na orientação horizontal.</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3</w:t>
        </w:r>
      </w:fldSimple>
      <w:r>
        <w:rPr>
          <w:rFonts w:ascii="Times New Roman" w:cs="Times New Roman" w:eastAsia="Times New Roman" w:hAnsi="Times New Roman"/>
          <w:sz w:val="20"/>
          <w:szCs w:val="20"/>
        </w:rPr>
        <w:t xml:space="preserve"> – Diagrama de fluxo de dados do Feira System</w:t>
      </w:r>
    </w:p>
    <w:p>
      <w:pPr>
        <w:keepNext/>
        <w:spacing w:line="240" w:lineRule="auto"/>
        <w:jc w:val="center"/>
      </w:pPr>
      <w:r>
        <w:drawing>
          <wp:inline distT="0" distB="0" distL="0" distR="0">
            <wp:extent cx="5353050" cy="7743825"/>
            <wp:effectExtent t="0" r="0" b="0" l="0"/>
            <wp:docPr id="1" name="dfd_rot.png" descr="Diagrama de fluxo de dados do Feira System" title="Diagrama de fluxo de dados do Feir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53050" cy="7743825"/>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No diagrama, observa-se que os processos de vendas (3) e de desperdícios (4) são os únicos que alteram a quantidade em estoque dos produtos (D2), além da edição manual do produto (2). O processo de metas (5) não grava vendas, mas lê o que foi realizado no mês (D3) para calcular o progresso. O processo de indicadores e relatórios (6) apenas consulta os dados de vendas, produtos e desperdícios para produzir KPIs, gráficos e arquivos PDF e Word.</w:t>
      </w:r>
    </w:p>
    <w:p>
      <w:pPr>
        <w:pStyle w:val="Heading2"/>
        <w:jc w:val="left"/>
      </w:pPr>
      <w:r>
        <w:t xml:space="preserve">3.2 LEVANTAMENTO DE REQUISITOS</w:t>
      </w:r>
    </w:p>
    <w:p>
      <w:pPr>
        <w:spacing w:after="0" w:line="360" w:lineRule="auto"/>
        <w:ind w:firstLine="709"/>
        <w:jc w:val="both"/>
      </w:pPr>
      <w:r>
        <w:rPr>
          <w:rFonts w:ascii="Times New Roman" w:cs="Times New Roman" w:eastAsia="Times New Roman" w:hAnsi="Times New Roman"/>
        </w:rPr>
        <w:t xml:space="preserve">O levantamento de requisitos é a etapa em que se definem os serviços que o sistema deve oferecer e as restrições sob as quais ele deve operar (SOMMERVILLE, 2018). No Feira System, os requisitos foram consolidados no documento de conteúdo principal do projeto e detalhados a partir do código-fonte, de modo que cada requisito listado a seguir corresponde a uma funcionalidade implementada.</w:t>
      </w:r>
    </w:p>
    <w:p>
      <w:pPr>
        <w:spacing w:after="0" w:line="360" w:lineRule="auto"/>
        <w:ind w:firstLine="709"/>
        <w:jc w:val="both"/>
      </w:pPr>
      <w:r>
        <w:rPr>
          <w:rFonts w:ascii="Times New Roman" w:cs="Times New Roman" w:eastAsia="Times New Roman" w:hAnsi="Times New Roman"/>
        </w:rPr>
        <w:t xml:space="preserve">Os requisitos foram classificados em três níveis de prioridade:</w:t>
      </w:r>
    </w:p>
    <w:p>
      <w:pPr>
        <w:pStyle w:val="ListParagraph"/>
        <w:numPr>
          <w:ilvl w:val="0"/>
          <w:numId w:val="2"/>
        </w:numPr>
        <w:spacing w:after="0" w:line="360" w:lineRule="auto"/>
        <w:jc w:val="both"/>
      </w:pPr>
      <w:r>
        <w:rPr>
          <w:rFonts w:ascii="Times New Roman" w:cs="Times New Roman" w:eastAsia="Times New Roman" w:hAnsi="Times New Roman"/>
          <w:b/>
          <w:bCs/>
        </w:rPr>
        <w:t xml:space="preserve">Essencial:</w:t>
      </w:r>
      <w:r>
        <w:rPr>
          <w:rFonts w:ascii="Times New Roman" w:cs="Times New Roman" w:eastAsia="Times New Roman" w:hAnsi="Times New Roman"/>
        </w:rPr>
        <w:t xml:space="preserve"> sem ele, o sistema perde sua finalidade principal.</w:t>
      </w:r>
    </w:p>
    <w:p>
      <w:pPr>
        <w:pStyle w:val="ListParagraph"/>
        <w:numPr>
          <w:ilvl w:val="0"/>
          <w:numId w:val="2"/>
        </w:numPr>
        <w:spacing w:after="0" w:line="360" w:lineRule="auto"/>
        <w:jc w:val="both"/>
      </w:pPr>
      <w:r>
        <w:rPr>
          <w:rFonts w:ascii="Times New Roman" w:cs="Times New Roman" w:eastAsia="Times New Roman" w:hAnsi="Times New Roman"/>
          <w:b/>
          <w:bCs/>
        </w:rPr>
        <w:t xml:space="preserve">Importante:</w:t>
      </w:r>
      <w:r>
        <w:rPr>
          <w:rFonts w:ascii="Times New Roman" w:cs="Times New Roman" w:eastAsia="Times New Roman" w:hAnsi="Times New Roman"/>
        </w:rPr>
        <w:t xml:space="preserve"> complementa as funções essenciais e melhora o controle do negócio.</w:t>
      </w:r>
    </w:p>
    <w:p>
      <w:pPr>
        <w:pStyle w:val="ListParagraph"/>
        <w:numPr>
          <w:ilvl w:val="0"/>
          <w:numId w:val="2"/>
        </w:numPr>
        <w:spacing w:after="0" w:line="360" w:lineRule="auto"/>
        <w:jc w:val="both"/>
      </w:pPr>
      <w:r>
        <w:rPr>
          <w:rFonts w:ascii="Times New Roman" w:cs="Times New Roman" w:eastAsia="Times New Roman" w:hAnsi="Times New Roman"/>
          <w:b/>
          <w:bCs/>
        </w:rPr>
        <w:t xml:space="preserve">Desejável:</w:t>
      </w:r>
      <w:r>
        <w:rPr>
          <w:rFonts w:ascii="Times New Roman" w:cs="Times New Roman" w:eastAsia="Times New Roman" w:hAnsi="Times New Roman"/>
        </w:rPr>
        <w:t xml:space="preserve"> melhora a experiência de uso, mas o sistema funcionaria sem ele.</w:t>
      </w:r>
    </w:p>
    <w:p>
      <w:pPr>
        <w:pStyle w:val="Heading3"/>
        <w:jc w:val="left"/>
      </w:pPr>
      <w:r>
        <w:t xml:space="preserve">3.2.1 Requisitos funcionais</w:t>
      </w:r>
    </w:p>
    <w:p>
      <w:pPr>
        <w:spacing w:after="0" w:line="360" w:lineRule="auto"/>
        <w:ind w:firstLine="709"/>
        <w:jc w:val="both"/>
      </w:pPr>
      <w:r>
        <w:rPr>
          <w:rFonts w:ascii="Times New Roman" w:cs="Times New Roman" w:eastAsia="Times New Roman" w:hAnsi="Times New Roman"/>
        </w:rPr>
        <w:t xml:space="preserve">Requisitos funcionais descrevem o que o sistema deve fazer. O Quadro 3 apresenta os requisitos funcionais do Feira System.</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3</w:t>
        </w:r>
      </w:fldSimple>
      <w:r>
        <w:rPr>
          <w:rFonts w:ascii="Times New Roman" w:cs="Times New Roman" w:eastAsia="Times New Roman" w:hAnsi="Times New Roman"/>
          <w:sz w:val="20"/>
          <w:szCs w:val="20"/>
        </w:rPr>
        <w:t xml:space="preserve"> – Requisitos funcionais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85"/>
        <w:gridCol w:w="5200"/>
        <w:gridCol w:w="1328"/>
        <w:gridCol w:w="1659"/>
      </w:tblGrid>
      <w:tr>
        <w:trPr>
          <w:cantSplit/>
          <w:tblHeader/>
        </w:trPr>
        <w:tc>
          <w:tcPr>
            <w:tcW w:type="dxa" w:w="88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Código</w:t>
            </w:r>
          </w:p>
        </w:tc>
        <w:tc>
          <w:tcPr>
            <w:tcW w:type="dxa" w:w="5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Descrição</w:t>
            </w:r>
          </w:p>
        </w:tc>
        <w:tc>
          <w:tcPr>
            <w:tcW w:type="dxa" w:w="132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Prioridade</w:t>
            </w:r>
          </w:p>
        </w:tc>
        <w:tc>
          <w:tcPr>
            <w:tcW w:type="dxa" w:w="165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Evidência no projeto</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RF01</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Cadastro de usuário: o sistema deve permitir criar uma conta com nome, e-mail único, senha de no mínimo 6 caracteres e nome da banca opcional.</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authService.registrar()</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RF02</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Login: o sistema deve autenticar o usuário por e-mail e senha e liberar o acesso às telas internas.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authService.login()</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RF03</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Login com Google: o sistema deve permitir entrar ou criar a conta com uma conta Google verificada.</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Desejável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authService.loginGoogle()</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RF04</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Recuperação de senha: o sistema deve enviar um código de recuperação por e-mail e permitir definir uma nova senha com esse código.</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solicitarRecuperacao(), redefinirSenha()</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RF05</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Perfil: o sistema deve exibir os dados da conta e permitir alterar nome, nome da banca e foto de perfil.</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Desejável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obterPerfil(), atualizarPerfil()</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RF06</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Cadastro de produtos: o sistema deve permitir cadastrar, editar, listar, buscar por nome e filtrar por categoria os produtos, com tipo de venda (unidade, kg, maço ou caixa), preço de custo, preço de venda, quantidade e estoque mínimo.</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produtosService; tela Produtos</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RF07</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Remoção de produtos: o sistema deve remover produtos sem apagar o histórico de vendas (exclusão lógica).</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produtosService.deletar()</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RF08</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Controle de estoque: o sistema deve exibir o saldo de cada produto e indicar os produtos com quantidade menor ou igual ao estoque mínimo.</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estoqueBaixo(); tela Estoque</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RF09</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Registro de venda: o sistema deve registrar vendas com um ou mais itens e forma de pagamento (dinheiro, Pix, cartão de crédito ou débito), calculando total e lucro e baixando o estoque.</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vendasService.criar()</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RF10</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Histórico de vendas: o sistema deve listar as vendas de forma paginada e permitir consultar uma venda com seus itens.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vendasService.listar() e buscarPorId()</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RF11</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Cancelamento de venda: o sistema deve cancelar uma venda concluída, registrando motivo e data, e devolver os itens ao estoque.</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vendasService.cancelar()</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RF12</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Desperdícios: o sistema deve registrar perdas com produto, quantidade e motivo, calcular o valor da perda, listar por período e permitir remover um registro devolvendo a quantidade ao estoque.</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desperdiciosService</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RF13</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Exportação de desperdícios: o sistema deve gerar o relatório de desperdícios de um período em PDF e em Word.</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utils/exportDesperdicios.js</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RF14</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Metas mensais: o sistema deve permitir definir, editar e excluir a meta de receita (e de lucro, opcional) do mês e mostrar o progresso em relação ao realizado.</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metasService</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RF15</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Dashboard: o sistema deve apresentar receita, lucro, ticket médio e desperdício do dia, gráfico dos últimos 7 dias, formas de pagamento, meta do mês, produtos com estoque baixo e mais vendidos.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relatoriosService.hoje(), graficos(), resumo()</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RF16</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Relatórios: o sistema deve apresentar receita, lucro líquido, ticket médio, taxa de desperdício, gráficos e produtos mais vendidos de um período e permitir exportar o relatório em PDF.</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relatoriosService.resumo() e kpis(); utils/pdfRelatorio.js</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RF17</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Central de Acessibilidade: o sistema deve permitir ajustar tamanho da fonte, espaçamento entre linhas, letras e palavras, modo escuro, redução de animações, destaque de foco, modo de leitura e posição do botão da Central, mantendo as preferências salvas.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AccessibilityContext; AccessibilityPanel</w:t>
            </w:r>
          </w:p>
        </w:tc>
      </w:tr>
      <w:tr>
        <w:trPr>
          <w:cantSplit/>
          <w:tblHeader w:val="false"/>
        </w:trPr>
        <w:tc>
          <w:tcPr>
            <w:tcW w:type="dxa" w:w="8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RF18</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Alerta de estoque baixo: o sistema deve exibir, no cabeçalho, a quantidade de produtos com estoque baixo, com acesso à tela Estoque.</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Desejável</w:t>
            </w:r>
          </w:p>
        </w:tc>
        <w:tc>
          <w:tcPr>
            <w:tcW w:type="dxa" w:w="16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components/layout/Header.jsx</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3.2.2 Requisitos não funcionais</w:t>
      </w:r>
    </w:p>
    <w:p>
      <w:pPr>
        <w:spacing w:after="0" w:line="360" w:lineRule="auto"/>
        <w:ind w:firstLine="709"/>
        <w:jc w:val="both"/>
      </w:pPr>
      <w:r>
        <w:rPr>
          <w:rFonts w:ascii="Times New Roman" w:cs="Times New Roman" w:eastAsia="Times New Roman" w:hAnsi="Times New Roman"/>
        </w:rPr>
        <w:t xml:space="preserve">Requisitos não funcionais definem qualidades e restrições do sistema, como segurança, desempenho, usabilidade e manutenibilidade, ou seja, como o sistema deve se comportar ao executar suas funções (SOMMERVILLE, 2018). O Quadro 4 apresenta os requisitos não funcionais do Feira System.</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4</w:t>
        </w:r>
      </w:fldSimple>
      <w:r>
        <w:rPr>
          <w:rFonts w:ascii="Times New Roman" w:cs="Times New Roman" w:eastAsia="Times New Roman" w:hAnsi="Times New Roman"/>
          <w:sz w:val="20"/>
          <w:szCs w:val="20"/>
        </w:rPr>
        <w:t xml:space="preserve"> – Requisitos não funcionais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96"/>
        <w:gridCol w:w="5200"/>
        <w:gridCol w:w="1328"/>
        <w:gridCol w:w="1548"/>
      </w:tblGrid>
      <w:tr>
        <w:trPr>
          <w:cantSplit/>
          <w:tblHeader/>
        </w:trPr>
        <w:tc>
          <w:tcPr>
            <w:tcW w:type="dxa" w:w="99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Código</w:t>
            </w:r>
          </w:p>
        </w:tc>
        <w:tc>
          <w:tcPr>
            <w:tcW w:type="dxa" w:w="5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Descrição</w:t>
            </w:r>
          </w:p>
        </w:tc>
        <w:tc>
          <w:tcPr>
            <w:tcW w:type="dxa" w:w="132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Prioridade</w:t>
            </w:r>
          </w:p>
        </w:tc>
        <w:tc>
          <w:tcPr>
            <w:tcW w:type="dxa" w:w="154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Evidência no projeto</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RNF01</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back-end deve ser executado em Node.js 20 ou superior.</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backend/package.json (engines)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RNF02</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Os dados devem ser armazenados em banco relacional PostgreSQL, com chaves estrangeiras e restrições de integridade.</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database/schema.sql</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RNF03</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As senhas devem ser armazenadas apenas como hash bcrypt (custo 12), nunca em texto puro.</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bcryptjs em authService</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RNF04</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As rotas internas devem exigir token JWT válido, com validade de 7 dias.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middleware/autenticar.js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RNF05</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Os dados recebidos pela API devem ser validados antes de chegar às regras de negócio.</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Zod; middleware/validar.js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RNF06</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As rotas de autenticação devem limitar tentativas por IP (padrão: 10 em 15 minutos).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middleware/limitarTentativas.js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RNF07</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API deve aceitar requisições apenas das origens de front-end configuradas (CORS).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app.js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RNF08</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Cada usuário deve acessar somente os próprios dados.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filtro usuario_id nos services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RNF09</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Operações que alteram vendas, desperdícios e estoque devem ser executadas em transação, garantindo consistência.</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Essencial</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BEGIN/COMMIT/ROLLBACK e FOR UPDATE</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RNF10</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Datas de "hoje" devem seguir o fuso America/Sao_Paulo.</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utils/datas.js; db.js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RNF11</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interface deve ser responsiva, adaptando menu, tabelas e formulários a telas pequenas.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media queries do CSS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RNF12</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interface deve seguir práticas de acessibilidade: HTML semântico, rótulos nos campos, foco visível, navegação por teclado e alternativa em tabela para gráficos.</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componentes ui/ e charts/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RNF13</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histórico de vendas deve ser paginado (20 por página, máximo de 100).</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Desejável</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vendasService.listar()</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RNF14</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Bibliotecas pesadas usadas só na exportação de PDF devem ser carregadas sob demanda.</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Desejável</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 em utils/pdfRelatorio.js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RNF15</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As principais regras de negócio do back-end devem ter testes automatizados executados em banco separado.</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backend/tests/</w:t>
            </w:r>
          </w:p>
        </w:tc>
      </w:tr>
      <w:tr>
        <w:trPr>
          <w:cantSplit/>
          <w:tblHeader w:val="false"/>
        </w:trPr>
        <w:tc>
          <w:tcPr>
            <w:tcW w:type="dxa" w:w="9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RNF16</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código deve ser organizado em camadas e módulos, facilitando manutenção.</w:t>
            </w:r>
          </w:p>
        </w:tc>
        <w:tc>
          <w:tcPr>
            <w:tcW w:type="dxa" w:w="13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Importante</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estrutura de pastas</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2"/>
        <w:jc w:val="left"/>
      </w:pPr>
      <w:r>
        <w:t xml:space="preserve">3.3 REGRAS DE NEGÓCIO</w:t>
      </w:r>
    </w:p>
    <w:p>
      <w:pPr>
        <w:spacing w:after="0" w:line="360" w:lineRule="auto"/>
        <w:ind w:firstLine="709"/>
        <w:jc w:val="both"/>
      </w:pPr>
      <w:r>
        <w:rPr>
          <w:rFonts w:ascii="Times New Roman" w:cs="Times New Roman" w:eastAsia="Times New Roman" w:hAnsi="Times New Roman"/>
        </w:rPr>
        <w:t xml:space="preserve">Regras de negócio são condições e cálculos que o sistema deve respeitar para representar corretamente o funcionamento da banca. O Quadro 5 reúne as regras identificadas nos services do back-end.</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5</w:t>
        </w:r>
      </w:fldSimple>
      <w:r>
        <w:rPr>
          <w:rFonts w:ascii="Times New Roman" w:cs="Times New Roman" w:eastAsia="Times New Roman" w:hAnsi="Times New Roman"/>
          <w:sz w:val="20"/>
          <w:szCs w:val="20"/>
        </w:rPr>
        <w:t xml:space="preserve"> – Regras de negócio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74"/>
        <w:gridCol w:w="6230"/>
        <w:gridCol w:w="1968"/>
      </w:tblGrid>
      <w:tr>
        <w:trPr>
          <w:cantSplit/>
          <w:tblHeader/>
        </w:trPr>
        <w:tc>
          <w:tcPr>
            <w:tcW w:type="dxa" w:w="87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Código</w:t>
            </w:r>
          </w:p>
        </w:tc>
        <w:tc>
          <w:tcPr>
            <w:tcW w:type="dxa" w:w="6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Regra</w:t>
            </w:r>
          </w:p>
        </w:tc>
        <w:tc>
          <w:tcPr>
            <w:tcW w:type="dxa" w:w="1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Onde é aplicada</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RN01</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e-mail é único: não é possível criar duas contas com o mesmo e-mail.</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 UNIQUE em usuarios.email</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RN02</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Contas criadas pelo Google não possuem senha; para entrar com senha, o usuário deve criar uma pelo fluxo "Esqueci minha senha".</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authService.login()</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RN03</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preço de venda de um produto deve ser maior que o preço de custo.</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produtosService; tela Produtos</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RN04</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tipo de venda aceita somente unidade, kg, maço ou caixa.</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Zod; CHECK em produtos</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RN05</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Um produto está com estoque baixo quando a quantidade é menor ou igual ao estoque mínimo (padrão 5).</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produtosService</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RN06</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Remover um produto apenas o desativa (ativo = falso), preservando as vendas que o referenciam.</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produtosService.deletar()</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RN07</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Só é possível vender produtos ativos e com quantidade suficiente em estoque.</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vendasService.criar()</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RN08</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Subtotal do item = preço de venda × quantidade; lucro do item = (preço de venda − preço de custo) × quantidade; o total e o lucro da venda são a soma dos itens.</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vendasService.criar()</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RN09</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Preço e custo são copiados para o item no momento da venda, de modo que alterações futuras no produto não mudam vendas antigas.</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itens_venda</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RN10</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Uma venda cancelada não pode ser cancelada novamente; o cancelamento devolve ao estoque as quantidades vendidas.</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vendasService.cancelar()</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RN11</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Valor da perda = preço de custo × quantidade desperdiçada; a quantidade não pode ser maior que o estoque.</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desperdiciosService.registrar()</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RN12</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Remover um registro de desperdício devolve a quantidade ao estoque.</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desperdiciosService.deletar()</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RN13</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Existe no máximo uma meta por usuário para cada mês e ano; salvar novamente atualiza a meta existente.</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UNIQUE em metas; metasService.definir()</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RN14</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Indicadores consideram apenas vendas com status "concluída".</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relatoriosService; metasService</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RN15</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Lucro líquido = lucro bruto das vendas − total de desperdícios do período.</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relatoriosService.resumo()</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RN16</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Ticket médio = receita ÷ número de vendas; taxa de desperdício = perdas ÷ (receita + perdas) × 100.</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relatoriosService.kpis()</w:t>
            </w:r>
          </w:p>
        </w:tc>
      </w:tr>
      <w:tr>
        <w:trPr>
          <w:cantSplit/>
          <w:tblHeader w:val="false"/>
        </w:trPr>
        <w:tc>
          <w:tcPr>
            <w:tcW w:type="dxa" w:w="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RN17</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código de recuperação de senha vale por 1 hora e só pode ser usado uma vez.</w:t>
            </w:r>
          </w:p>
        </w:tc>
        <w:tc>
          <w:tcPr>
            <w:tcW w:type="dxa" w:w="1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1"/>
        <w:jc w:val="left"/>
      </w:pPr>
      <w:r>
        <w:t xml:space="preserve">4 ENGENHARIA</w:t>
      </w:r>
    </w:p>
    <w:p>
      <w:pPr>
        <w:spacing w:after="0" w:line="360" w:lineRule="auto"/>
        <w:ind w:firstLine="709"/>
        <w:jc w:val="both"/>
      </w:pPr>
      <w:r>
        <w:rPr>
          <w:rFonts w:ascii="Times New Roman" w:cs="Times New Roman" w:eastAsia="Times New Roman" w:hAnsi="Times New Roman"/>
        </w:rPr>
        <w:t xml:space="preserve">Este capítulo está dividido em duas partes: o projeto lógico, que reúne os conceitos que fundamentam o sistema, e o projeto físico, que apresenta os softwares e as tecnologias efetivamente utilizados na construção do Feira System.</w:t>
      </w:r>
    </w:p>
    <w:p>
      <w:pPr>
        <w:pStyle w:val="Heading2"/>
        <w:jc w:val="left"/>
      </w:pPr>
      <w:r>
        <w:t xml:space="preserve">4.1 PROJETO LÓGICO</w:t>
      </w:r>
    </w:p>
    <w:p>
      <w:pPr>
        <w:spacing w:after="0" w:line="360" w:lineRule="auto"/>
        <w:ind w:firstLine="709"/>
        <w:jc w:val="both"/>
      </w:pPr>
      <w:r>
        <w:rPr>
          <w:rFonts w:ascii="Times New Roman" w:cs="Times New Roman" w:eastAsia="Times New Roman" w:hAnsi="Times New Roman"/>
        </w:rPr>
        <w:t xml:space="preserve">O projeto lógico trata dos conceitos e das decisões de organização do sistema independentemente da ferramenta específica que será utilizada. A seguir são apresentados os fundamentos teóricos necessários para compreender o desenvolvimento.</w:t>
      </w:r>
    </w:p>
    <w:p>
      <w:pPr>
        <w:pStyle w:val="Heading3"/>
        <w:jc w:val="left"/>
      </w:pPr>
      <w:r>
        <w:t xml:space="preserve">4.1.1 Fundamentação teórica</w:t>
      </w:r>
    </w:p>
    <w:p>
      <w:pPr>
        <w:pStyle w:val="Heading4"/>
        <w:jc w:val="left"/>
      </w:pPr>
      <w:r>
        <w:t xml:space="preserve">4.1.1.1 Aplicação web e arquitetura cliente-servidor</w:t>
      </w:r>
    </w:p>
    <w:p>
      <w:pPr>
        <w:spacing w:after="0" w:line="360" w:lineRule="auto"/>
        <w:ind w:firstLine="709"/>
        <w:jc w:val="both"/>
      </w:pPr>
      <w:r>
        <w:rPr>
          <w:rFonts w:ascii="Times New Roman" w:cs="Times New Roman" w:eastAsia="Times New Roman" w:hAnsi="Times New Roman"/>
        </w:rPr>
        <w:t xml:space="preserve">Uma aplicação web é um software acessado por meio do navegador. Na arquitetura cliente-servidor, o cliente (o navegador do usuário) envia requisições pela rede e o servidor processa essas requisições e devolve respostas. A comunicação acontece pelo protocolo HTTP, no qual cada requisição possui um método (como GET, POST, PUT, PATCH e DELETE), um endereço e, quando necessário, um corpo com dados (MDN WEB DOCS, s.d.a). No Feira System, o cliente é a aplicação React executada no navegador e o servidor é a API em Node.js, que acessa o banco de dados.</w:t>
      </w:r>
    </w:p>
    <w:p>
      <w:pPr>
        <w:pStyle w:val="Heading4"/>
        <w:jc w:val="left"/>
      </w:pPr>
      <w:r>
        <w:t xml:space="preserve">4.1.1.2 Front-end</w:t>
      </w:r>
    </w:p>
    <w:p>
      <w:pPr>
        <w:spacing w:after="0" w:line="360" w:lineRule="auto"/>
        <w:ind w:firstLine="709"/>
        <w:jc w:val="both"/>
      </w:pPr>
      <w:r>
        <w:rPr>
          <w:rFonts w:ascii="Times New Roman" w:cs="Times New Roman" w:eastAsia="Times New Roman" w:hAnsi="Times New Roman"/>
        </w:rPr>
        <w:t xml:space="preserve">Front-end é a parte da aplicação com a qual o usuário interage diretamente: telas, formulários, botões, tabelas e gráficos. É construído com HTML (estrutura do conteúdo), CSS (apresentação visual) e JavaScript (comportamento). Bibliotecas como o React permitem construir a interface a partir de componentes reutilizáveis, que combinam estrutura, estilo e comportamento e se atualizam quando os dados mudam (REACT, s.d.). Uma aplicação de página única (SPA, Single Page Application) carrega uma vez no navegador e troca de tela sem recarregar a página inteira, buscando apenas os dados necessários no servidor.</w:t>
      </w:r>
    </w:p>
    <w:p>
      <w:pPr>
        <w:pStyle w:val="Heading4"/>
        <w:jc w:val="left"/>
      </w:pPr>
      <w:r>
        <w:t xml:space="preserve">4.1.1.3 Back-end</w:t>
      </w:r>
    </w:p>
    <w:p>
      <w:pPr>
        <w:spacing w:after="0" w:line="360" w:lineRule="auto"/>
        <w:ind w:firstLine="709"/>
        <w:jc w:val="both"/>
      </w:pPr>
      <w:r>
        <w:rPr>
          <w:rFonts w:ascii="Times New Roman" w:cs="Times New Roman" w:eastAsia="Times New Roman" w:hAnsi="Times New Roman"/>
        </w:rPr>
        <w:t xml:space="preserve">Back-end é a parte da aplicação executada no servidor. Ele recebe as requisições do front-end, aplica as regras de negócio, acessa o banco de dados e devolve as respostas. O Node.js é um ambiente de execução que permite usar JavaScript no servidor, com um modelo de entrada e saída assíncrono, adequado para aplicações que fazem muitas operações de rede e de banco de dados (NODE.JS, s.d.).</w:t>
      </w:r>
    </w:p>
    <w:p>
      <w:pPr>
        <w:pStyle w:val="Heading4"/>
        <w:jc w:val="left"/>
      </w:pPr>
      <w:r>
        <w:t xml:space="preserve">4.1.1.4 API REST</w:t>
      </w:r>
    </w:p>
    <w:p>
      <w:pPr>
        <w:spacing w:after="0" w:line="360" w:lineRule="auto"/>
        <w:ind w:firstLine="709"/>
        <w:jc w:val="both"/>
      </w:pPr>
      <w:r>
        <w:rPr>
          <w:rFonts w:ascii="Times New Roman" w:cs="Times New Roman" w:eastAsia="Times New Roman" w:hAnsi="Times New Roman"/>
        </w:rPr>
        <w:t xml:space="preserve">Uma API (Application Programming Interface) é um conjunto de regras que permite que um software se comunique com outro. O estilo arquitetural REST (Representational State Transfer), descrito por Fielding (2000), organiza a comunicação em torno de recursos identificados por endereços, manipulados por meio dos métodos HTTP, com comunicação sem estado: cada requisição carrega as informações necessárias para ser processada. No Feira System, os recursos são autenticação, produtos, vendas, desperdícios, metas e relatórios, e os dados trafegam no formato JSON.</w:t>
      </w:r>
    </w:p>
    <w:p>
      <w:pPr>
        <w:pStyle w:val="Heading4"/>
        <w:jc w:val="left"/>
      </w:pPr>
      <w:r>
        <w:t xml:space="preserve">4.1.1.5 Banco de dados relacional</w:t>
      </w:r>
    </w:p>
    <w:p>
      <w:pPr>
        <w:spacing w:after="0" w:line="360" w:lineRule="auto"/>
        <w:ind w:firstLine="709"/>
        <w:jc w:val="both"/>
      </w:pPr>
      <w:r>
        <w:rPr>
          <w:rFonts w:ascii="Times New Roman" w:cs="Times New Roman" w:eastAsia="Times New Roman" w:hAnsi="Times New Roman"/>
        </w:rPr>
        <w:t xml:space="preserve">Um banco de dados relacional organiza os dados em tabelas formadas por linhas e colunas. Cada tabela possui uma chave primária, que identifica cada registro, e as relações entre tabelas são representadas por chaves estrangeiras. Restrições como NOT NULL, UNIQUE e CHECK garantem a integridade dos dados, e a linguagem SQL é utilizada para definir e consultar as informações (ELMASRI; NAVATHE, 2018). O Modelo Entidade-Relacionamento (MER) representa as entidades, seus atributos e as cardinalidades dos relacionamentos (HEUSER, 2009).</w:t>
      </w:r>
    </w:p>
    <w:p>
      <w:pPr>
        <w:spacing w:after="0" w:line="360" w:lineRule="auto"/>
        <w:ind w:firstLine="709"/>
        <w:jc w:val="both"/>
      </w:pPr>
      <w:r>
        <w:rPr>
          <w:rFonts w:ascii="Times New Roman" w:cs="Times New Roman" w:eastAsia="Times New Roman" w:hAnsi="Times New Roman"/>
        </w:rPr>
        <w:t xml:space="preserve">O PostgreSQL é um sistema gerenciador de banco de dados relacional de código aberto que oferece transações com as propriedades ACID (atomicidade, consistência, isolamento e durabilidade), bloqueio de linhas e tipos numéricos de precisão exata, adequados para valores monetários (POSTGRESQL, s.d.).</w:t>
      </w:r>
    </w:p>
    <w:p>
      <w:pPr>
        <w:pStyle w:val="Heading4"/>
        <w:jc w:val="left"/>
      </w:pPr>
      <w:r>
        <w:t xml:space="preserve">4.1.1.6 Transações e controle de concorrência</w:t>
      </w:r>
    </w:p>
    <w:p>
      <w:pPr>
        <w:spacing w:after="0" w:line="360" w:lineRule="auto"/>
        <w:ind w:firstLine="709"/>
        <w:jc w:val="both"/>
      </w:pPr>
      <w:r>
        <w:rPr>
          <w:rFonts w:ascii="Times New Roman" w:cs="Times New Roman" w:eastAsia="Times New Roman" w:hAnsi="Times New Roman"/>
        </w:rPr>
        <w:t xml:space="preserve">Uma transação é um conjunto de operações que deve ser executado por completo ou não ser executado. Se uma das operações falhar, as anteriores são desfeitas (ROLLBACK); se todas forem concluídas, são confirmadas (COMMIT). O comando SELECT ... FOR UPDATE bloqueia as linhas lidas até o fim da transação, impedindo que duas operações simultâneas alterem o mesmo registro de forma inconsistente (POSTGRESQL, s.d.). No Feira System, esse recurso é utilizado ao registrar vendas e desperdícios, para que o estoque nunca fique negativo.</w:t>
      </w:r>
    </w:p>
    <w:p>
      <w:pPr>
        <w:pStyle w:val="Heading4"/>
        <w:jc w:val="left"/>
      </w:pPr>
      <w:r>
        <w:t xml:space="preserve">4.1.1.7 Autenticação e JSON Web Token (JWT)</w:t>
      </w:r>
    </w:p>
    <w:p>
      <w:pPr>
        <w:spacing w:after="0" w:line="360" w:lineRule="auto"/>
        <w:ind w:firstLine="709"/>
        <w:jc w:val="both"/>
      </w:pPr>
      <w:r>
        <w:rPr>
          <w:rFonts w:ascii="Times New Roman" w:cs="Times New Roman" w:eastAsia="Times New Roman" w:hAnsi="Times New Roman"/>
        </w:rPr>
        <w:t xml:space="preserve">Autenticação é o processo de confirmar a identidade de um usuário. Depois do login, o servidor precisa reconhecer o usuário nas requisições seguintes. O JSON Web Token (JWT) é um padrão aberto que representa informações (chamadas de declarações) em um texto compacto, assinado digitalmente, de modo que o servidor consegue verificar se o token foi emitido por ele e se não foi alterado (JONES; BRADLEY; SAKIMURA, 2015). O token é enviado pelo cliente no cabeçalho Authorization, no formato Bearer.</w:t>
      </w:r>
    </w:p>
    <w:p>
      <w:pPr>
        <w:pStyle w:val="Heading4"/>
        <w:jc w:val="left"/>
      </w:pPr>
      <w:r>
        <w:t xml:space="preserve">4.1.1.8 Hash de senhas</w:t>
      </w:r>
    </w:p>
    <w:p>
      <w:pPr>
        <w:spacing w:after="0" w:line="360" w:lineRule="auto"/>
        <w:ind w:firstLine="709"/>
        <w:jc w:val="both"/>
      </w:pPr>
      <w:r>
        <w:rPr>
          <w:rFonts w:ascii="Times New Roman" w:cs="Times New Roman" w:eastAsia="Times New Roman" w:hAnsi="Times New Roman"/>
        </w:rPr>
        <w:t xml:space="preserve">Senhas não devem ser armazenadas em texto puro. Uma função de hash transforma a senha em um valor do qual não é possível recuperar o texto original. O algoritmo bcrypt foi criado especificamente para senhas: ele inclui um valor aleatório (salt) em cada hash e possui um fator de custo que torna cada tentativa de adivinhação mais lenta (PROVOS; MAZIÈRES, 1999). A OWASP recomenda o uso de algoritmos lentos e com salt, como o bcrypt, para armazenamento de senhas (OWASP, s.d.a).</w:t>
      </w:r>
    </w:p>
    <w:p>
      <w:pPr>
        <w:pStyle w:val="Heading4"/>
        <w:jc w:val="left"/>
      </w:pPr>
      <w:r>
        <w:t xml:space="preserve">4.1.1.9 Login com provedor de identidade</w:t>
      </w:r>
    </w:p>
    <w:p>
      <w:pPr>
        <w:spacing w:after="0" w:line="360" w:lineRule="auto"/>
        <w:ind w:firstLine="709"/>
        <w:jc w:val="both"/>
      </w:pPr>
      <w:r>
        <w:rPr>
          <w:rFonts w:ascii="Times New Roman" w:cs="Times New Roman" w:eastAsia="Times New Roman" w:hAnsi="Times New Roman"/>
        </w:rPr>
        <w:t xml:space="preserve">O login com Google permite que o usuário se identifique com uma conta já existente. O navegador recebe do Google um token de identidade (credential), que é enviado ao back-end; o servidor verifica a assinatura e o destinatário desse token antes de confiar nas informações de e-mail e nome (GOOGLE, s.d.).</w:t>
      </w:r>
    </w:p>
    <w:p>
      <w:pPr>
        <w:pStyle w:val="Heading4"/>
        <w:jc w:val="left"/>
      </w:pPr>
      <w:r>
        <w:t xml:space="preserve">4.1.1.10 Recuperação de senha</w:t>
      </w:r>
    </w:p>
    <w:p>
      <w:pPr>
        <w:spacing w:after="0" w:line="360" w:lineRule="auto"/>
        <w:ind w:firstLine="709"/>
        <w:jc w:val="both"/>
      </w:pPr>
      <w:r>
        <w:rPr>
          <w:rFonts w:ascii="Times New Roman" w:cs="Times New Roman" w:eastAsia="Times New Roman" w:hAnsi="Times New Roman"/>
        </w:rPr>
        <w:t xml:space="preserve">Um fluxo seguro de recuperação de senha envia ao usuário um código aleatório, de uso único e com prazo de validade curto, e responde da mesma forma para e-mails cadastrados e não cadastrados, para não revelar quais contas existem (OWASP, s.d.b).</w:t>
      </w:r>
    </w:p>
    <w:p>
      <w:pPr>
        <w:pStyle w:val="Heading4"/>
        <w:jc w:val="left"/>
      </w:pPr>
      <w:r>
        <w:t xml:space="preserve">4.1.1.11 Validação de dados</w:t>
      </w:r>
    </w:p>
    <w:p>
      <w:pPr>
        <w:spacing w:after="0" w:line="360" w:lineRule="auto"/>
        <w:ind w:firstLine="709"/>
        <w:jc w:val="both"/>
      </w:pPr>
      <w:r>
        <w:rPr>
          <w:rFonts w:ascii="Times New Roman" w:cs="Times New Roman" w:eastAsia="Times New Roman" w:hAnsi="Times New Roman"/>
        </w:rPr>
        <w:t xml:space="preserve">Todo dado recebido de um cliente deve ser validado no servidor, mesmo que já tenha sido verificado no navegador, porque requisições podem ser enviadas por outros meios. Bibliotecas de validação por esquema, como o Zod, permitem descrever o formato esperado dos dados (tipos, tamanhos, valores permitidos) e rejeitar automaticamente o que não estiver de acordo (ZOD, s.d.).</w:t>
      </w:r>
    </w:p>
    <w:p>
      <w:pPr>
        <w:pStyle w:val="Heading4"/>
        <w:jc w:val="left"/>
      </w:pPr>
      <w:r>
        <w:t xml:space="preserve">4.1.1.12 CORS e limitação de requisições</w:t>
      </w:r>
    </w:p>
    <w:p>
      <w:pPr>
        <w:spacing w:after="0" w:line="360" w:lineRule="auto"/>
        <w:ind w:firstLine="709"/>
        <w:jc w:val="both"/>
      </w:pPr>
      <w:r>
        <w:rPr>
          <w:rFonts w:ascii="Times New Roman" w:cs="Times New Roman" w:eastAsia="Times New Roman" w:hAnsi="Times New Roman"/>
        </w:rPr>
        <w:t xml:space="preserve">O CORS (Cross-Origin Resource Sharing) é o mecanismo pelo qual um servidor informa ao navegador quais origens podem acessar seus recursos (MDN WEB DOCS, s.d.b). A limitação de requisições (rate limiting) restringe a quantidade de requisições de um mesmo endereço em um intervalo de tempo e é usada para dificultar ataques de força bruta em rotas de login e de recuperação de senha (EXPRESS-RATE-LIMIT, s.d.).</w:t>
      </w:r>
    </w:p>
    <w:p>
      <w:pPr>
        <w:pStyle w:val="Heading4"/>
        <w:jc w:val="left"/>
      </w:pPr>
      <w:r>
        <w:t xml:space="preserve">4.1.1.13 Lei Geral de Proteção de Dados Pessoais (LGPD)</w:t>
      </w:r>
    </w:p>
    <w:p>
      <w:pPr>
        <w:spacing w:after="0" w:line="360" w:lineRule="auto"/>
        <w:ind w:firstLine="709"/>
        <w:jc w:val="both"/>
      </w:pPr>
      <w:r>
        <w:rPr>
          <w:rFonts w:ascii="Times New Roman" w:cs="Times New Roman" w:eastAsia="Times New Roman" w:hAnsi="Times New Roman"/>
        </w:rPr>
        <w:t xml:space="preserve">A Lei nº 13.709/2018 (LGPD) regula o tratamento de dados pessoais no Brasil e estabelece princípios como finalidade, necessidade, segurança e prevenção (BRASIL, 2018). O Feira System armazena dados pessoais do usuário (nome, e-mail, nome da banca e foto de perfil), o que torna esses princípios relevantes para o projeto. As medidas de segurança adotadas estão descritas na seção 5.5.</w:t>
      </w:r>
    </w:p>
    <w:p>
      <w:pPr>
        <w:pStyle w:val="Heading4"/>
        <w:jc w:val="left"/>
      </w:pPr>
      <w:r>
        <w:t xml:space="preserve">4.1.1.14 Acessibilidade digital</w:t>
      </w:r>
    </w:p>
    <w:p>
      <w:pPr>
        <w:spacing w:after="0" w:line="360" w:lineRule="auto"/>
        <w:ind w:firstLine="709"/>
        <w:jc w:val="both"/>
      </w:pPr>
      <w:r>
        <w:rPr>
          <w:rFonts w:ascii="Times New Roman" w:cs="Times New Roman" w:eastAsia="Times New Roman" w:hAnsi="Times New Roman"/>
        </w:rPr>
        <w:t xml:space="preserve">Acessibilidade digital é a possibilidade de pessoas com diferentes condições — visuais, motoras, auditivas ou cognitivas — perceberem, compreenderem e operarem um sistema. As WCAG 2.2 organizam suas recomendações em quatro princípios: o conteúdo deve ser perceptível, operável, compreensível e robusto (W3C, 2023). Entre as práticas recomendadas estão contraste adequado, foco visível, navegação completa por teclado, rótulos em campos de formulário e alternativas textuais para conteúdo não textual, como gráficos. No Brasil, a Lei nº 13.146/2015 determina a acessibilidade dos sítios da internet (BRASIL, 2015).</w:t>
      </w:r>
    </w:p>
    <w:p>
      <w:pPr>
        <w:pStyle w:val="Heading4"/>
        <w:jc w:val="left"/>
      </w:pPr>
      <w:r>
        <w:t xml:space="preserve">4.1.1.15 Responsividade</w:t>
      </w:r>
    </w:p>
    <w:p>
      <w:pPr>
        <w:spacing w:after="0" w:line="360" w:lineRule="auto"/>
        <w:ind w:firstLine="709"/>
        <w:jc w:val="both"/>
      </w:pPr>
      <w:r>
        <w:rPr>
          <w:rFonts w:ascii="Times New Roman" w:cs="Times New Roman" w:eastAsia="Times New Roman" w:hAnsi="Times New Roman"/>
        </w:rPr>
        <w:t xml:space="preserve">Uma interface responsiva se adapta a diferentes tamanhos de tela. Com media queries do CSS, o layout muda conforme a largura disponível: menus podem virar painéis deslizantes e tabelas podem ser exibidas como cartões em telas pequenas (MDN WEB DOCS, s.d.c).</w:t>
      </w:r>
    </w:p>
    <w:p>
      <w:pPr>
        <w:pStyle w:val="Heading4"/>
        <w:jc w:val="left"/>
      </w:pPr>
      <w:r>
        <w:t xml:space="preserve">4.1.1.16 Arquitetura em camadas</w:t>
      </w:r>
    </w:p>
    <w:p>
      <w:pPr>
        <w:spacing w:after="0" w:line="360" w:lineRule="auto"/>
        <w:ind w:firstLine="709"/>
        <w:jc w:val="both"/>
      </w:pPr>
      <w:r>
        <w:rPr>
          <w:rFonts w:ascii="Times New Roman" w:cs="Times New Roman" w:eastAsia="Times New Roman" w:hAnsi="Times New Roman"/>
        </w:rPr>
        <w:t xml:space="preserve">A arquitetura em camadas divide o software em partes com responsabilidades distintas, em que cada camada utiliza os serviços da camada abaixo. Essa separação facilita a manutenção, os testes e a evolução, porque a alteração em uma camada tende a não afetar as demais (SOMMERVILLE, 2018). No back-end do Feira System, as camadas são rotas, middlewares, controllers, services e acesso ao banco.</w:t>
      </w:r>
    </w:p>
    <w:p>
      <w:pPr>
        <w:pStyle w:val="Heading4"/>
        <w:jc w:val="left"/>
      </w:pPr>
      <w:r>
        <w:t xml:space="preserve">4.1.1.17 Testes de software</w:t>
      </w:r>
    </w:p>
    <w:p>
      <w:pPr>
        <w:spacing w:after="0" w:line="360" w:lineRule="auto"/>
        <w:ind w:firstLine="709"/>
        <w:jc w:val="both"/>
      </w:pPr>
      <w:r>
        <w:rPr>
          <w:rFonts w:ascii="Times New Roman" w:cs="Times New Roman" w:eastAsia="Times New Roman" w:hAnsi="Times New Roman"/>
        </w:rPr>
        <w:t xml:space="preserve">Testes verificam se o software faz o que foi especificado e ajudam a encontrar defeitos antes do uso real. Testes automatizados são escritos como código e podem ser executados repetidas vezes; testes de integração verificam o funcionamento conjunto de várias partes, como a API e o banco de dados; e testes de regressão garantem que um erro já corrigido não volte a ocorrer (SOMMERVILLE, 2018).</w:t>
      </w:r>
    </w:p>
    <w:p>
      <w:pPr>
        <w:pStyle w:val="Heading4"/>
        <w:jc w:val="left"/>
      </w:pPr>
      <w:r>
        <w:t xml:space="preserve">4.1.1.18 Versionamento de código</w:t>
      </w:r>
    </w:p>
    <w:p>
      <w:pPr>
        <w:spacing w:after="0" w:line="360" w:lineRule="auto"/>
        <w:ind w:firstLine="709"/>
        <w:jc w:val="both"/>
      </w:pPr>
      <w:r>
        <w:rPr>
          <w:rFonts w:ascii="Times New Roman" w:cs="Times New Roman" w:eastAsia="Times New Roman" w:hAnsi="Times New Roman"/>
        </w:rPr>
        <w:t xml:space="preserve">Um sistema de controle de versão registra as alterações feitas nos arquivos ao longo do tempo, permitindo consultar o histórico, recuperar versões anteriores e combinar o trabalho de várias pessoas. O Git é um sistema de controle de versão distribuído, no qual cada cópia do projeto contém o histórico completo, e serviços como o GitHub hospedam esses repositórios na internet (CHACON; STRAUB, 2014).</w:t>
      </w:r>
    </w:p>
    <w:p>
      <w:pPr>
        <w:pStyle w:val="Heading2"/>
        <w:jc w:val="left"/>
      </w:pPr>
      <w:r>
        <w:t xml:space="preserve">4.2 PROJETO FÍSICO</w:t>
      </w:r>
    </w:p>
    <w:p>
      <w:pPr>
        <w:spacing w:after="0" w:line="360" w:lineRule="auto"/>
        <w:ind w:firstLine="709"/>
        <w:jc w:val="both"/>
      </w:pPr>
      <w:r>
        <w:rPr>
          <w:rFonts w:ascii="Times New Roman" w:cs="Times New Roman" w:eastAsia="Times New Roman" w:hAnsi="Times New Roman"/>
        </w:rPr>
        <w:t xml:space="preserve">O projeto físico apresenta os softwares e as tecnologias empregados na construção do sistema. Foram listados somente os itens cuja utilização é comprovada pelos arquivos do projeto.</w:t>
      </w:r>
    </w:p>
    <w:p>
      <w:pPr>
        <w:pStyle w:val="Heading3"/>
        <w:jc w:val="left"/>
      </w:pPr>
      <w:r>
        <w:t xml:space="preserve">4.2.1 Softwares utilizados</w:t>
      </w:r>
    </w:p>
    <w:p>
      <w:pPr>
        <w:spacing w:after="0" w:line="360" w:lineRule="auto"/>
        <w:ind w:firstLine="709"/>
        <w:jc w:val="both"/>
      </w:pPr>
      <w:r>
        <w:rPr>
          <w:rFonts w:ascii="Times New Roman" w:cs="Times New Roman" w:eastAsia="Times New Roman" w:hAnsi="Times New Roman"/>
        </w:rPr>
        <w:t xml:space="preserve">O Quadro 6 apresenta os softwares utilizados no desenvolvimento e a evidência de uso encontrada no projeto.</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6</w:t>
        </w:r>
      </w:fldSimple>
      <w:r>
        <w:rPr>
          <w:rFonts w:ascii="Times New Roman" w:cs="Times New Roman" w:eastAsia="Times New Roman" w:hAnsi="Times New Roman"/>
          <w:sz w:val="20"/>
          <w:szCs w:val="20"/>
        </w:rPr>
        <w:t xml:space="preserve"> – Softwares utilizados no desenvolvimento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13"/>
        <w:gridCol w:w="3540"/>
        <w:gridCol w:w="3319"/>
      </w:tblGrid>
      <w:tr>
        <w:trPr>
          <w:cantSplit/>
          <w:tblHeader/>
        </w:trPr>
        <w:tc>
          <w:tcPr>
            <w:tcW w:type="dxa" w:w="221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Software</w:t>
            </w:r>
          </w:p>
        </w:tc>
        <w:tc>
          <w:tcPr>
            <w:tcW w:type="dxa" w:w="354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Finalidade no projeto</w:t>
            </w:r>
          </w:p>
        </w:tc>
        <w:tc>
          <w:tcPr>
            <w:tcW w:type="dxa" w:w="33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Evidência no projeto</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Visual Studio Code</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Editor de código utilizado no desenvolvimento.</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Pasta .vscode com o arquivo settings.json</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Live Server (extensão do VS Code)</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Servidor local com recarga automática, usado na versão anterior do front-end.</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settings.json (porta 5501) e portas 5500/5501 liberadas no CORS (app.js)</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Node.js e npm</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Execução do back-end, do Vite e dos testes; instalação de dependências.</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package.json e package-lock.json do back-end e do front-end</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PostgreSQL 16 (psql e createdb)</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Banco de dados e criação/aplicação do esquema pela linha de comando.</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README e database/schema.sql; script testar-conexao.js</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Git</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Controle de versão e configuração dos arquivos ignorados no versionamento.</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Arquivos .gitignore na raiz, no back-end e no front-end</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GitHub</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Hospedagem pública do repositório do projeto.</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github.com/otavioaugustocardosodossantos-debug/TCC-FEIRA-SYSTEM-</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Google Cloud Console</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Criação do ID do cliente OAuth para o login com Google.</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.env.example (GOOGLE_CLIENT_ID e VITE_GOOGLE_CLIENT_ID)</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Gmail (SMTP)</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Envio do e-mail de recuperação de senha com senha de app.</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.env.example (SMTP_HOST=smtp.gmail.com)</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Navegador web</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Execução e testes manuais do front-end.</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Front-end servido pelo Vite em http://localhost:5173</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Windows</w:t>
            </w:r>
          </w:p>
        </w:tc>
        <w:tc>
          <w:tcPr>
            <w:tcW w:type="dxa" w:w="3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Sistema operacional de desenvolvimento.</w:t>
            </w:r>
          </w:p>
        </w:tc>
        <w:tc>
          <w:tcPr>
            <w:tcW w:type="dxa" w:w="3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Comentário em migracao-perfil-foto.sql sobre codificação no Windows</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4"/>
        <w:jc w:val="left"/>
      </w:pPr>
      <w:r>
        <w:t xml:space="preserve">4.2.1.1 Visual Studio Code</w:t>
      </w:r>
    </w:p>
    <w:p>
      <w:pPr>
        <w:spacing w:after="0" w:line="360" w:lineRule="auto"/>
        <w:ind w:firstLine="709"/>
        <w:jc w:val="both"/>
      </w:pPr>
      <w:r>
        <w:rPr>
          <w:rFonts w:ascii="Times New Roman" w:cs="Times New Roman" w:eastAsia="Times New Roman" w:hAnsi="Times New Roman"/>
        </w:rPr>
        <w:t xml:space="preserve">O Visual Studio Code é um editor de código gratuito com suporte a diversas linguagens, terminal integrado e extensões (MICROSOFT, s.d.). No projeto, foi o editor utilizado pela equipe, como mostra a pasta de configuração </w:t>
      </w:r>
      <w:r>
        <w:rPr>
          <w:rFonts w:ascii="Courier New" w:cs="Courier New" w:eastAsia="Courier New" w:hAnsi="Courier New"/>
          <w:sz w:val="22"/>
          <w:szCs w:val="22"/>
        </w:rPr>
        <w:t xml:space="preserve">.vscode/</w:t>
      </w:r>
      <w:r>
        <w:rPr>
          <w:rFonts w:ascii="Times New Roman" w:cs="Times New Roman" w:eastAsia="Times New Roman" w:hAnsi="Times New Roman"/>
        </w:rPr>
        <w:t xml:space="preserve">. A configuração encontrada define a porta 5501 para a extensão Live Server, usada para servir as páginas da versão em HTML, CSS e JavaScript do front-end, anterior à adoção do React.</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w:t>
        </w:r>
      </w:fldSimple>
      <w:r>
        <w:rPr>
          <w:rFonts w:ascii="Times New Roman" w:cs="Times New Roman" w:eastAsia="Times New Roman" w:hAnsi="Times New Roman"/>
          <w:sz w:val="20"/>
          <w:szCs w:val="20"/>
        </w:rPr>
        <w:t xml:space="preserve"> – Projeto Feira System aberto no Visual Studio Code</w:t>
      </w:r>
    </w:p>
    <w:p>
      <w:pPr>
        <w:keepNext/>
        <w:spacing w:line="240" w:lineRule="auto"/>
        <w:jc w:val="center"/>
      </w:pPr>
      <w:r>
        <w:drawing>
          <wp:inline distT="0" distB="0" distL="0" distR="0">
            <wp:extent cx="5581650" cy="2962275"/>
            <wp:effectExtent t="19050" r="19050" b="19050" l="19050"/>
            <wp:docPr id="1" name="vscode" descr="Projeto Feira System aberto no Visual Studio Code" title="Projeto Feira System aberto no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96227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4"/>
        <w:jc w:val="left"/>
      </w:pPr>
      <w:r>
        <w:t xml:space="preserve">4.2.1.2 Node.js e npm</w:t>
      </w:r>
    </w:p>
    <w:p>
      <w:pPr>
        <w:spacing w:after="0" w:line="360" w:lineRule="auto"/>
        <w:ind w:firstLine="709"/>
        <w:jc w:val="both"/>
      </w:pPr>
      <w:r>
        <w:rPr>
          <w:rFonts w:ascii="Times New Roman" w:cs="Times New Roman" w:eastAsia="Times New Roman" w:hAnsi="Times New Roman"/>
        </w:rPr>
        <w:t xml:space="preserve">O Node.js executa o back-end do Feira System e as ferramentas de desenvolvimento do front-end (Vite). O npm (Node Package Manager) é o gerenciador de pacotes do Node.js: ele instala as bibliotecas declaradas no </w:t>
      </w:r>
      <w:r>
        <w:rPr>
          <w:rFonts w:ascii="Courier New" w:cs="Courier New" w:eastAsia="Courier New" w:hAnsi="Courier New"/>
          <w:sz w:val="22"/>
          <w:szCs w:val="22"/>
        </w:rPr>
        <w:t xml:space="preserve">package.json</w:t>
      </w:r>
      <w:r>
        <w:rPr>
          <w:rFonts w:ascii="Times New Roman" w:cs="Times New Roman" w:eastAsia="Times New Roman" w:hAnsi="Times New Roman"/>
        </w:rPr>
        <w:t xml:space="preserve"> e executa os scripts do projeto (NPM, s.d.). Os scripts disponíveis estão descritos no Quadro 7.</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7</w:t>
        </w:r>
      </w:fldSimple>
      <w:r>
        <w:rPr>
          <w:rFonts w:ascii="Times New Roman" w:cs="Times New Roman" w:eastAsia="Times New Roman" w:hAnsi="Times New Roman"/>
          <w:sz w:val="20"/>
          <w:szCs w:val="20"/>
        </w:rPr>
        <w:t xml:space="preserve"> – Scripts npm do projeto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60"/>
        <w:gridCol w:w="2213"/>
        <w:gridCol w:w="5199"/>
      </w:tblGrid>
      <w:tr>
        <w:trPr>
          <w:cantSplit/>
          <w:tblHeader/>
        </w:trPr>
        <w:tc>
          <w:tcPr>
            <w:tcW w:type="dxa" w:w="166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Pasta</w:t>
            </w:r>
          </w:p>
        </w:tc>
        <w:tc>
          <w:tcPr>
            <w:tcW w:type="dxa" w:w="221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Comando</w:t>
            </w:r>
          </w:p>
        </w:tc>
        <w:tc>
          <w:tcPr>
            <w:tcW w:type="dxa" w:w="519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Função</w:t>
            </w:r>
          </w:p>
        </w:tc>
      </w:tr>
      <w:tr>
        <w:trPr>
          <w:cantSplit/>
          <w:tblHeader w:val="false"/>
        </w:trPr>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backend</w:t>
            </w:r>
          </w:p>
        </w:tc>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npm run dev</w:t>
            </w:r>
          </w:p>
        </w:tc>
        <w:tc>
          <w:tcPr>
            <w:tcW w:type="dxa" w:w="5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Inicia a API com node --watch, reiniciando ao salvar arquivos.</w:t>
            </w:r>
          </w:p>
        </w:tc>
      </w:tr>
      <w:tr>
        <w:trPr>
          <w:cantSplit/>
          <w:tblHeader w:val="false"/>
        </w:trPr>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backend</w:t>
            </w:r>
          </w:p>
        </w:tc>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npm start</w:t>
            </w:r>
          </w:p>
        </w:tc>
        <w:tc>
          <w:tcPr>
            <w:tcW w:type="dxa" w:w="5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Inicia a API sem reinício automático.</w:t>
            </w:r>
          </w:p>
        </w:tc>
      </w:tr>
      <w:tr>
        <w:trPr>
          <w:cantSplit/>
          <w:tblHeader w:val="false"/>
        </w:trPr>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backend</w:t>
            </w:r>
          </w:p>
        </w:tc>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npm test</w:t>
            </w:r>
          </w:p>
        </w:tc>
        <w:tc>
          <w:tcPr>
            <w:tcW w:type="dxa" w:w="5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Executa os testes automatizados (Jest, em sequência).</w:t>
            </w:r>
          </w:p>
        </w:tc>
      </w:tr>
      <w:tr>
        <w:trPr>
          <w:cantSplit/>
          <w:tblHeader w:val="false"/>
        </w:trPr>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frontend</w:t>
            </w:r>
          </w:p>
        </w:tc>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npm run dev</w:t>
            </w:r>
          </w:p>
        </w:tc>
        <w:tc>
          <w:tcPr>
            <w:tcW w:type="dxa" w:w="5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Inicia o servidor de desenvolvimento do Vite (porta 5173).</w:t>
            </w:r>
          </w:p>
        </w:tc>
      </w:tr>
      <w:tr>
        <w:trPr>
          <w:cantSplit/>
          <w:tblHeader w:val="false"/>
        </w:trPr>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frontend</w:t>
            </w:r>
          </w:p>
        </w:tc>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npm run build</w:t>
            </w:r>
          </w:p>
        </w:tc>
        <w:tc>
          <w:tcPr>
            <w:tcW w:type="dxa" w:w="5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Gera os arquivos de produção em frontend/dist/.</w:t>
            </w:r>
          </w:p>
        </w:tc>
      </w:tr>
      <w:tr>
        <w:trPr>
          <w:cantSplit/>
          <w:tblHeader w:val="false"/>
        </w:trPr>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frontend</w:t>
            </w:r>
          </w:p>
        </w:tc>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npm run preview</w:t>
            </w:r>
          </w:p>
        </w:tc>
        <w:tc>
          <w:tcPr>
            <w:tcW w:type="dxa" w:w="5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Serve localmente a versão de produção gerada.</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4"/>
        <w:jc w:val="left"/>
      </w:pPr>
      <w:r>
        <w:t xml:space="preserve">4.2.1.3 Git e GitHub</w:t>
      </w:r>
    </w:p>
    <w:p>
      <w:pPr>
        <w:spacing w:after="0" w:line="360" w:lineRule="auto"/>
        <w:ind w:firstLine="709"/>
        <w:jc w:val="both"/>
      </w:pPr>
      <w:r>
        <w:rPr>
          <w:rFonts w:ascii="Times New Roman" w:cs="Times New Roman" w:eastAsia="Times New Roman" w:hAnsi="Times New Roman"/>
        </w:rPr>
        <w:t xml:space="preserve">O Git foi utilizado para o controle de versão do código, e o repositório do projeto está publicado no GitHub, no endereço https://github.com/otavioaugustocardosodossantos-debug/TCC-FEIRA-SYSTEM-. O repositório contém as pastas </w:t>
      </w:r>
      <w:r>
        <w:rPr>
          <w:rFonts w:ascii="Courier New" w:cs="Courier New" w:eastAsia="Courier New" w:hAnsi="Courier New"/>
          <w:sz w:val="22"/>
          <w:szCs w:val="22"/>
        </w:rPr>
        <w:t xml:space="preserve">backend/</w:t>
      </w:r>
      <w:r>
        <w:rPr>
          <w:rFonts w:ascii="Times New Roman" w:cs="Times New Roman" w:eastAsia="Times New Roman" w:hAnsi="Times New Roman"/>
        </w:rPr>
        <w:t xml:space="preserve">, </w:t>
      </w:r>
      <w:r>
        <w:rPr>
          <w:rFonts w:ascii="Courier New" w:cs="Courier New" w:eastAsia="Courier New" w:hAnsi="Courier New"/>
          <w:sz w:val="22"/>
          <w:szCs w:val="22"/>
        </w:rPr>
        <w:t xml:space="preserve">database/</w:t>
      </w:r>
      <w:r>
        <w:rPr>
          <w:rFonts w:ascii="Times New Roman" w:cs="Times New Roman" w:eastAsia="Times New Roman" w:hAnsi="Times New Roman"/>
        </w:rPr>
        <w:t xml:space="preserve"> e </w:t>
      </w:r>
      <w:r>
        <w:rPr>
          <w:rFonts w:ascii="Courier New" w:cs="Courier New" w:eastAsia="Courier New" w:hAnsi="Courier New"/>
          <w:sz w:val="22"/>
          <w:szCs w:val="22"/>
        </w:rPr>
        <w:t xml:space="preserve">frontend/</w:t>
      </w:r>
      <w:r>
        <w:rPr>
          <w:rFonts w:ascii="Times New Roman" w:cs="Times New Roman" w:eastAsia="Times New Roman" w:hAnsi="Times New Roman"/>
        </w:rPr>
        <w:t xml:space="preserve"> e o arquivo README com as instruções de instalação. Os arquivos </w:t>
      </w:r>
      <w:r>
        <w:rPr>
          <w:rFonts w:ascii="Courier New" w:cs="Courier New" w:eastAsia="Courier New" w:hAnsi="Courier New"/>
          <w:sz w:val="22"/>
          <w:szCs w:val="22"/>
        </w:rPr>
        <w:t xml:space="preserve">.gitignore</w:t>
      </w:r>
      <w:r>
        <w:rPr>
          <w:rFonts w:ascii="Times New Roman" w:cs="Times New Roman" w:eastAsia="Times New Roman" w:hAnsi="Times New Roman"/>
        </w:rPr>
        <w:t xml:space="preserve"> evitam que as dependências instaladas (</w:t>
      </w:r>
      <w:r>
        <w:rPr>
          <w:rFonts w:ascii="Courier New" w:cs="Courier New" w:eastAsia="Courier New" w:hAnsi="Courier New"/>
          <w:sz w:val="22"/>
          <w:szCs w:val="22"/>
        </w:rPr>
        <w:t xml:space="preserve">node_modules</w:t>
      </w:r>
      <w:r>
        <w:rPr>
          <w:rFonts w:ascii="Times New Roman" w:cs="Times New Roman" w:eastAsia="Times New Roman" w:hAnsi="Times New Roman"/>
        </w:rPr>
        <w:t xml:space="preserve">), os arquivos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com credenciais, os registros de log e a pasta de build (</w:t>
      </w:r>
      <w:r>
        <w:rPr>
          <w:rFonts w:ascii="Courier New" w:cs="Courier New" w:eastAsia="Courier New" w:hAnsi="Courier New"/>
          <w:sz w:val="22"/>
          <w:szCs w:val="22"/>
        </w:rPr>
        <w:t xml:space="preserve">dist</w:t>
      </w:r>
      <w:r>
        <w:rPr>
          <w:rFonts w:ascii="Times New Roman" w:cs="Times New Roman" w:eastAsia="Times New Roman" w:hAnsi="Times New Roman"/>
        </w:rPr>
        <w:t xml:space="preserve">) sejam enviados ao repositório.</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2</w:t>
        </w:r>
      </w:fldSimple>
      <w:r>
        <w:rPr>
          <w:rFonts w:ascii="Times New Roman" w:cs="Times New Roman" w:eastAsia="Times New Roman" w:hAnsi="Times New Roman"/>
          <w:sz w:val="20"/>
          <w:szCs w:val="20"/>
        </w:rPr>
        <w:t xml:space="preserve"> – Repositório do Feira System no GitHub</w:t>
      </w:r>
    </w:p>
    <w:p>
      <w:pPr>
        <w:keepNext/>
        <w:spacing w:line="240" w:lineRule="auto"/>
        <w:jc w:val="center"/>
      </w:pPr>
      <w:r>
        <w:drawing>
          <wp:inline distT="0" distB="0" distL="0" distR="0">
            <wp:extent cx="5581650" cy="2657475"/>
            <wp:effectExtent t="19050" r="19050" b="19050" l="19050"/>
            <wp:docPr id="1" name="github" descr="Repositório do Feira System no GitHub" title="Repositório do Feira System n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65747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4"/>
        <w:jc w:val="left"/>
      </w:pPr>
      <w:r>
        <w:t xml:space="preserve">4.2.1.4 PostgreSQL</w:t>
      </w:r>
    </w:p>
    <w:p>
      <w:pPr>
        <w:spacing w:after="0" w:line="360" w:lineRule="auto"/>
        <w:ind w:firstLine="709"/>
        <w:jc w:val="both"/>
      </w:pPr>
      <w:r>
        <w:rPr>
          <w:rFonts w:ascii="Times New Roman" w:cs="Times New Roman" w:eastAsia="Times New Roman" w:hAnsi="Times New Roman"/>
        </w:rPr>
        <w:t xml:space="preserve">O PostgreSQL armazena todos os dados do sistema no banco </w:t>
      </w:r>
      <w:r>
        <w:rPr>
          <w:rFonts w:ascii="Courier New" w:cs="Courier New" w:eastAsia="Courier New" w:hAnsi="Courier New"/>
          <w:sz w:val="22"/>
          <w:szCs w:val="22"/>
        </w:rPr>
        <w:t xml:space="preserve">feira_system</w:t>
      </w:r>
      <w:r>
        <w:rPr>
          <w:rFonts w:ascii="Times New Roman" w:cs="Times New Roman" w:eastAsia="Times New Roman" w:hAnsi="Times New Roman"/>
        </w:rPr>
        <w:t xml:space="preserve">. O README indica a criação do banco com o comando </w:t>
      </w:r>
      <w:r>
        <w:rPr>
          <w:rFonts w:ascii="Courier New" w:cs="Courier New" w:eastAsia="Courier New" w:hAnsi="Courier New"/>
          <w:sz w:val="22"/>
          <w:szCs w:val="22"/>
        </w:rPr>
        <w:t xml:space="preserve">createdb</w:t>
      </w:r>
      <w:r>
        <w:rPr>
          <w:rFonts w:ascii="Times New Roman" w:cs="Times New Roman" w:eastAsia="Times New Roman" w:hAnsi="Times New Roman"/>
        </w:rPr>
        <w:t xml:space="preserve"> e a aplicação do esquema com </w:t>
      </w:r>
      <w:r>
        <w:rPr>
          <w:rFonts w:ascii="Courier New" w:cs="Courier New" w:eastAsia="Courier New" w:hAnsi="Courier New"/>
          <w:sz w:val="22"/>
          <w:szCs w:val="22"/>
        </w:rPr>
        <w:t xml:space="preserve">psql -f database/schema.sql</w:t>
      </w:r>
      <w:r>
        <w:rPr>
          <w:rFonts w:ascii="Times New Roman" w:cs="Times New Roman" w:eastAsia="Times New Roman" w:hAnsi="Times New Roman"/>
        </w:rPr>
        <w:t xml:space="preserve">. Para os testes automatizados é utilizado um banco separado, </w:t>
      </w:r>
      <w:r>
        <w:rPr>
          <w:rFonts w:ascii="Courier New" w:cs="Courier New" w:eastAsia="Courier New" w:hAnsi="Courier New"/>
          <w:sz w:val="22"/>
          <w:szCs w:val="22"/>
        </w:rPr>
        <w:t xml:space="preserve">feira_system_test</w:t>
      </w:r>
      <w:r>
        <w:rPr>
          <w:rFonts w:ascii="Times New Roman" w:cs="Times New Roman" w:eastAsia="Times New Roman" w:hAnsi="Times New Roman"/>
        </w:rPr>
        <w:t xml:space="preserve">, que é apagado e recriado a cada execução.</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3</w:t>
        </w:r>
      </w:fldSimple>
      <w:r>
        <w:rPr>
          <w:rFonts w:ascii="Times New Roman" w:cs="Times New Roman" w:eastAsia="Times New Roman" w:hAnsi="Times New Roman"/>
          <w:sz w:val="20"/>
          <w:szCs w:val="20"/>
        </w:rPr>
        <w:t xml:space="preserve"> – Tabelas do banco feira_system no PostgreSQL</w:t>
      </w:r>
    </w:p>
    <w:p>
      <w:pPr>
        <w:keepNext/>
        <w:spacing w:line="240" w:lineRule="auto"/>
        <w:jc w:val="center"/>
      </w:pPr>
      <w:r>
        <w:drawing>
          <wp:inline distT="0" distB="0" distL="0" distR="0">
            <wp:extent cx="5581650" cy="2333625"/>
            <wp:effectExtent t="19050" r="19050" b="19050" l="19050"/>
            <wp:docPr id="1" name="banco" descr="Tabelas do banco feira_system no PostgreSQL" title="Tabelas do banco feira_system n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33362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4"/>
        <w:jc w:val="left"/>
      </w:pPr>
      <w:r>
        <w:t xml:space="preserve">4.2.1.5 Serviços do Google e de e-mail</w:t>
      </w:r>
    </w:p>
    <w:p>
      <w:pPr>
        <w:spacing w:after="0" w:line="360" w:lineRule="auto"/>
        <w:ind w:firstLine="709"/>
        <w:jc w:val="both"/>
      </w:pPr>
      <w:r>
        <w:rPr>
          <w:rFonts w:ascii="Times New Roman" w:cs="Times New Roman" w:eastAsia="Times New Roman" w:hAnsi="Times New Roman"/>
        </w:rPr>
        <w:t xml:space="preserve">O login com Google exige um ID de cliente criado no Google Cloud Console, informado no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do back-end (</w:t>
      </w:r>
      <w:r>
        <w:rPr>
          <w:rFonts w:ascii="Courier New" w:cs="Courier New" w:eastAsia="Courier New" w:hAnsi="Courier New"/>
          <w:sz w:val="22"/>
          <w:szCs w:val="22"/>
        </w:rPr>
        <w:t xml:space="preserve">GOOGLE_CLIENT_ID</w:t>
      </w:r>
      <w:r>
        <w:rPr>
          <w:rFonts w:ascii="Times New Roman" w:cs="Times New Roman" w:eastAsia="Times New Roman" w:hAnsi="Times New Roman"/>
        </w:rPr>
        <w:t xml:space="preserve">) e do front-end (</w:t>
      </w:r>
      <w:r>
        <w:rPr>
          <w:rFonts w:ascii="Courier New" w:cs="Courier New" w:eastAsia="Courier New" w:hAnsi="Courier New"/>
          <w:sz w:val="22"/>
          <w:szCs w:val="22"/>
        </w:rPr>
        <w:t xml:space="preserve">VITE_GOOGLE_CLIENT_ID</w:t>
      </w:r>
      <w:r>
        <w:rPr>
          <w:rFonts w:ascii="Times New Roman" w:cs="Times New Roman" w:eastAsia="Times New Roman" w:hAnsi="Times New Roman"/>
        </w:rPr>
        <w:t xml:space="preserve">). Se o ID não for configurado, o botão do Google simplesmente não aparece. O envio de e-mails de recuperação utiliza um servidor SMTP; o README orienta o uso de uma senha de app do Gmail. Sem essa configuração, em desenvolvimento, o código de recuperação é exibido apenas no console do servidor.</w:t>
      </w:r>
    </w:p>
    <w:p>
      <w:pPr>
        <w:pStyle w:val="Heading4"/>
        <w:jc w:val="left"/>
      </w:pPr>
      <w:r>
        <w:t xml:space="preserve">4.2.1.6 Sistema operacional</w:t>
      </w:r>
    </w:p>
    <w:p>
      <w:pPr>
        <w:spacing w:after="0" w:line="360" w:lineRule="auto"/>
        <w:ind w:firstLine="709"/>
        <w:jc w:val="both"/>
      </w:pPr>
      <w:r>
        <w:rPr>
          <w:rFonts w:ascii="Times New Roman" w:cs="Times New Roman" w:eastAsia="Times New Roman" w:hAnsi="Times New Roman"/>
        </w:rPr>
        <w:t xml:space="preserve">O desenvolvimento foi realizado no sistema operacional Windows. Essa informação aparece no próprio projeto: o script </w:t>
      </w:r>
      <w:r>
        <w:rPr>
          <w:rFonts w:ascii="Courier New" w:cs="Courier New" w:eastAsia="Courier New" w:hAnsi="Courier New"/>
          <w:sz w:val="22"/>
          <w:szCs w:val="22"/>
        </w:rPr>
        <w:t xml:space="preserve">migracao-perfil-foto.sql</w:t>
      </w:r>
      <w:r>
        <w:rPr>
          <w:rFonts w:ascii="Times New Roman" w:cs="Times New Roman" w:eastAsia="Times New Roman" w:hAnsi="Times New Roman"/>
        </w:rPr>
        <w:t xml:space="preserve"> foi escrito sem acentos "para não dar erro de codificação no Windows", e o README orienta reinstalar as dependências quando a pasta </w:t>
      </w:r>
      <w:r>
        <w:rPr>
          <w:rFonts w:ascii="Courier New" w:cs="Courier New" w:eastAsia="Courier New" w:hAnsi="Courier New"/>
          <w:sz w:val="22"/>
          <w:szCs w:val="22"/>
        </w:rPr>
        <w:t xml:space="preserve">node_modules</w:t>
      </w:r>
      <w:r>
        <w:rPr>
          <w:rFonts w:ascii="Times New Roman" w:cs="Times New Roman" w:eastAsia="Times New Roman" w:hAnsi="Times New Roman"/>
        </w:rPr>
        <w:t xml:space="preserve"> é copiada entre computadores ou sistemas operacionais diferentes.</w:t>
      </w:r>
    </w:p>
    <w:p>
      <w:pPr>
        <w:pStyle w:val="Heading3"/>
        <w:jc w:val="left"/>
      </w:pPr>
      <w:r>
        <w:t xml:space="preserve">4.2.2 Tecnologias utilizadas</w:t>
      </w:r>
    </w:p>
    <w:p>
      <w:pPr>
        <w:spacing w:after="0" w:line="360" w:lineRule="auto"/>
        <w:ind w:firstLine="709"/>
        <w:jc w:val="both"/>
      </w:pPr>
      <w:r>
        <w:rPr>
          <w:rFonts w:ascii="Times New Roman" w:cs="Times New Roman" w:eastAsia="Times New Roman" w:hAnsi="Times New Roman"/>
        </w:rPr>
        <w:t xml:space="preserve">As tecnologias foram identificadas nos arquivos </w:t>
      </w:r>
      <w:r>
        <w:rPr>
          <w:rFonts w:ascii="Courier New" w:cs="Courier New" w:eastAsia="Courier New" w:hAnsi="Courier New"/>
          <w:sz w:val="22"/>
          <w:szCs w:val="22"/>
        </w:rPr>
        <w:t xml:space="preserve">package.json</w:t>
      </w:r>
      <w:r>
        <w:rPr>
          <w:rFonts w:ascii="Times New Roman" w:cs="Times New Roman" w:eastAsia="Times New Roman" w:hAnsi="Times New Roman"/>
        </w:rPr>
        <w:t xml:space="preserve"> do back-end e do front-end. O Quadro 8 apresenta cada uma, com a versão declarada e a finalidade no projeto.</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8</w:t>
        </w:r>
      </w:fldSimple>
      <w:r>
        <w:rPr>
          <w:rFonts w:ascii="Times New Roman" w:cs="Times New Roman" w:eastAsia="Times New Roman" w:hAnsi="Times New Roman"/>
          <w:sz w:val="20"/>
          <w:szCs w:val="20"/>
        </w:rPr>
        <w:t xml:space="preserve"> – Tecnologias utilizadas e versões declaradas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13"/>
        <w:gridCol w:w="1438"/>
        <w:gridCol w:w="2323"/>
        <w:gridCol w:w="3098"/>
      </w:tblGrid>
      <w:tr>
        <w:trPr>
          <w:cantSplit/>
          <w:tblHeader/>
        </w:trPr>
        <w:tc>
          <w:tcPr>
            <w:tcW w:type="dxa" w:w="221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Tecnologia</w:t>
            </w:r>
          </w:p>
        </w:tc>
        <w:tc>
          <w:tcPr>
            <w:tcW w:type="dxa" w:w="143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Versão</w:t>
            </w:r>
          </w:p>
        </w:tc>
        <w:tc>
          <w:tcPr>
            <w:tcW w:type="dxa" w:w="232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Categoria</w:t>
            </w:r>
          </w:p>
        </w:tc>
        <w:tc>
          <w:tcPr>
            <w:tcW w:type="dxa" w:w="309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Uso no Feira System</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JavaScript</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Linguagem</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Linguagem do back-end e do front-end (sem TypeScript).</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HTML e CSS</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Linguagens</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Estrutura (JSX e index.html) e estilos (CSS puro com variáveis).</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SQL</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Linguagem</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Definição e consultas do banco PostgreSQL.</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Node.js</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 ou superior</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Ambiente de execução</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Execução da API.</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Express</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^5.2.1</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Framework (back-end)</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Servidor HTTP, rotas e middlewares.</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pg (node-postgres)</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^8.12.0</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Conexão e consultas ao PostgreSQL, com pool.</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bcryptjs</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^2.4.3</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Hash e verificação de senhas.</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jsonwebtoken</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^9.0.2</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Geração e verificação de tokens JWT.</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google-auth-library</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^10.9.1</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Verificação do token do login com Google.</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Zod</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^3.23.8</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Validação dos dados de entrada.</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express-rate-limit</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^8.7.0</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Limite de tentativas nas rotas de autenticação.</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cors</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^2.8.5</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Controle de origens permitidas.</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dotenv</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^16.4.5</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Leitura das variáveis de ambiente.</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Nodemailer</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^10.0.1</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Envio do e-mail de recuperação de senha.</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PDFKit</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^0.15.0</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Geração do relatório de desperdícios em PDF.</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docx</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^9.0.2</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Geração do relatório de desperdícios em Word.</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React e React DOM</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^18.3.1</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 (front-end)</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Construção da interface por componentes.</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Vite</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^5.4.6</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Ferramenta de build</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Servidor de desenvolvimento e build de produção.</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React Router DOM</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^6.26.2</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Rotas das telas e proteção de rotas.</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Axios</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^1.7.7</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Requisições HTTP à API.</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Chart.js e react-chartjs-2</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^4.4.4 e ^5.2.0</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Gráficos de linha, barras e rosca.</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lucide-react</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^0.441.0</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Ícones da interface.</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jsPDF e jspdf-autotable</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^2.5.2 e ^3.8.4</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Exportação do relatório geral em PDF no navegador.</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@react-oauth/google</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^0.13.5</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Botão oficial de login com Google.</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Jest</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^30.5.1</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Framework de testes</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Execução dos testes automatizados.</w:t>
            </w:r>
          </w:p>
        </w:tc>
      </w:tr>
      <w:tr>
        <w:trPr>
          <w:cantSplit/>
          <w:tblHeader w:val="false"/>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Supertest</w:t>
            </w:r>
          </w:p>
        </w:tc>
        <w:tc>
          <w:tcPr>
            <w:tcW w:type="dxa" w:w="1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^7.2.2</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Biblioteca de testes</w:t>
            </w:r>
          </w:p>
        </w:tc>
        <w:tc>
          <w:tcPr>
            <w:tcW w:type="dxa" w:w="30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Requisições HTTP à API durante os testes.</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 a partir de backend/package.json e frontend/package.json. Nota: o símbolo ^ indica que o npm pode instalar versões mais recentes compatíveis com a declarada.</w:t>
      </w:r>
    </w:p>
    <w:p>
      <w:pPr>
        <w:pStyle w:val="Heading4"/>
        <w:jc w:val="left"/>
      </w:pPr>
      <w:r>
        <w:t xml:space="preserve">4.2.2.1 Linguagens</w:t>
      </w:r>
    </w:p>
    <w:p>
      <w:pPr>
        <w:spacing w:after="0" w:line="360" w:lineRule="auto"/>
        <w:ind w:firstLine="709"/>
        <w:jc w:val="both"/>
      </w:pPr>
      <w:r>
        <w:rPr>
          <w:rFonts w:ascii="Times New Roman" w:cs="Times New Roman" w:eastAsia="Times New Roman" w:hAnsi="Times New Roman"/>
        </w:rPr>
        <w:t xml:space="preserve">O sistema inteiro é escrito em </w:t>
      </w:r>
      <w:r>
        <w:rPr>
          <w:rFonts w:ascii="Times New Roman" w:cs="Times New Roman" w:eastAsia="Times New Roman" w:hAnsi="Times New Roman"/>
          <w:b/>
          <w:bCs/>
        </w:rPr>
        <w:t xml:space="preserve">JavaScript</w:t>
      </w:r>
      <w:r>
        <w:rPr>
          <w:rFonts w:ascii="Times New Roman" w:cs="Times New Roman" w:eastAsia="Times New Roman" w:hAnsi="Times New Roman"/>
        </w:rPr>
        <w:t xml:space="preserve">, tanto no navegador quanto no servidor, o que permitiu à equipe usar uma única linguagem de programação em todo o projeto. A estrutura das telas é escrita em </w:t>
      </w:r>
      <w:r>
        <w:rPr>
          <w:rFonts w:ascii="Times New Roman" w:cs="Times New Roman" w:eastAsia="Times New Roman" w:hAnsi="Times New Roman"/>
          <w:b/>
          <w:bCs/>
        </w:rPr>
        <w:t xml:space="preserve">JSX</w:t>
      </w:r>
      <w:r>
        <w:rPr>
          <w:rFonts w:ascii="Times New Roman" w:cs="Times New Roman" w:eastAsia="Times New Roman" w:hAnsi="Times New Roman"/>
        </w:rPr>
        <w:t xml:space="preserve">, uma extensão de sintaxe do React que mistura marcação semelhante ao </w:t>
      </w:r>
      <w:r>
        <w:rPr>
          <w:rFonts w:ascii="Times New Roman" w:cs="Times New Roman" w:eastAsia="Times New Roman" w:hAnsi="Times New Roman"/>
          <w:b/>
          <w:bCs/>
        </w:rPr>
        <w:t xml:space="preserve">HTML</w:t>
      </w:r>
      <w:r>
        <w:rPr>
          <w:rFonts w:ascii="Times New Roman" w:cs="Times New Roman" w:eastAsia="Times New Roman" w:hAnsi="Times New Roman"/>
        </w:rPr>
        <w:t xml:space="preserve"> com JavaScript (REACT, s.d.). A aparência é definida em </w:t>
      </w:r>
      <w:r>
        <w:rPr>
          <w:rFonts w:ascii="Times New Roman" w:cs="Times New Roman" w:eastAsia="Times New Roman" w:hAnsi="Times New Roman"/>
          <w:b/>
          <w:bCs/>
        </w:rPr>
        <w:t xml:space="preserve">CSS</w:t>
      </w:r>
      <w:r>
        <w:rPr>
          <w:rFonts w:ascii="Times New Roman" w:cs="Times New Roman" w:eastAsia="Times New Roman" w:hAnsi="Times New Roman"/>
        </w:rPr>
        <w:t xml:space="preserve"> puro, organizado em arquivos por módulo e com variáveis CSS para cores, raios de borda e escalas de acessibilidade (MDN WEB DOCS, s.d.c). O banco de dados é definido e consultado em </w:t>
      </w:r>
      <w:r>
        <w:rPr>
          <w:rFonts w:ascii="Times New Roman" w:cs="Times New Roman" w:eastAsia="Times New Roman" w:hAnsi="Times New Roman"/>
          <w:b/>
          <w:bCs/>
        </w:rPr>
        <w:t xml:space="preserve">SQL</w:t>
      </w:r>
      <w:r>
        <w:rPr>
          <w:rFonts w:ascii="Times New Roman" w:cs="Times New Roman" w:eastAsia="Times New Roman" w:hAnsi="Times New Roman"/>
        </w:rPr>
        <w:t xml:space="preserve">.</w:t>
      </w:r>
    </w:p>
    <w:p>
      <w:pPr>
        <w:pStyle w:val="Heading4"/>
        <w:jc w:val="left"/>
      </w:pPr>
      <w:r>
        <w:t xml:space="preserve">4.2.2.2 Frameworks e bibliotecas do back-end</w:t>
      </w:r>
    </w:p>
    <w:p>
      <w:pPr>
        <w:spacing w:after="0" w:line="360" w:lineRule="auto"/>
        <w:ind w:firstLine="709"/>
        <w:jc w:val="both"/>
      </w:pPr>
      <w:r>
        <w:rPr>
          <w:rFonts w:ascii="Times New Roman" w:cs="Times New Roman" w:eastAsia="Times New Roman" w:hAnsi="Times New Roman"/>
        </w:rPr>
        <w:t xml:space="preserve">O </w:t>
      </w:r>
      <w:r>
        <w:rPr>
          <w:rFonts w:ascii="Times New Roman" w:cs="Times New Roman" w:eastAsia="Times New Roman" w:hAnsi="Times New Roman"/>
          <w:b/>
          <w:bCs/>
        </w:rPr>
        <w:t xml:space="preserve">Express</w:t>
      </w:r>
      <w:r>
        <w:rPr>
          <w:rFonts w:ascii="Times New Roman" w:cs="Times New Roman" w:eastAsia="Times New Roman" w:hAnsi="Times New Roman"/>
        </w:rPr>
        <w:t xml:space="preserve"> é um framework web minimalista para Node.js que organiza a aplicação em rotas e middlewares (EXPRESS, s.d.). O </w:t>
      </w:r>
      <w:r>
        <w:rPr>
          <w:rFonts w:ascii="Times New Roman" w:cs="Times New Roman" w:eastAsia="Times New Roman" w:hAnsi="Times New Roman"/>
          <w:b/>
          <w:bCs/>
        </w:rPr>
        <w:t xml:space="preserve">pg</w:t>
      </w:r>
      <w:r>
        <w:rPr>
          <w:rFonts w:ascii="Times New Roman" w:cs="Times New Roman" w:eastAsia="Times New Roman" w:hAnsi="Times New Roman"/>
        </w:rPr>
        <w:t xml:space="preserve"> (node-postgres) faz a conexão com o PostgreSQL e oferece um pool de conexões, além de clientes dedicados para transações (NODE-POSTGRES, s.d.). As bibliotecas </w:t>
      </w:r>
      <w:r>
        <w:rPr>
          <w:rFonts w:ascii="Times New Roman" w:cs="Times New Roman" w:eastAsia="Times New Roman" w:hAnsi="Times New Roman"/>
          <w:b/>
          <w:bCs/>
        </w:rPr>
        <w:t xml:space="preserve">bcryptjs</w:t>
      </w:r>
      <w:r>
        <w:rPr>
          <w:rFonts w:ascii="Times New Roman" w:cs="Times New Roman" w:eastAsia="Times New Roman" w:hAnsi="Times New Roman"/>
        </w:rPr>
        <w:t xml:space="preserve">, </w:t>
      </w:r>
      <w:r>
        <w:rPr>
          <w:rFonts w:ascii="Times New Roman" w:cs="Times New Roman" w:eastAsia="Times New Roman" w:hAnsi="Times New Roman"/>
          <w:b/>
          <w:bCs/>
        </w:rPr>
        <w:t xml:space="preserve">jsonwebtoken</w:t>
      </w:r>
      <w:r>
        <w:rPr>
          <w:rFonts w:ascii="Times New Roman" w:cs="Times New Roman" w:eastAsia="Times New Roman" w:hAnsi="Times New Roman"/>
        </w:rPr>
        <w:t xml:space="preserve"> e </w:t>
      </w:r>
      <w:r>
        <w:rPr>
          <w:rFonts w:ascii="Times New Roman" w:cs="Times New Roman" w:eastAsia="Times New Roman" w:hAnsi="Times New Roman"/>
          <w:b/>
          <w:bCs/>
        </w:rPr>
        <w:t xml:space="preserve">google-auth-library</w:t>
      </w:r>
      <w:r>
        <w:rPr>
          <w:rFonts w:ascii="Times New Roman" w:cs="Times New Roman" w:eastAsia="Times New Roman" w:hAnsi="Times New Roman"/>
        </w:rPr>
        <w:t xml:space="preserve"> tratam da autenticação; </w:t>
      </w:r>
      <w:r>
        <w:rPr>
          <w:rFonts w:ascii="Times New Roman" w:cs="Times New Roman" w:eastAsia="Times New Roman" w:hAnsi="Times New Roman"/>
          <w:b/>
          <w:bCs/>
        </w:rPr>
        <w:t xml:space="preserve">Zod</w:t>
      </w:r>
      <w:r>
        <w:rPr>
          <w:rFonts w:ascii="Times New Roman" w:cs="Times New Roman" w:eastAsia="Times New Roman" w:hAnsi="Times New Roman"/>
        </w:rPr>
        <w:t xml:space="preserve">, </w:t>
      </w:r>
      <w:r>
        <w:rPr>
          <w:rFonts w:ascii="Times New Roman" w:cs="Times New Roman" w:eastAsia="Times New Roman" w:hAnsi="Times New Roman"/>
          <w:b/>
          <w:bCs/>
        </w:rPr>
        <w:t xml:space="preserve">express-rate-limit</w:t>
      </w:r>
      <w:r>
        <w:rPr>
          <w:rFonts w:ascii="Times New Roman" w:cs="Times New Roman" w:eastAsia="Times New Roman" w:hAnsi="Times New Roman"/>
        </w:rPr>
        <w:t xml:space="preserve"> e </w:t>
      </w:r>
      <w:r>
        <w:rPr>
          <w:rFonts w:ascii="Times New Roman" w:cs="Times New Roman" w:eastAsia="Times New Roman" w:hAnsi="Times New Roman"/>
          <w:b/>
          <w:bCs/>
        </w:rPr>
        <w:t xml:space="preserve">cors</w:t>
      </w:r>
      <w:r>
        <w:rPr>
          <w:rFonts w:ascii="Times New Roman" w:cs="Times New Roman" w:eastAsia="Times New Roman" w:hAnsi="Times New Roman"/>
        </w:rPr>
        <w:t xml:space="preserve"> tratam da validação e da proteção da API; </w:t>
      </w:r>
      <w:r>
        <w:rPr>
          <w:rFonts w:ascii="Times New Roman" w:cs="Times New Roman" w:eastAsia="Times New Roman" w:hAnsi="Times New Roman"/>
          <w:b/>
          <w:bCs/>
        </w:rPr>
        <w:t xml:space="preserve">Nodemailer</w:t>
      </w:r>
      <w:r>
        <w:rPr>
          <w:rFonts w:ascii="Times New Roman" w:cs="Times New Roman" w:eastAsia="Times New Roman" w:hAnsi="Times New Roman"/>
        </w:rPr>
        <w:t xml:space="preserve"> envia e-mails (NODEMAILER, s.d.); e </w:t>
      </w:r>
      <w:r>
        <w:rPr>
          <w:rFonts w:ascii="Times New Roman" w:cs="Times New Roman" w:eastAsia="Times New Roman" w:hAnsi="Times New Roman"/>
          <w:b/>
          <w:bCs/>
        </w:rPr>
        <w:t xml:space="preserve">PDFKit</w:t>
      </w:r>
      <w:r>
        <w:rPr>
          <w:rFonts w:ascii="Times New Roman" w:cs="Times New Roman" w:eastAsia="Times New Roman" w:hAnsi="Times New Roman"/>
        </w:rPr>
        <w:t xml:space="preserve"> e </w:t>
      </w:r>
      <w:r>
        <w:rPr>
          <w:rFonts w:ascii="Times New Roman" w:cs="Times New Roman" w:eastAsia="Times New Roman" w:hAnsi="Times New Roman"/>
          <w:b/>
          <w:bCs/>
        </w:rPr>
        <w:t xml:space="preserve">docx</w:t>
      </w:r>
      <w:r>
        <w:rPr>
          <w:rFonts w:ascii="Times New Roman" w:cs="Times New Roman" w:eastAsia="Times New Roman" w:hAnsi="Times New Roman"/>
        </w:rPr>
        <w:t xml:space="preserve"> geram os arquivos exportados de desperdícios (PDFKIT, s.d.; DOCX, s.d.).</w:t>
      </w:r>
    </w:p>
    <w:p>
      <w:pPr>
        <w:pStyle w:val="Heading4"/>
        <w:jc w:val="left"/>
      </w:pPr>
      <w:r>
        <w:t xml:space="preserve">4.2.2.3 Frameworks e bibliotecas do front-end</w:t>
      </w:r>
    </w:p>
    <w:p>
      <w:pPr>
        <w:spacing w:after="0" w:line="360" w:lineRule="auto"/>
        <w:ind w:firstLine="709"/>
        <w:jc w:val="both"/>
      </w:pPr>
      <w:r>
        <w:rPr>
          <w:rFonts w:ascii="Times New Roman" w:cs="Times New Roman" w:eastAsia="Times New Roman" w:hAnsi="Times New Roman"/>
        </w:rPr>
        <w:t xml:space="preserve">O </w:t>
      </w:r>
      <w:r>
        <w:rPr>
          <w:rFonts w:ascii="Times New Roman" w:cs="Times New Roman" w:eastAsia="Times New Roman" w:hAnsi="Times New Roman"/>
          <w:b/>
          <w:bCs/>
        </w:rPr>
        <w:t xml:space="preserve">React</w:t>
      </w:r>
      <w:r>
        <w:rPr>
          <w:rFonts w:ascii="Times New Roman" w:cs="Times New Roman" w:eastAsia="Times New Roman" w:hAnsi="Times New Roman"/>
        </w:rPr>
        <w:t xml:space="preserve"> constrói a interface a partir de componentes (REACT, s.d.). O </w:t>
      </w:r>
      <w:r>
        <w:rPr>
          <w:rFonts w:ascii="Times New Roman" w:cs="Times New Roman" w:eastAsia="Times New Roman" w:hAnsi="Times New Roman"/>
          <w:b/>
          <w:bCs/>
        </w:rPr>
        <w:t xml:space="preserve">Vite</w:t>
      </w:r>
      <w:r>
        <w:rPr>
          <w:rFonts w:ascii="Times New Roman" w:cs="Times New Roman" w:eastAsia="Times New Roman" w:hAnsi="Times New Roman"/>
        </w:rPr>
        <w:t xml:space="preserve"> fornece o servidor de desenvolvimento com recarga rápida e gera a versão otimizada para produção (VITE, s.d.). O </w:t>
      </w:r>
      <w:r>
        <w:rPr>
          <w:rFonts w:ascii="Times New Roman" w:cs="Times New Roman" w:eastAsia="Times New Roman" w:hAnsi="Times New Roman"/>
          <w:b/>
          <w:bCs/>
        </w:rPr>
        <w:t xml:space="preserve">React Router</w:t>
      </w:r>
      <w:r>
        <w:rPr>
          <w:rFonts w:ascii="Times New Roman" w:cs="Times New Roman" w:eastAsia="Times New Roman" w:hAnsi="Times New Roman"/>
        </w:rPr>
        <w:t xml:space="preserve"> controla a navegação entre as telas e permite proteger rotas (REACT ROUTER, s.d.). O </w:t>
      </w:r>
      <w:r>
        <w:rPr>
          <w:rFonts w:ascii="Times New Roman" w:cs="Times New Roman" w:eastAsia="Times New Roman" w:hAnsi="Times New Roman"/>
          <w:b/>
          <w:bCs/>
        </w:rPr>
        <w:t xml:space="preserve">Axios</w:t>
      </w:r>
      <w:r>
        <w:rPr>
          <w:rFonts w:ascii="Times New Roman" w:cs="Times New Roman" w:eastAsia="Times New Roman" w:hAnsi="Times New Roman"/>
        </w:rPr>
        <w:t xml:space="preserve"> centraliza as requisições à API (AXIOS, s.d.). O </w:t>
      </w:r>
      <w:r>
        <w:rPr>
          <w:rFonts w:ascii="Times New Roman" w:cs="Times New Roman" w:eastAsia="Times New Roman" w:hAnsi="Times New Roman"/>
          <w:b/>
          <w:bCs/>
        </w:rPr>
        <w:t xml:space="preserve">Chart.js</w:t>
      </w:r>
      <w:r>
        <w:rPr>
          <w:rFonts w:ascii="Times New Roman" w:cs="Times New Roman" w:eastAsia="Times New Roman" w:hAnsi="Times New Roman"/>
        </w:rPr>
        <w:t xml:space="preserve">, por meio do </w:t>
      </w:r>
      <w:r>
        <w:rPr>
          <w:rFonts w:ascii="Times New Roman" w:cs="Times New Roman" w:eastAsia="Times New Roman" w:hAnsi="Times New Roman"/>
          <w:b/>
          <w:bCs/>
        </w:rPr>
        <w:t xml:space="preserve">react-chartjs-2</w:t>
      </w:r>
      <w:r>
        <w:rPr>
          <w:rFonts w:ascii="Times New Roman" w:cs="Times New Roman" w:eastAsia="Times New Roman" w:hAnsi="Times New Roman"/>
        </w:rPr>
        <w:t xml:space="preserve">, desenha os gráficos (CHART.JS, s.d.). O </w:t>
      </w:r>
      <w:r>
        <w:rPr>
          <w:rFonts w:ascii="Times New Roman" w:cs="Times New Roman" w:eastAsia="Times New Roman" w:hAnsi="Times New Roman"/>
          <w:b/>
          <w:bCs/>
        </w:rPr>
        <w:t xml:space="preserve">jsPDF</w:t>
      </w:r>
      <w:r>
        <w:rPr>
          <w:rFonts w:ascii="Times New Roman" w:cs="Times New Roman" w:eastAsia="Times New Roman" w:hAnsi="Times New Roman"/>
        </w:rPr>
        <w:t xml:space="preserve"> com o plugin </w:t>
      </w:r>
      <w:r>
        <w:rPr>
          <w:rFonts w:ascii="Times New Roman" w:cs="Times New Roman" w:eastAsia="Times New Roman" w:hAnsi="Times New Roman"/>
          <w:b/>
          <w:bCs/>
        </w:rPr>
        <w:t xml:space="preserve">jspdf-autotable</w:t>
      </w:r>
      <w:r>
        <w:rPr>
          <w:rFonts w:ascii="Times New Roman" w:cs="Times New Roman" w:eastAsia="Times New Roman" w:hAnsi="Times New Roman"/>
        </w:rPr>
        <w:t xml:space="preserve"> monta o PDF do relatório geral diretamente no navegador (JSPDF, s.d.). Os ícones vêm do </w:t>
      </w:r>
      <w:r>
        <w:rPr>
          <w:rFonts w:ascii="Times New Roman" w:cs="Times New Roman" w:eastAsia="Times New Roman" w:hAnsi="Times New Roman"/>
          <w:b/>
          <w:bCs/>
        </w:rPr>
        <w:t xml:space="preserve">lucide-react</w:t>
      </w:r>
      <w:r>
        <w:rPr>
          <w:rFonts w:ascii="Times New Roman" w:cs="Times New Roman" w:eastAsia="Times New Roman" w:hAnsi="Times New Roman"/>
        </w:rPr>
        <w:t xml:space="preserve"> (LUCIDE, s.d.), e o botão de login com Google, do pacote </w:t>
      </w:r>
      <w:r>
        <w:rPr>
          <w:rFonts w:ascii="Times New Roman" w:cs="Times New Roman" w:eastAsia="Times New Roman" w:hAnsi="Times New Roman"/>
          <w:b/>
          <w:bCs/>
        </w:rPr>
        <w:t xml:space="preserve">@react-oauth/google</w:t>
      </w:r>
      <w:r>
        <w:rPr>
          <w:rFonts w:ascii="Times New Roman" w:cs="Times New Roman" w:eastAsia="Times New Roman" w:hAnsi="Times New Roman"/>
        </w:rPr>
        <w:t xml:space="preserve">.</w:t>
      </w:r>
    </w:p>
    <w:p>
      <w:pPr>
        <w:pStyle w:val="Heading4"/>
        <w:jc w:val="left"/>
      </w:pPr>
      <w:r>
        <w:t xml:space="preserve">4.2.2.4 Ferramentas de teste</w:t>
      </w:r>
    </w:p>
    <w:p>
      <w:pPr>
        <w:spacing w:after="0" w:line="360" w:lineRule="auto"/>
        <w:ind w:firstLine="709"/>
        <w:jc w:val="both"/>
      </w:pPr>
      <w:r>
        <w:rPr>
          <w:rFonts w:ascii="Times New Roman" w:cs="Times New Roman" w:eastAsia="Times New Roman" w:hAnsi="Times New Roman"/>
        </w:rPr>
        <w:t xml:space="preserve">O </w:t>
      </w:r>
      <w:r>
        <w:rPr>
          <w:rFonts w:ascii="Times New Roman" w:cs="Times New Roman" w:eastAsia="Times New Roman" w:hAnsi="Times New Roman"/>
          <w:b/>
          <w:bCs/>
        </w:rPr>
        <w:t xml:space="preserve">Jest</w:t>
      </w:r>
      <w:r>
        <w:rPr>
          <w:rFonts w:ascii="Times New Roman" w:cs="Times New Roman" w:eastAsia="Times New Roman" w:hAnsi="Times New Roman"/>
        </w:rPr>
        <w:t xml:space="preserve"> é um framework de testes para JavaScript que executa os arquivos de teste e verifica os resultados esperados (JEST, s.d.). O </w:t>
      </w:r>
      <w:r>
        <w:rPr>
          <w:rFonts w:ascii="Times New Roman" w:cs="Times New Roman" w:eastAsia="Times New Roman" w:hAnsi="Times New Roman"/>
          <w:b/>
          <w:bCs/>
        </w:rPr>
        <w:t xml:space="preserve">Supertest</w:t>
      </w:r>
      <w:r>
        <w:rPr>
          <w:rFonts w:ascii="Times New Roman" w:cs="Times New Roman" w:eastAsia="Times New Roman" w:hAnsi="Times New Roman"/>
        </w:rPr>
        <w:t xml:space="preserve"> permite enviar requisições HTTP diretamente ao objeto da aplicação Express, sem abrir uma porta de rede, o que torna possível testar a API de ponta a ponta junto com o banco de dados (SUPERTEST, s.d.).</w:t>
      </w:r>
    </w:p>
    <w:p>
      <w:pPr>
        <w:pStyle w:val="Heading1"/>
        <w:jc w:val="left"/>
      </w:pPr>
      <w:r>
        <w:t xml:space="preserve">5 DESENVOLVIMENTO</w:t>
      </w:r>
    </w:p>
    <w:p>
      <w:pPr>
        <w:spacing w:after="0" w:line="360" w:lineRule="auto"/>
        <w:ind w:firstLine="709"/>
        <w:jc w:val="both"/>
      </w:pPr>
      <w:r>
        <w:rPr>
          <w:rFonts w:ascii="Times New Roman" w:cs="Times New Roman" w:eastAsia="Times New Roman" w:hAnsi="Times New Roman"/>
        </w:rPr>
        <w:t xml:space="preserve">Este capítulo apresenta como o Feira System foi construído: a arquitetura geral, o lado do cliente (client side), o lado do servidor (server side), o banco de dados, a API, as telas, os mecanismos de segurança, os testes, os resultados obtidos, os desafios enfrentados e as limitações da versão atual.</w:t>
      </w:r>
    </w:p>
    <w:p>
      <w:pPr>
        <w:pStyle w:val="Heading2"/>
        <w:jc w:val="left"/>
      </w:pPr>
      <w:r>
        <w:t xml:space="preserve">5.1 ARQUITETURA DO SISTEMA</w:t>
      </w:r>
    </w:p>
    <w:p>
      <w:pPr>
        <w:spacing w:after="0" w:line="360" w:lineRule="auto"/>
        <w:ind w:firstLine="709"/>
        <w:jc w:val="both"/>
      </w:pPr>
      <w:r>
        <w:rPr>
          <w:rFonts w:ascii="Times New Roman" w:cs="Times New Roman" w:eastAsia="Times New Roman" w:hAnsi="Times New Roman"/>
        </w:rPr>
        <w:t xml:space="preserve">O Feira System segue a arquitetura cliente-servidor e é dividido em três partes, cada uma em sua própria pasta: </w:t>
      </w:r>
      <w:r>
        <w:rPr>
          <w:rFonts w:ascii="Courier New" w:cs="Courier New" w:eastAsia="Courier New" w:hAnsi="Courier New"/>
          <w:sz w:val="22"/>
          <w:szCs w:val="22"/>
        </w:rPr>
        <w:t xml:space="preserve">frontend/</w:t>
      </w:r>
      <w:r>
        <w:rPr>
          <w:rFonts w:ascii="Times New Roman" w:cs="Times New Roman" w:eastAsia="Times New Roman" w:hAnsi="Times New Roman"/>
        </w:rPr>
        <w:t xml:space="preserve"> (aplicação React executada no navegador), </w:t>
      </w:r>
      <w:r>
        <w:rPr>
          <w:rFonts w:ascii="Courier New" w:cs="Courier New" w:eastAsia="Courier New" w:hAnsi="Courier New"/>
          <w:sz w:val="22"/>
          <w:szCs w:val="22"/>
        </w:rPr>
        <w:t xml:space="preserve">backend/</w:t>
      </w:r>
      <w:r>
        <w:rPr>
          <w:rFonts w:ascii="Times New Roman" w:cs="Times New Roman" w:eastAsia="Times New Roman" w:hAnsi="Times New Roman"/>
        </w:rPr>
        <w:t xml:space="preserve"> (API REST em Node.js e Express) e </w:t>
      </w:r>
      <w:r>
        <w:rPr>
          <w:rFonts w:ascii="Courier New" w:cs="Courier New" w:eastAsia="Courier New" w:hAnsi="Courier New"/>
          <w:sz w:val="22"/>
          <w:szCs w:val="22"/>
        </w:rPr>
        <w:t xml:space="preserve">database/</w:t>
      </w:r>
      <w:r>
        <w:rPr>
          <w:rFonts w:ascii="Times New Roman" w:cs="Times New Roman" w:eastAsia="Times New Roman" w:hAnsi="Times New Roman"/>
        </w:rPr>
        <w:t xml:space="preserve"> (scripts SQL do PostgreSQL). O front-end nunca acessa o banco de dados diretamente: toda informação passa pela API, que valida os dados, verifica a autenticação e aplica as regras de negócio. A Figura 4 mostra essa organização.</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4</w:t>
        </w:r>
      </w:fldSimple>
      <w:r>
        <w:rPr>
          <w:rFonts w:ascii="Times New Roman" w:cs="Times New Roman" w:eastAsia="Times New Roman" w:hAnsi="Times New Roman"/>
          <w:sz w:val="20"/>
          <w:szCs w:val="20"/>
        </w:rPr>
        <w:t xml:space="preserve"> – Arquitetura do Feira System</w:t>
      </w:r>
    </w:p>
    <w:p>
      <w:pPr>
        <w:keepNext/>
        <w:spacing w:line="240" w:lineRule="auto"/>
        <w:jc w:val="center"/>
      </w:pPr>
      <w:r>
        <w:drawing>
          <wp:inline distT="0" distB="0" distL="0" distR="0">
            <wp:extent cx="5038725" cy="5334000"/>
            <wp:effectExtent t="0" r="0" b="0" l="0"/>
            <wp:docPr id="1" name="arquitetura.png" descr="Arquitetura do Feira System" title="Arquitetura do Feir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533400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O caminho de uma requisição é sempre o mesmo: a tela chama uma função do serviço correspondente no front-end (por exemplo, </w:t>
      </w:r>
      <w:r>
        <w:rPr>
          <w:rFonts w:ascii="Courier New" w:cs="Courier New" w:eastAsia="Courier New" w:hAnsi="Courier New"/>
          <w:sz w:val="22"/>
          <w:szCs w:val="22"/>
        </w:rPr>
        <w:t xml:space="preserve">vendasService.criar</w:t>
      </w:r>
      <w:r>
        <w:rPr>
          <w:rFonts w:ascii="Times New Roman" w:cs="Times New Roman" w:eastAsia="Times New Roman" w:hAnsi="Times New Roman"/>
        </w:rPr>
        <w:t xml:space="preserve">), que usa a instância do Axios definida em </w:t>
      </w:r>
      <w:r>
        <w:rPr>
          <w:rFonts w:ascii="Courier New" w:cs="Courier New" w:eastAsia="Courier New" w:hAnsi="Courier New"/>
          <w:sz w:val="22"/>
          <w:szCs w:val="22"/>
        </w:rPr>
        <w:t xml:space="preserve">services/api.js</w:t>
      </w:r>
      <w:r>
        <w:rPr>
          <w:rFonts w:ascii="Times New Roman" w:cs="Times New Roman" w:eastAsia="Times New Roman" w:hAnsi="Times New Roman"/>
        </w:rPr>
        <w:t xml:space="preserve"> para enviar a requisição HTTP com o token JWT. No back-end, o </w:t>
      </w:r>
      <w:r>
        <w:rPr>
          <w:rFonts w:ascii="Courier New" w:cs="Courier New" w:eastAsia="Courier New" w:hAnsi="Courier New"/>
          <w:sz w:val="22"/>
          <w:szCs w:val="22"/>
        </w:rPr>
        <w:t xml:space="preserve">app.js</w:t>
      </w:r>
      <w:r>
        <w:rPr>
          <w:rFonts w:ascii="Times New Roman" w:cs="Times New Roman" w:eastAsia="Times New Roman" w:hAnsi="Times New Roman"/>
        </w:rPr>
        <w:t xml:space="preserve"> aplica o CORS e a leitura do JSON e encaminha a requisição para a rota correta; a rota executa os middlewares de autenticação, limite de tentativas e validação; o controller extrai os dados e chama o service; o service executa as consultas SQL por meio do pool de conexões de </w:t>
      </w:r>
      <w:r>
        <w:rPr>
          <w:rFonts w:ascii="Courier New" w:cs="Courier New" w:eastAsia="Courier New" w:hAnsi="Courier New"/>
          <w:sz w:val="22"/>
          <w:szCs w:val="22"/>
        </w:rPr>
        <w:t xml:space="preserve">db.js</w:t>
      </w:r>
      <w:r>
        <w:rPr>
          <w:rFonts w:ascii="Times New Roman" w:cs="Times New Roman" w:eastAsia="Times New Roman" w:hAnsi="Times New Roman"/>
        </w:rPr>
        <w:t xml:space="preserve">; e a resposta volta ao navegador no formato padronizado.</w:t>
      </w:r>
    </w:p>
    <w:p>
      <w:pPr>
        <w:spacing w:after="0" w:line="360" w:lineRule="auto"/>
        <w:ind w:firstLine="709"/>
        <w:jc w:val="both"/>
      </w:pPr>
      <w:r>
        <w:rPr>
          <w:rFonts w:ascii="Times New Roman" w:cs="Times New Roman" w:eastAsia="Times New Roman" w:hAnsi="Times New Roman"/>
        </w:rPr>
        <w:t xml:space="preserve">O back-end não possui camada de repositório separada: os services acessam o banco diretamente por meio de </w:t>
      </w:r>
      <w:r>
        <w:rPr>
          <w:rFonts w:ascii="Courier New" w:cs="Courier New" w:eastAsia="Courier New" w:hAnsi="Courier New"/>
          <w:sz w:val="22"/>
          <w:szCs w:val="22"/>
        </w:rPr>
        <w:t xml:space="preserve">db.js</w:t>
      </w:r>
      <w:r>
        <w:rPr>
          <w:rFonts w:ascii="Times New Roman" w:cs="Times New Roman" w:eastAsia="Times New Roman" w:hAnsi="Times New Roman"/>
        </w:rPr>
        <w:t xml:space="preserve">. Também não utiliza TypeScript; todo o código é escrito em JavaScript.</w:t>
      </w:r>
    </w:p>
    <w:p>
      <w:pPr>
        <w:pStyle w:val="Heading2"/>
        <w:jc w:val="left"/>
      </w:pPr>
      <w:r>
        <w:t xml:space="preserve">5.2 CLIENT SIDE</w:t>
      </w:r>
    </w:p>
    <w:p>
      <w:pPr>
        <w:spacing w:after="0" w:line="360" w:lineRule="auto"/>
        <w:ind w:firstLine="709"/>
        <w:jc w:val="both"/>
      </w:pPr>
      <w:r>
        <w:rPr>
          <w:rFonts w:ascii="Times New Roman" w:cs="Times New Roman" w:eastAsia="Times New Roman" w:hAnsi="Times New Roman"/>
        </w:rPr>
        <w:t xml:space="preserve">O client side corresponde ao front-end, desenvolvido com React 18 e Vite 5. Esta seção descreve a identidade visual, a organização das pastas, as rotas, os componentes, a comunicação com a API, a autenticação no cliente, a responsividade e a acessibilidade.</w:t>
      </w:r>
    </w:p>
    <w:p>
      <w:pPr>
        <w:pStyle w:val="Heading3"/>
        <w:jc w:val="left"/>
      </w:pPr>
      <w:r>
        <w:t xml:space="preserve">5.2.1 Design e identidade visual</w:t>
      </w:r>
    </w:p>
    <w:p>
      <w:pPr>
        <w:spacing w:after="0" w:line="360" w:lineRule="auto"/>
        <w:ind w:firstLine="709"/>
        <w:jc w:val="both"/>
      </w:pPr>
      <w:r>
        <w:rPr>
          <w:rFonts w:ascii="Times New Roman" w:cs="Times New Roman" w:eastAsia="Times New Roman" w:hAnsi="Times New Roman"/>
        </w:rPr>
        <w:t xml:space="preserve">A identidade visual do sistema é definida por variáveis CSS no arquivo </w:t>
      </w:r>
      <w:r>
        <w:rPr>
          <w:rFonts w:ascii="Courier New" w:cs="Courier New" w:eastAsia="Courier New" w:hAnsi="Courier New"/>
          <w:sz w:val="22"/>
          <w:szCs w:val="22"/>
        </w:rPr>
        <w:t xml:space="preserve">src/styles/variables.css</w:t>
      </w:r>
      <w:r>
        <w:rPr>
          <w:rFonts w:ascii="Times New Roman" w:cs="Times New Roman" w:eastAsia="Times New Roman" w:hAnsi="Times New Roman"/>
        </w:rPr>
        <w:t xml:space="preserve">. A cor principal é o verde (</w:t>
      </w:r>
      <w:r>
        <w:rPr>
          <w:rFonts w:ascii="Courier New" w:cs="Courier New" w:eastAsia="Courier New" w:hAnsi="Courier New"/>
          <w:sz w:val="22"/>
          <w:szCs w:val="22"/>
        </w:rPr>
        <w:t xml:space="preserve">#16a05c</w:t>
      </w:r>
      <w:r>
        <w:rPr>
          <w:rFonts w:ascii="Times New Roman" w:cs="Times New Roman" w:eastAsia="Times New Roman" w:hAnsi="Times New Roman"/>
        </w:rPr>
        <w:t xml:space="preserve">, com a variação escura </w:t>
      </w:r>
      <w:r>
        <w:rPr>
          <w:rFonts w:ascii="Courier New" w:cs="Courier New" w:eastAsia="Courier New" w:hAnsi="Courier New"/>
          <w:sz w:val="22"/>
          <w:szCs w:val="22"/>
        </w:rPr>
        <w:t xml:space="preserve">#0d7a44</w:t>
      </w:r>
      <w:r>
        <w:rPr>
          <w:rFonts w:ascii="Times New Roman" w:cs="Times New Roman" w:eastAsia="Times New Roman" w:hAnsi="Times New Roman"/>
        </w:rPr>
        <w:t xml:space="preserve"> usada em textos e destaques), complementada por azul-marinho (</w:t>
      </w:r>
      <w:r>
        <w:rPr>
          <w:rFonts w:ascii="Courier New" w:cs="Courier New" w:eastAsia="Courier New" w:hAnsi="Courier New"/>
          <w:sz w:val="22"/>
          <w:szCs w:val="22"/>
        </w:rPr>
        <w:t xml:space="preserve">#0f1b2b</w:t>
      </w:r>
      <w:r>
        <w:rPr>
          <w:rFonts w:ascii="Times New Roman" w:cs="Times New Roman" w:eastAsia="Times New Roman" w:hAnsi="Times New Roman"/>
        </w:rPr>
        <w:t xml:space="preserve">) e por cores de apoio com significado: vermelho para perdas e ações de exclusão, amarelo para alertas de estoque, azul e roxo para indicadores de lucro e ticket médio. A fonte da interface é a do sistema operacional (Segoe UI, system-ui, Roboto, Helvetica ou Arial), o que evita o download de arquivos de fonte. O símbolo do sistema é o ícone de cesta de compras (ShoppingBasket) da biblioteca lucide-react, exibido ao lado do nome "Feira System" no menu lateral e nas telas de acesso.</w:t>
      </w:r>
    </w:p>
    <w:p>
      <w:pPr>
        <w:spacing w:after="0" w:line="360" w:lineRule="auto"/>
        <w:ind w:firstLine="709"/>
        <w:jc w:val="both"/>
      </w:pPr>
      <w:r>
        <w:rPr>
          <w:rFonts w:ascii="Times New Roman" w:cs="Times New Roman" w:eastAsia="Times New Roman" w:hAnsi="Times New Roman"/>
        </w:rPr>
        <w:t xml:space="preserve">Todas as cores possuem uma versão para o modo escuro, ativada pela Central de Acessibilidade por meio do atributo </w:t>
      </w:r>
      <w:r>
        <w:rPr>
          <w:rFonts w:ascii="Courier New" w:cs="Courier New" w:eastAsia="Courier New" w:hAnsi="Courier New"/>
          <w:sz w:val="22"/>
          <w:szCs w:val="22"/>
        </w:rPr>
        <w:t xml:space="preserve">data-tema</w:t>
      </w:r>
      <w:r>
        <w:rPr>
          <w:rFonts w:ascii="Times New Roman" w:cs="Times New Roman" w:eastAsia="Times New Roman" w:hAnsi="Times New Roman"/>
        </w:rPr>
        <w:t xml:space="preserve"> no elemento raiz da página.</w:t>
      </w:r>
    </w:p>
    <w:p>
      <w:pPr>
        <w:pStyle w:val="Heading4"/>
        <w:jc w:val="left"/>
      </w:pPr>
      <w:r>
        <w:t xml:space="preserve">5.2.1.1 Logotipo</w:t>
      </w:r>
    </w:p>
    <w:p>
      <w:pPr>
        <w:spacing w:after="0" w:line="360" w:lineRule="auto"/>
        <w:ind w:firstLine="709"/>
        <w:jc w:val="both"/>
      </w:pPr>
      <w:r>
        <w:rPr>
          <w:rFonts w:ascii="Times New Roman" w:cs="Times New Roman" w:eastAsia="Times New Roman" w:hAnsi="Times New Roman"/>
        </w:rPr>
        <w:t xml:space="preserve">Para a identidade do projeto foi elaborado o logotipo apresentado na Figura 5. O símbolo é formado por uma cesta de compras branca sobre um quadrado verde de cantos arredondados, com uma folha saindo da cesta. A cesta representa a feira e as compras; a folha remete aos produtos frescos, como frutas, verduras e legumes, comercializados nas bancas; e o verde é a mesma cor principal da interface (</w:t>
      </w:r>
      <w:r>
        <w:rPr>
          <w:rFonts w:ascii="Courier New" w:cs="Courier New" w:eastAsia="Courier New" w:hAnsi="Courier New"/>
          <w:sz w:val="22"/>
          <w:szCs w:val="22"/>
        </w:rPr>
        <w:t xml:space="preserve">#16a05c</w:t>
      </w:r>
      <w:r>
        <w:rPr>
          <w:rFonts w:ascii="Times New Roman" w:cs="Times New Roman" w:eastAsia="Times New Roman" w:hAnsi="Times New Roman"/>
        </w:rPr>
        <w:t xml:space="preserve">). O nome é escrito com "Feira" em azul-marinho (</w:t>
      </w:r>
      <w:r>
        <w:rPr>
          <w:rFonts w:ascii="Courier New" w:cs="Courier New" w:eastAsia="Courier New" w:hAnsi="Courier New"/>
          <w:sz w:val="22"/>
          <w:szCs w:val="22"/>
        </w:rPr>
        <w:t xml:space="preserve">#0f1b2b</w:t>
      </w:r>
      <w:r>
        <w:rPr>
          <w:rFonts w:ascii="Times New Roman" w:cs="Times New Roman" w:eastAsia="Times New Roman" w:hAnsi="Times New Roman"/>
        </w:rPr>
        <w:t xml:space="preserve">) e "System" em verde, acompanhado da frase "gestão simples para a sua banca".</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5</w:t>
        </w:r>
      </w:fldSimple>
      <w:r>
        <w:rPr>
          <w:rFonts w:ascii="Times New Roman" w:cs="Times New Roman" w:eastAsia="Times New Roman" w:hAnsi="Times New Roman"/>
          <w:sz w:val="20"/>
          <w:szCs w:val="20"/>
        </w:rPr>
        <w:t xml:space="preserve"> – Logotipo do Feira System</w:t>
      </w:r>
    </w:p>
    <w:p>
      <w:pPr>
        <w:keepNext/>
        <w:spacing w:line="240" w:lineRule="auto"/>
        <w:jc w:val="center"/>
      </w:pPr>
      <w:r>
        <w:drawing>
          <wp:inline distT="0" distB="0" distL="0" distR="0">
            <wp:extent cx="4324350" cy="1247775"/>
            <wp:effectExtent t="0" r="0" b="0" l="0"/>
            <wp:docPr id="1" name="logo.png" descr="Logotipo do Feira System" title="Logotipo do Feir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1247775"/>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Na versão atual do código, a interface ainda utiliza o ícone ShoppingBasket da biblioteca lucide-react ao lado do nome do sistema; o logotipo pode substituir esse ícone no menu lateral, nas telas de acesso e no ícone da aba do navegador em uma próxima versão.</w:t>
      </w:r>
    </w:p>
    <w:p>
      <w:pPr>
        <w:pStyle w:val="Heading4"/>
        <w:jc w:val="left"/>
      </w:pPr>
      <w:r>
        <w:t xml:space="preserve">5.2.1.2 Protótipos de tela</w:t>
      </w:r>
    </w:p>
    <w:p>
      <w:pPr>
        <w:spacing w:after="0" w:line="360" w:lineRule="auto"/>
        <w:ind w:firstLine="709"/>
        <w:jc w:val="both"/>
      </w:pPr>
      <w:r>
        <w:rPr>
          <w:rFonts w:ascii="Times New Roman" w:cs="Times New Roman" w:eastAsia="Times New Roman" w:hAnsi="Times New Roman"/>
        </w:rPr>
        <w:t xml:space="preserve">Os protótipos de tela de baixa fidelidade (wireframes) representam a disposição dos elementos das principais telas do sistema, sem os detalhes visuais finais: áreas cinzas indicam conteúdo, áreas listradas indicam gráficos e a cor verde destaca as ações principais. Eles foram elaborados a partir da organização das telas implementadas e mostram a estrutura comum às páginas internas: menu lateral à esquerda, cabeçalho com o título da página e o conteúdo organizado em cartões.</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6</w:t>
        </w:r>
      </w:fldSimple>
      <w:r>
        <w:rPr>
          <w:rFonts w:ascii="Times New Roman" w:cs="Times New Roman" w:eastAsia="Times New Roman" w:hAnsi="Times New Roman"/>
          <w:sz w:val="20"/>
          <w:szCs w:val="20"/>
        </w:rPr>
        <w:t xml:space="preserve"> – Protótipo da tela de Login</w:t>
      </w:r>
    </w:p>
    <w:p>
      <w:pPr>
        <w:keepNext/>
        <w:spacing w:line="240" w:lineRule="auto"/>
        <w:jc w:val="center"/>
      </w:pPr>
      <w:r>
        <w:drawing>
          <wp:inline distT="0" distB="0" distL="0" distR="0">
            <wp:extent cx="5400675" cy="3371850"/>
            <wp:effectExtent t="0" r="0" b="0" l="0"/>
            <wp:docPr id="1" name="proto_login.png" descr="Protótipo da tela de Login" title="Protótipo da te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37185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A Figura 6 mostra a tela de Login, com o cartão centralizado contendo o botão de entrada com Google, os campos de e-mail e senha, o link de recuperação de senha e o botão principal "Entrar".</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7</w:t>
        </w:r>
      </w:fldSimple>
      <w:r>
        <w:rPr>
          <w:rFonts w:ascii="Times New Roman" w:cs="Times New Roman" w:eastAsia="Times New Roman" w:hAnsi="Times New Roman"/>
          <w:sz w:val="20"/>
          <w:szCs w:val="20"/>
        </w:rPr>
        <w:t xml:space="preserve"> – Protótipo da tela Dashboard</w:t>
      </w:r>
    </w:p>
    <w:p>
      <w:pPr>
        <w:keepNext/>
        <w:spacing w:line="240" w:lineRule="auto"/>
        <w:jc w:val="center"/>
      </w:pPr>
      <w:r>
        <w:drawing>
          <wp:inline distT="0" distB="0" distL="0" distR="0">
            <wp:extent cx="5400675" cy="3371850"/>
            <wp:effectExtent t="0" r="0" b="0" l="0"/>
            <wp:docPr id="1" name="proto_dashboard.png" descr="Protótipo da tela Dashboard" title="Protótipo da tel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37185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No Dashboard (Figura 7), a primeira linha reúne os quatro indicadores do dia; abaixo ficam o gráfico dos últimos sete dias, ao lado do cartão da meta do mês, e, na última linha, a lista de produtos com estoque baixo e o gráfico das formas de pagamento.</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8</w:t>
        </w:r>
      </w:fldSimple>
      <w:r>
        <w:rPr>
          <w:rFonts w:ascii="Times New Roman" w:cs="Times New Roman" w:eastAsia="Times New Roman" w:hAnsi="Times New Roman"/>
          <w:sz w:val="20"/>
          <w:szCs w:val="20"/>
        </w:rPr>
        <w:t xml:space="preserve"> – Protótipo da tela Produtos com a janela de cadastro</w:t>
      </w:r>
    </w:p>
    <w:p>
      <w:pPr>
        <w:keepNext/>
        <w:spacing w:line="240" w:lineRule="auto"/>
        <w:jc w:val="center"/>
      </w:pPr>
      <w:r>
        <w:drawing>
          <wp:inline distT="0" distB="0" distL="0" distR="0">
            <wp:extent cx="5400675" cy="3371850"/>
            <wp:effectExtent t="0" r="0" b="0" l="0"/>
            <wp:docPr id="1" name="proto_produtos.png" descr="Protótipo da tela Produtos com a janela de cadastro" title="Protótipo da tela Produtos com a janela de cada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337185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A Figura 8 apresenta a tela Produtos com a janela "Novo produto" aberta sobre a listagem, mostrando os campos do cadastro organizados em duas colunas.</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9</w:t>
        </w:r>
      </w:fldSimple>
      <w:r>
        <w:rPr>
          <w:rFonts w:ascii="Times New Roman" w:cs="Times New Roman" w:eastAsia="Times New Roman" w:hAnsi="Times New Roman"/>
          <w:sz w:val="20"/>
          <w:szCs w:val="20"/>
        </w:rPr>
        <w:t xml:space="preserve"> – Protótipo da tela Vendas</w:t>
      </w:r>
    </w:p>
    <w:p>
      <w:pPr>
        <w:keepNext/>
        <w:spacing w:line="240" w:lineRule="auto"/>
        <w:jc w:val="center"/>
      </w:pPr>
      <w:r>
        <w:drawing>
          <wp:inline distT="0" distB="0" distL="0" distR="0">
            <wp:extent cx="5400675" cy="3371850"/>
            <wp:effectExtent t="0" r="0" b="0" l="0"/>
            <wp:docPr id="1" name="proto_vendas.png" descr="Protótipo da tela Vendas" title="Protótipo da tela V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37185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Na tela Vendas (Figura 9), o cartão "Nova venda" funciona como um carrinho: o feirante adiciona os produtos, confere o total, escolhe a forma de pagamento e finaliza; abaixo fica o histórico paginado.</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10</w:t>
        </w:r>
      </w:fldSimple>
      <w:r>
        <w:rPr>
          <w:rFonts w:ascii="Times New Roman" w:cs="Times New Roman" w:eastAsia="Times New Roman" w:hAnsi="Times New Roman"/>
          <w:sz w:val="20"/>
          <w:szCs w:val="20"/>
        </w:rPr>
        <w:t xml:space="preserve"> – Protótipo do Dashboard em tela de celular, com o menu fechado e aberto</w:t>
      </w:r>
    </w:p>
    <w:p>
      <w:pPr>
        <w:keepNext/>
        <w:spacing w:line="240" w:lineRule="auto"/>
        <w:jc w:val="center"/>
      </w:pPr>
      <w:r>
        <w:drawing>
          <wp:inline distT="0" distB="0" distL="0" distR="0">
            <wp:extent cx="4324350" cy="4210050"/>
            <wp:effectExtent t="0" r="0" b="0" l="0"/>
            <wp:docPr id="1" name="proto_mobile.png" descr="Protótipo do Dashboard em tela de celular, com o menu fechado e aberto" title="Protótipo do Dashboard em tela de celular, com o menu fechado e ab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24350" cy="421005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A Figura 10 mostra a adaptação para celular: o menu lateral passa a ser aberto pelo botão do cabeçalho, os indicadores ficam em uma coluna e as tabelas são exibidas como cartões.</w:t>
      </w:r>
    </w:p>
    <w:p>
      <w:pPr>
        <w:pStyle w:val="Heading3"/>
        <w:jc w:val="left"/>
      </w:pPr>
      <w:r>
        <w:t xml:space="preserve">5.2.2 Estrutura de pastas do front-end</w:t>
      </w:r>
    </w:p>
    <w:p>
      <w:pPr>
        <w:spacing w:after="0" w:line="360" w:lineRule="auto"/>
        <w:ind w:firstLine="709"/>
        <w:jc w:val="both"/>
      </w:pPr>
      <w:r>
        <w:rPr>
          <w:rFonts w:ascii="Times New Roman" w:cs="Times New Roman" w:eastAsia="Times New Roman" w:hAnsi="Times New Roman"/>
        </w:rPr>
        <w:t xml:space="preserve">O Quadro 9 descreve a organização da pasta </w:t>
      </w:r>
      <w:r>
        <w:rPr>
          <w:rFonts w:ascii="Courier New" w:cs="Courier New" w:eastAsia="Courier New" w:hAnsi="Courier New"/>
          <w:sz w:val="22"/>
          <w:szCs w:val="22"/>
        </w:rPr>
        <w:t xml:space="preserve">frontend/src/</w:t>
      </w:r>
      <w:r>
        <w:rPr>
          <w:rFonts w:ascii="Times New Roman" w:cs="Times New Roman" w:eastAsia="Times New Roman" w:hAnsi="Times New Roman"/>
        </w:rPr>
        <w:t xml:space="preserve">.</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9</w:t>
        </w:r>
      </w:fldSimple>
      <w:r>
        <w:rPr>
          <w:rFonts w:ascii="Times New Roman" w:cs="Times New Roman" w:eastAsia="Times New Roman" w:hAnsi="Times New Roman"/>
          <w:sz w:val="20"/>
          <w:szCs w:val="20"/>
        </w:rPr>
        <w:t xml:space="preserve"> – Estrutura de pastas do front-end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89"/>
        <w:gridCol w:w="6583"/>
      </w:tblGrid>
      <w:tr>
        <w:trPr>
          <w:cantSplit/>
          <w:tblHeader/>
        </w:trPr>
        <w:tc>
          <w:tcPr>
            <w:tcW w:type="dxa" w:w="248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Pasta ou arquivo</w:t>
            </w:r>
          </w:p>
        </w:tc>
        <w:tc>
          <w:tcPr>
            <w:tcW w:type="dxa" w:w="658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Conteúdo</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main.jsx</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Ponto de entrada: renderiza o App e, se houver ID do Google configurado, envolve-o no GoogleOAuthProvider.</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App.jsx</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Definição das rotas e dos provedores de contexto (notificações, acessibilidade e autenticação).</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pages/</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Uma pasta por tela: Login, Cadastro, EsqueciSenha, RedefinirSenha, Dashboard, Produtos, Vendas, Estoque, Desperdicios, Relatorios e Perfil, além de NaoEncontrada.jsx.</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components/ui/</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Componentes de interface reutilizáveis: Button, Input, Select, Modal, ConfirmModal, Card, Table, Badge, Alert, Toast, Loading, EmptyState, Pagination e Avatar.</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components/layout/</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Layout, Sidebar (menu lateral), Header (cabeçalho) e ProtectedRoute (proteção de rotas).</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components/charts/</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LineChart, BarChart, DonutChart, ChartWithTable e a configuração do Chart.js.</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components/accessibility/</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Botão flutuante e painel da Central de Acessibilidade.</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components/auth/</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Botão de login com Google.</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context/</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AuthContext, AccessibilityContext e ToastContext (estado global).</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hooks/</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useAuth, useAccessibility, useToast e useReducedMotionEfetivo.</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services/</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api.js (instância do Axios) e um serviço por recurso da API.</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utils/</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Formatação de moeda, datas e quantidades; download de arquivos; geração do PDF de relatórios; preparação da foto de perfil.</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styles/</w:t>
            </w:r>
          </w:p>
        </w:tc>
        <w:tc>
          <w:tcPr>
            <w:tcW w:type="dxa" w:w="6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variables.css, global.css e accessibility.css.</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5.2.3 Rotas e navegação</w:t>
      </w:r>
    </w:p>
    <w:p>
      <w:pPr>
        <w:spacing w:after="0" w:line="360" w:lineRule="auto"/>
        <w:ind w:firstLine="709"/>
        <w:jc w:val="both"/>
      </w:pPr>
      <w:r>
        <w:rPr>
          <w:rFonts w:ascii="Times New Roman" w:cs="Times New Roman" w:eastAsia="Times New Roman" w:hAnsi="Times New Roman"/>
        </w:rPr>
        <w:t xml:space="preserve">As rotas do front-end são definidas em </w:t>
      </w:r>
      <w:r>
        <w:rPr>
          <w:rFonts w:ascii="Courier New" w:cs="Courier New" w:eastAsia="Courier New" w:hAnsi="Courier New"/>
          <w:sz w:val="22"/>
          <w:szCs w:val="22"/>
        </w:rPr>
        <w:t xml:space="preserve">App.jsx</w:t>
      </w:r>
      <w:r>
        <w:rPr>
          <w:rFonts w:ascii="Times New Roman" w:cs="Times New Roman" w:eastAsia="Times New Roman" w:hAnsi="Times New Roman"/>
        </w:rPr>
        <w:t xml:space="preserve"> com o React Router. As telas de acesso são públicas; as demais ficam dentro do componente </w:t>
      </w:r>
      <w:r>
        <w:rPr>
          <w:rFonts w:ascii="Courier New" w:cs="Courier New" w:eastAsia="Courier New" w:hAnsi="Courier New"/>
          <w:sz w:val="22"/>
          <w:szCs w:val="22"/>
        </w:rPr>
        <w:t xml:space="preserve">ProtectedRoute</w:t>
      </w:r>
      <w:r>
        <w:rPr>
          <w:rFonts w:ascii="Times New Roman" w:cs="Times New Roman" w:eastAsia="Times New Roman" w:hAnsi="Times New Roman"/>
        </w:rPr>
        <w:t xml:space="preserve">, que só permite o acesso de usuários autenticados, e do componente </w:t>
      </w:r>
      <w:r>
        <w:rPr>
          <w:rFonts w:ascii="Courier New" w:cs="Courier New" w:eastAsia="Courier New" w:hAnsi="Courier New"/>
          <w:sz w:val="22"/>
          <w:szCs w:val="22"/>
        </w:rPr>
        <w:t xml:space="preserve">Layout</w:t>
      </w:r>
      <w:r>
        <w:rPr>
          <w:rFonts w:ascii="Times New Roman" w:cs="Times New Roman" w:eastAsia="Times New Roman" w:hAnsi="Times New Roman"/>
        </w:rPr>
        <w:t xml:space="preserve">, que monta o menu lateral, o cabeçalho e a Central de Acessibilidade. A Figura 11 apresenta o mapa de navegação.</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11</w:t>
        </w:r>
      </w:fldSimple>
      <w:r>
        <w:rPr>
          <w:rFonts w:ascii="Times New Roman" w:cs="Times New Roman" w:eastAsia="Times New Roman" w:hAnsi="Times New Roman"/>
          <w:sz w:val="20"/>
          <w:szCs w:val="20"/>
        </w:rPr>
        <w:t xml:space="preserve"> – Mapa de navegação entre as telas</w:t>
      </w:r>
    </w:p>
    <w:p>
      <w:pPr>
        <w:keepNext/>
        <w:spacing w:line="240" w:lineRule="auto"/>
        <w:jc w:val="center"/>
      </w:pPr>
      <w:r>
        <w:drawing>
          <wp:inline distT="0" distB="0" distL="0" distR="0">
            <wp:extent cx="5762625" cy="4257675"/>
            <wp:effectExtent t="0" r="0" b="0" l="0"/>
            <wp:docPr id="1" name="navegacao.png" descr="Mapa de navegação entre as telas" title="Mapa de navegação entre as t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257675"/>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1</w:t>
        </w:r>
      </w:fldSimple>
      <w:r>
        <w:rPr>
          <w:rFonts w:ascii="Times New Roman" w:cs="Times New Roman" w:eastAsia="Times New Roman" w:hAnsi="Times New Roman"/>
          <w:sz w:val="20"/>
          <w:szCs w:val="20"/>
        </w:rPr>
        <w:t xml:space="preserve"> – Componente ProtectedRoute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export default function ProtectedRoute({ children })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 autenticado } = useAuth();</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location = useLocation();</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if (!autenticado)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return &lt;Navigate to="/login" replace state={{ de: location.pathname }} /&gt;;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return children;</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frontend/src/components/layout/ProtectedRoute.jsx.</w:t>
      </w:r>
    </w:p>
    <w:p>
      <w:pPr>
        <w:spacing w:after="0" w:line="360" w:lineRule="auto"/>
        <w:ind w:firstLine="709"/>
        <w:jc w:val="both"/>
      </w:pPr>
      <w:r>
        <w:rPr>
          <w:rFonts w:ascii="Times New Roman" w:cs="Times New Roman" w:eastAsia="Times New Roman" w:hAnsi="Times New Roman"/>
        </w:rPr>
        <w:t xml:space="preserve">O Código 1 mostra que, quando o usuário não está autenticado, ele é redirecionado para </w:t>
      </w:r>
      <w:r>
        <w:rPr>
          <w:rFonts w:ascii="Courier New" w:cs="Courier New" w:eastAsia="Courier New" w:hAnsi="Courier New"/>
          <w:sz w:val="22"/>
          <w:szCs w:val="22"/>
        </w:rPr>
        <w:t xml:space="preserve">/login</w:t>
      </w:r>
      <w:r>
        <w:rPr>
          <w:rFonts w:ascii="Times New Roman" w:cs="Times New Roman" w:eastAsia="Times New Roman" w:hAnsi="Times New Roman"/>
        </w:rPr>
        <w:t xml:space="preserve">, e o endereço que tentou acessar é guardado em </w:t>
      </w:r>
      <w:r>
        <w:rPr>
          <w:rFonts w:ascii="Courier New" w:cs="Courier New" w:eastAsia="Courier New" w:hAnsi="Courier New"/>
          <w:sz w:val="22"/>
          <w:szCs w:val="22"/>
        </w:rPr>
        <w:t xml:space="preserve">state.de</w:t>
      </w:r>
      <w:r>
        <w:rPr>
          <w:rFonts w:ascii="Times New Roman" w:cs="Times New Roman" w:eastAsia="Times New Roman" w:hAnsi="Times New Roman"/>
        </w:rPr>
        <w:t xml:space="preserve">. Depois do login, a tela Login usa essa informação para levar o usuário de volta à página desejada. O endereço </w:t>
      </w:r>
      <w:r>
        <w:rPr>
          <w:rFonts w:ascii="Courier New" w:cs="Courier New" w:eastAsia="Courier New" w:hAnsi="Courier New"/>
          <w:sz w:val="22"/>
          <w:szCs w:val="22"/>
        </w:rPr>
        <w:t xml:space="preserve">/</w:t>
      </w:r>
      <w:r>
        <w:rPr>
          <w:rFonts w:ascii="Times New Roman" w:cs="Times New Roman" w:eastAsia="Times New Roman" w:hAnsi="Times New Roman"/>
        </w:rPr>
        <w:t xml:space="preserve"> redireciona para </w:t>
      </w:r>
      <w:r>
        <w:rPr>
          <w:rFonts w:ascii="Courier New" w:cs="Courier New" w:eastAsia="Courier New" w:hAnsi="Courier New"/>
          <w:sz w:val="22"/>
          <w:szCs w:val="22"/>
        </w:rPr>
        <w:t xml:space="preserve">/dashboard</w:t>
      </w:r>
      <w:r>
        <w:rPr>
          <w:rFonts w:ascii="Times New Roman" w:cs="Times New Roman" w:eastAsia="Times New Roman" w:hAnsi="Times New Roman"/>
        </w:rPr>
        <w:t xml:space="preserve">, e qualquer endereço inexistente exibe a página "Página não encontrada".</w:t>
      </w:r>
    </w:p>
    <w:p>
      <w:pPr>
        <w:spacing w:after="0" w:line="360" w:lineRule="auto"/>
        <w:ind w:firstLine="709"/>
        <w:jc w:val="both"/>
      </w:pPr>
      <w:r>
        <w:rPr>
          <w:rFonts w:ascii="Times New Roman" w:cs="Times New Roman" w:eastAsia="Times New Roman" w:hAnsi="Times New Roman"/>
        </w:rPr>
        <w:t xml:space="preserve">O menu lateral (</w:t>
      </w:r>
      <w:r>
        <w:rPr>
          <w:rFonts w:ascii="Courier New" w:cs="Courier New" w:eastAsia="Courier New" w:hAnsi="Courier New"/>
          <w:sz w:val="22"/>
          <w:szCs w:val="22"/>
        </w:rPr>
        <w:t xml:space="preserve">Sidebar</w:t>
      </w:r>
      <w:r>
        <w:rPr>
          <w:rFonts w:ascii="Times New Roman" w:cs="Times New Roman" w:eastAsia="Times New Roman" w:hAnsi="Times New Roman"/>
        </w:rPr>
        <w:t xml:space="preserve">) possui os links Dashboard, Produtos, Vendas, Estoque, Desperdícios, Relatórios e Perfil, além do botão Sair. O link da página atual é destacado e recebe o texto "(página atual)" para leitores de tela.</w:t>
      </w:r>
    </w:p>
    <w:p>
      <w:pPr>
        <w:pStyle w:val="Heading3"/>
        <w:jc w:val="left"/>
      </w:pPr>
      <w:r>
        <w:t xml:space="preserve">5.2.4 Componentes reutilizáveis</w:t>
      </w:r>
    </w:p>
    <w:p>
      <w:pPr>
        <w:spacing w:after="0" w:line="360" w:lineRule="auto"/>
        <w:ind w:firstLine="709"/>
        <w:jc w:val="both"/>
      </w:pPr>
      <w:r>
        <w:rPr>
          <w:rFonts w:ascii="Times New Roman" w:cs="Times New Roman" w:eastAsia="Times New Roman" w:hAnsi="Times New Roman"/>
        </w:rPr>
        <w:t xml:space="preserve">A interface foi construída com componentes próprios, sem bibliotecas de componentes prontas. Os principais são:</w:t>
      </w:r>
    </w:p>
    <w:p>
      <w:pPr>
        <w:pStyle w:val="ListParagraph"/>
        <w:numPr>
          <w:ilvl w:val="0"/>
          <w:numId w:val="2"/>
        </w:numPr>
        <w:spacing w:after="0" w:line="360" w:lineRule="auto"/>
        <w:jc w:val="both"/>
      </w:pPr>
      <w:r>
        <w:rPr>
          <w:rFonts w:ascii="Times New Roman" w:cs="Times New Roman" w:eastAsia="Times New Roman" w:hAnsi="Times New Roman"/>
          <w:b/>
          <w:bCs/>
        </w:rPr>
        <w:t xml:space="preserve">Button:</w:t>
      </w:r>
      <w:r>
        <w:rPr>
          <w:rFonts w:ascii="Times New Roman" w:cs="Times New Roman" w:eastAsia="Times New Roman" w:hAnsi="Times New Roman"/>
        </w:rPr>
        <w:t xml:space="preserve"> botão com variantes (principal, secundário, perigo, fantasma), tamanhos, ícone opcional e estado de carregamento.</w:t>
      </w:r>
    </w:p>
    <w:p>
      <w:pPr>
        <w:pStyle w:val="ListParagraph"/>
        <w:numPr>
          <w:ilvl w:val="0"/>
          <w:numId w:val="2"/>
        </w:numPr>
        <w:spacing w:after="0" w:line="360" w:lineRule="auto"/>
        <w:jc w:val="both"/>
      </w:pPr>
      <w:r>
        <w:rPr>
          <w:rFonts w:ascii="Times New Roman" w:cs="Times New Roman" w:eastAsia="Times New Roman" w:hAnsi="Times New Roman"/>
          <w:b/>
          <w:bCs/>
        </w:rPr>
        <w:t xml:space="preserve">Input e Select:</w:t>
      </w:r>
      <w:r>
        <w:rPr>
          <w:rFonts w:ascii="Times New Roman" w:cs="Times New Roman" w:eastAsia="Times New Roman" w:hAnsi="Times New Roman"/>
        </w:rPr>
        <w:t xml:space="preserve"> campos com rótulo associado, dica, mensagem de erro, marcação de campo obrigatório e atributos </w:t>
      </w:r>
      <w:r>
        <w:rPr>
          <w:rFonts w:ascii="Courier New" w:cs="Courier New" w:eastAsia="Courier New" w:hAnsi="Courier New"/>
          <w:sz w:val="22"/>
          <w:szCs w:val="22"/>
        </w:rPr>
        <w:t xml:space="preserve">aria-describedby</w:t>
      </w:r>
      <w:r>
        <w:rPr>
          <w:rFonts w:ascii="Times New Roman" w:cs="Times New Roman" w:eastAsia="Times New Roman" w:hAnsi="Times New Roman"/>
        </w:rPr>
        <w:t xml:space="preserve">, </w:t>
      </w:r>
      <w:r>
        <w:rPr>
          <w:rFonts w:ascii="Courier New" w:cs="Courier New" w:eastAsia="Courier New" w:hAnsi="Courier New"/>
          <w:sz w:val="22"/>
          <w:szCs w:val="22"/>
        </w:rPr>
        <w:t xml:space="preserve">aria-invalid</w:t>
      </w:r>
      <w:r>
        <w:rPr>
          <w:rFonts w:ascii="Times New Roman" w:cs="Times New Roman" w:eastAsia="Times New Roman" w:hAnsi="Times New Roman"/>
        </w:rPr>
        <w:t xml:space="preserve"> e </w:t>
      </w:r>
      <w:r>
        <w:rPr>
          <w:rFonts w:ascii="Courier New" w:cs="Courier New" w:eastAsia="Courier New" w:hAnsi="Courier New"/>
          <w:sz w:val="22"/>
          <w:szCs w:val="22"/>
        </w:rPr>
        <w:t xml:space="preserve">aria-required</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b/>
          <w:bCs/>
        </w:rPr>
        <w:t xml:space="preserve">Modal e ConfirmModal:</w:t>
      </w:r>
      <w:r>
        <w:rPr>
          <w:rFonts w:ascii="Times New Roman" w:cs="Times New Roman" w:eastAsia="Times New Roman" w:hAnsi="Times New Roman"/>
        </w:rPr>
        <w:t xml:space="preserve"> janelas de diálogo que prendem o foco do teclado, fecham com a tecla Esc e devolvem o foco ao elemento que as abriu. O ConfirmModal é usado em todas as ações de exclusão e cancelamento.</w:t>
      </w:r>
    </w:p>
    <w:p>
      <w:pPr>
        <w:pStyle w:val="ListParagraph"/>
        <w:numPr>
          <w:ilvl w:val="0"/>
          <w:numId w:val="2"/>
        </w:numPr>
        <w:spacing w:after="0" w:line="360" w:lineRule="auto"/>
        <w:jc w:val="both"/>
      </w:pPr>
      <w:r>
        <w:rPr>
          <w:rFonts w:ascii="Times New Roman" w:cs="Times New Roman" w:eastAsia="Times New Roman" w:hAnsi="Times New Roman"/>
          <w:b/>
          <w:bCs/>
        </w:rPr>
        <w:t xml:space="preserve">Table:</w:t>
      </w:r>
      <w:r>
        <w:rPr>
          <w:rFonts w:ascii="Times New Roman" w:cs="Times New Roman" w:eastAsia="Times New Roman" w:hAnsi="Times New Roman"/>
        </w:rPr>
        <w:t xml:space="preserve"> tabela com cabeçalhos </w:t>
      </w:r>
      <w:r>
        <w:rPr>
          <w:rFonts w:ascii="Courier New" w:cs="Courier New" w:eastAsia="Courier New" w:hAnsi="Courier New"/>
          <w:sz w:val="22"/>
          <w:szCs w:val="22"/>
        </w:rPr>
        <w:t xml:space="preserve">th scope="col"</w:t>
      </w:r>
      <w:r>
        <w:rPr>
          <w:rFonts w:ascii="Times New Roman" w:cs="Times New Roman" w:eastAsia="Times New Roman" w:hAnsi="Times New Roman"/>
        </w:rPr>
        <w:t xml:space="preserve">, coluna de ações opcional e mensagem para lista vazia; em telas com até 720 px de largura, as linhas são exibidas como cartões.</w:t>
      </w:r>
    </w:p>
    <w:p>
      <w:pPr>
        <w:pStyle w:val="ListParagraph"/>
        <w:numPr>
          <w:ilvl w:val="0"/>
          <w:numId w:val="2"/>
        </w:numPr>
        <w:spacing w:after="0" w:line="360" w:lineRule="auto"/>
        <w:jc w:val="both"/>
      </w:pPr>
      <w:r>
        <w:rPr>
          <w:rFonts w:ascii="Times New Roman" w:cs="Times New Roman" w:eastAsia="Times New Roman" w:hAnsi="Times New Roman"/>
          <w:b/>
          <w:bCs/>
        </w:rPr>
        <w:t xml:space="preserve">Toast e Alert:</w:t>
      </w:r>
      <w:r>
        <w:rPr>
          <w:rFonts w:ascii="Times New Roman" w:cs="Times New Roman" w:eastAsia="Times New Roman" w:hAnsi="Times New Roman"/>
        </w:rPr>
        <w:t xml:space="preserve"> mensagens de sucesso, erro e aviso, com </w:t>
      </w:r>
      <w:r>
        <w:rPr>
          <w:rFonts w:ascii="Courier New" w:cs="Courier New" w:eastAsia="Courier New" w:hAnsi="Courier New"/>
          <w:sz w:val="22"/>
          <w:szCs w:val="22"/>
        </w:rPr>
        <w:t xml:space="preserve">role="status"</w:t>
      </w:r>
      <w:r>
        <w:rPr>
          <w:rFonts w:ascii="Times New Roman" w:cs="Times New Roman" w:eastAsia="Times New Roman" w:hAnsi="Times New Roman"/>
        </w:rPr>
        <w:t xml:space="preserve"> ou </w:t>
      </w:r>
      <w:r>
        <w:rPr>
          <w:rFonts w:ascii="Courier New" w:cs="Courier New" w:eastAsia="Courier New" w:hAnsi="Courier New"/>
          <w:sz w:val="22"/>
          <w:szCs w:val="22"/>
        </w:rPr>
        <w:t xml:space="preserve">role="alert"</w:t>
      </w:r>
      <w:r>
        <w:rPr>
          <w:rFonts w:ascii="Times New Roman" w:cs="Times New Roman" w:eastAsia="Times New Roman" w:hAnsi="Times New Roman"/>
        </w:rPr>
        <w:t xml:space="preserve">, para serem anunciadas por leitores de tela.</w:t>
      </w:r>
    </w:p>
    <w:p>
      <w:pPr>
        <w:pStyle w:val="ListParagraph"/>
        <w:numPr>
          <w:ilvl w:val="0"/>
          <w:numId w:val="2"/>
        </w:numPr>
        <w:spacing w:after="0" w:line="360" w:lineRule="auto"/>
        <w:jc w:val="both"/>
      </w:pPr>
      <w:r>
        <w:rPr>
          <w:rFonts w:ascii="Times New Roman" w:cs="Times New Roman" w:eastAsia="Times New Roman" w:hAnsi="Times New Roman"/>
          <w:b/>
          <w:bCs/>
        </w:rPr>
        <w:t xml:space="preserve">ChartWithTable:</w:t>
      </w:r>
      <w:r>
        <w:rPr>
          <w:rFonts w:ascii="Times New Roman" w:cs="Times New Roman" w:eastAsia="Times New Roman" w:hAnsi="Times New Roman"/>
        </w:rPr>
        <w:t xml:space="preserve"> envolve cada gráfico com um título, um resumo textual e um botão "Ver como tabela", que troca o gráfico por uma tabela com os mesmos dados.</w:t>
      </w:r>
    </w:p>
    <w:p>
      <w:pPr>
        <w:pStyle w:val="ListParagraph"/>
        <w:numPr>
          <w:ilvl w:val="0"/>
          <w:numId w:val="2"/>
        </w:numPr>
        <w:spacing w:after="0" w:line="360" w:lineRule="auto"/>
        <w:jc w:val="both"/>
      </w:pPr>
      <w:r>
        <w:rPr>
          <w:rFonts w:ascii="Times New Roman" w:cs="Times New Roman" w:eastAsia="Times New Roman" w:hAnsi="Times New Roman"/>
          <w:b/>
          <w:bCs/>
        </w:rPr>
        <w:t xml:space="preserve">Avatar:</w:t>
      </w:r>
      <w:r>
        <w:rPr>
          <w:rFonts w:ascii="Times New Roman" w:cs="Times New Roman" w:eastAsia="Times New Roman" w:hAnsi="Times New Roman"/>
        </w:rPr>
        <w:t xml:space="preserve"> exibe a foto de perfil ou, na falta dela, as iniciais do nome.</w:t>
      </w:r>
    </w:p>
    <w:p>
      <w:pPr>
        <w:pStyle w:val="Heading3"/>
        <w:jc w:val="left"/>
      </w:pPr>
      <w:r>
        <w:t xml:space="preserve">5.2.5 Comunicação com a API</w:t>
      </w:r>
    </w:p>
    <w:p>
      <w:pPr>
        <w:spacing w:after="0" w:line="360" w:lineRule="auto"/>
        <w:ind w:firstLine="709"/>
        <w:jc w:val="both"/>
      </w:pPr>
      <w:r>
        <w:rPr>
          <w:rFonts w:ascii="Times New Roman" w:cs="Times New Roman" w:eastAsia="Times New Roman" w:hAnsi="Times New Roman"/>
        </w:rPr>
        <w:t xml:space="preserve">Toda a comunicação com o back-end passa pela instância do Axios criada em </w:t>
      </w:r>
      <w:r>
        <w:rPr>
          <w:rFonts w:ascii="Courier New" w:cs="Courier New" w:eastAsia="Courier New" w:hAnsi="Courier New"/>
          <w:sz w:val="22"/>
          <w:szCs w:val="22"/>
        </w:rPr>
        <w:t xml:space="preserve">services/api.js</w:t>
      </w:r>
      <w:r>
        <w:rPr>
          <w:rFonts w:ascii="Times New Roman" w:cs="Times New Roman" w:eastAsia="Times New Roman" w:hAnsi="Times New Roman"/>
        </w:rPr>
        <w:t xml:space="preserve">. O endereço base vem da variável </w:t>
      </w:r>
      <w:r>
        <w:rPr>
          <w:rFonts w:ascii="Courier New" w:cs="Courier New" w:eastAsia="Courier New" w:hAnsi="Courier New"/>
          <w:sz w:val="22"/>
          <w:szCs w:val="22"/>
        </w:rPr>
        <w:t xml:space="preserve">VITE_API_URL</w:t>
      </w:r>
      <w:r>
        <w:rPr>
          <w:rFonts w:ascii="Times New Roman" w:cs="Times New Roman" w:eastAsia="Times New Roman" w:hAnsi="Times New Roman"/>
        </w:rPr>
        <w:t xml:space="preserve"> (padrão </w:t>
      </w:r>
      <w:r>
        <w:rPr>
          <w:rFonts w:ascii="Courier New" w:cs="Courier New" w:eastAsia="Courier New" w:hAnsi="Courier New"/>
          <w:sz w:val="22"/>
          <w:szCs w:val="22"/>
        </w:rPr>
        <w:t xml:space="preserve">http://localhost:3000/api</w:t>
      </w:r>
      <w:r>
        <w:rPr>
          <w:rFonts w:ascii="Times New Roman" w:cs="Times New Roman" w:eastAsia="Times New Roman" w:hAnsi="Times New Roman"/>
        </w:rPr>
        <w:t xml:space="preserve">). Dois interceptadores tratam todas as requisições, como mostra o Código 2.</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2</w:t>
        </w:r>
      </w:fldSimple>
      <w:r>
        <w:rPr>
          <w:rFonts w:ascii="Times New Roman" w:cs="Times New Roman" w:eastAsia="Times New Roman" w:hAnsi="Times New Roman"/>
          <w:sz w:val="20"/>
          <w:szCs w:val="20"/>
        </w:rPr>
        <w:t xml:space="preserve"> – Interceptadores do Axios</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api.interceptors.request.use((config) =&gt;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token = tokenStorage.obter();</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if (token)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config.headers.Authorization = `Bearer ${token}`;</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return config;</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api.interceptors.response.use(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(resposta) =&gt; resposta,</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(err) =&gt;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if (err?.response?.status === 401 &amp;&amp; aoDeslogar)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aoDeslogar();</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return Promise.reject(err);</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frontend/src/services/api.js.</w:t>
      </w:r>
    </w:p>
    <w:p>
      <w:pPr>
        <w:spacing w:after="0" w:line="360" w:lineRule="auto"/>
        <w:ind w:firstLine="709"/>
        <w:jc w:val="both"/>
      </w:pPr>
      <w:r>
        <w:rPr>
          <w:rFonts w:ascii="Times New Roman" w:cs="Times New Roman" w:eastAsia="Times New Roman" w:hAnsi="Times New Roman"/>
        </w:rPr>
        <w:t xml:space="preserve">O primeiro interceptador acrescenta o token JWT a cada requisição; o segundo encerra a sessão automaticamente quando a API responde 401 (token ausente, inválido ou expirado). A função </w:t>
      </w:r>
      <w:r>
        <w:rPr>
          <w:rFonts w:ascii="Courier New" w:cs="Courier New" w:eastAsia="Courier New" w:hAnsi="Courier New"/>
          <w:sz w:val="22"/>
          <w:szCs w:val="22"/>
        </w:rPr>
        <w:t xml:space="preserve">extrairMensagemErro</w:t>
      </w:r>
      <w:r>
        <w:rPr>
          <w:rFonts w:ascii="Times New Roman" w:cs="Times New Roman" w:eastAsia="Times New Roman" w:hAnsi="Times New Roman"/>
        </w:rPr>
        <w:t xml:space="preserve">, do mesmo arquivo, converte os erros da API em mensagens legíveis, incluindo o caso em que o servidor está fora do ar ("Não foi possível conectar ao servidor..."). Para cada recurso existe um arquivo de serviço (</w:t>
      </w:r>
      <w:r>
        <w:rPr>
          <w:rFonts w:ascii="Courier New" w:cs="Courier New" w:eastAsia="Courier New" w:hAnsi="Courier New"/>
          <w:sz w:val="22"/>
          <w:szCs w:val="22"/>
        </w:rPr>
        <w:t xml:space="preserve">authService.js</w:t>
      </w:r>
      <w:r>
        <w:rPr>
          <w:rFonts w:ascii="Times New Roman" w:cs="Times New Roman" w:eastAsia="Times New Roman" w:hAnsi="Times New Roman"/>
        </w:rPr>
        <w:t xml:space="preserve">, </w:t>
      </w:r>
      <w:r>
        <w:rPr>
          <w:rFonts w:ascii="Courier New" w:cs="Courier New" w:eastAsia="Courier New" w:hAnsi="Courier New"/>
          <w:sz w:val="22"/>
          <w:szCs w:val="22"/>
        </w:rPr>
        <w:t xml:space="preserve">produtosService.js</w:t>
      </w:r>
      <w:r>
        <w:rPr>
          <w:rFonts w:ascii="Times New Roman" w:cs="Times New Roman" w:eastAsia="Times New Roman" w:hAnsi="Times New Roman"/>
        </w:rPr>
        <w:t xml:space="preserve">, </w:t>
      </w:r>
      <w:r>
        <w:rPr>
          <w:rFonts w:ascii="Courier New" w:cs="Courier New" w:eastAsia="Courier New" w:hAnsi="Courier New"/>
          <w:sz w:val="22"/>
          <w:szCs w:val="22"/>
        </w:rPr>
        <w:t xml:space="preserve">vendasService.js</w:t>
      </w:r>
      <w:r>
        <w:rPr>
          <w:rFonts w:ascii="Times New Roman" w:cs="Times New Roman" w:eastAsia="Times New Roman" w:hAnsi="Times New Roman"/>
        </w:rPr>
        <w:t xml:space="preserve">, </w:t>
      </w:r>
      <w:r>
        <w:rPr>
          <w:rFonts w:ascii="Courier New" w:cs="Courier New" w:eastAsia="Courier New" w:hAnsi="Courier New"/>
          <w:sz w:val="22"/>
          <w:szCs w:val="22"/>
        </w:rPr>
        <w:t xml:space="preserve">desperdiciosService.js</w:t>
      </w:r>
      <w:r>
        <w:rPr>
          <w:rFonts w:ascii="Times New Roman" w:cs="Times New Roman" w:eastAsia="Times New Roman" w:hAnsi="Times New Roman"/>
        </w:rPr>
        <w:t xml:space="preserve">, </w:t>
      </w:r>
      <w:r>
        <w:rPr>
          <w:rFonts w:ascii="Courier New" w:cs="Courier New" w:eastAsia="Courier New" w:hAnsi="Courier New"/>
          <w:sz w:val="22"/>
          <w:szCs w:val="22"/>
        </w:rPr>
        <w:t xml:space="preserve">metasService.js</w:t>
      </w:r>
      <w:r>
        <w:rPr>
          <w:rFonts w:ascii="Times New Roman" w:cs="Times New Roman" w:eastAsia="Times New Roman" w:hAnsi="Times New Roman"/>
        </w:rPr>
        <w:t xml:space="preserve"> e </w:t>
      </w:r>
      <w:r>
        <w:rPr>
          <w:rFonts w:ascii="Courier New" w:cs="Courier New" w:eastAsia="Courier New" w:hAnsi="Courier New"/>
          <w:sz w:val="22"/>
          <w:szCs w:val="22"/>
        </w:rPr>
        <w:t xml:space="preserve">relatoriosService.js</w:t>
      </w:r>
      <w:r>
        <w:rPr>
          <w:rFonts w:ascii="Times New Roman" w:cs="Times New Roman" w:eastAsia="Times New Roman" w:hAnsi="Times New Roman"/>
        </w:rPr>
        <w:t xml:space="preserve">) com uma função por rota da API.</w:t>
      </w:r>
    </w:p>
    <w:p>
      <w:pPr>
        <w:pStyle w:val="Heading3"/>
        <w:jc w:val="left"/>
      </w:pPr>
      <w:r>
        <w:t xml:space="preserve">5.2.6 Autenticação no cliente</w:t>
      </w:r>
    </w:p>
    <w:p>
      <w:pPr>
        <w:spacing w:after="0" w:line="360" w:lineRule="auto"/>
        <w:ind w:firstLine="709"/>
        <w:jc w:val="both"/>
      </w:pPr>
      <w:r>
        <w:rPr>
          <w:rFonts w:ascii="Times New Roman" w:cs="Times New Roman" w:eastAsia="Times New Roman" w:hAnsi="Times New Roman"/>
        </w:rPr>
        <w:t xml:space="preserve">O </w:t>
      </w:r>
      <w:r>
        <w:rPr>
          <w:rFonts w:ascii="Courier New" w:cs="Courier New" w:eastAsia="Courier New" w:hAnsi="Courier New"/>
          <w:sz w:val="22"/>
          <w:szCs w:val="22"/>
        </w:rPr>
        <w:t xml:space="preserve">AuthContext</w:t>
      </w:r>
      <w:r>
        <w:rPr>
          <w:rFonts w:ascii="Times New Roman" w:cs="Times New Roman" w:eastAsia="Times New Roman" w:hAnsi="Times New Roman"/>
        </w:rPr>
        <w:t xml:space="preserve"> guarda o usuário logado e oferece as funções </w:t>
      </w:r>
      <w:r>
        <w:rPr>
          <w:rFonts w:ascii="Courier New" w:cs="Courier New" w:eastAsia="Courier New" w:hAnsi="Courier New"/>
          <w:sz w:val="22"/>
          <w:szCs w:val="22"/>
        </w:rPr>
        <w:t xml:space="preserve">entrar</w:t>
      </w:r>
      <w:r>
        <w:rPr>
          <w:rFonts w:ascii="Times New Roman" w:cs="Times New Roman" w:eastAsia="Times New Roman" w:hAnsi="Times New Roman"/>
        </w:rPr>
        <w:t xml:space="preserve">, </w:t>
      </w:r>
      <w:r>
        <w:rPr>
          <w:rFonts w:ascii="Courier New" w:cs="Courier New" w:eastAsia="Courier New" w:hAnsi="Courier New"/>
          <w:sz w:val="22"/>
          <w:szCs w:val="22"/>
        </w:rPr>
        <w:t xml:space="preserve">entrarComGoogle</w:t>
      </w:r>
      <w:r>
        <w:rPr>
          <w:rFonts w:ascii="Times New Roman" w:cs="Times New Roman" w:eastAsia="Times New Roman" w:hAnsi="Times New Roman"/>
        </w:rPr>
        <w:t xml:space="preserve">, </w:t>
      </w:r>
      <w:r>
        <w:rPr>
          <w:rFonts w:ascii="Courier New" w:cs="Courier New" w:eastAsia="Courier New" w:hAnsi="Courier New"/>
          <w:sz w:val="22"/>
          <w:szCs w:val="22"/>
        </w:rPr>
        <w:t xml:space="preserve">registrar</w:t>
      </w:r>
      <w:r>
        <w:rPr>
          <w:rFonts w:ascii="Times New Roman" w:cs="Times New Roman" w:eastAsia="Times New Roman" w:hAnsi="Times New Roman"/>
        </w:rPr>
        <w:t xml:space="preserve">, </w:t>
      </w:r>
      <w:r>
        <w:rPr>
          <w:rFonts w:ascii="Courier New" w:cs="Courier New" w:eastAsia="Courier New" w:hAnsi="Courier New"/>
          <w:sz w:val="22"/>
          <w:szCs w:val="22"/>
        </w:rPr>
        <w:t xml:space="preserve">atualizarPerfil</w:t>
      </w:r>
      <w:r>
        <w:rPr>
          <w:rFonts w:ascii="Times New Roman" w:cs="Times New Roman" w:eastAsia="Times New Roman" w:hAnsi="Times New Roman"/>
        </w:rPr>
        <w:t xml:space="preserve"> e </w:t>
      </w:r>
      <w:r>
        <w:rPr>
          <w:rFonts w:ascii="Courier New" w:cs="Courier New" w:eastAsia="Courier New" w:hAnsi="Courier New"/>
          <w:sz w:val="22"/>
          <w:szCs w:val="22"/>
        </w:rPr>
        <w:t xml:space="preserve">sair</w:t>
      </w:r>
      <w:r>
        <w:rPr>
          <w:rFonts w:ascii="Times New Roman" w:cs="Times New Roman" w:eastAsia="Times New Roman" w:hAnsi="Times New Roman"/>
        </w:rPr>
        <w:t xml:space="preserve">. Após o login ou o cadastro, o token e os dados do usuário são salvos no </w:t>
      </w:r>
      <w:r>
        <w:rPr>
          <w:rFonts w:ascii="Courier New" w:cs="Courier New" w:eastAsia="Courier New" w:hAnsi="Courier New"/>
          <w:sz w:val="22"/>
          <w:szCs w:val="22"/>
        </w:rPr>
        <w:t xml:space="preserve">localStorage</w:t>
      </w:r>
      <w:r>
        <w:rPr>
          <w:rFonts w:ascii="Times New Roman" w:cs="Times New Roman" w:eastAsia="Times New Roman" w:hAnsi="Times New Roman"/>
        </w:rPr>
        <w:t xml:space="preserve"> do navegador (chaves </w:t>
      </w:r>
      <w:r>
        <w:rPr>
          <w:rFonts w:ascii="Courier New" w:cs="Courier New" w:eastAsia="Courier New" w:hAnsi="Courier New"/>
          <w:sz w:val="22"/>
          <w:szCs w:val="22"/>
        </w:rPr>
        <w:t xml:space="preserve">feira-system:token</w:t>
      </w:r>
      <w:r>
        <w:rPr>
          <w:rFonts w:ascii="Times New Roman" w:cs="Times New Roman" w:eastAsia="Times New Roman" w:hAnsi="Times New Roman"/>
        </w:rPr>
        <w:t xml:space="preserve"> e </w:t>
      </w:r>
      <w:r>
        <w:rPr>
          <w:rFonts w:ascii="Courier New" w:cs="Courier New" w:eastAsia="Courier New" w:hAnsi="Courier New"/>
          <w:sz w:val="22"/>
          <w:szCs w:val="22"/>
        </w:rPr>
        <w:t xml:space="preserve">feira-system:usuario</w:t>
      </w:r>
      <w:r>
        <w:rPr>
          <w:rFonts w:ascii="Times New Roman" w:cs="Times New Roman" w:eastAsia="Times New Roman" w:hAnsi="Times New Roman"/>
        </w:rPr>
        <w:t xml:space="preserve">), o que mantém a sessão ao recarregar a página. Ao abrir o sistema já logado, o contexto busca o perfil atualizado em </w:t>
      </w:r>
      <w:r>
        <w:rPr>
          <w:rFonts w:ascii="Courier New" w:cs="Courier New" w:eastAsia="Courier New" w:hAnsi="Courier New"/>
          <w:sz w:val="22"/>
          <w:szCs w:val="22"/>
        </w:rPr>
        <w:t xml:space="preserve">GET /api/auth/perfil</w:t>
      </w:r>
      <w:r>
        <w:rPr>
          <w:rFonts w:ascii="Times New Roman" w:cs="Times New Roman" w:eastAsia="Times New Roman" w:hAnsi="Times New Roman"/>
        </w:rPr>
        <w:t xml:space="preserve">. A Figura 12 resume o fluxo completo de autenticação, do login até as requisições protegidas.</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12</w:t>
        </w:r>
      </w:fldSimple>
      <w:r>
        <w:rPr>
          <w:rFonts w:ascii="Times New Roman" w:cs="Times New Roman" w:eastAsia="Times New Roman" w:hAnsi="Times New Roman"/>
          <w:sz w:val="20"/>
          <w:szCs w:val="20"/>
        </w:rPr>
        <w:t xml:space="preserve"> – Fluxo de autenticação e acesso às rotas protegidas</w:t>
      </w:r>
    </w:p>
    <w:p>
      <w:pPr>
        <w:keepNext/>
        <w:spacing w:line="240" w:lineRule="auto"/>
        <w:jc w:val="center"/>
      </w:pPr>
      <w:r>
        <w:drawing>
          <wp:inline distT="0" distB="0" distL="0" distR="0">
            <wp:extent cx="4676775" cy="4953000"/>
            <wp:effectExtent t="0" r="0" b="0" l="0"/>
            <wp:docPr id="1" name="auth.png" descr="Fluxo de autenticação e acesso às rotas protegidas" title="Fluxo de autenticação e acesso às rotas proteg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76775" cy="495300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5.2.7 Responsividade</w:t>
      </w:r>
    </w:p>
    <w:p>
      <w:pPr>
        <w:spacing w:after="0" w:line="360" w:lineRule="auto"/>
        <w:ind w:firstLine="709"/>
        <w:jc w:val="both"/>
      </w:pPr>
      <w:r>
        <w:rPr>
          <w:rFonts w:ascii="Times New Roman" w:cs="Times New Roman" w:eastAsia="Times New Roman" w:hAnsi="Times New Roman"/>
        </w:rPr>
        <w:t xml:space="preserve">A responsividade foi implementada com media queries nos arquivos CSS. Até 960 px de largura, o menu lateral se transforma em um painel deslizante aberto pelo botão de menu do cabeçalho; até 900 px, os blocos do Dashboard passam a ocupar uma coluna; até 720 px, as tabelas são exibidas como cartões; e, em larguras menores, os formulários e os grupos de filtros se reorganizam em coluna única. O README do front-end registra a verificação visual nas larguras de 320, 375, 768, 1024 e 1440 px.</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4</w:t>
        </w:r>
      </w:fldSimple>
      <w:r>
        <w:rPr>
          <w:rFonts w:ascii="Times New Roman" w:cs="Times New Roman" w:eastAsia="Times New Roman" w:hAnsi="Times New Roman"/>
          <w:sz w:val="20"/>
          <w:szCs w:val="20"/>
        </w:rPr>
        <w:t xml:space="preserve"> – Feira System em tela de celular</w:t>
      </w:r>
    </w:p>
    <w:p>
      <w:pPr>
        <w:keepNext/>
        <w:spacing w:line="240" w:lineRule="auto"/>
        <w:jc w:val="center"/>
      </w:pPr>
      <w:r>
        <w:drawing>
          <wp:inline distT="0" distB="0" distL="0" distR="0">
            <wp:extent cx="2695575" cy="4762500"/>
            <wp:effectExtent t="19050" r="19050" b="19050" l="19050"/>
            <wp:docPr id="1" name="celular" descr="Feira System em tela de celular" title="Feira System em tela de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95575" cy="47625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5.2.8 Acessibilidade e Central de Acessibilidade</w:t>
      </w:r>
    </w:p>
    <w:p>
      <w:pPr>
        <w:spacing w:after="0" w:line="360" w:lineRule="auto"/>
        <w:ind w:firstLine="709"/>
        <w:jc w:val="both"/>
      </w:pPr>
      <w:r>
        <w:rPr>
          <w:rFonts w:ascii="Times New Roman" w:cs="Times New Roman" w:eastAsia="Times New Roman" w:hAnsi="Times New Roman"/>
        </w:rPr>
        <w:t xml:space="preserve">A acessibilidade foi tratada de duas formas: com práticas aplicadas em toda a interface e com uma Central de Acessibilidade configurável pelo usuário.</w:t>
      </w:r>
    </w:p>
    <w:p>
      <w:pPr>
        <w:spacing w:after="0" w:line="360" w:lineRule="auto"/>
        <w:ind w:firstLine="709"/>
        <w:jc w:val="both"/>
      </w:pPr>
      <w:r>
        <w:rPr>
          <w:rFonts w:ascii="Times New Roman" w:cs="Times New Roman" w:eastAsia="Times New Roman" w:hAnsi="Times New Roman"/>
        </w:rPr>
        <w:t xml:space="preserve">As práticas aplicadas em toda a interface, registradas no código e no README do front-end, são:</w:t>
      </w:r>
    </w:p>
    <w:p>
      <w:pPr>
        <w:pStyle w:val="ListParagraph"/>
        <w:numPr>
          <w:ilvl w:val="0"/>
          <w:numId w:val="2"/>
        </w:numPr>
        <w:spacing w:after="0" w:line="360" w:lineRule="auto"/>
        <w:jc w:val="both"/>
      </w:pPr>
      <w:r>
        <w:rPr>
          <w:rFonts w:ascii="Times New Roman" w:cs="Times New Roman" w:eastAsia="Times New Roman" w:hAnsi="Times New Roman"/>
        </w:rPr>
        <w:t xml:space="preserve">HTML semântico (</w:t>
      </w:r>
      <w:r>
        <w:rPr>
          <w:rFonts w:ascii="Courier New" w:cs="Courier New" w:eastAsia="Courier New" w:hAnsi="Courier New"/>
          <w:sz w:val="22"/>
          <w:szCs w:val="22"/>
        </w:rPr>
        <w:t xml:space="preserve">header</w:t>
      </w:r>
      <w:r>
        <w:rPr>
          <w:rFonts w:ascii="Times New Roman" w:cs="Times New Roman" w:eastAsia="Times New Roman" w:hAnsi="Times New Roman"/>
        </w:rPr>
        <w:t xml:space="preserve">, </w:t>
      </w:r>
      <w:r>
        <w:rPr>
          <w:rFonts w:ascii="Courier New" w:cs="Courier New" w:eastAsia="Courier New" w:hAnsi="Courier New"/>
          <w:sz w:val="22"/>
          <w:szCs w:val="22"/>
        </w:rPr>
        <w:t xml:space="preserve">nav</w:t>
      </w:r>
      <w:r>
        <w:rPr>
          <w:rFonts w:ascii="Times New Roman" w:cs="Times New Roman" w:eastAsia="Times New Roman" w:hAnsi="Times New Roman"/>
        </w:rPr>
        <w:t xml:space="preserve">, </w:t>
      </w:r>
      <w:r>
        <w:rPr>
          <w:rFonts w:ascii="Courier New" w:cs="Courier New" w:eastAsia="Courier New" w:hAnsi="Courier New"/>
          <w:sz w:val="22"/>
          <w:szCs w:val="22"/>
        </w:rPr>
        <w:t xml:space="preserve">main</w:t>
      </w:r>
      <w:r>
        <w:rPr>
          <w:rFonts w:ascii="Times New Roman" w:cs="Times New Roman" w:eastAsia="Times New Roman" w:hAnsi="Times New Roman"/>
        </w:rPr>
        <w:t xml:space="preserve"> e </w:t>
      </w:r>
      <w:r>
        <w:rPr>
          <w:rFonts w:ascii="Courier New" w:cs="Courier New" w:eastAsia="Courier New" w:hAnsi="Courier New"/>
          <w:sz w:val="22"/>
          <w:szCs w:val="22"/>
        </w:rPr>
        <w:t xml:space="preserve">section</w:t>
      </w:r>
      <w:r>
        <w:rPr>
          <w:rFonts w:ascii="Times New Roman" w:cs="Times New Roman" w:eastAsia="Times New Roman" w:hAnsi="Times New Roman"/>
        </w:rPr>
        <w:t xml:space="preserve">) e idioma da página definido como </w:t>
      </w:r>
      <w:r>
        <w:rPr>
          <w:rFonts w:ascii="Courier New" w:cs="Courier New" w:eastAsia="Courier New" w:hAnsi="Courier New"/>
          <w:sz w:val="22"/>
          <w:szCs w:val="22"/>
        </w:rPr>
        <w:t xml:space="preserve">pt-BR</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rPr>
        <w:t xml:space="preserve">link "Pular para o conteúdo principal" no início das páginas internas;</w:t>
      </w:r>
    </w:p>
    <w:p>
      <w:pPr>
        <w:pStyle w:val="ListParagraph"/>
        <w:numPr>
          <w:ilvl w:val="0"/>
          <w:numId w:val="2"/>
        </w:numPr>
        <w:spacing w:after="0" w:line="360" w:lineRule="auto"/>
        <w:jc w:val="both"/>
      </w:pPr>
      <w:r>
        <w:rPr>
          <w:rFonts w:ascii="Times New Roman" w:cs="Times New Roman" w:eastAsia="Times New Roman" w:hAnsi="Times New Roman"/>
        </w:rPr>
        <w:t xml:space="preserve">rótulos associados a todos os campos, com dicas e erros ligados por </w:t>
      </w:r>
      <w:r>
        <w:rPr>
          <w:rFonts w:ascii="Courier New" w:cs="Courier New" w:eastAsia="Courier New" w:hAnsi="Courier New"/>
          <w:sz w:val="22"/>
          <w:szCs w:val="22"/>
        </w:rPr>
        <w:t xml:space="preserve">aria-describedby</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rPr>
        <w:t xml:space="preserve">foco visível em todos os elementos interativos, nunca removido;</w:t>
      </w:r>
    </w:p>
    <w:p>
      <w:pPr>
        <w:pStyle w:val="ListParagraph"/>
        <w:numPr>
          <w:ilvl w:val="0"/>
          <w:numId w:val="2"/>
        </w:numPr>
        <w:spacing w:after="0" w:line="360" w:lineRule="auto"/>
        <w:jc w:val="both"/>
      </w:pPr>
      <w:r>
        <w:rPr>
          <w:rFonts w:ascii="Times New Roman" w:cs="Times New Roman" w:eastAsia="Times New Roman" w:hAnsi="Times New Roman"/>
        </w:rPr>
        <w:t xml:space="preserve">modais e painel com foco preso, fechamento por Esc e retorno do foco;</w:t>
      </w:r>
    </w:p>
    <w:p>
      <w:pPr>
        <w:pStyle w:val="ListParagraph"/>
        <w:numPr>
          <w:ilvl w:val="0"/>
          <w:numId w:val="2"/>
        </w:numPr>
        <w:spacing w:after="0" w:line="360" w:lineRule="auto"/>
        <w:jc w:val="both"/>
      </w:pPr>
      <w:r>
        <w:rPr>
          <w:rFonts w:ascii="Times New Roman" w:cs="Times New Roman" w:eastAsia="Times New Roman" w:hAnsi="Times New Roman"/>
        </w:rPr>
        <w:t xml:space="preserve">gráficos com resumo textual e alternativa em tabela;</w:t>
      </w:r>
    </w:p>
    <w:p>
      <w:pPr>
        <w:pStyle w:val="ListParagraph"/>
        <w:numPr>
          <w:ilvl w:val="0"/>
          <w:numId w:val="2"/>
        </w:numPr>
        <w:spacing w:after="0" w:line="360" w:lineRule="auto"/>
        <w:jc w:val="both"/>
      </w:pPr>
      <w:r>
        <w:rPr>
          <w:rFonts w:ascii="Times New Roman" w:cs="Times New Roman" w:eastAsia="Times New Roman" w:hAnsi="Times New Roman"/>
        </w:rPr>
        <w:t xml:space="preserve">indicadores de estoque que combinam cor, ícone e texto, sem depender apenas da cor;</w:t>
      </w:r>
    </w:p>
    <w:p>
      <w:pPr>
        <w:pStyle w:val="ListParagraph"/>
        <w:numPr>
          <w:ilvl w:val="0"/>
          <w:numId w:val="2"/>
        </w:numPr>
        <w:spacing w:after="0" w:line="360" w:lineRule="auto"/>
        <w:jc w:val="both"/>
      </w:pPr>
      <w:r>
        <w:rPr>
          <w:rFonts w:ascii="Times New Roman" w:cs="Times New Roman" w:eastAsia="Times New Roman" w:hAnsi="Times New Roman"/>
        </w:rPr>
        <w:t xml:space="preserve">mensagens anunciadas por leitores de tela (</w:t>
      </w:r>
      <w:r>
        <w:rPr>
          <w:rFonts w:ascii="Courier New" w:cs="Courier New" w:eastAsia="Courier New" w:hAnsi="Courier New"/>
          <w:sz w:val="22"/>
          <w:szCs w:val="22"/>
        </w:rPr>
        <w:t xml:space="preserve">aria-live</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rPr>
        <w:t xml:space="preserve">botões e campos com altura mínima de 44 px, adequada ao toque.</w:t>
      </w:r>
    </w:p>
    <w:p>
      <w:pPr>
        <w:spacing w:after="0" w:line="360" w:lineRule="auto"/>
        <w:ind w:firstLine="709"/>
        <w:jc w:val="both"/>
      </w:pPr>
      <w:r>
        <w:rPr>
          <w:rFonts w:ascii="Times New Roman" w:cs="Times New Roman" w:eastAsia="Times New Roman" w:hAnsi="Times New Roman"/>
        </w:rPr>
        <w:t xml:space="preserve">A Central de Acessibilidade é aberta por um botão flutuante, presente em todas as páginas internas, ou pelo ícone de acessibilidade do cabeçalho. O botão flutuante pode ser arrastado com o mouse, com o toque ou com as setas do teclado. O Quadro 10 apresenta as opções disponíveis.</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10</w:t>
        </w:r>
      </w:fldSimple>
      <w:r>
        <w:rPr>
          <w:rFonts w:ascii="Times New Roman" w:cs="Times New Roman" w:eastAsia="Times New Roman" w:hAnsi="Times New Roman"/>
          <w:sz w:val="20"/>
          <w:szCs w:val="20"/>
        </w:rPr>
        <w:t xml:space="preserve"> – Opções da Central de Acessibilidade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5"/>
        <w:gridCol w:w="3872"/>
        <w:gridCol w:w="2655"/>
      </w:tblGrid>
      <w:tr>
        <w:trPr>
          <w:cantSplit/>
          <w:tblHeader/>
        </w:trPr>
        <w:tc>
          <w:tcPr>
            <w:tcW w:type="dxa" w:w="25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Opção</w:t>
            </w:r>
          </w:p>
        </w:tc>
        <w:tc>
          <w:tcPr>
            <w:tcW w:type="dxa" w:w="38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Valores disponíveis</w:t>
            </w:r>
          </w:p>
        </w:tc>
        <w:tc>
          <w:tcPr>
            <w:tcW w:type="dxa" w:w="265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Funcionamento</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Tamanho da fonte</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 A / A+ em cinco passos (87,5%, 100%, 112,5%, 125% e 140%)</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Altera a variável --escala-fonte.</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Espaçamento entre linhas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1.0, 1.5 e 2.0</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Altera a variável --escala-linha.</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Espaçamento entre letras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Normal, Amplo e Muito amplo</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Altera a variável --escala-letra.</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Espaçamento entre palavras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Normal, Amplo e Muito amplo</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Altera a variável --escala-palavra.</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Modo claro / modo escuro</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Ligado ou desligado (o rótulo mostra o modo atual)</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Define data-tema="escuro" ou "claro"; o padrão inicial segue a preferência do sistema operacional.</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Reduzir animações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Ligado ou desligado</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Desativa transições e animações do CSS e dos gráficos.</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Destaque do foco</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Ligado ou desligado</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Reforça o contorno do elemento focado.</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Modo de leitura</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Ligado ou desligado</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Aumenta espaçamentos e reduz elementos decorativos.</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Posição da Central</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Inferior esquerda, inferior direita, superior esquerda e superior direita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Define o canto padrão do botão flutuante.</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Redefinir</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Volta todas as opções ao padrão.</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As preferências são aplicadas ao elemento raiz da página e salvas no </w:t>
      </w:r>
      <w:r>
        <w:rPr>
          <w:rFonts w:ascii="Courier New" w:cs="Courier New" w:eastAsia="Courier New" w:hAnsi="Courier New"/>
          <w:sz w:val="22"/>
          <w:szCs w:val="22"/>
        </w:rPr>
        <w:t xml:space="preserve">localStorage</w:t>
      </w:r>
      <w:r>
        <w:rPr>
          <w:rFonts w:ascii="Times New Roman" w:cs="Times New Roman" w:eastAsia="Times New Roman" w:hAnsi="Times New Roman"/>
        </w:rPr>
        <w:t xml:space="preserve"> com chaves próprias (por exemplo, </w:t>
      </w:r>
      <w:r>
        <w:rPr>
          <w:rFonts w:ascii="Courier New" w:cs="Courier New" w:eastAsia="Courier New" w:hAnsi="Courier New"/>
          <w:sz w:val="22"/>
          <w:szCs w:val="22"/>
        </w:rPr>
        <w:t xml:space="preserve">accessibility-font-size</w:t>
      </w:r>
      <w:r>
        <w:rPr>
          <w:rFonts w:ascii="Times New Roman" w:cs="Times New Roman" w:eastAsia="Times New Roman" w:hAnsi="Times New Roman"/>
        </w:rPr>
        <w:t xml:space="preserve"> e </w:t>
      </w:r>
      <w:r>
        <w:rPr>
          <w:rFonts w:ascii="Courier New" w:cs="Courier New" w:eastAsia="Courier New" w:hAnsi="Courier New"/>
          <w:sz w:val="22"/>
          <w:szCs w:val="22"/>
        </w:rPr>
        <w:t xml:space="preserve">accessibility-dark-mode</w:t>
      </w:r>
      <w:r>
        <w:rPr>
          <w:rFonts w:ascii="Times New Roman" w:cs="Times New Roman" w:eastAsia="Times New Roman" w:hAnsi="Times New Roman"/>
        </w:rPr>
        <w:t xml:space="preserve">), de modo que são restauradas quando o usuário volta ao sistema. O Código 3 mostra como o contexto aplica as preferências.</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3</w:t>
        </w:r>
      </w:fldSimple>
      <w:r>
        <w:rPr>
          <w:rFonts w:ascii="Times New Roman" w:cs="Times New Roman" w:eastAsia="Times New Roman" w:hAnsi="Times New Roman"/>
          <w:sz w:val="20"/>
          <w:szCs w:val="20"/>
        </w:rPr>
        <w:t xml:space="preserve"> – Aplicação das preferências de acessibilidade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useEffect(() =&gt;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raiz = document.documentElement;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raiz.style.setProperty('--escala-fonte', estado.fontSize);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raiz.style.setProperty('--escala-linha', estado.lineSpacing);</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raiz.style.setProperty('--escala-letra', estado.letterSpacing);</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raiz.style.setProperty('--escala-palavra', estado.wordSpacing);</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raiz.setAttribute('data-tema', estado.darkMode ? 'escuro' : 'claro');</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raiz.setAttribute('data-reduzir-movimento', String(estado.reducedMotion));</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raiz.setAttribute('data-destaque-foco', String(estado.focusHighlight));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raiz.setAttribute('data-modo-leitura', String(estado.readingMode));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 ... cada preferência também é gravada no localStorage ... */</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 [estado]);</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frontend/src/context/AccessibilityContext.jsx.</w:t>
      </w:r>
    </w:p>
    <w:p>
      <w:pPr>
        <w:spacing w:after="0" w:line="360" w:lineRule="auto"/>
        <w:ind w:firstLine="709"/>
        <w:jc w:val="both"/>
      </w:pPr>
      <w:r>
        <w:rPr>
          <w:rFonts w:ascii="Times New Roman" w:cs="Times New Roman" w:eastAsia="Times New Roman" w:hAnsi="Times New Roman"/>
        </w:rPr>
        <w:t xml:space="preserve">Um cuidado específico foi tomado com os gráficos: o Chart.js anima os gráficos com JavaScript dentro do elemento </w:t>
      </w:r>
      <w:r>
        <w:rPr>
          <w:rFonts w:ascii="Courier New" w:cs="Courier New" w:eastAsia="Courier New" w:hAnsi="Courier New"/>
          <w:sz w:val="22"/>
          <w:szCs w:val="22"/>
        </w:rPr>
        <w:t xml:space="preserve">canvas</w:t>
      </w:r>
      <w:r>
        <w:rPr>
          <w:rFonts w:ascii="Times New Roman" w:cs="Times New Roman" w:eastAsia="Times New Roman" w:hAnsi="Times New Roman"/>
        </w:rPr>
        <w:t xml:space="preserve">, e por isso as regras de CSS de redução de animações não o alcançam. Para resolver isso, foi criado o hook </w:t>
      </w:r>
      <w:r>
        <w:rPr>
          <w:rFonts w:ascii="Courier New" w:cs="Courier New" w:eastAsia="Courier New" w:hAnsi="Courier New"/>
          <w:sz w:val="22"/>
          <w:szCs w:val="22"/>
        </w:rPr>
        <w:t xml:space="preserve">useReducedMotionEfetivo</w:t>
      </w:r>
      <w:r>
        <w:rPr>
          <w:rFonts w:ascii="Times New Roman" w:cs="Times New Roman" w:eastAsia="Times New Roman" w:hAnsi="Times New Roman"/>
        </w:rPr>
        <w:t xml:space="preserve">, que desativa a animação dos gráficos quando a opção da Central está ligada ou quando o sistema operacional do usuário pede movimento reduzido.</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5</w:t>
        </w:r>
      </w:fldSimple>
      <w:r>
        <w:rPr>
          <w:rFonts w:ascii="Times New Roman" w:cs="Times New Roman" w:eastAsia="Times New Roman" w:hAnsi="Times New Roman"/>
          <w:sz w:val="20"/>
          <w:szCs w:val="20"/>
        </w:rPr>
        <w:t xml:space="preserve"> – Central de Acessibilidade aberta</w:t>
      </w:r>
    </w:p>
    <w:p>
      <w:pPr>
        <w:keepNext/>
        <w:spacing w:line="240" w:lineRule="auto"/>
        <w:jc w:val="center"/>
      </w:pPr>
      <w:r>
        <w:drawing>
          <wp:inline distT="0" distB="0" distL="0" distR="0">
            <wp:extent cx="2695575" cy="4400550"/>
            <wp:effectExtent t="19050" r="19050" b="19050" l="19050"/>
            <wp:docPr id="1" name="central" descr="Central de Acessibilidade aberta" title="Central de Acessibilidade ab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95575" cy="440055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6</w:t>
        </w:r>
      </w:fldSimple>
      <w:r>
        <w:rPr>
          <w:rFonts w:ascii="Times New Roman" w:cs="Times New Roman" w:eastAsia="Times New Roman" w:hAnsi="Times New Roman"/>
          <w:sz w:val="20"/>
          <w:szCs w:val="20"/>
        </w:rPr>
        <w:t xml:space="preserve"> – Sistema em modo escuro</w:t>
      </w:r>
    </w:p>
    <w:p>
      <w:pPr>
        <w:keepNext/>
        <w:spacing w:line="240" w:lineRule="auto"/>
        <w:jc w:val="center"/>
      </w:pPr>
      <w:r>
        <w:drawing>
          <wp:inline distT="0" distB="0" distL="0" distR="0">
            <wp:extent cx="5581650" cy="2667000"/>
            <wp:effectExtent t="19050" r="19050" b="19050" l="19050"/>
            <wp:docPr id="1" name="escuro" descr="Sistema em modo escuro" title="Sistema em modo e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2"/>
        <w:jc w:val="left"/>
      </w:pPr>
      <w:r>
        <w:t xml:space="preserve">5.3 SERVER SIDE</w:t>
      </w:r>
    </w:p>
    <w:p>
      <w:pPr>
        <w:spacing w:after="0" w:line="360" w:lineRule="auto"/>
        <w:ind w:firstLine="709"/>
        <w:jc w:val="both"/>
      </w:pPr>
      <w:r>
        <w:rPr>
          <w:rFonts w:ascii="Times New Roman" w:cs="Times New Roman" w:eastAsia="Times New Roman" w:hAnsi="Times New Roman"/>
        </w:rPr>
        <w:t xml:space="preserve">O server side corresponde ao back-end e ao banco de dados. O back-end é uma API REST escrita em JavaScript, executada no Node.js com o framework Express, na versão 2.0.0 declarada no </w:t>
      </w:r>
      <w:r>
        <w:rPr>
          <w:rFonts w:ascii="Courier New" w:cs="Courier New" w:eastAsia="Courier New" w:hAnsi="Courier New"/>
          <w:sz w:val="22"/>
          <w:szCs w:val="22"/>
        </w:rPr>
        <w:t xml:space="preserve">package.json</w:t>
      </w:r>
      <w:r>
        <w:rPr>
          <w:rFonts w:ascii="Times New Roman" w:cs="Times New Roman" w:eastAsia="Times New Roman" w:hAnsi="Times New Roman"/>
        </w:rPr>
        <w:t xml:space="preserve">. Ao acessar o endereço raiz da API, o servidor responde com a mensagem "Feira System API rodando!", a versão 2.0 e o status "online".</w:t>
      </w:r>
    </w:p>
    <w:p>
      <w:pPr>
        <w:spacing w:after="0" w:line="360" w:lineRule="auto"/>
        <w:ind w:firstLine="709"/>
        <w:jc w:val="both"/>
      </w:pPr>
      <w:r>
        <w:rPr>
          <w:rFonts w:ascii="Times New Roman" w:cs="Times New Roman" w:eastAsia="Times New Roman" w:hAnsi="Times New Roman"/>
        </w:rPr>
        <w:t xml:space="preserve">Todo o código do projeto foi versionado com Git e está disponível no repositório público do GitHub: https://github.com/otavioaugustocardosodossantos-debug/TCC-FEIRA-SYSTEM-. Dessa forma, é possível consultar o código completo do back-end, do front-end e do banco de dados, além do histórico de alterações. A página do repositório é apresentada na Captura 2.</w:t>
      </w:r>
    </w:p>
    <w:p>
      <w:pPr>
        <w:pStyle w:val="Heading3"/>
        <w:jc w:val="left"/>
      </w:pPr>
      <w:r>
        <w:t xml:space="preserve">5.3.1 Banco de dados</w:t>
      </w:r>
    </w:p>
    <w:p>
      <w:pPr>
        <w:spacing w:after="0" w:line="360" w:lineRule="auto"/>
        <w:ind w:firstLine="709"/>
        <w:jc w:val="both"/>
      </w:pPr>
      <w:r>
        <w:rPr>
          <w:rFonts w:ascii="Times New Roman" w:cs="Times New Roman" w:eastAsia="Times New Roman" w:hAnsi="Times New Roman"/>
        </w:rPr>
        <w:t xml:space="preserve">O banco de dados </w:t>
      </w:r>
      <w:r>
        <w:rPr>
          <w:rFonts w:ascii="Courier New" w:cs="Courier New" w:eastAsia="Courier New" w:hAnsi="Courier New"/>
          <w:sz w:val="22"/>
          <w:szCs w:val="22"/>
        </w:rPr>
        <w:t xml:space="preserve">feira_system</w:t>
      </w:r>
      <w:r>
        <w:rPr>
          <w:rFonts w:ascii="Times New Roman" w:cs="Times New Roman" w:eastAsia="Times New Roman" w:hAnsi="Times New Roman"/>
        </w:rPr>
        <w:t xml:space="preserve"> é criado pelo arquivo </w:t>
      </w:r>
      <w:r>
        <w:rPr>
          <w:rFonts w:ascii="Courier New" w:cs="Courier New" w:eastAsia="Courier New" w:hAnsi="Courier New"/>
          <w:sz w:val="22"/>
          <w:szCs w:val="22"/>
        </w:rPr>
        <w:t xml:space="preserve">database/schema.sql</w:t>
      </w:r>
      <w:r>
        <w:rPr>
          <w:rFonts w:ascii="Times New Roman" w:cs="Times New Roman" w:eastAsia="Times New Roman" w:hAnsi="Times New Roman"/>
        </w:rPr>
        <w:t xml:space="preserve">, que define sete tabelas, seus índices e suas restrições dentro de uma única transação (BEGIN/COMMIT). O Quadro 11 apresenta a finalidade de cada tabela.</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11</w:t>
        </w:r>
      </w:fldSimple>
      <w:r>
        <w:rPr>
          <w:rFonts w:ascii="Times New Roman" w:cs="Times New Roman" w:eastAsia="Times New Roman" w:hAnsi="Times New Roman"/>
          <w:sz w:val="20"/>
          <w:szCs w:val="20"/>
        </w:rPr>
        <w:t xml:space="preserve"> – Tabelas do banco de dados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5"/>
        <w:gridCol w:w="6527"/>
      </w:tblGrid>
      <w:tr>
        <w:trPr>
          <w:cantSplit/>
          <w:tblHeader/>
        </w:trPr>
        <w:tc>
          <w:tcPr>
            <w:tcW w:type="dxa" w:w="25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Tabela</w:t>
            </w:r>
          </w:p>
        </w:tc>
        <w:tc>
          <w:tcPr>
            <w:tcW w:type="dxa" w:w="6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Finalidade</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usuarios</w:t>
            </w:r>
          </w:p>
        </w:tc>
        <w:tc>
          <w:tcPr>
            <w:tcW w:type="dxa" w:w="65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Contas dos feirantes: identificação, autenticação (senha em hash ou ID do Google), nome da banca e foto de perfil.</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w:t>
            </w:r>
          </w:p>
        </w:tc>
        <w:tc>
          <w:tcPr>
            <w:tcW w:type="dxa" w:w="65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 da banca: categoria, tipo de venda, preços de custo e de venda, quantidade em estoque, estoque mínimo e situação (ativo).</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w:t>
            </w:r>
          </w:p>
        </w:tc>
        <w:tc>
          <w:tcPr>
            <w:tcW w:type="dxa" w:w="65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Cabeçalho de cada venda: total, lucro, forma de pagamento, status e dados de cancelamento.</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itens_venda</w:t>
            </w:r>
          </w:p>
        </w:tc>
        <w:tc>
          <w:tcPr>
            <w:tcW w:type="dxa" w:w="65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Itens de cada venda: produto, quantidade, preço e custo unitários no momento da venda, subtotal e lucro do item.</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w:t>
            </w:r>
          </w:p>
        </w:tc>
        <w:tc>
          <w:tcPr>
            <w:tcW w:type="dxa" w:w="65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Perdas registradas: produto, quantidade, motivo, valor da perda e data.</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metas</w:t>
            </w:r>
          </w:p>
        </w:tc>
        <w:tc>
          <w:tcPr>
            <w:tcW w:type="dxa" w:w="65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Metas mensais de receita e de lucro de cada usuário.</w:t>
            </w:r>
          </w:p>
        </w:tc>
      </w:tr>
      <w:tr>
        <w:trPr>
          <w:cantSplit/>
          <w:tblHeader w:val="false"/>
        </w:trPr>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password_reset_tokens</w:t>
            </w:r>
          </w:p>
        </w:tc>
        <w:tc>
          <w:tcPr>
            <w:tcW w:type="dxa" w:w="65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Códigos de recuperação de senha, guardados como hash, com validade e marcação de uso.</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7</w:t>
        </w:r>
      </w:fldSimple>
      <w:r>
        <w:rPr>
          <w:rFonts w:ascii="Times New Roman" w:cs="Times New Roman" w:eastAsia="Times New Roman" w:hAnsi="Times New Roman"/>
          <w:sz w:val="20"/>
          <w:szCs w:val="20"/>
        </w:rPr>
        <w:t xml:space="preserve"> – Estrutura de uma tabela no PostgreSQL</w:t>
      </w:r>
    </w:p>
    <w:p>
      <w:pPr>
        <w:keepNext/>
        <w:spacing w:line="240" w:lineRule="auto"/>
        <w:jc w:val="center"/>
      </w:pPr>
      <w:r>
        <w:drawing>
          <wp:inline distT="0" distB="0" distL="0" distR="0">
            <wp:extent cx="5581650" cy="2714625"/>
            <wp:effectExtent t="19050" r="19050" b="19050" l="19050"/>
            <wp:docPr id="1" name="tabelasbanco" descr="Estrutura de uma tabela no PostgreSQL" title="Estrutura de uma tabela n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271462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4"/>
        <w:jc w:val="left"/>
      </w:pPr>
      <w:r>
        <w:t xml:space="preserve">5.3.1.1 Modelo Entidade-Relacionamento (MER)</w:t>
      </w:r>
    </w:p>
    <w:p>
      <w:pPr>
        <w:spacing w:after="0" w:line="360" w:lineRule="auto"/>
        <w:ind w:firstLine="709"/>
        <w:jc w:val="both"/>
      </w:pPr>
      <w:r>
        <w:rPr>
          <w:rFonts w:ascii="Times New Roman" w:cs="Times New Roman" w:eastAsia="Times New Roman" w:hAnsi="Times New Roman"/>
        </w:rPr>
        <w:t xml:space="preserve">O Modelo Entidade-Relacionamento representa as entidades do sistema, seus atributos e os relacionamentos entre elas (HEUSER, 2009). A Figura 13 apresenta o MER do Feira System, construído a partir do </w:t>
      </w:r>
      <w:r>
        <w:rPr>
          <w:rFonts w:ascii="Courier New" w:cs="Courier New" w:eastAsia="Courier New" w:hAnsi="Courier New"/>
          <w:sz w:val="22"/>
          <w:szCs w:val="22"/>
        </w:rPr>
        <w:t xml:space="preserve">schema.sql</w:t>
      </w:r>
      <w:r>
        <w:rPr>
          <w:rFonts w:ascii="Times New Roman" w:cs="Times New Roman" w:eastAsia="Times New Roman" w:hAnsi="Times New Roman"/>
        </w:rPr>
        <w:t xml:space="preserve">. Nele, PK indica chave primária e FK indica chave estrangeira; os tipos de cada coluna estão no dicionário de dados (Quadro 12).</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13</w:t>
        </w:r>
      </w:fldSimple>
      <w:r>
        <w:rPr>
          <w:rFonts w:ascii="Times New Roman" w:cs="Times New Roman" w:eastAsia="Times New Roman" w:hAnsi="Times New Roman"/>
          <w:sz w:val="20"/>
          <w:szCs w:val="20"/>
        </w:rPr>
        <w:t xml:space="preserve"> – Modelo Entidade-Relacionamento do Feira System</w:t>
      </w:r>
    </w:p>
    <w:p>
      <w:pPr>
        <w:keepNext/>
        <w:spacing w:line="240" w:lineRule="auto"/>
        <w:jc w:val="center"/>
      </w:pPr>
      <w:r>
        <w:drawing>
          <wp:inline distT="0" distB="0" distL="0" distR="0">
            <wp:extent cx="5181600" cy="7724775"/>
            <wp:effectExtent t="0" r="0" b="0" l="0"/>
            <wp:docPr id="1" name="mer2.png" descr="Modelo Entidade-Relacionamento do Feira System" title="Modelo Entidade-Relacionamento do Feir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81600" cy="7724775"/>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4"/>
        <w:jc w:val="left"/>
      </w:pPr>
      <w:r>
        <w:t xml:space="preserve">5.3.1.2 Relacionamentos</w:t>
      </w:r>
    </w:p>
    <w:p>
      <w:pPr>
        <w:spacing w:after="0" w:line="360" w:lineRule="auto"/>
        <w:ind w:firstLine="709"/>
        <w:jc w:val="both"/>
      </w:pPr>
      <w:r>
        <w:rPr>
          <w:rFonts w:ascii="Times New Roman" w:cs="Times New Roman" w:eastAsia="Times New Roman" w:hAnsi="Times New Roman"/>
        </w:rPr>
        <w:t xml:space="preserve">Todos os relacionamentos do banco são do tipo um para muitos (1:N):</w:t>
      </w:r>
    </w:p>
    <w:p>
      <w:pPr>
        <w:pStyle w:val="ListParagraph"/>
        <w:numPr>
          <w:ilvl w:val="0"/>
          <w:numId w:val="2"/>
        </w:numPr>
        <w:spacing w:after="0" w:line="360" w:lineRule="auto"/>
        <w:jc w:val="both"/>
      </w:pPr>
      <w:r>
        <w:rPr>
          <w:rFonts w:ascii="Times New Roman" w:cs="Times New Roman" w:eastAsia="Times New Roman" w:hAnsi="Times New Roman"/>
          <w:b/>
          <w:bCs/>
        </w:rPr>
        <w:t xml:space="preserve">usuarios → produtos, vendas, desperdicios, metas e password_reset_tokens:</w:t>
      </w:r>
      <w:r>
        <w:rPr>
          <w:rFonts w:ascii="Times New Roman" w:cs="Times New Roman" w:eastAsia="Times New Roman" w:hAnsi="Times New Roman"/>
        </w:rPr>
        <w:t xml:space="preserve"> cada usuário possui vários registros em cada uma dessas tabelas, e cada registro pertence a um único usuário. É esse relacionamento que garante que cada feirante enxergue somente os próprios dados.</w:t>
      </w:r>
    </w:p>
    <w:p>
      <w:pPr>
        <w:pStyle w:val="ListParagraph"/>
        <w:numPr>
          <w:ilvl w:val="0"/>
          <w:numId w:val="2"/>
        </w:numPr>
        <w:spacing w:after="0" w:line="360" w:lineRule="auto"/>
        <w:jc w:val="both"/>
      </w:pPr>
      <w:r>
        <w:rPr>
          <w:rFonts w:ascii="Times New Roman" w:cs="Times New Roman" w:eastAsia="Times New Roman" w:hAnsi="Times New Roman"/>
          <w:b/>
          <w:bCs/>
        </w:rPr>
        <w:t xml:space="preserve">vendas → itens_venda:</w:t>
      </w:r>
      <w:r>
        <w:rPr>
          <w:rFonts w:ascii="Times New Roman" w:cs="Times New Roman" w:eastAsia="Times New Roman" w:hAnsi="Times New Roman"/>
        </w:rPr>
        <w:t xml:space="preserve"> uma venda possui um ou mais itens, e cada item pertence a uma única venda.</w:t>
      </w:r>
    </w:p>
    <w:p>
      <w:pPr>
        <w:pStyle w:val="ListParagraph"/>
        <w:numPr>
          <w:ilvl w:val="0"/>
          <w:numId w:val="2"/>
        </w:numPr>
        <w:spacing w:after="0" w:line="360" w:lineRule="auto"/>
        <w:jc w:val="both"/>
      </w:pPr>
      <w:r>
        <w:rPr>
          <w:rFonts w:ascii="Times New Roman" w:cs="Times New Roman" w:eastAsia="Times New Roman" w:hAnsi="Times New Roman"/>
          <w:b/>
          <w:bCs/>
        </w:rPr>
        <w:t xml:space="preserve">produtos → itens_venda:</w:t>
      </w:r>
      <w:r>
        <w:rPr>
          <w:rFonts w:ascii="Times New Roman" w:cs="Times New Roman" w:eastAsia="Times New Roman" w:hAnsi="Times New Roman"/>
        </w:rPr>
        <w:t xml:space="preserve"> um produto pode aparecer em vários itens de venda, e cada item se refere a um único produto. Na prática, a tabela </w:t>
      </w:r>
      <w:r>
        <w:rPr>
          <w:rFonts w:ascii="Courier New" w:cs="Courier New" w:eastAsia="Courier New" w:hAnsi="Courier New"/>
          <w:sz w:val="22"/>
          <w:szCs w:val="22"/>
        </w:rPr>
        <w:t xml:space="preserve">itens_venda</w:t>
      </w:r>
      <w:r>
        <w:rPr>
          <w:rFonts w:ascii="Times New Roman" w:cs="Times New Roman" w:eastAsia="Times New Roman" w:hAnsi="Times New Roman"/>
        </w:rPr>
        <w:t xml:space="preserve"> resolve o relacionamento muitos para muitos entre vendas e produtos.</w:t>
      </w:r>
    </w:p>
    <w:p>
      <w:pPr>
        <w:pStyle w:val="ListParagraph"/>
        <w:numPr>
          <w:ilvl w:val="0"/>
          <w:numId w:val="2"/>
        </w:numPr>
        <w:spacing w:after="0" w:line="360" w:lineRule="auto"/>
        <w:jc w:val="both"/>
      </w:pPr>
      <w:r>
        <w:rPr>
          <w:rFonts w:ascii="Times New Roman" w:cs="Times New Roman" w:eastAsia="Times New Roman" w:hAnsi="Times New Roman"/>
          <w:b/>
          <w:bCs/>
        </w:rPr>
        <w:t xml:space="preserve">produtos → desperdicios:</w:t>
      </w:r>
      <w:r>
        <w:rPr>
          <w:rFonts w:ascii="Times New Roman" w:cs="Times New Roman" w:eastAsia="Times New Roman" w:hAnsi="Times New Roman"/>
        </w:rPr>
        <w:t xml:space="preserve"> um produto pode ter vários registros de desperdício.</w:t>
      </w:r>
    </w:p>
    <w:p>
      <w:pPr>
        <w:spacing w:after="0" w:line="360" w:lineRule="auto"/>
        <w:ind w:firstLine="709"/>
        <w:jc w:val="both"/>
      </w:pPr>
      <w:r>
        <w:rPr>
          <w:rFonts w:ascii="Times New Roman" w:cs="Times New Roman" w:eastAsia="Times New Roman" w:hAnsi="Times New Roman"/>
        </w:rPr>
        <w:t xml:space="preserve">As regras de exclusão das chaves estrangeiras foram escolhidas de acordo com o significado de cada relação. As tabelas ligadas a </w:t>
      </w:r>
      <w:r>
        <w:rPr>
          <w:rFonts w:ascii="Courier New" w:cs="Courier New" w:eastAsia="Courier New" w:hAnsi="Courier New"/>
          <w:sz w:val="22"/>
          <w:szCs w:val="22"/>
        </w:rPr>
        <w:t xml:space="preserve">usuarios</w:t>
      </w:r>
      <w:r>
        <w:rPr>
          <w:rFonts w:ascii="Times New Roman" w:cs="Times New Roman" w:eastAsia="Times New Roman" w:hAnsi="Times New Roman"/>
        </w:rPr>
        <w:t xml:space="preserve"> e o vínculo entre </w:t>
      </w:r>
      <w:r>
        <w:rPr>
          <w:rFonts w:ascii="Courier New" w:cs="Courier New" w:eastAsia="Courier New" w:hAnsi="Courier New"/>
          <w:sz w:val="22"/>
          <w:szCs w:val="22"/>
        </w:rPr>
        <w:t xml:space="preserve">itens_venda</w:t>
      </w:r>
      <w:r>
        <w:rPr>
          <w:rFonts w:ascii="Times New Roman" w:cs="Times New Roman" w:eastAsia="Times New Roman" w:hAnsi="Times New Roman"/>
        </w:rPr>
        <w:t xml:space="preserve"> e </w:t>
      </w:r>
      <w:r>
        <w:rPr>
          <w:rFonts w:ascii="Courier New" w:cs="Courier New" w:eastAsia="Courier New" w:hAnsi="Courier New"/>
          <w:sz w:val="22"/>
          <w:szCs w:val="22"/>
        </w:rPr>
        <w:t xml:space="preserve">vendas</w:t>
      </w:r>
      <w:r>
        <w:rPr>
          <w:rFonts w:ascii="Times New Roman" w:cs="Times New Roman" w:eastAsia="Times New Roman" w:hAnsi="Times New Roman"/>
        </w:rPr>
        <w:t xml:space="preserve"> usam </w:t>
      </w:r>
      <w:r>
        <w:rPr>
          <w:rFonts w:ascii="Courier New" w:cs="Courier New" w:eastAsia="Courier New" w:hAnsi="Courier New"/>
          <w:sz w:val="22"/>
          <w:szCs w:val="22"/>
        </w:rPr>
        <w:t xml:space="preserve">ON DELETE CASCADE</w:t>
      </w:r>
      <w:r>
        <w:rPr>
          <w:rFonts w:ascii="Times New Roman" w:cs="Times New Roman" w:eastAsia="Times New Roman" w:hAnsi="Times New Roman"/>
        </w:rPr>
        <w:t xml:space="preserve">, ou seja, apagar o registro principal apaga os dependentes. Já os vínculos de </w:t>
      </w:r>
      <w:r>
        <w:rPr>
          <w:rFonts w:ascii="Courier New" w:cs="Courier New" w:eastAsia="Courier New" w:hAnsi="Courier New"/>
          <w:sz w:val="22"/>
          <w:szCs w:val="22"/>
        </w:rPr>
        <w:t xml:space="preserve">itens_venda</w:t>
      </w:r>
      <w:r>
        <w:rPr>
          <w:rFonts w:ascii="Times New Roman" w:cs="Times New Roman" w:eastAsia="Times New Roman" w:hAnsi="Times New Roman"/>
        </w:rPr>
        <w:t xml:space="preserve"> e </w:t>
      </w:r>
      <w:r>
        <w:rPr>
          <w:rFonts w:ascii="Courier New" w:cs="Courier New" w:eastAsia="Courier New" w:hAnsi="Courier New"/>
          <w:sz w:val="22"/>
          <w:szCs w:val="22"/>
        </w:rPr>
        <w:t xml:space="preserve">desperdicios</w:t>
      </w:r>
      <w:r>
        <w:rPr>
          <w:rFonts w:ascii="Times New Roman" w:cs="Times New Roman" w:eastAsia="Times New Roman" w:hAnsi="Times New Roman"/>
        </w:rPr>
        <w:t xml:space="preserve"> com </w:t>
      </w:r>
      <w:r>
        <w:rPr>
          <w:rFonts w:ascii="Courier New" w:cs="Courier New" w:eastAsia="Courier New" w:hAnsi="Courier New"/>
          <w:sz w:val="22"/>
          <w:szCs w:val="22"/>
        </w:rPr>
        <w:t xml:space="preserve">produtos</w:t>
      </w:r>
      <w:r>
        <w:rPr>
          <w:rFonts w:ascii="Times New Roman" w:cs="Times New Roman" w:eastAsia="Times New Roman" w:hAnsi="Times New Roman"/>
        </w:rPr>
        <w:t xml:space="preserve"> usam </w:t>
      </w:r>
      <w:r>
        <w:rPr>
          <w:rFonts w:ascii="Courier New" w:cs="Courier New" w:eastAsia="Courier New" w:hAnsi="Courier New"/>
          <w:sz w:val="22"/>
          <w:szCs w:val="22"/>
        </w:rPr>
        <w:t xml:space="preserve">ON DELETE RESTRICT</w:t>
      </w:r>
      <w:r>
        <w:rPr>
          <w:rFonts w:ascii="Times New Roman" w:cs="Times New Roman" w:eastAsia="Times New Roman" w:hAnsi="Times New Roman"/>
        </w:rPr>
        <w:t xml:space="preserve">, que impede apagar fisicamente um produto que já possui vendas ou perdas registradas. Por esse motivo, a remoção de produtos no sistema é lógica: o campo </w:t>
      </w:r>
      <w:r>
        <w:rPr>
          <w:rFonts w:ascii="Courier New" w:cs="Courier New" w:eastAsia="Courier New" w:hAnsi="Courier New"/>
          <w:sz w:val="22"/>
          <w:szCs w:val="22"/>
        </w:rPr>
        <w:t xml:space="preserve">ativo</w:t>
      </w:r>
      <w:r>
        <w:rPr>
          <w:rFonts w:ascii="Times New Roman" w:cs="Times New Roman" w:eastAsia="Times New Roman" w:hAnsi="Times New Roman"/>
        </w:rPr>
        <w:t xml:space="preserve"> passa a ser falso e o histórico é preservado.</w:t>
      </w:r>
    </w:p>
    <w:p>
      <w:pPr>
        <w:pStyle w:val="Heading4"/>
        <w:jc w:val="left"/>
      </w:pPr>
      <w:r>
        <w:t xml:space="preserve">5.3.1.3 Dicionário de dados</w:t>
      </w:r>
    </w:p>
    <w:p>
      <w:pPr>
        <w:spacing w:after="0" w:line="360" w:lineRule="auto"/>
        <w:ind w:firstLine="709"/>
        <w:jc w:val="both"/>
      </w:pPr>
      <w:r>
        <w:rPr>
          <w:rFonts w:ascii="Times New Roman" w:cs="Times New Roman" w:eastAsia="Times New Roman" w:hAnsi="Times New Roman"/>
        </w:rPr>
        <w:t xml:space="preserve">O Quadro 12 detalha as colunas das tabelas principais, com tipos e restrições conforme o </w:t>
      </w:r>
      <w:r>
        <w:rPr>
          <w:rFonts w:ascii="Courier New" w:cs="Courier New" w:eastAsia="Courier New" w:hAnsi="Courier New"/>
          <w:sz w:val="22"/>
          <w:szCs w:val="22"/>
        </w:rPr>
        <w:t xml:space="preserve">schema.sql</w:t>
      </w:r>
      <w:r>
        <w:rPr>
          <w:rFonts w:ascii="Times New Roman" w:cs="Times New Roman" w:eastAsia="Times New Roman" w:hAnsi="Times New Roman"/>
        </w:rPr>
        <w:t xml:space="preserve">.</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12</w:t>
        </w:r>
      </w:fldSimple>
      <w:r>
        <w:rPr>
          <w:rFonts w:ascii="Times New Roman" w:cs="Times New Roman" w:eastAsia="Times New Roman" w:hAnsi="Times New Roman"/>
          <w:sz w:val="20"/>
          <w:szCs w:val="20"/>
        </w:rPr>
        <w:t xml:space="preserve"> – Dicionário de dados das tabelas principais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70"/>
        <w:gridCol w:w="1991"/>
        <w:gridCol w:w="5311"/>
      </w:tblGrid>
      <w:tr>
        <w:trPr>
          <w:cantSplit/>
          <w:tblHeader/>
        </w:trPr>
        <w:tc>
          <w:tcPr>
            <w:tcW w:type="dxa" w:w="177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Coluna</w:t>
            </w:r>
          </w:p>
        </w:tc>
        <w:tc>
          <w:tcPr>
            <w:tcW w:type="dxa" w:w="199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Tipo</w:t>
            </w:r>
          </w:p>
        </w:tc>
        <w:tc>
          <w:tcPr>
            <w:tcW w:type="dxa" w:w="531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Restrições e observações</w:t>
            </w:r>
          </w:p>
        </w:tc>
      </w:tr>
      <w:tr>
        <w:trPr>
          <w:cantSplit/>
        </w:trPr>
        <w:tc>
          <w:tcPr>
            <w:tcW w:type="dxa" w:w="9072"/>
            <w:gridSpan w:val="3"/>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tcPr>
          <w:p>
            <w:pPr>
              <w:spacing w:line="240" w:lineRule="auto"/>
            </w:pPr>
            <w:r>
              <w:rPr>
                <w:rFonts w:ascii="Times New Roman" w:cs="Times New Roman" w:eastAsia="Times New Roman" w:hAnsi="Times New Roman"/>
                <w:b/>
                <w:bCs/>
                <w:sz w:val="20"/>
                <w:szCs w:val="20"/>
              </w:rPr>
              <w:t xml:space="preserve">produtos</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id</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SERIAL</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Chave primária.</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usuario_id</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INTEGER</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Obrigatória; FK para usuarios(id), ON DELETE CASCADE.</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nome</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VARCHAR(150)</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Obrigatória.</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categoria</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VARCHAR(100)</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Opcional.</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tipo_venda</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VARCHAR(20)</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Padrão 'unidade'; CHECK em ('unidade', 'kg', 'maco', 'caixa').</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preco_custo / preco_venda</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NUMERIC(12,2)</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Obrigatórios; CHECK maior ou igual a zero.</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quantidade</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NUMERIC(12,3)</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Padrão 0; CHECK maior ou igual a zero; três casas decimais para produtos vendidos por quilo.</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estoque_minimo</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NUMERIC(12,3)</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Padrão 5.</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ativo</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BOOLEAN</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Padrão verdadeiro; falso indica produto removido.</w:t>
            </w:r>
          </w:p>
        </w:tc>
      </w:tr>
      <w:tr>
        <w:trPr>
          <w:cantSplit/>
        </w:trPr>
        <w:tc>
          <w:tcPr>
            <w:tcW w:type="dxa" w:w="9072"/>
            <w:gridSpan w:val="3"/>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tcPr>
          <w:p>
            <w:pPr>
              <w:spacing w:line="240" w:lineRule="auto"/>
            </w:pPr>
            <w:r>
              <w:rPr>
                <w:rFonts w:ascii="Times New Roman" w:cs="Times New Roman" w:eastAsia="Times New Roman" w:hAnsi="Times New Roman"/>
                <w:b/>
                <w:bCs/>
                <w:sz w:val="20"/>
                <w:szCs w:val="20"/>
              </w:rPr>
              <w:t xml:space="preserve">vendas</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total / lucro_total</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NUMERIC(12,2)</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Obrigatórios; total com CHECK maior ou igual a zero.</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forma_pagamento</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VARCHAR(20)</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CHECK em ('dinheiro', 'pix', 'cartao_credito', 'cartao_debito').</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status</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VARCHAR(20)</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Padrão 'concluida'; CHECK em ('concluida', 'cancelada').</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motivo_cancelamento / cancelada_em</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VARCHAR(255) / TIMESTAMP</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Preenchidos no cancelamento.</w:t>
            </w:r>
          </w:p>
        </w:tc>
      </w:tr>
      <w:tr>
        <w:trPr>
          <w:cantSplit/>
        </w:trPr>
        <w:tc>
          <w:tcPr>
            <w:tcW w:type="dxa" w:w="9072"/>
            <w:gridSpan w:val="3"/>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tcPr>
          <w:p>
            <w:pPr>
              <w:spacing w:line="240" w:lineRule="auto"/>
            </w:pPr>
            <w:r>
              <w:rPr>
                <w:rFonts w:ascii="Times New Roman" w:cs="Times New Roman" w:eastAsia="Times New Roman" w:hAnsi="Times New Roman"/>
                <w:b/>
                <w:bCs/>
                <w:sz w:val="20"/>
                <w:szCs w:val="20"/>
              </w:rPr>
              <w:t xml:space="preserve">itens_venda</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venda_id / produto_id</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INTEGER</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FKs para vendas (CASCADE) e produtos (RESTRICT).</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quantidade</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NUMERIC(12,3)</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CHECK maior que zero.</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preco_unitario / custo_unitario / subtotal / lucro_item</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NUMERIC(12,2)</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Valores copiados e calculados no momento da venda.</w:t>
            </w:r>
          </w:p>
        </w:tc>
      </w:tr>
      <w:tr>
        <w:trPr>
          <w:cantSplit/>
        </w:trPr>
        <w:tc>
          <w:tcPr>
            <w:tcW w:type="dxa" w:w="9072"/>
            <w:gridSpan w:val="3"/>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tcPr>
          <w:p>
            <w:pPr>
              <w:spacing w:line="240" w:lineRule="auto"/>
            </w:pPr>
            <w:r>
              <w:rPr>
                <w:rFonts w:ascii="Times New Roman" w:cs="Times New Roman" w:eastAsia="Times New Roman" w:hAnsi="Times New Roman"/>
                <w:b/>
                <w:bCs/>
                <w:sz w:val="20"/>
                <w:szCs w:val="20"/>
              </w:rPr>
              <w:t xml:space="preserve">desperdicios</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quantidade</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NUMERIC(12,3)</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CHECK maior que zero.</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valor_perda</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NUMERIC(12,2)</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Preço de custo × quantidade.</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data_registro</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TIMESTAMP</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Padrão NOW().</w:t>
            </w:r>
          </w:p>
        </w:tc>
      </w:tr>
      <w:tr>
        <w:trPr>
          <w:cantSplit/>
        </w:trPr>
        <w:tc>
          <w:tcPr>
            <w:tcW w:type="dxa" w:w="9072"/>
            <w:gridSpan w:val="3"/>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tcPr>
          <w:p>
            <w:pPr>
              <w:spacing w:line="240" w:lineRule="auto"/>
            </w:pPr>
            <w:r>
              <w:rPr>
                <w:rFonts w:ascii="Times New Roman" w:cs="Times New Roman" w:eastAsia="Times New Roman" w:hAnsi="Times New Roman"/>
                <w:b/>
                <w:bCs/>
                <w:sz w:val="20"/>
                <w:szCs w:val="20"/>
              </w:rPr>
              <w:t xml:space="preserve">metas</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ano / mes</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INTEGER</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CHECK ano entre 2020 e 2100 e mês entre 1 e 12; UNIQUE (usuario_id, ano, mes).</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meta_receita / meta_lucro</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NUMERIC(12,2)</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Receita obrigatória e maior ou igual a zero; lucro opcional.</w:t>
            </w:r>
          </w:p>
        </w:tc>
      </w:tr>
      <w:tr>
        <w:trPr>
          <w:cantSplit/>
        </w:trPr>
        <w:tc>
          <w:tcPr>
            <w:tcW w:type="dxa" w:w="9072"/>
            <w:gridSpan w:val="3"/>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tcPr>
          <w:p>
            <w:pPr>
              <w:spacing w:line="240" w:lineRule="auto"/>
            </w:pPr>
            <w:r>
              <w:rPr>
                <w:rFonts w:ascii="Times New Roman" w:cs="Times New Roman" w:eastAsia="Times New Roman" w:hAnsi="Times New Roman"/>
                <w:b/>
                <w:bCs/>
                <w:sz w:val="20"/>
                <w:szCs w:val="20"/>
              </w:rPr>
              <w:t xml:space="preserve">password_reset_tokens</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token_hash</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VARCHAR(64)</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Hash SHA-256 do código enviado por e-mail.</w:t>
            </w:r>
          </w:p>
        </w:tc>
      </w:tr>
      <w:tr>
        <w:trPr>
          <w:cantSplit/>
          <w:tblHeader w:val="false"/>
        </w:trPr>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expires_at / used_at</w:t>
            </w:r>
          </w:p>
        </w:tc>
        <w:tc>
          <w:tcPr>
            <w:tcW w:type="dxa" w:w="19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TIMESTAMP</w:t>
            </w:r>
          </w:p>
        </w:tc>
        <w:tc>
          <w:tcPr>
            <w:tcW w:type="dxa" w:w="5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Validade de 1 hora e data de uso (uso único).</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A tabela </w:t>
      </w:r>
      <w:r>
        <w:rPr>
          <w:rFonts w:ascii="Courier New" w:cs="Courier New" w:eastAsia="Courier New" w:hAnsi="Courier New"/>
          <w:sz w:val="22"/>
          <w:szCs w:val="22"/>
        </w:rPr>
        <w:t xml:space="preserve">usuarios</w:t>
      </w:r>
      <w:r>
        <w:rPr>
          <w:rFonts w:ascii="Times New Roman" w:cs="Times New Roman" w:eastAsia="Times New Roman" w:hAnsi="Times New Roman"/>
        </w:rPr>
        <w:t xml:space="preserve"> possui </w:t>
      </w:r>
      <w:r>
        <w:rPr>
          <w:rFonts w:ascii="Courier New" w:cs="Courier New" w:eastAsia="Courier New" w:hAnsi="Courier New"/>
          <w:sz w:val="22"/>
          <w:szCs w:val="22"/>
        </w:rPr>
        <w:t xml:space="preserve">email</w:t>
      </w:r>
      <w:r>
        <w:rPr>
          <w:rFonts w:ascii="Times New Roman" w:cs="Times New Roman" w:eastAsia="Times New Roman" w:hAnsi="Times New Roman"/>
        </w:rPr>
        <w:t xml:space="preserve"> obrigatório e único, </w:t>
      </w:r>
      <w:r>
        <w:rPr>
          <w:rFonts w:ascii="Courier New" w:cs="Courier New" w:eastAsia="Courier New" w:hAnsi="Courier New"/>
          <w:sz w:val="22"/>
          <w:szCs w:val="22"/>
        </w:rPr>
        <w:t xml:space="preserve">senha_hash</w:t>
      </w:r>
      <w:r>
        <w:rPr>
          <w:rFonts w:ascii="Times New Roman" w:cs="Times New Roman" w:eastAsia="Times New Roman" w:hAnsi="Times New Roman"/>
        </w:rPr>
        <w:t xml:space="preserve"> opcional (vazio para contas criadas pelo Google), </w:t>
      </w:r>
      <w:r>
        <w:rPr>
          <w:rFonts w:ascii="Courier New" w:cs="Courier New" w:eastAsia="Courier New" w:hAnsi="Courier New"/>
          <w:sz w:val="22"/>
          <w:szCs w:val="22"/>
        </w:rPr>
        <w:t xml:space="preserve">google_id</w:t>
      </w:r>
      <w:r>
        <w:rPr>
          <w:rFonts w:ascii="Times New Roman" w:cs="Times New Roman" w:eastAsia="Times New Roman" w:hAnsi="Times New Roman"/>
        </w:rPr>
        <w:t xml:space="preserve"> único e </w:t>
      </w:r>
      <w:r>
        <w:rPr>
          <w:rFonts w:ascii="Courier New" w:cs="Courier New" w:eastAsia="Courier New" w:hAnsi="Courier New"/>
          <w:sz w:val="22"/>
          <w:szCs w:val="22"/>
        </w:rPr>
        <w:t xml:space="preserve">foto_url</w:t>
      </w:r>
      <w:r>
        <w:rPr>
          <w:rFonts w:ascii="Times New Roman" w:cs="Times New Roman" w:eastAsia="Times New Roman" w:hAnsi="Times New Roman"/>
        </w:rPr>
        <w:t xml:space="preserve"> do tipo TEXT, que guarda a foto em formato base64 ou o endereço da foto da conta Google.</w:t>
      </w:r>
    </w:p>
    <w:p>
      <w:pPr>
        <w:spacing w:after="0" w:line="360" w:lineRule="auto"/>
        <w:ind w:firstLine="709"/>
        <w:jc w:val="both"/>
      </w:pPr>
      <w:r>
        <w:rPr>
          <w:rFonts w:ascii="Times New Roman" w:cs="Times New Roman" w:eastAsia="Times New Roman" w:hAnsi="Times New Roman"/>
        </w:rPr>
        <w:t xml:space="preserve">O Código 4 mostra a definição da tabela </w:t>
      </w:r>
      <w:r>
        <w:rPr>
          <w:rFonts w:ascii="Courier New" w:cs="Courier New" w:eastAsia="Courier New" w:hAnsi="Courier New"/>
          <w:sz w:val="22"/>
          <w:szCs w:val="22"/>
        </w:rPr>
        <w:t xml:space="preserve">produtos</w:t>
      </w:r>
      <w:r>
        <w:rPr>
          <w:rFonts w:ascii="Times New Roman" w:cs="Times New Roman" w:eastAsia="Times New Roman" w:hAnsi="Times New Roman"/>
        </w:rPr>
        <w:t xml:space="preserve">.</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4</w:t>
        </w:r>
      </w:fldSimple>
      <w:r>
        <w:rPr>
          <w:rFonts w:ascii="Times New Roman" w:cs="Times New Roman" w:eastAsia="Times New Roman" w:hAnsi="Times New Roman"/>
          <w:sz w:val="20"/>
          <w:szCs w:val="20"/>
        </w:rPr>
        <w:t xml:space="preserve"> – Definição da tabela produtos</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CREATE TABLE IF NOT EXISTS produtos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id              SERIAL PRIMARY KEY,</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usuario_id      INTEGER        NOT NULL REFERENCES usuarios(id) ON DELETE CASCADE,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nome            VARCHAR(150)   NOT NULL,</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categoria       VARCHAR(100),</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tipo_venda      VARCHAR(20)    NOT NULL DEFAULT 'unidade'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CHECK (tipo_venda IN ('unidade', 'kg', 'maco', 'caixa')),</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preco_custo     NUMERIC(12,2)  NOT NULL CHECK (preco_custo &gt;= 0),</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preco_venda     NUMERIC(12,2)  NOT NULL CHECK (preco_venda &gt;= 0),</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quantidade      NUMERIC(12,3)  NOT NULL DEFAULT 0 CHECK (quantidade &gt;= 0),</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estoque_minimo  NUMERIC(12,3)  NOT NULL DEFAULT 5,</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ativo           BOOLEAN        NOT NULL DEFAULT TRUE,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created_at      TIMESTAMP      NOT NULL DEFAULT NOW()</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database/schema.sql.</w:t>
      </w:r>
    </w:p>
    <w:p>
      <w:pPr>
        <w:pStyle w:val="Heading4"/>
        <w:jc w:val="left"/>
      </w:pPr>
      <w:r>
        <w:t xml:space="preserve">5.3.1.4 Índices e migrações</w:t>
      </w:r>
    </w:p>
    <w:p>
      <w:pPr>
        <w:spacing w:after="0" w:line="360" w:lineRule="auto"/>
        <w:ind w:firstLine="709"/>
        <w:jc w:val="both"/>
      </w:pPr>
      <w:r>
        <w:rPr>
          <w:rFonts w:ascii="Times New Roman" w:cs="Times New Roman" w:eastAsia="Times New Roman" w:hAnsi="Times New Roman"/>
        </w:rPr>
        <w:t xml:space="preserve">Para acelerar as consultas mais frequentes, o esquema cria índices nas colunas usadas como filtro, por exemplo </w:t>
      </w:r>
      <w:r>
        <w:rPr>
          <w:rFonts w:ascii="Courier New" w:cs="Courier New" w:eastAsia="Courier New" w:hAnsi="Courier New"/>
          <w:sz w:val="22"/>
          <w:szCs w:val="22"/>
        </w:rPr>
        <w:t xml:space="preserve">idx_produtos_usuario_ativo</w:t>
      </w:r>
      <w:r>
        <w:rPr>
          <w:rFonts w:ascii="Times New Roman" w:cs="Times New Roman" w:eastAsia="Times New Roman" w:hAnsi="Times New Roman"/>
        </w:rPr>
        <w:t xml:space="preserve"> (usuário e situação do produto), </w:t>
      </w:r>
      <w:r>
        <w:rPr>
          <w:rFonts w:ascii="Courier New" w:cs="Courier New" w:eastAsia="Courier New" w:hAnsi="Courier New"/>
          <w:sz w:val="22"/>
          <w:szCs w:val="22"/>
        </w:rPr>
        <w:t xml:space="preserve">idx_vendas_usuario_data</w:t>
      </w:r>
      <w:r>
        <w:rPr>
          <w:rFonts w:ascii="Times New Roman" w:cs="Times New Roman" w:eastAsia="Times New Roman" w:hAnsi="Times New Roman"/>
        </w:rPr>
        <w:t xml:space="preserve"> (usuário e data da venda), </w:t>
      </w:r>
      <w:r>
        <w:rPr>
          <w:rFonts w:ascii="Courier New" w:cs="Courier New" w:eastAsia="Courier New" w:hAnsi="Courier New"/>
          <w:sz w:val="22"/>
          <w:szCs w:val="22"/>
        </w:rPr>
        <w:t xml:space="preserve">idx_desperdicios_usuario_data</w:t>
      </w:r>
      <w:r>
        <w:rPr>
          <w:rFonts w:ascii="Times New Roman" w:cs="Times New Roman" w:eastAsia="Times New Roman" w:hAnsi="Times New Roman"/>
        </w:rPr>
        <w:t xml:space="preserve"> e </w:t>
      </w:r>
      <w:r>
        <w:rPr>
          <w:rFonts w:ascii="Courier New" w:cs="Courier New" w:eastAsia="Courier New" w:hAnsi="Courier New"/>
          <w:sz w:val="22"/>
          <w:szCs w:val="22"/>
        </w:rPr>
        <w:t xml:space="preserve">idx_reset_tokens_hash</w:t>
      </w:r>
      <w:r>
        <w:rPr>
          <w:rFonts w:ascii="Times New Roman" w:cs="Times New Roman" w:eastAsia="Times New Roman" w:hAnsi="Times New Roman"/>
        </w:rPr>
        <w:t xml:space="preserve">.</w:t>
      </w:r>
    </w:p>
    <w:p>
      <w:pPr>
        <w:spacing w:after="0" w:line="360" w:lineRule="auto"/>
        <w:ind w:firstLine="709"/>
        <w:jc w:val="both"/>
      </w:pPr>
      <w:r>
        <w:rPr>
          <w:rFonts w:ascii="Times New Roman" w:cs="Times New Roman" w:eastAsia="Times New Roman" w:hAnsi="Times New Roman"/>
        </w:rPr>
        <w:t xml:space="preserve">Além do esquema completo, a pasta </w:t>
      </w:r>
      <w:r>
        <w:rPr>
          <w:rFonts w:ascii="Courier New" w:cs="Courier New" w:eastAsia="Courier New" w:hAnsi="Courier New"/>
          <w:sz w:val="22"/>
          <w:szCs w:val="22"/>
        </w:rPr>
        <w:t xml:space="preserve">database/</w:t>
      </w:r>
      <w:r>
        <w:rPr>
          <w:rFonts w:ascii="Times New Roman" w:cs="Times New Roman" w:eastAsia="Times New Roman" w:hAnsi="Times New Roman"/>
        </w:rPr>
        <w:t xml:space="preserve"> contém dois scripts de migração para bancos já existentes: </w:t>
      </w:r>
      <w:r>
        <w:rPr>
          <w:rFonts w:ascii="Courier New" w:cs="Courier New" w:eastAsia="Courier New" w:hAnsi="Courier New"/>
          <w:sz w:val="22"/>
          <w:szCs w:val="22"/>
        </w:rPr>
        <w:t xml:space="preserve">migracao-google.sql</w:t>
      </w:r>
      <w:r>
        <w:rPr>
          <w:rFonts w:ascii="Times New Roman" w:cs="Times New Roman" w:eastAsia="Times New Roman" w:hAnsi="Times New Roman"/>
        </w:rPr>
        <w:t xml:space="preserve">, que acrescenta a coluna </w:t>
      </w:r>
      <w:r>
        <w:rPr>
          <w:rFonts w:ascii="Courier New" w:cs="Courier New" w:eastAsia="Courier New" w:hAnsi="Courier New"/>
          <w:sz w:val="22"/>
          <w:szCs w:val="22"/>
        </w:rPr>
        <w:t xml:space="preserve">google_id</w:t>
      </w:r>
      <w:r>
        <w:rPr>
          <w:rFonts w:ascii="Times New Roman" w:cs="Times New Roman" w:eastAsia="Times New Roman" w:hAnsi="Times New Roman"/>
        </w:rPr>
        <w:t xml:space="preserve"> e torna a senha opcional, e </w:t>
      </w:r>
      <w:r>
        <w:rPr>
          <w:rFonts w:ascii="Courier New" w:cs="Courier New" w:eastAsia="Courier New" w:hAnsi="Courier New"/>
          <w:sz w:val="22"/>
          <w:szCs w:val="22"/>
        </w:rPr>
        <w:t xml:space="preserve">migracao-perfil-foto.sql</w:t>
      </w:r>
      <w:r>
        <w:rPr>
          <w:rFonts w:ascii="Times New Roman" w:cs="Times New Roman" w:eastAsia="Times New Roman" w:hAnsi="Times New Roman"/>
        </w:rPr>
        <w:t xml:space="preserve">, que acrescenta a coluna </w:t>
      </w:r>
      <w:r>
        <w:rPr>
          <w:rFonts w:ascii="Courier New" w:cs="Courier New" w:eastAsia="Courier New" w:hAnsi="Courier New"/>
          <w:sz w:val="22"/>
          <w:szCs w:val="22"/>
        </w:rPr>
        <w:t xml:space="preserve">foto_url</w:t>
      </w:r>
      <w:r>
        <w:rPr>
          <w:rFonts w:ascii="Times New Roman" w:cs="Times New Roman" w:eastAsia="Times New Roman" w:hAnsi="Times New Roman"/>
        </w:rPr>
        <w:t xml:space="preserve">. Os dois usam </w:t>
      </w:r>
      <w:r>
        <w:rPr>
          <w:rFonts w:ascii="Courier New" w:cs="Courier New" w:eastAsia="Courier New" w:hAnsi="Courier New"/>
          <w:sz w:val="22"/>
          <w:szCs w:val="22"/>
        </w:rPr>
        <w:t xml:space="preserve">IF NOT EXISTS</w:t>
      </w:r>
      <w:r>
        <w:rPr>
          <w:rFonts w:ascii="Times New Roman" w:cs="Times New Roman" w:eastAsia="Times New Roman" w:hAnsi="Times New Roman"/>
        </w:rPr>
        <w:t xml:space="preserve">, podendo ser executados mais de uma vez sem apagar dados. O mesmo ajuste também foi incluído no próprio </w:t>
      </w:r>
      <w:r>
        <w:rPr>
          <w:rFonts w:ascii="Courier New" w:cs="Courier New" w:eastAsia="Courier New" w:hAnsi="Courier New"/>
          <w:sz w:val="22"/>
          <w:szCs w:val="22"/>
        </w:rPr>
        <w:t xml:space="preserve">schema.sql</w:t>
      </w:r>
      <w:r>
        <w:rPr>
          <w:rFonts w:ascii="Times New Roman" w:cs="Times New Roman" w:eastAsia="Times New Roman" w:hAnsi="Times New Roman"/>
        </w:rPr>
        <w:t xml:space="preserve">.</w:t>
      </w:r>
    </w:p>
    <w:p>
      <w:pPr>
        <w:pStyle w:val="Heading3"/>
        <w:jc w:val="left"/>
      </w:pPr>
      <w:r>
        <w:t xml:space="preserve">5.3.2 Arquitetura de pastas do back-end</w:t>
      </w:r>
    </w:p>
    <w:p>
      <w:pPr>
        <w:spacing w:after="0" w:line="360" w:lineRule="auto"/>
        <w:ind w:firstLine="709"/>
        <w:jc w:val="both"/>
      </w:pPr>
      <w:r>
        <w:rPr>
          <w:rFonts w:ascii="Times New Roman" w:cs="Times New Roman" w:eastAsia="Times New Roman" w:hAnsi="Times New Roman"/>
        </w:rPr>
        <w:t xml:space="preserve">O Quadro 13 descreve a organização da pasta </w:t>
      </w:r>
      <w:r>
        <w:rPr>
          <w:rFonts w:ascii="Courier New" w:cs="Courier New" w:eastAsia="Courier New" w:hAnsi="Courier New"/>
          <w:sz w:val="22"/>
          <w:szCs w:val="22"/>
        </w:rPr>
        <w:t xml:space="preserve">backend/</w:t>
      </w:r>
      <w:r>
        <w:rPr>
          <w:rFonts w:ascii="Times New Roman" w:cs="Times New Roman" w:eastAsia="Times New Roman" w:hAnsi="Times New Roman"/>
        </w:rPr>
        <w:t xml:space="preserve">.</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13</w:t>
        </w:r>
      </w:fldSimple>
      <w:r>
        <w:rPr>
          <w:rFonts w:ascii="Times New Roman" w:cs="Times New Roman" w:eastAsia="Times New Roman" w:hAnsi="Times New Roman"/>
          <w:sz w:val="20"/>
          <w:szCs w:val="20"/>
        </w:rPr>
        <w:t xml:space="preserve"> – Estrutura de pastas do back-end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23"/>
        <w:gridCol w:w="6749"/>
      </w:tblGrid>
      <w:tr>
        <w:trPr>
          <w:cantSplit/>
          <w:tblHeader/>
        </w:trPr>
        <w:tc>
          <w:tcPr>
            <w:tcW w:type="dxa" w:w="232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Pasta ou arquivo</w:t>
            </w:r>
          </w:p>
        </w:tc>
        <w:tc>
          <w:tcPr>
            <w:tcW w:type="dxa" w:w="674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Conteúdo</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app.js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 a aplicação Express: CORS, leitura de JSON (limite de 1 MB), registro das rotas em /api/* e tratamento global de erros. Não abre a porta de rede, o que permite usá-lo nos testes.</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server.js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Importa o app.js e inicia o servidor na porta definida em PORT (padrão 3000).</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db.js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Pool de conexões com o PostgreSQL (biblioteca pg), configurado pelas variáveis DB_* e com o fuso America/Sao_Paulo.</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routes/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auth.js, produtos.js, vendas.js, desperdicios.js, metas.js e relatorios.js: endereços e métodos de cada recurso.</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middleware/</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autenticar.js (JWT), limitarTentativas.js (rate limit) e validar.js (validação com Zod).</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schemas/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index.js, com os schemas Zod de todos os dados de entrada.</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controllers/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Um controller por recurso: leem a requisição, chamam o service e montam a resposta com o status HTTP adequado.</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services/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Um service por recurso: regras de negócio, cálculos e consultas SQL.</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utils/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resposta.js (formato das respostas), emailService.js, exportDesperdicios.js, datas.js e logger.js.</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tests/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Testes automatizados e a configuração do banco de teste.</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testar-conexao.js</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Script auxiliar que testa a conexão com o banco usando as mesmas configurações do servidor.</w:t>
            </w:r>
          </w:p>
        </w:tc>
      </w:tr>
      <w:tr>
        <w:trPr>
          <w:cantSplit/>
          <w:tblHeader w:val="false"/>
        </w:trPr>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.env.example / .env.test</w:t>
            </w:r>
          </w:p>
        </w:tc>
        <w:tc>
          <w:tcPr>
            <w:tcW w:type="dxa" w:w="6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Modelo das variáveis de ambiente e configuração usada pelos testes.</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8</w:t>
        </w:r>
      </w:fldSimple>
      <w:r>
        <w:rPr>
          <w:rFonts w:ascii="Times New Roman" w:cs="Times New Roman" w:eastAsia="Times New Roman" w:hAnsi="Times New Roman"/>
          <w:sz w:val="20"/>
          <w:szCs w:val="20"/>
        </w:rPr>
        <w:t xml:space="preserve"> – Estrutura de pastas do projeto</w:t>
      </w:r>
    </w:p>
    <w:p>
      <w:pPr>
        <w:keepNext/>
        <w:spacing w:line="240" w:lineRule="auto"/>
        <w:jc w:val="center"/>
      </w:pPr>
      <w:r>
        <w:drawing>
          <wp:inline distT="0" distB="0" distL="0" distR="0">
            <wp:extent cx="5581650" cy="2562225"/>
            <wp:effectExtent t="19050" r="19050" b="19050" l="19050"/>
            <wp:docPr id="1" name="pastas" descr="Estrutura de pastas do projeto" title="Estrutura de pastas do proj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256222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5.3.3 API</w:t>
      </w:r>
    </w:p>
    <w:p>
      <w:pPr>
        <w:spacing w:after="0" w:line="360" w:lineRule="auto"/>
        <w:ind w:firstLine="709"/>
        <w:jc w:val="both"/>
      </w:pPr>
      <w:r>
        <w:rPr>
          <w:rFonts w:ascii="Times New Roman" w:cs="Times New Roman" w:eastAsia="Times New Roman" w:hAnsi="Times New Roman"/>
        </w:rPr>
        <w:t xml:space="preserve">A API possui 31 endpoints, agrupados em seis recursos. Com exceção do cadastro, do login e da recuperação de senha, todos exigem o token JWT. O Quadro 14 apresenta todos os endpoints existentes nas rotas do back-end.</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14</w:t>
        </w:r>
      </w:fldSimple>
      <w:r>
        <w:rPr>
          <w:rFonts w:ascii="Times New Roman" w:cs="Times New Roman" w:eastAsia="Times New Roman" w:hAnsi="Times New Roman"/>
          <w:sz w:val="20"/>
          <w:szCs w:val="20"/>
        </w:rPr>
        <w:t xml:space="preserve"> – Endpoints da API do Feira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40"/>
        <w:gridCol w:w="2545"/>
        <w:gridCol w:w="1272"/>
        <w:gridCol w:w="1660"/>
        <w:gridCol w:w="2655"/>
      </w:tblGrid>
      <w:tr>
        <w:trPr>
          <w:cantSplit/>
          <w:tblHeader/>
        </w:trPr>
        <w:tc>
          <w:tcPr>
            <w:tcW w:type="dxa" w:w="94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Método</w:t>
            </w:r>
          </w:p>
        </w:tc>
        <w:tc>
          <w:tcPr>
            <w:tcW w:type="dxa" w:w="25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Endpoint</w:t>
            </w:r>
          </w:p>
        </w:tc>
        <w:tc>
          <w:tcPr>
            <w:tcW w:type="dxa" w:w="12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Proteção</w:t>
            </w:r>
          </w:p>
        </w:tc>
        <w:tc>
          <w:tcPr>
            <w:tcW w:type="dxa" w:w="166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Validação</w:t>
            </w:r>
          </w:p>
        </w:tc>
        <w:tc>
          <w:tcPr>
            <w:tcW w:type="dxa" w:w="265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Finalidade</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/api/auth/registro</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Limite de tentativas</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registroSchema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Criar conta e retornar token.</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/api/auth/login</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Limite de tentativas</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loginSchema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Entrar com e-mail e senha.</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/api/auth/google</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Limite de tentativas</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googleSchema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Entrar ou criar conta com Google.</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/api/auth/esqueci-senha</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Limite de tentativas</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esqueciSenhaSchema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Solicitar código de recuperação.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/api/auth/redefinir-senha</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Limite de tentativas</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redefinirSenhaSchema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Definir nova senha com o código.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/api/auth/perfil</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Consultar dados da conta.</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PUT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/api/auth/perfil</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perfilSchema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Alterar nome, banca e foto.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/api/produtos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Listar produtos (filtros: categoria, nome, ativo).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/api/produtos/estoque-baixo</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Listar produtos com estoque baixo.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/api/produtos/:id</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Consultar um produto.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/api/produtos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Cadastrar produto.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PUT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/api/produtos/:id</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produtoSchema (parcial)</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Atualizar produto.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DELETE</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/api/produtos/:id</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Desativar produto.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/api/vendas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Listar vendas paginadas (filtros: período, forma de pagamento, status).</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/api/vendas/:id</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Consultar venda com itens.</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/api/vendas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Registrar venda.</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PATCH</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/api/vendas/:id/cancelar</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cancelarVendaSchema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Cancelar venda e reverter estoque.</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/api/desperdicios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Listar desperdícios (filtro por período).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/api/desperdicios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Registrar desperdício.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DELETE</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/api/desperdicios/:id</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Remover registro e devolver estoque.</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/api/desperdicios/exportar/pdf</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Baixar relatório em PDF.</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/api/desperdicios/exportar/word</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Baixar relatório em Word.</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/api/metas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Listar metas do usuário.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POST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/api/metas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metaSchema</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Criar ou atualizar a meta do mês.</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DELETE</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/api/metas/:id</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Excluir meta.</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/api/metas/progresso</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Comparar realizado e meta do mês.</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/api/relatorios/resumo</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Receita, lucros, desperdícios e mais vendidos do período.</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/api/relatorios/hoje</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Indicadores do dia e variação em relação a ontem.</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/api/relatorios/graficos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Dados para os gráficos.</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/api/relatorios/pdf</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Dados consolidados para montagem de PDF no cliente.</w:t>
            </w:r>
          </w:p>
        </w:tc>
      </w:tr>
      <w:tr>
        <w:trPr>
          <w:cantSplit/>
          <w:tblHeader w:val="false"/>
        </w:trPr>
        <w:tc>
          <w:tcPr>
            <w:tcW w:type="dxa" w:w="9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GET</w:t>
            </w:r>
          </w:p>
        </w:tc>
        <w:tc>
          <w:tcPr>
            <w:tcW w:type="dxa" w:w="2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/api/relatorios/kpis</w:t>
            </w:r>
          </w:p>
        </w:tc>
        <w:tc>
          <w:tcPr>
            <w:tcW w:type="dxa" w:w="1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JWT</w:t>
            </w:r>
          </w:p>
        </w:tc>
        <w:tc>
          <w:tcPr>
            <w:tcW w:type="dxa" w:w="1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Ticket médio, total vendido, taxa de desperdício e produto mais vendido.</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Além desses, existe o endpoint </w:t>
      </w:r>
      <w:r>
        <w:rPr>
          <w:rFonts w:ascii="Courier New" w:cs="Courier New" w:eastAsia="Courier New" w:hAnsi="Courier New"/>
          <w:sz w:val="22"/>
          <w:szCs w:val="22"/>
        </w:rPr>
        <w:t xml:space="preserve">GET /</w:t>
      </w:r>
      <w:r>
        <w:rPr>
          <w:rFonts w:ascii="Times New Roman" w:cs="Times New Roman" w:eastAsia="Times New Roman" w:hAnsi="Times New Roman"/>
        </w:rPr>
        <w:t xml:space="preserve">, que apenas informa que a API está em funcionamento. As subseções a seguir seguem o caminho de uma requisição dentro do back-end, usando o registro de uma venda como exemplo.</w:t>
      </w:r>
    </w:p>
    <w:p>
      <w:pPr>
        <w:pStyle w:val="Heading4"/>
        <w:jc w:val="left"/>
      </w:pPr>
      <w:r>
        <w:t xml:space="preserve">5.3.3.1 Rotas</w:t>
      </w:r>
    </w:p>
    <w:p>
      <w:pPr>
        <w:spacing w:after="0" w:line="360" w:lineRule="auto"/>
        <w:ind w:firstLine="709"/>
        <w:jc w:val="both"/>
      </w:pPr>
      <w:r>
        <w:rPr>
          <w:rFonts w:ascii="Times New Roman" w:cs="Times New Roman" w:eastAsia="Times New Roman" w:hAnsi="Times New Roman"/>
        </w:rPr>
        <w:t xml:space="preserve">As rotas definem, para cada endereço e método HTTP, a sequência de middlewares e o controller que tratará a requisição. O Código 5 mostra as rotas de vendas.</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5</w:t>
        </w:r>
      </w:fldSimple>
      <w:r>
        <w:rPr>
          <w:rFonts w:ascii="Times New Roman" w:cs="Times New Roman" w:eastAsia="Times New Roman" w:hAnsi="Times New Roman"/>
          <w:sz w:val="20"/>
          <w:szCs w:val="20"/>
        </w:rPr>
        <w:t xml:space="preserve"> – Rotas do recurso vendas</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router.get('/',                autenticar, vendasController.listar);</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router.get('/:id',             autenticar, vendasController.buscarPorId);</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router.post('/',               autenticar, validar(vendaSchema),         vendasController.criar);</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router.patch('/:id/cancelar',  autenticar, validar(cancelarVendaSchema), vendasController.cancelar);</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backend/routes/vendas.js.</w:t>
      </w:r>
    </w:p>
    <w:p>
      <w:pPr>
        <w:spacing w:after="0" w:line="360" w:lineRule="auto"/>
        <w:ind w:firstLine="709"/>
        <w:jc w:val="both"/>
      </w:pPr>
      <w:r>
        <w:rPr>
          <w:rFonts w:ascii="Times New Roman" w:cs="Times New Roman" w:eastAsia="Times New Roman" w:hAnsi="Times New Roman"/>
        </w:rPr>
        <w:t xml:space="preserve">Nos arquivos de produtos, desperdícios e metas, as rotas fixas (como </w:t>
      </w:r>
      <w:r>
        <w:rPr>
          <w:rFonts w:ascii="Courier New" w:cs="Courier New" w:eastAsia="Courier New" w:hAnsi="Courier New"/>
          <w:sz w:val="22"/>
          <w:szCs w:val="22"/>
        </w:rPr>
        <w:t xml:space="preserve">/estoque-baixo</w:t>
      </w:r>
      <w:r>
        <w:rPr>
          <w:rFonts w:ascii="Times New Roman" w:cs="Times New Roman" w:eastAsia="Times New Roman" w:hAnsi="Times New Roman"/>
        </w:rPr>
        <w:t xml:space="preserve">, </w:t>
      </w:r>
      <w:r>
        <w:rPr>
          <w:rFonts w:ascii="Courier New" w:cs="Courier New" w:eastAsia="Courier New" w:hAnsi="Courier New"/>
          <w:sz w:val="22"/>
          <w:szCs w:val="22"/>
        </w:rPr>
        <w:t xml:space="preserve">/exportar/pdf</w:t>
      </w:r>
      <w:r>
        <w:rPr>
          <w:rFonts w:ascii="Times New Roman" w:cs="Times New Roman" w:eastAsia="Times New Roman" w:hAnsi="Times New Roman"/>
        </w:rPr>
        <w:t xml:space="preserve"> e </w:t>
      </w:r>
      <w:r>
        <w:rPr>
          <w:rFonts w:ascii="Courier New" w:cs="Courier New" w:eastAsia="Courier New" w:hAnsi="Courier New"/>
          <w:sz w:val="22"/>
          <w:szCs w:val="22"/>
        </w:rPr>
        <w:t xml:space="preserve">/progresso</w:t>
      </w:r>
      <w:r>
        <w:rPr>
          <w:rFonts w:ascii="Times New Roman" w:cs="Times New Roman" w:eastAsia="Times New Roman" w:hAnsi="Times New Roman"/>
        </w:rPr>
        <w:t xml:space="preserve">) são registradas antes das rotas com parâmetro </w:t>
      </w:r>
      <w:r>
        <w:rPr>
          <w:rFonts w:ascii="Courier New" w:cs="Courier New" w:eastAsia="Courier New" w:hAnsi="Courier New"/>
          <w:sz w:val="22"/>
          <w:szCs w:val="22"/>
        </w:rPr>
        <w:t xml:space="preserve">/:id</w:t>
      </w:r>
      <w:r>
        <w:rPr>
          <w:rFonts w:ascii="Times New Roman" w:cs="Times New Roman" w:eastAsia="Times New Roman" w:hAnsi="Times New Roman"/>
        </w:rPr>
        <w:t xml:space="preserve">. Caso contrário, o Express interpretaria a palavra "estoque-baixo" como se fosse um identificador, conforme explicado em comentário no próprio código.</w:t>
      </w:r>
    </w:p>
    <w:p>
      <w:pPr>
        <w:pStyle w:val="Heading4"/>
        <w:jc w:val="left"/>
      </w:pPr>
      <w:r>
        <w:t xml:space="preserve">5.3.3.2 Middlewares</w:t>
      </w:r>
    </w:p>
    <w:p>
      <w:pPr>
        <w:spacing w:after="0" w:line="360" w:lineRule="auto"/>
        <w:ind w:firstLine="709"/>
        <w:jc w:val="both"/>
      </w:pPr>
      <w:r>
        <w:rPr>
          <w:rFonts w:ascii="Times New Roman" w:cs="Times New Roman" w:eastAsia="Times New Roman" w:hAnsi="Times New Roman"/>
        </w:rPr>
        <w:t xml:space="preserve">Middlewares são funções executadas antes do controller. O Feira System possui três:</w:t>
      </w:r>
    </w:p>
    <w:p>
      <w:pPr>
        <w:pStyle w:val="ListParagraph"/>
        <w:numPr>
          <w:ilvl w:val="0"/>
          <w:numId w:val="2"/>
        </w:numPr>
        <w:spacing w:after="0" w:line="360" w:lineRule="auto"/>
        <w:jc w:val="both"/>
      </w:pPr>
      <w:r>
        <w:rPr>
          <w:rFonts w:ascii="Times New Roman" w:cs="Times New Roman" w:eastAsia="Times New Roman" w:hAnsi="Times New Roman"/>
          <w:b/>
          <w:bCs/>
        </w:rPr>
        <w:t xml:space="preserve">autenticar:</w:t>
      </w:r>
      <w:r>
        <w:rPr>
          <w:rFonts w:ascii="Times New Roman" w:cs="Times New Roman" w:eastAsia="Times New Roman" w:hAnsi="Times New Roman"/>
        </w:rPr>
        <w:t xml:space="preserve"> confere se o cabeçalho Authorization contém um token no formato Bearer, verifica a assinatura e a validade com o </w:t>
      </w:r>
      <w:r>
        <w:rPr>
          <w:rFonts w:ascii="Courier New" w:cs="Courier New" w:eastAsia="Courier New" w:hAnsi="Courier New"/>
          <w:sz w:val="22"/>
          <w:szCs w:val="22"/>
        </w:rPr>
        <w:t xml:space="preserve">JWT_SECRET</w:t>
      </w:r>
      <w:r>
        <w:rPr>
          <w:rFonts w:ascii="Times New Roman" w:cs="Times New Roman" w:eastAsia="Times New Roman" w:hAnsi="Times New Roman"/>
        </w:rPr>
        <w:t xml:space="preserve"> e, se estiver tudo correto, coloca os dados do usuário em </w:t>
      </w:r>
      <w:r>
        <w:rPr>
          <w:rFonts w:ascii="Courier New" w:cs="Courier New" w:eastAsia="Courier New" w:hAnsi="Courier New"/>
          <w:sz w:val="22"/>
          <w:szCs w:val="22"/>
        </w:rPr>
        <w:t xml:space="preserve">req.usuario</w:t>
      </w:r>
      <w:r>
        <w:rPr>
          <w:rFonts w:ascii="Times New Roman" w:cs="Times New Roman" w:eastAsia="Times New Roman" w:hAnsi="Times New Roman"/>
        </w:rPr>
        <w:t xml:space="preserve">. Caso contrário, responde 401 (Código 6).</w:t>
      </w:r>
    </w:p>
    <w:p>
      <w:pPr>
        <w:pStyle w:val="ListParagraph"/>
        <w:numPr>
          <w:ilvl w:val="0"/>
          <w:numId w:val="2"/>
        </w:numPr>
        <w:spacing w:after="0" w:line="360" w:lineRule="auto"/>
        <w:jc w:val="both"/>
      </w:pPr>
      <w:r>
        <w:rPr>
          <w:rFonts w:ascii="Times New Roman" w:cs="Times New Roman" w:eastAsia="Times New Roman" w:hAnsi="Times New Roman"/>
          <w:b/>
          <w:bCs/>
        </w:rPr>
        <w:t xml:space="preserve">validar:</w:t>
      </w:r>
      <w:r>
        <w:rPr>
          <w:rFonts w:ascii="Times New Roman" w:cs="Times New Roman" w:eastAsia="Times New Roman" w:hAnsi="Times New Roman"/>
        </w:rPr>
        <w:t xml:space="preserve"> recebe um schema Zod, valida o corpo da requisição e responde 400 com as mensagens de erro de cada campo, ou substitui o corpo pelos dados validados (com os valores padrão aplicados).</w:t>
      </w:r>
    </w:p>
    <w:p>
      <w:pPr>
        <w:pStyle w:val="ListParagraph"/>
        <w:numPr>
          <w:ilvl w:val="0"/>
          <w:numId w:val="2"/>
        </w:numPr>
        <w:spacing w:after="0" w:line="360" w:lineRule="auto"/>
        <w:jc w:val="both"/>
      </w:pPr>
      <w:r>
        <w:rPr>
          <w:rFonts w:ascii="Times New Roman" w:cs="Times New Roman" w:eastAsia="Times New Roman" w:hAnsi="Times New Roman"/>
          <w:b/>
          <w:bCs/>
        </w:rPr>
        <w:t xml:space="preserve">limitarLogin:</w:t>
      </w:r>
      <w:r>
        <w:rPr>
          <w:rFonts w:ascii="Times New Roman" w:cs="Times New Roman" w:eastAsia="Times New Roman" w:hAnsi="Times New Roman"/>
        </w:rPr>
        <w:t xml:space="preserve"> usa o express-rate-limit para limitar as tentativas por endereço IP nas rotas de autenticação, respondendo 429 com a mensagem "Muitas tentativas. Aguarde alguns minutos antes de tentar novamente." Os valores padrão são 10 tentativas a cada 15 minutos, configuráveis no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6</w:t>
        </w:r>
      </w:fldSimple>
      <w:r>
        <w:rPr>
          <w:rFonts w:ascii="Times New Roman" w:cs="Times New Roman" w:eastAsia="Times New Roman" w:hAnsi="Times New Roman"/>
          <w:sz w:val="20"/>
          <w:szCs w:val="20"/>
        </w:rPr>
        <w:t xml:space="preserve"> – Middleware de autenticação</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const autenticar = (req, res, next) =&gt;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authHeader = req.headers.authorization;</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if (!authHeader || !authHeader.startsWith('Bearer '))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return erro(res, 'Token não informado.', 401);</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token = authHeader.split(' ')[1];</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try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payload = jwt.verify(token, process.env.JWT_SECRET);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req.usuario = payload; // { id, email, nome, iat, exp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next();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 catch (err)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return erro(res, 'Token inválido ou expirado.', 401);</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backend/middleware/autenticar.js.</w:t>
      </w:r>
    </w:p>
    <w:p>
      <w:pPr>
        <w:pStyle w:val="Heading4"/>
        <w:jc w:val="left"/>
      </w:pPr>
      <w:r>
        <w:t xml:space="preserve">5.3.3.3 Schemas de validação</w:t>
      </w:r>
    </w:p>
    <w:p>
      <w:pPr>
        <w:spacing w:after="0" w:line="360" w:lineRule="auto"/>
        <w:ind w:firstLine="709"/>
        <w:jc w:val="both"/>
      </w:pPr>
      <w:r>
        <w:rPr>
          <w:rFonts w:ascii="Times New Roman" w:cs="Times New Roman" w:eastAsia="Times New Roman" w:hAnsi="Times New Roman"/>
        </w:rPr>
        <w:t xml:space="preserve">O arquivo </w:t>
      </w:r>
      <w:r>
        <w:rPr>
          <w:rFonts w:ascii="Courier New" w:cs="Courier New" w:eastAsia="Courier New" w:hAnsi="Courier New"/>
          <w:sz w:val="22"/>
          <w:szCs w:val="22"/>
        </w:rPr>
        <w:t xml:space="preserve">schemas/index.js</w:t>
      </w:r>
      <w:r>
        <w:rPr>
          <w:rFonts w:ascii="Times New Roman" w:cs="Times New Roman" w:eastAsia="Times New Roman" w:hAnsi="Times New Roman"/>
        </w:rPr>
        <w:t xml:space="preserve"> reúne onze schemas Zod: venda, cancelamento de venda, produto, desperdício, cadastro, login, login com Google, perfil, esqueci a senha, redefinição de senha e meta. O Código 7 mostra o schema de venda, que exige uma forma de pagamento válida e pelo menos um item com identificador inteiro positivo e quantidade maior que zero.</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7</w:t>
        </w:r>
      </w:fldSimple>
      <w:r>
        <w:rPr>
          <w:rFonts w:ascii="Times New Roman" w:cs="Times New Roman" w:eastAsia="Times New Roman" w:hAnsi="Times New Roman"/>
          <w:sz w:val="20"/>
          <w:szCs w:val="20"/>
        </w:rPr>
        <w:t xml:space="preserve"> – Schema de validação de venda</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const vendaSchema = z.object({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forma_pagamento: z.enum(['dinheiro', 'pix', 'cartao_credito', 'cartao_debito'],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errorMap: () =&gt; ({ message: 'Forma de pagamento inválida'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itens: z.array(</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z.object({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produto_id: z.number().int().positive('produto_id deve ser um inteiro positivo'),</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quantidade: z.number().positive('quantidade deve ser maior que zero'),</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).min(1, 'A venda precisa ter ao menos 1 item'),</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backend/schemas/index.js.</w:t>
      </w:r>
    </w:p>
    <w:p>
      <w:pPr>
        <w:spacing w:after="0" w:line="360" w:lineRule="auto"/>
        <w:ind w:firstLine="709"/>
        <w:jc w:val="both"/>
      </w:pPr>
      <w:r>
        <w:rPr>
          <w:rFonts w:ascii="Times New Roman" w:cs="Times New Roman" w:eastAsia="Times New Roman" w:hAnsi="Times New Roman"/>
        </w:rPr>
        <w:t xml:space="preserve">O schema de perfil merece destaque: a foto só é aceita como imagem PNG, JPEG ou WEBP em base64 e com no máximo cerca de 700 KB de texto, o que impede o envio de arquivos de outros tipos.</w:t>
      </w:r>
    </w:p>
    <w:p>
      <w:pPr>
        <w:pStyle w:val="Heading4"/>
        <w:jc w:val="left"/>
      </w:pPr>
      <w:r>
        <w:t xml:space="preserve">5.3.3.4 Controllers</w:t>
      </w:r>
    </w:p>
    <w:p>
      <w:pPr>
        <w:spacing w:after="0" w:line="360" w:lineRule="auto"/>
        <w:ind w:firstLine="709"/>
        <w:jc w:val="both"/>
      </w:pPr>
      <w:r>
        <w:rPr>
          <w:rFonts w:ascii="Times New Roman" w:cs="Times New Roman" w:eastAsia="Times New Roman" w:hAnsi="Times New Roman"/>
        </w:rPr>
        <w:t xml:space="preserve">Os controllers recebem a requisição já autenticada e validada, chamam o service correspondente e traduzem o resultado em uma resposta HTTP. Os services sinalizam situações de negócio lançando erros com códigos em texto (por exemplo, </w:t>
      </w:r>
      <w:r>
        <w:rPr>
          <w:rFonts w:ascii="Courier New" w:cs="Courier New" w:eastAsia="Courier New" w:hAnsi="Courier New"/>
          <w:sz w:val="22"/>
          <w:szCs w:val="22"/>
        </w:rPr>
        <w:t xml:space="preserve">ESTOQUE_INSUFICIENTE</w:t>
      </w:r>
      <w:r>
        <w:rPr>
          <w:rFonts w:ascii="Times New Roman" w:cs="Times New Roman" w:eastAsia="Times New Roman" w:hAnsi="Times New Roman"/>
        </w:rPr>
        <w:t xml:space="preserve">), e o controller converte cada código em uma mensagem e um status adequados, como 400 (dados inválidos), 401 (não autenticado), 404 (não encontrado) e 409 (e-mail já cadastrado). Erros não previstos são registrados no console e respondidos com status 500 e mensagem genérica, sem expor detalhes internos.</w:t>
      </w:r>
    </w:p>
    <w:p>
      <w:pPr>
        <w:spacing w:after="0" w:line="360" w:lineRule="auto"/>
        <w:ind w:firstLine="709"/>
        <w:jc w:val="both"/>
      </w:pPr>
      <w:r>
        <w:rPr>
          <w:rFonts w:ascii="Times New Roman" w:cs="Times New Roman" w:eastAsia="Times New Roman" w:hAnsi="Times New Roman"/>
        </w:rPr>
        <w:t xml:space="preserve">As respostas seguem o formato definido em </w:t>
      </w:r>
      <w:r>
        <w:rPr>
          <w:rFonts w:ascii="Courier New" w:cs="Courier New" w:eastAsia="Courier New" w:hAnsi="Courier New"/>
          <w:sz w:val="22"/>
          <w:szCs w:val="22"/>
        </w:rPr>
        <w:t xml:space="preserve">utils/resposta.js</w:t>
      </w:r>
      <w:r>
        <w:rPr>
          <w:rFonts w:ascii="Times New Roman" w:cs="Times New Roman" w:eastAsia="Times New Roman" w:hAnsi="Times New Roman"/>
        </w:rPr>
        <w:t xml:space="preserve">: em caso de sucesso, </w:t>
      </w:r>
      <w:r>
        <w:rPr>
          <w:rFonts w:ascii="Courier New" w:cs="Courier New" w:eastAsia="Courier New" w:hAnsi="Courier New"/>
          <w:sz w:val="22"/>
          <w:szCs w:val="22"/>
        </w:rPr>
        <w:t xml:space="preserve">{ sucesso: true, mensagem, dados }</w:t>
      </w:r>
      <w:r>
        <w:rPr>
          <w:rFonts w:ascii="Times New Roman" w:cs="Times New Roman" w:eastAsia="Times New Roman" w:hAnsi="Times New Roman"/>
        </w:rPr>
        <w:t xml:space="preserve">; em caso de erro, </w:t>
      </w:r>
      <w:r>
        <w:rPr>
          <w:rFonts w:ascii="Courier New" w:cs="Courier New" w:eastAsia="Courier New" w:hAnsi="Courier New"/>
          <w:sz w:val="22"/>
          <w:szCs w:val="22"/>
        </w:rPr>
        <w:t xml:space="preserve">{ erro: mensagem }</w:t>
      </w:r>
      <w:r>
        <w:rPr>
          <w:rFonts w:ascii="Times New Roman" w:cs="Times New Roman" w:eastAsia="Times New Roman" w:hAnsi="Times New Roman"/>
        </w:rPr>
        <w:t xml:space="preserve">.</w:t>
      </w:r>
    </w:p>
    <w:p>
      <w:pPr>
        <w:pStyle w:val="Heading4"/>
        <w:jc w:val="left"/>
      </w:pPr>
      <w:r>
        <w:t xml:space="preserve">5.3.3.5 Services</w:t>
      </w:r>
    </w:p>
    <w:p>
      <w:pPr>
        <w:spacing w:after="0" w:line="360" w:lineRule="auto"/>
        <w:ind w:firstLine="709"/>
        <w:jc w:val="both"/>
      </w:pPr>
      <w:r>
        <w:rPr>
          <w:rFonts w:ascii="Times New Roman" w:cs="Times New Roman" w:eastAsia="Times New Roman" w:hAnsi="Times New Roman"/>
        </w:rPr>
        <w:t xml:space="preserve">Os services concentram as regras de negócio. O registro de uma venda é o exemplo mais completo, pois envolve várias tabelas e precisa ser consistente. A Figura 14 mostra o fluxo e o Código 8 mostra o trecho principal.</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14</w:t>
        </w:r>
      </w:fldSimple>
      <w:r>
        <w:rPr>
          <w:rFonts w:ascii="Times New Roman" w:cs="Times New Roman" w:eastAsia="Times New Roman" w:hAnsi="Times New Roman"/>
          <w:sz w:val="20"/>
          <w:szCs w:val="20"/>
        </w:rPr>
        <w:t xml:space="preserve"> – Fluxo de registro de uma venda</w:t>
      </w:r>
    </w:p>
    <w:p>
      <w:pPr>
        <w:keepNext/>
        <w:spacing w:line="240" w:lineRule="auto"/>
        <w:jc w:val="center"/>
      </w:pPr>
      <w:r>
        <w:drawing>
          <wp:inline distT="0" distB="0" distL="0" distR="0">
            <wp:extent cx="5219700" cy="5676900"/>
            <wp:effectExtent t="0" r="0" b="0" l="0"/>
            <wp:docPr id="1" name="venda.png" descr="Fluxo de registro de uma venda" title="Fluxo de registro de uma v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19700" cy="567690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8</w:t>
        </w:r>
      </w:fldSimple>
      <w:r>
        <w:rPr>
          <w:rFonts w:ascii="Times New Roman" w:cs="Times New Roman" w:eastAsia="Times New Roman" w:hAnsi="Times New Roman"/>
          <w:sz w:val="20"/>
          <w:szCs w:val="20"/>
        </w:rPr>
        <w:t xml:space="preserve"> – Trecho do registro de venda em transação</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const client = await db.connect();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try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await client.query('BEGIN');</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 ...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for (const item of itens)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 produto_id, quantidade } = item;</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produtoRes = await client.query(</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`SELECT id, nome, preco_custo, preco_venda, quantidade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FROM produtos</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WHERE id = $1 AND usuario_id = $2 AND ativo = true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FOR UPDATE`,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[produto_id, usuarioId]</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 ...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if (parseFloat(produto.quantidade) &lt; parseFloat(quantidade))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e = new Error('ESTOQUE_INSUFICIENTE');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 ...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throw 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subtotal = +(precoUnitario * quantidade).toFixed(2);</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lucroItem = +((precoUnitario - custoUnitario) * quantidade).toFixed(2);</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 ...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 INSERT em vendas e itens_venda; UPDATE produtos (baixa)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await client.query('COMMIT');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catch (err)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await client.query('ROLLBACK');</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throw err;</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finally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client.release();</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backend/services/vendasService.js.</w:t>
      </w:r>
    </w:p>
    <w:p>
      <w:pPr>
        <w:spacing w:after="0" w:line="360" w:lineRule="auto"/>
        <w:ind w:firstLine="709"/>
        <w:jc w:val="both"/>
      </w:pPr>
      <w:r>
        <w:rPr>
          <w:rFonts w:ascii="Times New Roman" w:cs="Times New Roman" w:eastAsia="Times New Roman" w:hAnsi="Times New Roman"/>
        </w:rPr>
        <w:t xml:space="preserve">Toda a operação ocorre em uma transação. Cada produto é lido com </w:t>
      </w:r>
      <w:r>
        <w:rPr>
          <w:rFonts w:ascii="Courier New" w:cs="Courier New" w:eastAsia="Courier New" w:hAnsi="Courier New"/>
          <w:sz w:val="22"/>
          <w:szCs w:val="22"/>
        </w:rPr>
        <w:t xml:space="preserve">SELECT ... FOR UPDATE</w:t>
      </w:r>
      <w:r>
        <w:rPr>
          <w:rFonts w:ascii="Times New Roman" w:cs="Times New Roman" w:eastAsia="Times New Roman" w:hAnsi="Times New Roman"/>
        </w:rPr>
        <w:t xml:space="preserve">, o que bloqueia a linha até o fim da transação e impede que duas vendas simultâneas usem o mesmo estoque. Se qualquer item for inválido, inativo ou não tiver quantidade suficiente, a transação é desfeita e nada é gravado. O cancelamento segue a mesma lógica: em uma transação, devolve ao estoque a quantidade de cada item, marca a venda como cancelada e registra o motivo e a data.</w:t>
      </w:r>
    </w:p>
    <w:p>
      <w:pPr>
        <w:spacing w:after="0" w:line="360" w:lineRule="auto"/>
        <w:ind w:firstLine="709"/>
        <w:jc w:val="both"/>
      </w:pPr>
      <w:r>
        <w:rPr>
          <w:rFonts w:ascii="Times New Roman" w:cs="Times New Roman" w:eastAsia="Times New Roman" w:hAnsi="Times New Roman"/>
        </w:rPr>
        <w:t xml:space="preserve">Os demais services seguem o mesmo padrão:</w:t>
      </w:r>
    </w:p>
    <w:p>
      <w:pPr>
        <w:pStyle w:val="ListParagraph"/>
        <w:numPr>
          <w:ilvl w:val="0"/>
          <w:numId w:val="2"/>
        </w:numPr>
        <w:spacing w:after="0" w:line="360" w:lineRule="auto"/>
        <w:jc w:val="both"/>
      </w:pPr>
      <w:r>
        <w:rPr>
          <w:rFonts w:ascii="Times New Roman" w:cs="Times New Roman" w:eastAsia="Times New Roman" w:hAnsi="Times New Roman"/>
          <w:b/>
          <w:bCs/>
        </w:rPr>
        <w:t xml:space="preserve">produtosService:</w:t>
      </w:r>
      <w:r>
        <w:rPr>
          <w:rFonts w:ascii="Times New Roman" w:cs="Times New Roman" w:eastAsia="Times New Roman" w:hAnsi="Times New Roman"/>
        </w:rPr>
        <w:t xml:space="preserve"> lista os produtos com filtros e calcula, na própria consulta SQL, a margem de lucro percentual e o indicador de estoque baixo; na atualização, mantém os valores atuais dos campos não enviados; na exclusão, apenas desativa o produto.</w:t>
      </w:r>
    </w:p>
    <w:p>
      <w:pPr>
        <w:pStyle w:val="ListParagraph"/>
        <w:numPr>
          <w:ilvl w:val="0"/>
          <w:numId w:val="2"/>
        </w:numPr>
        <w:spacing w:after="0" w:line="360" w:lineRule="auto"/>
        <w:jc w:val="both"/>
      </w:pPr>
      <w:r>
        <w:rPr>
          <w:rFonts w:ascii="Times New Roman" w:cs="Times New Roman" w:eastAsia="Times New Roman" w:hAnsi="Times New Roman"/>
          <w:b/>
          <w:bCs/>
        </w:rPr>
        <w:t xml:space="preserve">desperdiciosService:</w:t>
      </w:r>
      <w:r>
        <w:rPr>
          <w:rFonts w:ascii="Times New Roman" w:cs="Times New Roman" w:eastAsia="Times New Roman" w:hAnsi="Times New Roman"/>
        </w:rPr>
        <w:t xml:space="preserve"> registra a perda em transação, calcula o valor da perda e baixa o estoque; na remoção, devolve a quantidade ao estoque e apaga o registro.</w:t>
      </w:r>
    </w:p>
    <w:p>
      <w:pPr>
        <w:pStyle w:val="ListParagraph"/>
        <w:numPr>
          <w:ilvl w:val="0"/>
          <w:numId w:val="2"/>
        </w:numPr>
        <w:spacing w:after="0" w:line="360" w:lineRule="auto"/>
        <w:jc w:val="both"/>
      </w:pPr>
      <w:r>
        <w:rPr>
          <w:rFonts w:ascii="Times New Roman" w:cs="Times New Roman" w:eastAsia="Times New Roman" w:hAnsi="Times New Roman"/>
          <w:b/>
          <w:bCs/>
        </w:rPr>
        <w:t xml:space="preserve">metasService:</w:t>
      </w:r>
      <w:r>
        <w:rPr>
          <w:rFonts w:ascii="Times New Roman" w:cs="Times New Roman" w:eastAsia="Times New Roman" w:hAnsi="Times New Roman"/>
        </w:rPr>
        <w:t xml:space="preserve"> grava a meta do mês com </w:t>
      </w:r>
      <w:r>
        <w:rPr>
          <w:rFonts w:ascii="Courier New" w:cs="Courier New" w:eastAsia="Courier New" w:hAnsi="Courier New"/>
          <w:sz w:val="22"/>
          <w:szCs w:val="22"/>
        </w:rPr>
        <w:t xml:space="preserve">INSERT ... ON CONFLICT DO UPDATE</w:t>
      </w:r>
      <w:r>
        <w:rPr>
          <w:rFonts w:ascii="Times New Roman" w:cs="Times New Roman" w:eastAsia="Times New Roman" w:hAnsi="Times New Roman"/>
        </w:rPr>
        <w:t xml:space="preserve"> e calcula o progresso: receita e lucro realizados, percentual atingido, valor que falta, dias restantes no mês, média diária necessária para bater a meta e projeção de fechamento do mês.</w:t>
      </w:r>
    </w:p>
    <w:p>
      <w:pPr>
        <w:pStyle w:val="ListParagraph"/>
        <w:numPr>
          <w:ilvl w:val="0"/>
          <w:numId w:val="2"/>
        </w:numPr>
        <w:spacing w:after="0" w:line="360" w:lineRule="auto"/>
        <w:jc w:val="both"/>
      </w:pPr>
      <w:r>
        <w:rPr>
          <w:rFonts w:ascii="Times New Roman" w:cs="Times New Roman" w:eastAsia="Times New Roman" w:hAnsi="Times New Roman"/>
          <w:b/>
          <w:bCs/>
        </w:rPr>
        <w:t xml:space="preserve">relatoriosService:</w:t>
      </w:r>
      <w:r>
        <w:rPr>
          <w:rFonts w:ascii="Times New Roman" w:cs="Times New Roman" w:eastAsia="Times New Roman" w:hAnsi="Times New Roman"/>
        </w:rPr>
        <w:t xml:space="preserve"> calcula o resumo do período, os indicadores do dia com a variação em relação a ontem, os dados dos gráficos (vendas por hora, evolução diária, formas de pagamento, receita por categoria e desempenho mensal) e os KPIs.</w:t>
      </w:r>
    </w:p>
    <w:p>
      <w:pPr>
        <w:pStyle w:val="ListParagraph"/>
        <w:numPr>
          <w:ilvl w:val="0"/>
          <w:numId w:val="2"/>
        </w:numPr>
        <w:spacing w:after="0" w:line="360" w:lineRule="auto"/>
        <w:jc w:val="both"/>
      </w:pPr>
      <w:r>
        <w:rPr>
          <w:rFonts w:ascii="Times New Roman" w:cs="Times New Roman" w:eastAsia="Times New Roman" w:hAnsi="Times New Roman"/>
          <w:b/>
          <w:bCs/>
        </w:rPr>
        <w:t xml:space="preserve">authService:</w:t>
      </w:r>
      <w:r>
        <w:rPr>
          <w:rFonts w:ascii="Times New Roman" w:cs="Times New Roman" w:eastAsia="Times New Roman" w:hAnsi="Times New Roman"/>
        </w:rPr>
        <w:t xml:space="preserve"> cadastra, autentica, integra o login com Google, gera os tokens JWT e trata a recuperação de senha e o perfil.</w:t>
      </w:r>
    </w:p>
    <w:p>
      <w:pPr>
        <w:pStyle w:val="Heading4"/>
        <w:jc w:val="left"/>
      </w:pPr>
      <w:r>
        <w:t xml:space="preserve">5.3.3.6 Utils</w:t>
      </w:r>
    </w:p>
    <w:p>
      <w:pPr>
        <w:spacing w:after="0" w:line="360" w:lineRule="auto"/>
        <w:ind w:firstLine="709"/>
        <w:jc w:val="both"/>
      </w:pPr>
      <w:r>
        <w:rPr>
          <w:rFonts w:ascii="Times New Roman" w:cs="Times New Roman" w:eastAsia="Times New Roman" w:hAnsi="Times New Roman"/>
        </w:rPr>
        <w:t xml:space="preserve">A pasta </w:t>
      </w:r>
      <w:r>
        <w:rPr>
          <w:rFonts w:ascii="Courier New" w:cs="Courier New" w:eastAsia="Courier New" w:hAnsi="Courier New"/>
          <w:sz w:val="22"/>
          <w:szCs w:val="22"/>
        </w:rPr>
        <w:t xml:space="preserve">utils/</w:t>
      </w:r>
      <w:r>
        <w:rPr>
          <w:rFonts w:ascii="Times New Roman" w:cs="Times New Roman" w:eastAsia="Times New Roman" w:hAnsi="Times New Roman"/>
        </w:rPr>
        <w:t xml:space="preserve"> reúne funções de apoio usadas por vários módulos:</w:t>
      </w:r>
    </w:p>
    <w:p>
      <w:pPr>
        <w:pStyle w:val="ListParagraph"/>
        <w:numPr>
          <w:ilvl w:val="0"/>
          <w:numId w:val="2"/>
        </w:numPr>
        <w:spacing w:after="0" w:line="360" w:lineRule="auto"/>
        <w:jc w:val="both"/>
      </w:pPr>
      <w:r>
        <w:rPr>
          <w:rFonts w:ascii="Times New Roman" w:cs="Times New Roman" w:eastAsia="Times New Roman" w:hAnsi="Times New Roman"/>
          <w:b/>
          <w:bCs/>
        </w:rPr>
        <w:t xml:space="preserve">resposta.js:</w:t>
      </w:r>
      <w:r>
        <w:rPr>
          <w:rFonts w:ascii="Times New Roman" w:cs="Times New Roman" w:eastAsia="Times New Roman" w:hAnsi="Times New Roman"/>
        </w:rPr>
        <w:t xml:space="preserve"> padroniza as respostas de sucesso e de erro.</w:t>
      </w:r>
    </w:p>
    <w:p>
      <w:pPr>
        <w:pStyle w:val="ListParagraph"/>
        <w:numPr>
          <w:ilvl w:val="0"/>
          <w:numId w:val="2"/>
        </w:numPr>
        <w:spacing w:after="0" w:line="360" w:lineRule="auto"/>
        <w:jc w:val="both"/>
      </w:pPr>
      <w:r>
        <w:rPr>
          <w:rFonts w:ascii="Times New Roman" w:cs="Times New Roman" w:eastAsia="Times New Roman" w:hAnsi="Times New Roman"/>
          <w:b/>
          <w:bCs/>
        </w:rPr>
        <w:t xml:space="preserve">emailService.js:</w:t>
      </w:r>
      <w:r>
        <w:rPr>
          <w:rFonts w:ascii="Times New Roman" w:cs="Times New Roman" w:eastAsia="Times New Roman" w:hAnsi="Times New Roman"/>
        </w:rPr>
        <w:t xml:space="preserve"> envia o e-mail de recuperação com Nodemailer; sem SMTP configurado, apenas mostra o código e o link no console.</w:t>
      </w:r>
    </w:p>
    <w:p>
      <w:pPr>
        <w:pStyle w:val="ListParagraph"/>
        <w:numPr>
          <w:ilvl w:val="0"/>
          <w:numId w:val="2"/>
        </w:numPr>
        <w:spacing w:after="0" w:line="360" w:lineRule="auto"/>
        <w:jc w:val="both"/>
      </w:pPr>
      <w:r>
        <w:rPr>
          <w:rFonts w:ascii="Times New Roman" w:cs="Times New Roman" w:eastAsia="Times New Roman" w:hAnsi="Times New Roman"/>
          <w:b/>
          <w:bCs/>
        </w:rPr>
        <w:t xml:space="preserve">exportDesperdicios.js:</w:t>
      </w:r>
      <w:r>
        <w:rPr>
          <w:rFonts w:ascii="Times New Roman" w:cs="Times New Roman" w:eastAsia="Times New Roman" w:hAnsi="Times New Roman"/>
        </w:rPr>
        <w:t xml:space="preserve"> gera o relatório de desperdícios em PDF (PDFKit) e em Word (docx), com título, período, tabela de registros e prejuízo total.</w:t>
      </w:r>
    </w:p>
    <w:p>
      <w:pPr>
        <w:pStyle w:val="ListParagraph"/>
        <w:numPr>
          <w:ilvl w:val="0"/>
          <w:numId w:val="2"/>
        </w:numPr>
        <w:spacing w:after="0" w:line="360" w:lineRule="auto"/>
        <w:jc w:val="both"/>
      </w:pPr>
      <w:r>
        <w:rPr>
          <w:rFonts w:ascii="Times New Roman" w:cs="Times New Roman" w:eastAsia="Times New Roman" w:hAnsi="Times New Roman"/>
          <w:b/>
          <w:bCs/>
        </w:rPr>
        <w:t xml:space="preserve">datas.js:</w:t>
      </w:r>
      <w:r>
        <w:rPr>
          <w:rFonts w:ascii="Times New Roman" w:cs="Times New Roman" w:eastAsia="Times New Roman" w:hAnsi="Times New Roman"/>
        </w:rPr>
        <w:t xml:space="preserve"> calcula as datas de "hoje" e de dias anteriores no fuso de São Paulo (Código 9).</w:t>
      </w:r>
    </w:p>
    <w:p>
      <w:pPr>
        <w:pStyle w:val="ListParagraph"/>
        <w:numPr>
          <w:ilvl w:val="0"/>
          <w:numId w:val="2"/>
        </w:numPr>
        <w:spacing w:after="0" w:line="360" w:lineRule="auto"/>
        <w:jc w:val="both"/>
      </w:pPr>
      <w:r>
        <w:rPr>
          <w:rFonts w:ascii="Times New Roman" w:cs="Times New Roman" w:eastAsia="Times New Roman" w:hAnsi="Times New Roman"/>
          <w:b/>
          <w:bCs/>
        </w:rPr>
        <w:t xml:space="preserve">logger.js:</w:t>
      </w:r>
      <w:r>
        <w:rPr>
          <w:rFonts w:ascii="Times New Roman" w:cs="Times New Roman" w:eastAsia="Times New Roman" w:hAnsi="Times New Roman"/>
        </w:rPr>
        <w:t xml:space="preserve"> padroniza o formato das mensagens de erro no console.</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9</w:t>
        </w:r>
      </w:fldSimple>
      <w:r>
        <w:rPr>
          <w:rFonts w:ascii="Times New Roman" w:cs="Times New Roman" w:eastAsia="Times New Roman" w:hAnsi="Times New Roman"/>
          <w:sz w:val="20"/>
          <w:szCs w:val="20"/>
        </w:rPr>
        <w:t xml:space="preserve"> – Cálculo de datas no fuso do Brasil</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const FUSO = process.env.APP_TIMEZONE || 'America/Sao_Paulo';</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const dataLocalISO = (diasAtras = 0) =&gt;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data = new Date(Date.now() - diasAtras * 24 * 60 * 60 * 1000);</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 'en-CA' formata exatamente como AAAA-MM-DD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return new Intl.DateTimeFormat('en-CA',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timeZone: FUSO, year: 'numeric', month: '2-digit', day: '2-digit',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}).format(data);</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backend/utils/datas.js.</w:t>
      </w:r>
    </w:p>
    <w:p>
      <w:pPr>
        <w:pStyle w:val="Heading4"/>
        <w:jc w:val="left"/>
      </w:pPr>
      <w:r>
        <w:t xml:space="preserve">5.3.3.7 Recuperação de senha</w:t>
      </w:r>
    </w:p>
    <w:p>
      <w:pPr>
        <w:spacing w:after="0" w:line="360" w:lineRule="auto"/>
        <w:ind w:firstLine="709"/>
        <w:jc w:val="both"/>
      </w:pPr>
      <w:r>
        <w:rPr>
          <w:rFonts w:ascii="Times New Roman" w:cs="Times New Roman" w:eastAsia="Times New Roman" w:hAnsi="Times New Roman"/>
        </w:rPr>
        <w:t xml:space="preserve">A recuperação de senha envolve o back-end, o banco e o serviço de e-mail, como mostra a Figura 15. O código enviado ao usuário é gerado com 32 bytes aleatórios, e no banco é gravado apenas o seu hash SHA-256; assim, mesmo que o banco seja exposto, o código original não pode ser reconstruído. O código vale por uma hora e é marcado como usado após a troca da senha. A resposta da API é sempre a mesma, exista ou não o e-mail informado, e o envio do e-mail não bloqueia a resposta: uma falha no servidor de e-mail é apenas registrada no console.</w:t>
      </w:r>
    </w:p>
    <w:p>
      <w:pPr>
        <w:keepNext/>
        <w:keepLines/>
        <w:spacing w:after="80" w:before="240" w:line="240" w:lineRule="auto"/>
        <w:jc w:val="center"/>
      </w:pPr>
      <w:r>
        <w:rPr>
          <w:rFonts w:ascii="Times New Roman" w:cs="Times New Roman" w:eastAsia="Times New Roman" w:hAnsi="Times New Roman"/>
          <w:b/>
          <w:bCs/>
          <w:sz w:val="20"/>
          <w:szCs w:val="20"/>
        </w:rPr>
        <w:t xml:space="preserve">Figura </w:t>
      </w:r>
      <w:fldSimple w:instr="SEQ Figura \* ARABIC">
        <w:r>
          <w:rPr>
            <w:rFonts w:ascii="Times New Roman" w:hAnsi="Times New Roman" w:cs="Times New Roman"/>
            <w:b/>
            <w:bCs/>
            <w:sz w:val="20"/>
            <w:szCs w:val="20"/>
          </w:rPr>
          <w:t xml:space="preserve">15</w:t>
        </w:r>
      </w:fldSimple>
      <w:r>
        <w:rPr>
          <w:rFonts w:ascii="Times New Roman" w:cs="Times New Roman" w:eastAsia="Times New Roman" w:hAnsi="Times New Roman"/>
          <w:sz w:val="20"/>
          <w:szCs w:val="20"/>
        </w:rPr>
        <w:t xml:space="preserve"> – Fluxo de recuperação de senha</w:t>
      </w:r>
    </w:p>
    <w:p>
      <w:pPr>
        <w:keepNext/>
        <w:spacing w:line="240" w:lineRule="auto"/>
        <w:jc w:val="center"/>
      </w:pPr>
      <w:r>
        <w:drawing>
          <wp:inline distT="0" distB="0" distL="0" distR="0">
            <wp:extent cx="5038725" cy="6667500"/>
            <wp:effectExtent t="0" r="0" b="0" l="0"/>
            <wp:docPr id="1" name="recuperacao.png" descr="Fluxo de recuperação de senha" title="Fluxo de recuperação de se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6667500"/>
                    </a:xfrm>
                    <a:prstGeom prst="rect">
                      <a:avLst/>
                    </a:prstGeom>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2"/>
        <w:jc w:val="left"/>
      </w:pPr>
      <w:r>
        <w:t xml:space="preserve">5.4 INTERFACE E FUNCIONALIDADES DO SISTEMA</w:t>
      </w:r>
    </w:p>
    <w:p>
      <w:pPr>
        <w:spacing w:after="0" w:line="360" w:lineRule="auto"/>
        <w:ind w:firstLine="709"/>
        <w:jc w:val="both"/>
      </w:pPr>
      <w:r>
        <w:rPr>
          <w:rFonts w:ascii="Times New Roman" w:cs="Times New Roman" w:eastAsia="Times New Roman" w:hAnsi="Times New Roman"/>
        </w:rPr>
        <w:t xml:space="preserve">Esta seção apresenta as telas do Feira System, com o objetivo, os principais elementos e o funcionamento de cada uma. Todas as telas internas compartilham o mesmo layout: menu lateral à esquerda, cabeçalho com o título da página, botão da Central de Acessibilidade, sino de alertas de estoque baixo (atualizado a cada 60 segundos e a cada troca de página) e o nome e a foto do usuário, que levam à tela Perfil. As capturas foram feitas com o sistema em execução local; a Página não encontrada e os relatórios exportados em PDF foram capturados com uma conta e dados de demonstração.</w:t>
      </w:r>
    </w:p>
    <w:p>
      <w:pPr>
        <w:pStyle w:val="Heading3"/>
        <w:jc w:val="left"/>
      </w:pPr>
      <w:r>
        <w:t xml:space="preserve">5.4.1 Login</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permitir o acesso ao sistema.</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nome e ícone do sistema, título "Entrar na sua conta", botão "Entrar com o Google" (exibido somente quando o login com Google está configurado), divisor "ou", campos de e-mail e senha (com botão para mostrar ou ocultar a senha), link "Esqueci minha senha", botão "Entrar" e link "Criar conta".</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antes de enviar, a tela verifica se o e-mail foi preenchido em formato válido e se a senha foi informada, mostrando a mensagem de erro abaixo de cada campo. Se a API recusar o acesso, a mensagem "E-mail ou senha incorretos." é exibida em um alerta. Para contas criadas pelo Google, a mensagem orienta o uso do botão do Google ou a criação de uma senha pelo fluxo de recuperação. Após o login, o usuário é levado ao Dashboard ou à página que tentou acessar antes.</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9</w:t>
        </w:r>
      </w:fldSimple>
      <w:r>
        <w:rPr>
          <w:rFonts w:ascii="Times New Roman" w:cs="Times New Roman" w:eastAsia="Times New Roman" w:hAnsi="Times New Roman"/>
          <w:sz w:val="20"/>
          <w:szCs w:val="20"/>
        </w:rPr>
        <w:t xml:space="preserve"> – Tela de Login</w:t>
      </w:r>
    </w:p>
    <w:p>
      <w:pPr>
        <w:keepNext/>
        <w:spacing w:line="240" w:lineRule="auto"/>
        <w:jc w:val="center"/>
      </w:pPr>
      <w:r>
        <w:drawing>
          <wp:inline distT="0" distB="0" distL="0" distR="0">
            <wp:extent cx="5581650" cy="2667000"/>
            <wp:effectExtent t="19050" r="19050" b="19050" l="19050"/>
            <wp:docPr id="1" name="login" descr="Tela de Login" title="Te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5.4.2 Cadastro</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criar uma conta de feirante.</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título "Criar sua conta", botão de cadastro com Google, campos Nome completo, E-mail, Nome da banca (opcional), Senha e Confirmar senha, botão "Criar conta" e link para o login.</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a tela exige nome, e-mail válido, senha com pelo menos 6 caracteres e confirmação igual à senha. Se o e-mail já existir, a API responde com a mensagem "Este e-mail já está cadastrado.". Ao concluir, a sessão é iniciada e o usuário vai direto para o Dashboard.</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10</w:t>
        </w:r>
      </w:fldSimple>
      <w:r>
        <w:rPr>
          <w:rFonts w:ascii="Times New Roman" w:cs="Times New Roman" w:eastAsia="Times New Roman" w:hAnsi="Times New Roman"/>
          <w:sz w:val="20"/>
          <w:szCs w:val="20"/>
        </w:rPr>
        <w:t xml:space="preserve"> – Tela de Cadastro</w:t>
      </w:r>
    </w:p>
    <w:p>
      <w:pPr>
        <w:keepNext/>
        <w:spacing w:line="240" w:lineRule="auto"/>
        <w:jc w:val="center"/>
      </w:pPr>
      <w:r>
        <w:drawing>
          <wp:inline distT="0" distB="0" distL="0" distR="0">
            <wp:extent cx="5581650" cy="2667000"/>
            <wp:effectExtent t="19050" r="19050" b="19050" l="19050"/>
            <wp:docPr id="1" name="cadastro" descr="Tela de Cadastro" title="Tela de Cada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5.4.3 Esqueci Senha e Redefinir Senha</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permitir que o usuário recupere o acesso à conta.</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a tela Esqueci Senha possui o campo de e-mail e o botão "Enviar link de recuperação". A tela Redefinir Senha possui os campos E-mail, Código de recuperação, Nova senha e Confirmar nova senha e o botão "Redefinir senha".</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após o envio do e-mail, a tela mostra a mensagem genérica de confirmação. O e-mail recebido contém o código e um link para a tela Redefinir Senha, que já chega com o e-mail e o código preenchidos. Ao redefinir com sucesso, uma mensagem é exibida e, dois segundos depois, o usuário volta ao Login. Código inválido, já usado ou expirado gera a mensagem "Link de recuperação inválido ou expirado. Solicite um novo.".</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11</w:t>
        </w:r>
      </w:fldSimple>
      <w:r>
        <w:rPr>
          <w:rFonts w:ascii="Times New Roman" w:cs="Times New Roman" w:eastAsia="Times New Roman" w:hAnsi="Times New Roman"/>
          <w:sz w:val="20"/>
          <w:szCs w:val="20"/>
        </w:rPr>
        <w:t xml:space="preserve"> – Tela Esqueci Senha</w:t>
      </w:r>
    </w:p>
    <w:p>
      <w:pPr>
        <w:keepNext/>
        <w:spacing w:line="240" w:lineRule="auto"/>
        <w:jc w:val="center"/>
      </w:pPr>
      <w:r>
        <w:drawing>
          <wp:inline distT="0" distB="0" distL="0" distR="0">
            <wp:extent cx="5581650" cy="2638425"/>
            <wp:effectExtent t="19050" r="19050" b="19050" l="19050"/>
            <wp:docPr id="1" name="esqueci" descr="Tela Esqueci Senha" title="Tela Esqueci Se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263842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12</w:t>
        </w:r>
      </w:fldSimple>
      <w:r>
        <w:rPr>
          <w:rFonts w:ascii="Times New Roman" w:cs="Times New Roman" w:eastAsia="Times New Roman" w:hAnsi="Times New Roman"/>
          <w:sz w:val="20"/>
          <w:szCs w:val="20"/>
        </w:rPr>
        <w:t xml:space="preserve"> – Tela Redefinir Senha aberta pelo link do e-mail de recuperação</w:t>
      </w:r>
    </w:p>
    <w:p>
      <w:pPr>
        <w:keepNext/>
        <w:spacing w:line="240" w:lineRule="auto"/>
        <w:jc w:val="center"/>
      </w:pPr>
      <w:r>
        <w:drawing>
          <wp:inline distT="0" distB="0" distL="0" distR="0">
            <wp:extent cx="5581650" cy="2657475"/>
            <wp:effectExtent t="19050" r="19050" b="19050" l="19050"/>
            <wp:docPr id="1" name="redefinir" descr="Tela Redefinir Senha aberta pelo link do e-mail de recuperação" title="Tela Redefinir Senha aberta pelo link do e-mail de recupe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265747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5.4.4 Dashboard</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apresentar, em uma única tela, o resumo do negócio no dia e no mês.</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saudação com o primeiro nome do usuário e a data; quatro cartões de indicadores (Receita de hoje, com a variação percentual em relação a ontem; Lucro de hoje, com o número de vendas; Ticket médio; Desperdício de hoje); gráfico de linha "Vendas dos últimos 7 dias"; cartão "Meta do mês"; lista "Produtos com estoque baixo" (até cinco produtos, com link "Ver todos"); gráfico de rosca "Formas de pagamento (7 dias)"; e lista "Produtos mais vendidos no mês" (até cinco, ordenados pela receita).</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ao abrir, a tela busca ao mesmo tempo, com </w:t>
      </w:r>
      <w:r>
        <w:rPr>
          <w:rFonts w:ascii="Courier New" w:cs="Courier New" w:eastAsia="Courier New" w:hAnsi="Courier New"/>
          <w:sz w:val="22"/>
          <w:szCs w:val="22"/>
        </w:rPr>
        <w:t xml:space="preserve">Promise.all</w:t>
      </w:r>
      <w:r>
        <w:rPr>
          <w:rFonts w:ascii="Times New Roman" w:cs="Times New Roman" w:eastAsia="Times New Roman" w:hAnsi="Times New Roman"/>
        </w:rPr>
        <w:t xml:space="preserve">, os dados de </w:t>
      </w:r>
      <w:r>
        <w:rPr>
          <w:rFonts w:ascii="Courier New" w:cs="Courier New" w:eastAsia="Courier New" w:hAnsi="Courier New"/>
          <w:sz w:val="22"/>
          <w:szCs w:val="22"/>
        </w:rPr>
        <w:t xml:space="preserve">/relatorios/hoje</w:t>
      </w:r>
      <w:r>
        <w:rPr>
          <w:rFonts w:ascii="Times New Roman" w:cs="Times New Roman" w:eastAsia="Times New Roman" w:hAnsi="Times New Roman"/>
        </w:rPr>
        <w:t xml:space="preserve">, </w:t>
      </w:r>
      <w:r>
        <w:rPr>
          <w:rFonts w:ascii="Courier New" w:cs="Courier New" w:eastAsia="Courier New" w:hAnsi="Courier New"/>
          <w:sz w:val="22"/>
          <w:szCs w:val="22"/>
        </w:rPr>
        <w:t xml:space="preserve">/relatorios/graficos</w:t>
      </w:r>
      <w:r>
        <w:rPr>
          <w:rFonts w:ascii="Times New Roman" w:cs="Times New Roman" w:eastAsia="Times New Roman" w:hAnsi="Times New Roman"/>
        </w:rPr>
        <w:t xml:space="preserve">, </w:t>
      </w:r>
      <w:r>
        <w:rPr>
          <w:rFonts w:ascii="Courier New" w:cs="Courier New" w:eastAsia="Courier New" w:hAnsi="Courier New"/>
          <w:sz w:val="22"/>
          <w:szCs w:val="22"/>
        </w:rPr>
        <w:t xml:space="preserve">/relatorios/resumo</w:t>
      </w:r>
      <w:r>
        <w:rPr>
          <w:rFonts w:ascii="Times New Roman" w:cs="Times New Roman" w:eastAsia="Times New Roman" w:hAnsi="Times New Roman"/>
        </w:rPr>
        <w:t xml:space="preserve">, </w:t>
      </w:r>
      <w:r>
        <w:rPr>
          <w:rFonts w:ascii="Courier New" w:cs="Courier New" w:eastAsia="Courier New" w:hAnsi="Courier New"/>
          <w:sz w:val="22"/>
          <w:szCs w:val="22"/>
        </w:rPr>
        <w:t xml:space="preserve">/metas/progresso</w:t>
      </w:r>
      <w:r>
        <w:rPr>
          <w:rFonts w:ascii="Times New Roman" w:cs="Times New Roman" w:eastAsia="Times New Roman" w:hAnsi="Times New Roman"/>
        </w:rPr>
        <w:t xml:space="preserve"> e </w:t>
      </w:r>
      <w:r>
        <w:rPr>
          <w:rFonts w:ascii="Courier New" w:cs="Courier New" w:eastAsia="Courier New" w:hAnsi="Courier New"/>
          <w:sz w:val="22"/>
          <w:szCs w:val="22"/>
        </w:rPr>
        <w:t xml:space="preserve">/produtos/estoque-baixo</w:t>
      </w:r>
      <w:r>
        <w:rPr>
          <w:rFonts w:ascii="Times New Roman" w:cs="Times New Roman" w:eastAsia="Times New Roman" w:hAnsi="Times New Roman"/>
        </w:rPr>
        <w:t xml:space="preserve">. Cada gráfico pode ser exibido como tabela. No cartão "Meta do mês", o usuário define, edita ou exclui a meta de receita (e, opcionalmente, de lucro) do mês atual em uma janela modal. Com a meta definida, o cartão mostra o percentual atingido, uma barra de progresso, o valor realizado e a meta, quanto falta e quanto é preciso vender por dia nos dias restantes; quando a meta é atingida, aparece o selo "Meta batida!" e a opção de definir uma nova meta.</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13</w:t>
        </w:r>
      </w:fldSimple>
      <w:r>
        <w:rPr>
          <w:rFonts w:ascii="Times New Roman" w:cs="Times New Roman" w:eastAsia="Times New Roman" w:hAnsi="Times New Roman"/>
          <w:sz w:val="20"/>
          <w:szCs w:val="20"/>
        </w:rPr>
        <w:t xml:space="preserve"> – Tela Dashboard</w:t>
      </w:r>
    </w:p>
    <w:p>
      <w:pPr>
        <w:keepNext/>
        <w:spacing w:line="240" w:lineRule="auto"/>
        <w:jc w:val="center"/>
      </w:pPr>
      <w:r>
        <w:drawing>
          <wp:inline distT="0" distB="0" distL="0" distR="0">
            <wp:extent cx="5581650" cy="2667000"/>
            <wp:effectExtent t="19050" r="19050" b="19050" l="19050"/>
            <wp:docPr id="1" name="dashboard" descr="Tela Dashboard" title="Tel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14</w:t>
        </w:r>
      </w:fldSimple>
      <w:r>
        <w:rPr>
          <w:rFonts w:ascii="Times New Roman" w:cs="Times New Roman" w:eastAsia="Times New Roman" w:hAnsi="Times New Roman"/>
          <w:sz w:val="20"/>
          <w:szCs w:val="20"/>
        </w:rPr>
        <w:t xml:space="preserve"> – Definição da meta do mês</w:t>
      </w:r>
    </w:p>
    <w:p>
      <w:pPr>
        <w:keepNext/>
        <w:spacing w:line="240" w:lineRule="auto"/>
        <w:jc w:val="center"/>
      </w:pPr>
      <w:r>
        <w:drawing>
          <wp:inline distT="0" distB="0" distL="0" distR="0">
            <wp:extent cx="5581650" cy="2667000"/>
            <wp:effectExtent t="19050" r="19050" b="19050" l="19050"/>
            <wp:docPr id="1" name="meta" descr="Definição da meta do mês" title="Definição da meta do mê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5.4.5 Produtos</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cadastrar e gerenciar os produtos da banca.</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botão "Novo produto"; campo de busca por nome; filtro por categoria (montado a partir das categorias cadastradas); tabela com Nome, Categoria, Tipo, Custo, Venda, Margem, Estoque (com o selo "Baixo" quando necessário) e as ações Editar e Remover.</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o botão "Novo produto" e a ação Editar abrem uma janela com os campos Nome do produto, Categoria, Tipo de venda (Unidade, Quilo, Maço ou Caixa), Preço de custo, Preço de venda, Quantidade em estoque e Estoque mínimo (padrão 5). A tela não permite salvar quando o preço de venda é menor ou igual ao de custo, regra que também é verificada pela API. A ação Remover pede confirmação e informa que o produto será desativado, mas o histórico de vendas será preservado. A margem exibida é calculada pela API como (preço de venda − preço de custo) ÷ preço de custo × 100.</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15</w:t>
        </w:r>
      </w:fldSimple>
      <w:r>
        <w:rPr>
          <w:rFonts w:ascii="Times New Roman" w:cs="Times New Roman" w:eastAsia="Times New Roman" w:hAnsi="Times New Roman"/>
          <w:sz w:val="20"/>
          <w:szCs w:val="20"/>
        </w:rPr>
        <w:t xml:space="preserve"> – Tela Produtos</w:t>
      </w:r>
    </w:p>
    <w:p>
      <w:pPr>
        <w:keepNext/>
        <w:spacing w:line="240" w:lineRule="auto"/>
        <w:jc w:val="center"/>
      </w:pPr>
      <w:r>
        <w:drawing>
          <wp:inline distT="0" distB="0" distL="0" distR="0">
            <wp:extent cx="5581650" cy="2667000"/>
            <wp:effectExtent t="19050" r="19050" b="19050" l="19050"/>
            <wp:docPr id="1" name="produtos" descr="Tela Produtos" title="Tela Prod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16</w:t>
        </w:r>
      </w:fldSimple>
      <w:r>
        <w:rPr>
          <w:rFonts w:ascii="Times New Roman" w:cs="Times New Roman" w:eastAsia="Times New Roman" w:hAnsi="Times New Roman"/>
          <w:sz w:val="20"/>
          <w:szCs w:val="20"/>
        </w:rPr>
        <w:t xml:space="preserve"> – Cadastro de produto</w:t>
      </w:r>
    </w:p>
    <w:p>
      <w:pPr>
        <w:keepNext/>
        <w:spacing w:line="240" w:lineRule="auto"/>
        <w:jc w:val="center"/>
      </w:pPr>
      <w:r>
        <w:drawing>
          <wp:inline distT="0" distB="0" distL="0" distR="0">
            <wp:extent cx="2695575" cy="2771775"/>
            <wp:effectExtent t="19050" r="19050" b="19050" l="19050"/>
            <wp:docPr id="1" name="produtomodal" descr="Cadastro de produto" title="Cadastro de prod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695575" cy="277177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5.4.6 Vendas</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registrar vendas e consultar o histórico.</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cartão "Nova venda", com a lista de produtos disponíveis (nome, preço e quantidade disponível), campo de quantidade e botão "Adicionar"; lista dos itens da venda atual com subtotal e botão de remoção; total; seleção da forma de pagamento (Dinheiro, Pix, Cartão de crédito ou Cartão de débito); botões "Cancelar venda" e "Finalizar venda". Abaixo, o cartão "Histórico de vendas", com Data, Itens, Pagamento, Total, Status (Concluída ou Cancelada) e a ação Cancelar, além da paginação.</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somente produtos com quantidade maior que zero aparecem na lista. Ao adicionar um produto já incluído, a quantidade é somada; se a soma ultrapassar o estoque, a tela avisa "Estoque insuficiente". Ao finalizar, a venda é enviada à API, que confere novamente o estoque, calcula os valores e baixa as quantidades. No histórico, a ação Cancelar abre uma confirmação com o campo opcional "Motivo do cancelamento"; ao confirmar, a venda passa a "Cancelada" e os itens voltam ao estoque. O histórico mostra 20 vendas por página.</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17</w:t>
        </w:r>
      </w:fldSimple>
      <w:r>
        <w:rPr>
          <w:rFonts w:ascii="Times New Roman" w:cs="Times New Roman" w:eastAsia="Times New Roman" w:hAnsi="Times New Roman"/>
          <w:sz w:val="20"/>
          <w:szCs w:val="20"/>
        </w:rPr>
        <w:t xml:space="preserve"> – Tela Vendas</w:t>
      </w:r>
    </w:p>
    <w:p>
      <w:pPr>
        <w:keepNext/>
        <w:spacing w:line="240" w:lineRule="auto"/>
        <w:jc w:val="center"/>
      </w:pPr>
      <w:r>
        <w:drawing>
          <wp:inline distT="0" distB="0" distL="0" distR="0">
            <wp:extent cx="5581650" cy="2667000"/>
            <wp:effectExtent t="19050" r="19050" b="19050" l="19050"/>
            <wp:docPr id="1" name="vendas" descr="Tela Vendas" title="Tela V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18</w:t>
        </w:r>
      </w:fldSimple>
      <w:r>
        <w:rPr>
          <w:rFonts w:ascii="Times New Roman" w:cs="Times New Roman" w:eastAsia="Times New Roman" w:hAnsi="Times New Roman"/>
          <w:sz w:val="20"/>
          <w:szCs w:val="20"/>
        </w:rPr>
        <w:t xml:space="preserve"> – Histórico e cancelamento de vendas</w:t>
      </w:r>
    </w:p>
    <w:p>
      <w:pPr>
        <w:keepNext/>
        <w:spacing w:line="240" w:lineRule="auto"/>
        <w:jc w:val="center"/>
      </w:pPr>
      <w:r>
        <w:drawing>
          <wp:inline distT="0" distB="0" distL="0" distR="0">
            <wp:extent cx="5581650" cy="2943225"/>
            <wp:effectExtent t="19050" r="19050" b="19050" l="19050"/>
            <wp:docPr id="1" name="historico" descr="Histórico e cancelamento de vendas" title="Histórico e cancelamento de v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81650" cy="294322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5.4.7 Estoque</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acompanhar os níveis de estoque de todos os produtos.</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alerta com o número de produtos com estoque baixo; busca por nome; opção "Mostrar apenas estoque baixo"; tabela com Produto, Categoria, Tipo, Em estoque, Mínimo e Situação ("Estoque baixo" ou "Estoque normal", com ícone e cor).</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a tela é apenas de consulta. Uma nota informa que o estoque é atualizado automaticamente a cada venda registrada ou desperdício informado; para alterar a quantidade manualmente, o usuário edita o produto na tela Produtos.</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19</w:t>
        </w:r>
      </w:fldSimple>
      <w:r>
        <w:rPr>
          <w:rFonts w:ascii="Times New Roman" w:cs="Times New Roman" w:eastAsia="Times New Roman" w:hAnsi="Times New Roman"/>
          <w:sz w:val="20"/>
          <w:szCs w:val="20"/>
        </w:rPr>
        <w:t xml:space="preserve"> – Tela Estoque</w:t>
      </w:r>
    </w:p>
    <w:p>
      <w:pPr>
        <w:keepNext/>
        <w:spacing w:line="240" w:lineRule="auto"/>
        <w:jc w:val="center"/>
      </w:pPr>
      <w:r>
        <w:drawing>
          <wp:inline distT="0" distB="0" distL="0" distR="0">
            <wp:extent cx="5581650" cy="2667000"/>
            <wp:effectExtent t="19050" r="19050" b="19050" l="19050"/>
            <wp:docPr id="1" name="estoque" descr="Tela Estoque" title="Tela Esto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5.4.8 Desperdícios</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registrar perdas e acompanhar o prejuízo.</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cartão "Registrar desperdício", com Produto, Quantidade perdida e Motivo (opcional, por exemplo, vencimento ou dano no transporte); cartão "Histórico e relatórios", com filtros De e Até, botão "Filtrar", botões "Exportar PDF" e "Exportar Word", alerta com o prejuízo total do período e tabela com Data, Produto, Quantidade, Motivo, Prejuízo e a ação Remover.</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ao registrar, a API calcula o prejuízo (custo × quantidade) e baixa o estoque; se a quantidade for maior que o estoque, retorna "Quantidade maior que o estoque.". A ação Remover devolve a quantidade ao estoque. A exportação gera, no servidor, um arquivo PDF ou Word com o período, a tabela de registros e o prejuízo total; sem datas informadas, o período padrão é dos últimos 30 dias até hoje.</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20</w:t>
        </w:r>
      </w:fldSimple>
      <w:r>
        <w:rPr>
          <w:rFonts w:ascii="Times New Roman" w:cs="Times New Roman" w:eastAsia="Times New Roman" w:hAnsi="Times New Roman"/>
          <w:sz w:val="20"/>
          <w:szCs w:val="20"/>
        </w:rPr>
        <w:t xml:space="preserve"> – Tela Desperdícios</w:t>
      </w:r>
    </w:p>
    <w:p>
      <w:pPr>
        <w:keepNext/>
        <w:spacing w:line="240" w:lineRule="auto"/>
        <w:jc w:val="center"/>
      </w:pPr>
      <w:r>
        <w:drawing>
          <wp:inline distT="0" distB="0" distL="0" distR="0">
            <wp:extent cx="5581650" cy="2667000"/>
            <wp:effectExtent t="19050" r="19050" b="19050" l="19050"/>
            <wp:docPr id="1" name="desperdicios" descr="Tela Desperdícios" title="Tela Desperdí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21</w:t>
        </w:r>
      </w:fldSimple>
      <w:r>
        <w:rPr>
          <w:rFonts w:ascii="Times New Roman" w:cs="Times New Roman" w:eastAsia="Times New Roman" w:hAnsi="Times New Roman"/>
          <w:sz w:val="20"/>
          <w:szCs w:val="20"/>
        </w:rPr>
        <w:t xml:space="preserve"> – Relatório de desperdícios exportado</w:t>
      </w:r>
    </w:p>
    <w:p>
      <w:pPr>
        <w:keepNext/>
        <w:spacing w:line="240" w:lineRule="auto"/>
        <w:jc w:val="center"/>
      </w:pPr>
      <w:r>
        <w:drawing>
          <wp:inline distT="0" distB="0" distL="0" distR="0">
            <wp:extent cx="5581650" cy="2524125"/>
            <wp:effectExtent t="19050" r="19050" b="19050" l="19050"/>
            <wp:docPr id="1" name="desperdiciospdf" descr="Relatório de desperdícios exportado" title="Relatório de desperdícios expor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81650" cy="252412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5.4.9 Relatórios</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analisar vendas, lucro e desperdícios em um período.</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botões de período "Hoje", "Últimos 7 dias" e "Este mês" (padrão); campos De e Até com o botão "Aplicar período"; botão "Exportar PDF"; cartões Receita total, Lucro líquido, Ticket médio e Taxa de desperdício; gráfico "Vendas por hora hoje" (quando o período é de um único dia) ou "Evolução de vendas no período"; gráfico "Receita por categoria"; e lista "Produtos mais vendidos no período".</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a tela busca ao mesmo tempo </w:t>
      </w:r>
      <w:r>
        <w:rPr>
          <w:rFonts w:ascii="Courier New" w:cs="Courier New" w:eastAsia="Courier New" w:hAnsi="Courier New"/>
          <w:sz w:val="22"/>
          <w:szCs w:val="22"/>
        </w:rPr>
        <w:t xml:space="preserve">/relatorios/resumo</w:t>
      </w:r>
      <w:r>
        <w:rPr>
          <w:rFonts w:ascii="Times New Roman" w:cs="Times New Roman" w:eastAsia="Times New Roman" w:hAnsi="Times New Roman"/>
        </w:rPr>
        <w:t xml:space="preserve">, </w:t>
      </w:r>
      <w:r>
        <w:rPr>
          <w:rFonts w:ascii="Courier New" w:cs="Courier New" w:eastAsia="Courier New" w:hAnsi="Courier New"/>
          <w:sz w:val="22"/>
          <w:szCs w:val="22"/>
        </w:rPr>
        <w:t xml:space="preserve">/relatorios/kpis</w:t>
      </w:r>
      <w:r>
        <w:rPr>
          <w:rFonts w:ascii="Times New Roman" w:cs="Times New Roman" w:eastAsia="Times New Roman" w:hAnsi="Times New Roman"/>
        </w:rPr>
        <w:t xml:space="preserve"> e </w:t>
      </w:r>
      <w:r>
        <w:rPr>
          <w:rFonts w:ascii="Courier New" w:cs="Courier New" w:eastAsia="Courier New" w:hAnsi="Courier New"/>
          <w:sz w:val="22"/>
          <w:szCs w:val="22"/>
        </w:rPr>
        <w:t xml:space="preserve">/relatorios/graficos</w:t>
      </w:r>
      <w:r>
        <w:rPr>
          <w:rFonts w:ascii="Times New Roman" w:cs="Times New Roman" w:eastAsia="Times New Roman" w:hAnsi="Times New Roman"/>
        </w:rPr>
        <w:t xml:space="preserve"> com o período escolhido. O botão "Exportar PDF" gera o arquivo no próprio navegador, com o jsPDF, contendo nome da banca, período, data de geração, uma tabela de indicadores (receita total, lucro bruto, desperdícios, lucro líquido, total de vendas, vendas canceladas, ticket médio e taxa de desperdício) e a tabela de produtos mais vendidos. Uma nota na tela orienta o uso da exportação da tela Desperdícios para o relatório de perdas gerado pelo servidor.</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22</w:t>
        </w:r>
      </w:fldSimple>
      <w:r>
        <w:rPr>
          <w:rFonts w:ascii="Times New Roman" w:cs="Times New Roman" w:eastAsia="Times New Roman" w:hAnsi="Times New Roman"/>
          <w:sz w:val="20"/>
          <w:szCs w:val="20"/>
        </w:rPr>
        <w:t xml:space="preserve"> – Tela Relatórios</w:t>
      </w:r>
    </w:p>
    <w:p>
      <w:pPr>
        <w:keepNext/>
        <w:spacing w:line="240" w:lineRule="auto"/>
        <w:jc w:val="center"/>
      </w:pPr>
      <w:r>
        <w:drawing>
          <wp:inline distT="0" distB="0" distL="0" distR="0">
            <wp:extent cx="5581650" cy="2667000"/>
            <wp:effectExtent t="19050" r="19050" b="19050" l="19050"/>
            <wp:docPr id="1" name="relatorios" descr="Tela Relatórios" title="Tela Relató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23</w:t>
        </w:r>
      </w:fldSimple>
      <w:r>
        <w:rPr>
          <w:rFonts w:ascii="Times New Roman" w:cs="Times New Roman" w:eastAsia="Times New Roman" w:hAnsi="Times New Roman"/>
          <w:sz w:val="20"/>
          <w:szCs w:val="20"/>
        </w:rPr>
        <w:t xml:space="preserve"> – Relatório geral exportado em PDF</w:t>
      </w:r>
    </w:p>
    <w:p>
      <w:pPr>
        <w:keepNext/>
        <w:spacing w:line="240" w:lineRule="auto"/>
        <w:jc w:val="center"/>
      </w:pPr>
      <w:r>
        <w:drawing>
          <wp:inline distT="0" distB="0" distL="0" distR="0">
            <wp:extent cx="3600450" cy="3152775"/>
            <wp:effectExtent t="19050" r="19050" b="19050" l="19050"/>
            <wp:docPr id="1" name="relatoriospdf" descr="Relatório geral exportado em PDF" title="Relatório geral exportado em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00450" cy="315277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5.4.10 Perfil</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consultar e editar os dados da conta.</w:t>
      </w:r>
    </w:p>
    <w:p>
      <w:pPr>
        <w:spacing w:after="0" w:line="360" w:lineRule="auto"/>
        <w:ind w:firstLine="709"/>
        <w:jc w:val="both"/>
      </w:pPr>
      <w:r>
        <w:rPr>
          <w:rFonts w:ascii="Times New Roman" w:cs="Times New Roman" w:eastAsia="Times New Roman" w:hAnsi="Times New Roman"/>
          <w:b/>
          <w:bCs/>
        </w:rPr>
        <w:t xml:space="preserve">Elementos:</w:t>
      </w:r>
      <w:r>
        <w:rPr>
          <w:rFonts w:ascii="Times New Roman" w:cs="Times New Roman" w:eastAsia="Times New Roman" w:hAnsi="Times New Roman"/>
        </w:rPr>
        <w:t xml:space="preserve"> no modo de visualização, foto (ou iniciais), nome, nome da banca, e-mail e data de criação da conta, com os botões "Editar perfil", "Alterar senha" e "Sair da conta". No modo de edição, a foto com os botões "Escolher/Trocar foto" e "Remover foto", os campos Nome completo e Nome da banca e o e-mail bloqueado para alteração.</w:t>
      </w:r>
    </w:p>
    <w:p>
      <w:pPr>
        <w:spacing w:after="0" w:line="360" w:lineRule="auto"/>
        <w:ind w:firstLine="709"/>
        <w:jc w:val="both"/>
      </w:pPr>
      <w:r>
        <w:rPr>
          <w:rFonts w:ascii="Times New Roman" w:cs="Times New Roman" w:eastAsia="Times New Roman" w:hAnsi="Times New Roman"/>
          <w:b/>
          <w:bCs/>
        </w:rPr>
        <w:t xml:space="preserve">Funcionamento:</w:t>
      </w:r>
      <w:r>
        <w:rPr>
          <w:rFonts w:ascii="Times New Roman" w:cs="Times New Roman" w:eastAsia="Times New Roman" w:hAnsi="Times New Roman"/>
        </w:rPr>
        <w:t xml:space="preserve"> a foto aceita arquivos JPG, PNG ou WEBP de até 10 MB. Antes do envio, o navegador corta a imagem em formato quadrado e a reduz para 256 × 256 pixels, o que diminui o tamanho do arquivo enviado e armazenado. Ao salvar, a API devolve um novo token, pois o nome do usuário faz parte do token. O botão "Alterar senha" leva ao fluxo de recuperação de senha.</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24</w:t>
        </w:r>
      </w:fldSimple>
      <w:r>
        <w:rPr>
          <w:rFonts w:ascii="Times New Roman" w:cs="Times New Roman" w:eastAsia="Times New Roman" w:hAnsi="Times New Roman"/>
          <w:sz w:val="20"/>
          <w:szCs w:val="20"/>
        </w:rPr>
        <w:t xml:space="preserve"> – Tela Perfil</w:t>
      </w:r>
    </w:p>
    <w:p>
      <w:pPr>
        <w:keepNext/>
        <w:spacing w:line="240" w:lineRule="auto"/>
        <w:jc w:val="center"/>
      </w:pPr>
      <w:r>
        <w:drawing>
          <wp:inline distT="0" distB="0" distL="0" distR="0">
            <wp:extent cx="5581650" cy="2667000"/>
            <wp:effectExtent t="19050" r="19050" b="19050" l="19050"/>
            <wp:docPr id="1" name="perfil" descr="Tela Perfil" title="Tela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5.4.11 Página não encontrada</w:t>
      </w:r>
    </w:p>
    <w:p>
      <w:pPr>
        <w:spacing w:after="0" w:line="360" w:lineRule="auto"/>
        <w:ind w:firstLine="709"/>
        <w:jc w:val="both"/>
      </w:pP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tratar endereços inexistentes.</w:t>
      </w:r>
    </w:p>
    <w:p>
      <w:pPr>
        <w:spacing w:after="0" w:line="360" w:lineRule="auto"/>
        <w:ind w:firstLine="709"/>
        <w:jc w:val="both"/>
      </w:pPr>
      <w:r>
        <w:rPr>
          <w:rFonts w:ascii="Times New Roman" w:cs="Times New Roman" w:eastAsia="Times New Roman" w:hAnsi="Times New Roman"/>
          <w:b/>
          <w:bCs/>
        </w:rPr>
        <w:t xml:space="preserve">Elementos e funcionamento:</w:t>
      </w:r>
      <w:r>
        <w:rPr>
          <w:rFonts w:ascii="Times New Roman" w:cs="Times New Roman" w:eastAsia="Times New Roman" w:hAnsi="Times New Roman"/>
        </w:rPr>
        <w:t xml:space="preserve"> exibe o título "Página não encontrada", a mensagem "O endereço acessado não existe no Feira System." e o botão "Voltar ao Dashboard".</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25</w:t>
        </w:r>
      </w:fldSimple>
      <w:r>
        <w:rPr>
          <w:rFonts w:ascii="Times New Roman" w:cs="Times New Roman" w:eastAsia="Times New Roman" w:hAnsi="Times New Roman"/>
          <w:sz w:val="20"/>
          <w:szCs w:val="20"/>
        </w:rPr>
        <w:t xml:space="preserve"> – Página não encontrada</w:t>
      </w:r>
    </w:p>
    <w:p>
      <w:pPr>
        <w:keepNext/>
        <w:spacing w:line="240" w:lineRule="auto"/>
        <w:jc w:val="center"/>
      </w:pPr>
      <w:r>
        <w:drawing>
          <wp:inline distT="0" distB="0" distL="0" distR="0">
            <wp:extent cx="5581650" cy="2667000"/>
            <wp:effectExtent t="19050" r="19050" b="19050" l="19050"/>
            <wp:docPr id="1" name="naoencontrada" descr="Página não encontrada" title="Página não enco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2667000"/>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2"/>
        <w:jc w:val="left"/>
      </w:pPr>
      <w:r>
        <w:t xml:space="preserve">5.5 SEGURANÇA</w:t>
      </w:r>
    </w:p>
    <w:p>
      <w:pPr>
        <w:spacing w:after="0" w:line="360" w:lineRule="auto"/>
        <w:ind w:firstLine="709"/>
        <w:jc w:val="both"/>
      </w:pPr>
      <w:r>
        <w:rPr>
          <w:rFonts w:ascii="Times New Roman" w:cs="Times New Roman" w:eastAsia="Times New Roman" w:hAnsi="Times New Roman"/>
        </w:rPr>
        <w:t xml:space="preserve">Os mecanismos de segurança do Feira System foram identificados no código do back-end e do front-end. O Quadro 15 relaciona cada mecanismo ao local em que está implementado.</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15</w:t>
        </w:r>
      </w:fldSimple>
      <w:r>
        <w:rPr>
          <w:rFonts w:ascii="Times New Roman" w:cs="Times New Roman" w:eastAsia="Times New Roman" w:hAnsi="Times New Roman"/>
          <w:sz w:val="20"/>
          <w:szCs w:val="20"/>
        </w:rPr>
        <w:t xml:space="preserve"> – Mecanismos de segurança implementados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79"/>
        <w:gridCol w:w="4536"/>
        <w:gridCol w:w="2157"/>
      </w:tblGrid>
      <w:tr>
        <w:trPr>
          <w:cantSplit/>
          <w:tblHeader/>
        </w:trPr>
        <w:tc>
          <w:tcPr>
            <w:tcW w:type="dxa" w:w="237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Mecanismo</w:t>
            </w:r>
          </w:p>
        </w:tc>
        <w:tc>
          <w:tcPr>
            <w:tcW w:type="dxa" w:w="453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Como funciona no Feira System</w:t>
            </w:r>
          </w:p>
        </w:tc>
        <w:tc>
          <w:tcPr>
            <w:tcW w:type="dxa" w:w="21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Onde está</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Hash de senhas</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Senhas são transformadas com bcrypt (custo 12) antes de serem gravadas; o login compara a senha digitada com o hash. A senha nunca é devolvida pela API.</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services/authService.js</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Token JWT</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Após o login, a API gera um token assinado com JWT_SECRET contendo id, e-mail e nome, válido por 7 dias.</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authService.gerarToken()</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Proteção de rotas</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Todas as rotas de produtos, vendas, desperdícios, metas, relatórios e perfil passam pelo middleware autenticar. No front-end, o ProtectedRoute bloqueia as telas internas e o Axios encerra a sessão ao receber 401.</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middleware/autenticar.js; ProtectedRoute.jsx; api.js</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Isolamento dos dados</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Todas as consultas filtram pelo usuario_id do token; um usuário que tenta acessar registro de outro recebe 404.</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services/</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Validação de entrada</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Os dados recebidos são validados com Zod antes de chegar ao controller; os controllers também conferem campos obrigatórios.</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schemas/index.js; middleware/validar.js</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Limite de tentativas</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Cadastro, login, login com Google, esqueci a senha e redefinição aceitam, por padrão, 10 requisições por IP a cada 15 minutos; depois disso, a API responde 429.</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middleware/limitarTentativas.js</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CORS restrito</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API aceita apenas a origem do FRONTEND_URL e endereços locais de desenvolvimento, com métodos e cabeçalhos definidos.</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app.js</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Consultas parametrizadas</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Os valores enviados pelo usuário entram nas consultas SQL como parâmetros ($1, $2...), e não por concatenação de texto, o que evita injeção de SQL.</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services/</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Transações e bloqueio de linhas</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 cancelamentos, desperdícios e redefinição de senha usam BEGIN, COMMIT e ROLLBACK; o estoque é lido com FOR UPDATE.</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vendasService.js; desperdiciosService.js; authService.js</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Recuperação de senha segura</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Código aleatório de 32 bytes, armazenado como hash SHA-256, válido por 1 hora e de uso único; resposta igual para e-mails cadastrados ou não.</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authService.js</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Login com Google verificado</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token do Google é conferido com a biblioteca oficial, com o ID do cliente do projeto; e-mails não verificados são recusados.</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authService.loginGoogle()</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Limite de tamanho</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corpo das requisições é limitado a 1 MB, e a foto de perfil, a cerca de 700 KB, apenas nos formatos PNG, JPEG ou WEBP.</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app.js; perfilSchema</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Segredos fora do código</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Credenciais do banco, JWT_SECRET e dados de SMTP ficam no arquivo .env, listado no .gitignore.</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.env.example; .gitignore</w:t>
            </w:r>
          </w:p>
        </w:tc>
      </w:tr>
      <w:tr>
        <w:trPr>
          <w:cantSplit/>
          <w:tblHeader w:val="false"/>
        </w:trPr>
        <w:tc>
          <w:tcPr>
            <w:tcW w:type="dxa" w:w="23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Mensagens de erro genéricas</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Erros inesperados retornam "Erro interno do servidor" ou mensagem equivalente, sem expor detalhes técnicos ao usuário.</w:t>
            </w:r>
          </w:p>
        </w:tc>
        <w:tc>
          <w:tcPr>
            <w:tcW w:type="dxa" w:w="21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controllers/; app.js</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O Código 10 mostra a configuração do limite de tentativas.</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10</w:t>
        </w:r>
      </w:fldSimple>
      <w:r>
        <w:rPr>
          <w:rFonts w:ascii="Times New Roman" w:cs="Times New Roman" w:eastAsia="Times New Roman" w:hAnsi="Times New Roman"/>
          <w:sz w:val="20"/>
          <w:szCs w:val="20"/>
        </w:rPr>
        <w:t xml:space="preserve"> – Configuração do limite de tentativas de autenticação</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const janelaMs = Number(process.env.AUTH_RATE_LIMIT_WINDOW_MS) || 15 * 60 * 1000; /* 15 min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const maxTentativas = Number(process.env.AUTH_RATE_LIMIT_MAX) || 10;</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const limitarLogin = rateLimit({</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windowMs: janelaMs,</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max: maxTentativas,</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standardHeaders: true,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legacyHeaders: false,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handler: (req, res) =&gt;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res.status(429).json({</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erro: 'Muitas tentativas. Aguarde alguns minutos antes de tentar novamente.',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backend/middleware/limitarTentativas.js.</w:t>
      </w:r>
    </w:p>
    <w:p>
      <w:pPr>
        <w:spacing w:after="0" w:line="360" w:lineRule="auto"/>
        <w:ind w:firstLine="709"/>
        <w:jc w:val="both"/>
      </w:pPr>
      <w:r>
        <w:rPr>
          <w:rFonts w:ascii="Times New Roman" w:cs="Times New Roman" w:eastAsia="Times New Roman" w:hAnsi="Times New Roman"/>
        </w:rPr>
        <w:t xml:space="preserve">Em relação à LGPD, o sistema coleta apenas os dados necessários ao seu funcionamento (nome, e-mail, nome da banca, foto opcional e, no login com Google, o identificador da conta), protege as senhas com hash e restringe o acesso aos dados ao próprio usuário, medidas alinhadas aos princípios de necessidade e segurança da lei (BRASIL, 2018).</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single" w:color="000000" w:sz="4"/>
              <w:left w:val="single" w:color="000000" w:sz="4"/>
              <w:bottom w:val="single" w:color="000000" w:sz="4"/>
              <w:right w:val="single" w:color="000000" w:sz="4"/>
            </w:tcBorders>
            <w:shd w:fill="FFF8DC" w:color="auto" w:val="clear"/>
            <w:tcMar>
              <w:top w:type="dxa" w:w="100"/>
              <w:left w:type="dxa" w:w="140"/>
              <w:bottom w:type="dxa" w:w="100"/>
              <w:right w:type="dxa" w:w="140"/>
            </w:tcMar>
            <w:vAlign w:val="top"/>
          </w:tcPr>
          <w:p>
            <w:pPr>
              <w:spacing w:after="80" w:line="240" w:lineRule="auto"/>
              <w:jc w:val="both"/>
            </w:pPr>
            <w:r>
              <w:rPr>
                <w:rFonts w:ascii="Times New Roman" w:cs="Times New Roman" w:eastAsia="Times New Roman" w:hAnsi="Times New Roman"/>
                <w:b/>
                <w:bCs/>
                <w:sz w:val="22"/>
                <w:szCs w:val="22"/>
              </w:rPr>
              <w:t xml:space="preserve">Informação encontrada: </w:t>
            </w:r>
            <w:r>
              <w:rPr>
                <w:rFonts w:ascii="Times New Roman" w:cs="Times New Roman" w:eastAsia="Times New Roman" w:hAnsi="Times New Roman"/>
                <w:sz w:val="22"/>
                <w:szCs w:val="22"/>
              </w:rPr>
              <w:t xml:space="preserve">os mecanismos de proteção descritos no quadro acima.</w:t>
            </w:r>
          </w:p>
          <w:p>
            <w:pPr>
              <w:spacing w:after="80" w:line="240" w:lineRule="auto"/>
              <w:jc w:val="both"/>
            </w:pPr>
            <w:r>
              <w:rPr>
                <w:rFonts w:ascii="Times New Roman" w:cs="Times New Roman" w:eastAsia="Times New Roman" w:hAnsi="Times New Roman"/>
                <w:b/>
                <w:bCs/>
                <w:sz w:val="22"/>
                <w:szCs w:val="22"/>
              </w:rPr>
              <w:t xml:space="preserve">Informação ausente: </w:t>
            </w:r>
            <w:r>
              <w:rPr>
                <w:rFonts w:ascii="Times New Roman" w:cs="Times New Roman" w:eastAsia="Times New Roman" w:hAnsi="Times New Roman"/>
                <w:sz w:val="22"/>
                <w:szCs w:val="22"/>
              </w:rPr>
              <w:t xml:space="preserve">termo de uso, política de privacidade e funcionalidade para o usuário excluir a própria conta e seus dados; não há rota para exclusão de conta na API.</w:t>
            </w:r>
          </w:p>
          <w:p>
            <w:pPr>
              <w:spacing w:after="80" w:line="240" w:lineRule="auto"/>
              <w:jc w:val="both"/>
            </w:pPr>
            <w:r>
              <w:rPr>
                <w:rFonts w:ascii="Times New Roman" w:cs="Times New Roman" w:eastAsia="Times New Roman" w:hAnsi="Times New Roman"/>
                <w:b/>
                <w:bCs/>
                <w:sz w:val="22"/>
                <w:szCs w:val="22"/>
              </w:rPr>
              <w:t xml:space="preserve">Sugestão: </w:t>
            </w:r>
            <w:r>
              <w:rPr>
                <w:rFonts w:ascii="Times New Roman" w:cs="Times New Roman" w:eastAsia="Times New Roman" w:hAnsi="Times New Roman"/>
                <w:sz w:val="22"/>
                <w:szCs w:val="22"/>
              </w:rPr>
              <w:t xml:space="preserve">em uma versão futura, acrescentar uma política de privacidade e a opção de exclusão da conta.</w:t>
            </w:r>
          </w:p>
        </w:tc>
      </w:tr>
    </w:tbl>
    <w:p>
      <w:pPr>
        <w:spacing w:after="120"/>
      </w:pPr>
    </w:p>
    <w:p>
      <w:pPr>
        <w:spacing w:after="0" w:line="360" w:lineRule="auto"/>
        <w:ind w:firstLine="709"/>
        <w:jc w:val="both"/>
      </w:pPr>
      <w:r>
        <w:rPr>
          <w:rFonts w:ascii="Times New Roman" w:cs="Times New Roman" w:eastAsia="Times New Roman" w:hAnsi="Times New Roman"/>
        </w:rPr>
        <w:t xml:space="preserve">Também é importante registrar um cuidado para a entrega: o pacote do projeto contém o arquivo </w:t>
      </w:r>
      <w:r>
        <w:rPr>
          <w:rFonts w:ascii="Courier New" w:cs="Courier New" w:eastAsia="Courier New" w:hAnsi="Courier New"/>
          <w:sz w:val="22"/>
          <w:szCs w:val="22"/>
        </w:rPr>
        <w:t xml:space="preserve">backend/.env</w:t>
      </w:r>
      <w:r>
        <w:rPr>
          <w:rFonts w:ascii="Times New Roman" w:cs="Times New Roman" w:eastAsia="Times New Roman" w:hAnsi="Times New Roman"/>
        </w:rPr>
        <w:t xml:space="preserve"> com credenciais reais (senha de app do e-mail, segredo do JWT e ID do cliente Google). Como o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não deve ser compartilhado, recomenda-se trocar essas credenciais e remover o arquivo antes de distribuir o código.</w:t>
      </w:r>
    </w:p>
    <w:p>
      <w:pPr>
        <w:pStyle w:val="Heading2"/>
        <w:jc w:val="left"/>
      </w:pPr>
      <w:r>
        <w:t xml:space="preserve">5.6 TESTES</w:t>
      </w:r>
    </w:p>
    <w:p>
      <w:pPr>
        <w:spacing w:after="0" w:line="360" w:lineRule="auto"/>
        <w:ind w:firstLine="709"/>
        <w:jc w:val="both"/>
      </w:pPr>
      <w:r>
        <w:rPr>
          <w:rFonts w:ascii="Times New Roman" w:cs="Times New Roman" w:eastAsia="Times New Roman" w:hAnsi="Times New Roman"/>
        </w:rPr>
        <w:t xml:space="preserve">Os testes do Feira System foram feitos de duas formas: testes automatizados do back-end, presentes no código, e testes manuais do front-end, registrados no README do front-end.</w:t>
      </w:r>
    </w:p>
    <w:p>
      <w:pPr>
        <w:pStyle w:val="Heading3"/>
        <w:jc w:val="left"/>
      </w:pPr>
      <w:r>
        <w:t xml:space="preserve">5.6.1 Testes automatizados</w:t>
      </w:r>
    </w:p>
    <w:p>
      <w:pPr>
        <w:spacing w:after="0" w:line="360" w:lineRule="auto"/>
        <w:ind w:firstLine="709"/>
        <w:jc w:val="both"/>
      </w:pPr>
      <w:r>
        <w:rPr>
          <w:rFonts w:ascii="Times New Roman" w:cs="Times New Roman" w:eastAsia="Times New Roman" w:hAnsi="Times New Roman"/>
        </w:rPr>
        <w:t xml:space="preserve">Os testes automatizados ficam na pasta </w:t>
      </w:r>
      <w:r>
        <w:rPr>
          <w:rFonts w:ascii="Courier New" w:cs="Courier New" w:eastAsia="Courier New" w:hAnsi="Courier New"/>
          <w:sz w:val="22"/>
          <w:szCs w:val="22"/>
        </w:rPr>
        <w:t xml:space="preserve">backend/tests/</w:t>
      </w:r>
      <w:r>
        <w:rPr>
          <w:rFonts w:ascii="Times New Roman" w:cs="Times New Roman" w:eastAsia="Times New Roman" w:hAnsi="Times New Roman"/>
        </w:rPr>
        <w:t xml:space="preserve"> e usam Jest e Supertest. Eles são testes de integração de ponta a ponta: cada teste envia requisições HTTP reais ao </w:t>
      </w:r>
      <w:r>
        <w:rPr>
          <w:rFonts w:ascii="Courier New" w:cs="Courier New" w:eastAsia="Courier New" w:hAnsi="Courier New"/>
          <w:sz w:val="22"/>
          <w:szCs w:val="22"/>
        </w:rPr>
        <w:t xml:space="preserve">app.js</w:t>
      </w:r>
      <w:r>
        <w:rPr>
          <w:rFonts w:ascii="Times New Roman" w:cs="Times New Roman" w:eastAsia="Times New Roman" w:hAnsi="Times New Roman"/>
        </w:rPr>
        <w:t xml:space="preserve"> e verifica as respostas e o estado do banco de dados. Para não alterar os dados de desenvolvimento, os testes usam um banco separado, </w:t>
      </w:r>
      <w:r>
        <w:rPr>
          <w:rFonts w:ascii="Courier New" w:cs="Courier New" w:eastAsia="Courier New" w:hAnsi="Courier New"/>
          <w:sz w:val="22"/>
          <w:szCs w:val="22"/>
        </w:rPr>
        <w:t xml:space="preserve">feira_system_test</w:t>
      </w:r>
      <w:r>
        <w:rPr>
          <w:rFonts w:ascii="Times New Roman" w:cs="Times New Roman" w:eastAsia="Times New Roman" w:hAnsi="Times New Roman"/>
        </w:rPr>
        <w:t xml:space="preserve">, configurado em </w:t>
      </w:r>
      <w:r>
        <w:rPr>
          <w:rFonts w:ascii="Courier New" w:cs="Courier New" w:eastAsia="Courier New" w:hAnsi="Courier New"/>
          <w:sz w:val="22"/>
          <w:szCs w:val="22"/>
        </w:rPr>
        <w:t xml:space="preserve">backend/.env.test</w:t>
      </w:r>
      <w:r>
        <w:rPr>
          <w:rFonts w:ascii="Times New Roman" w:cs="Times New Roman" w:eastAsia="Times New Roman" w:hAnsi="Times New Roman"/>
        </w:rPr>
        <w:t xml:space="preserve">. Antes de cada execução, o arquivo </w:t>
      </w:r>
      <w:r>
        <w:rPr>
          <w:rFonts w:ascii="Courier New" w:cs="Courier New" w:eastAsia="Courier New" w:hAnsi="Courier New"/>
          <w:sz w:val="22"/>
          <w:szCs w:val="22"/>
        </w:rPr>
        <w:t xml:space="preserve">globalSetup.js</w:t>
      </w:r>
      <w:r>
        <w:rPr>
          <w:rFonts w:ascii="Times New Roman" w:cs="Times New Roman" w:eastAsia="Times New Roman" w:hAnsi="Times New Roman"/>
        </w:rPr>
        <w:t xml:space="preserve"> apaga e recria esse banco a partir do </w:t>
      </w:r>
      <w:r>
        <w:rPr>
          <w:rFonts w:ascii="Courier New" w:cs="Courier New" w:eastAsia="Courier New" w:hAnsi="Courier New"/>
          <w:sz w:val="22"/>
          <w:szCs w:val="22"/>
        </w:rPr>
        <w:t xml:space="preserve">schema.sql</w:t>
      </w:r>
      <w:r>
        <w:rPr>
          <w:rFonts w:ascii="Times New Roman" w:cs="Times New Roman" w:eastAsia="Times New Roman" w:hAnsi="Times New Roman"/>
        </w:rPr>
        <w:t xml:space="preserve">, e só executa se o nome do banco terminar em </w:t>
      </w:r>
      <w:r>
        <w:rPr>
          <w:rFonts w:ascii="Courier New" w:cs="Courier New" w:eastAsia="Courier New" w:hAnsi="Courier New"/>
          <w:sz w:val="22"/>
          <w:szCs w:val="22"/>
        </w:rPr>
        <w:t xml:space="preserve">_test</w:t>
      </w:r>
      <w:r>
        <w:rPr>
          <w:rFonts w:ascii="Times New Roman" w:cs="Times New Roman" w:eastAsia="Times New Roman" w:hAnsi="Times New Roman"/>
        </w:rPr>
        <w:t xml:space="preserve">, como proteção contra a perda de dados reais. No ambiente de teste, o limite de tentativas de login é elevado para que os próprios testes não sejam bloqueados.</w:t>
      </w:r>
    </w:p>
    <w:p>
      <w:pPr>
        <w:spacing w:after="0" w:line="360" w:lineRule="auto"/>
        <w:ind w:firstLine="709"/>
        <w:jc w:val="both"/>
      </w:pPr>
      <w:r>
        <w:rPr>
          <w:rFonts w:ascii="Times New Roman" w:cs="Times New Roman" w:eastAsia="Times New Roman" w:hAnsi="Times New Roman"/>
        </w:rPr>
        <w:t xml:space="preserve">O Quadro 16 lista os 18 testes existentes, distribuídos em 4 arquivos.</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16</w:t>
        </w:r>
      </w:fldSimple>
      <w:r>
        <w:rPr>
          <w:rFonts w:ascii="Times New Roman" w:cs="Times New Roman" w:eastAsia="Times New Roman" w:hAnsi="Times New Roman"/>
          <w:sz w:val="20"/>
          <w:szCs w:val="20"/>
        </w:rPr>
        <w:t xml:space="preserve"> – Testes automatizados do back-end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81"/>
        <w:gridCol w:w="5421"/>
        <w:gridCol w:w="1770"/>
      </w:tblGrid>
      <w:tr>
        <w:trPr>
          <w:cantSplit/>
          <w:tblHeader/>
        </w:trPr>
        <w:tc>
          <w:tcPr>
            <w:tcW w:type="dxa" w:w="18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Arquivo</w:t>
            </w:r>
          </w:p>
        </w:tc>
        <w:tc>
          <w:tcPr>
            <w:tcW w:type="dxa" w:w="54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Teste</w:t>
            </w:r>
          </w:p>
        </w:tc>
        <w:tc>
          <w:tcPr>
            <w:tcW w:type="dxa" w:w="177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Resultado esperado</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Registra um novo usuário com sucesso</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201, token gerado e senha não retornada</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Login com e-mail e senha corretos retorna um token</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200 com token</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Login com senha errada é rejeitado</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401</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Login com e-mail que não existe é rejeitado</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401</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Não deixa cadastrar dois usuários com o mesmo e-mail</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409</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Aceita criar produto com tipo de venda "unidade"</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201</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Aceita criar produto com tipo de venda "kg"</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201</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Aceita criar produto com tipo de venda "maco"</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201</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Aceita criar produto com tipo de venda "caixa"</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201</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Rejeita preço de venda menor ou igual ao preço de custo</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400</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Criar venda calcula o total certo e diminui o estoque</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201; total R$ 25,00; estoque de 20 para 15</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Cancelar a venda devolve exatamente a quantidade vendida</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200; estoque volta a 20</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Não deixa vender mais do que existe em estoque</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400</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Um usuário não consegue cancelar venda de outro usuário</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404</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Registrar desperdício diminui o estoque do produto</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201; estoque de 50 para 40</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Excluir o registro devolve a quantidade exata ao estoque</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200; estoque volta a 50</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Excluir registro inexistente retorna 404</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404</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desperdicios.test.js</w:t>
            </w:r>
          </w:p>
        </w:tc>
        <w:tc>
          <w:tcPr>
            <w:tcW w:type="dxa" w:w="5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Um usuário não consegue excluir desperdício de outro</w:t>
            </w:r>
          </w:p>
        </w:tc>
        <w:tc>
          <w:tcPr>
            <w:tcW w:type="dxa" w:w="1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404</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O Código 11 mostra um dos testes de vendas. O produto "Tomate" foi criado com 20 kg em estoque e preço de R$ 5,00; a venda de 5 kg deve totalizar R$ 25,00 e deixar 15 kg em estoque.</w:t>
      </w:r>
    </w:p>
    <w:p>
      <w:pPr>
        <w:keepNext/>
        <w:keepLines/>
        <w:spacing w:after="80" w:before="240" w:line="240" w:lineRule="auto"/>
        <w:jc w:val="center"/>
      </w:pPr>
      <w:r>
        <w:rPr>
          <w:rFonts w:ascii="Times New Roman" w:cs="Times New Roman" w:eastAsia="Times New Roman" w:hAnsi="Times New Roman"/>
          <w:b/>
          <w:bCs/>
          <w:sz w:val="20"/>
          <w:szCs w:val="20"/>
        </w:rPr>
        <w:t xml:space="preserve">Código </w:t>
      </w:r>
      <w:fldSimple w:instr="SEQ Codigo \* ARABIC">
        <w:r>
          <w:rPr>
            <w:rFonts w:ascii="Times New Roman" w:hAnsi="Times New Roman" w:cs="Times New Roman"/>
            <w:b/>
            <w:bCs/>
            <w:sz w:val="20"/>
            <w:szCs w:val="20"/>
          </w:rPr>
          <w:t xml:space="preserve">11</w:t>
        </w:r>
      </w:fldSimple>
      <w:r>
        <w:rPr>
          <w:rFonts w:ascii="Times New Roman" w:cs="Times New Roman" w:eastAsia="Times New Roman" w:hAnsi="Times New Roman"/>
          <w:sz w:val="20"/>
          <w:szCs w:val="20"/>
        </w:rPr>
        <w:t xml:space="preserve"> – Teste de registro de venda com baixa de estoque</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60" w:line="220" w:lineRule="auto"/>
        <w:ind w:left="80" w:right="80"/>
      </w:pPr>
      <w:r>
        <w:rPr>
          <w:rFonts w:ascii="Courier New" w:cs="Courier New" w:eastAsia="Courier New" w:hAnsi="Courier New"/>
          <w:sz w:val="17"/>
          <w:szCs w:val="17"/>
        </w:rPr>
        <w:t xml:space="preserve">test('criar venda calcula o total certo e diminui o estoque do produto', async () =&gt;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venda = await request(app)</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.post('/api/vendas')</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.set('Authorization', `Bearer ${token}`)</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.send({ forma_pagamento: 'pix', itens: [{ produto_id: produtoId, quantidade: 5 }]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expect(venda.status).toBe(201);</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expect(Number(venda.body.dados.total)).toBe(25); // 5kg x R$5,00</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const produto = await request(app)</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.get(`/api/produtos/${produtoId}`)</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.set('Authorization', `Bearer ${token}`);</w:t>
      </w:r>
    </w:p>
    <w:p>
      <w:pPr>
        <w:keepNext/>
        <w:keepLines/>
        <w:pBdr>
          <w:top w:val="single" w:color="000000" w:sz="4" w:space="4"/>
          <w:left w:val="single" w:color="000000" w:sz="4" w:space="4"/>
          <w:bottom w:val="single" w:color="000000" w:sz="4" w:space="4"/>
          <w:right w:val="single" w:color="000000" w:sz="4" w:space="4"/>
        </w:pBdr>
        <w:shd w:fill="F2F2F2" w:color="auto" w:val="clear"/>
        <w:spacing w:after="0" w:before="0" w:line="220" w:lineRule="auto"/>
        <w:ind w:left="80" w:right="80"/>
      </w:pPr>
      <w:r>
        <w:rPr>
          <w:rFonts w:ascii="Courier New" w:cs="Courier New" w:eastAsia="Courier New" w:hAnsi="Courier New"/>
          <w:sz w:val="17"/>
          <w:szCs w:val="17"/>
        </w:rPr>
        <w:t xml:space="preserve">  expect(Number(produto.body.dados.quantidade)).toBe(15); // 20 - 5</w:t>
      </w:r>
    </w:p>
    <w:p>
      <w:pPr>
        <w:keepNext/>
        <w:keepLines/>
        <w:pBdr>
          <w:top w:val="single" w:color="000000" w:sz="4" w:space="4"/>
          <w:left w:val="single" w:color="000000" w:sz="4" w:space="4"/>
          <w:bottom w:val="single" w:color="000000" w:sz="4" w:space="4"/>
          <w:right w:val="single" w:color="000000" w:sz="4" w:space="4"/>
        </w:pBdr>
        <w:shd w:fill="F2F2F2" w:color="auto" w:val="clear"/>
        <w:spacing w:after="60" w:before="0" w:line="220" w:lineRule="auto"/>
        <w:ind w:left="80" w:right="80"/>
      </w:pPr>
      <w:r>
        <w:rPr>
          <w:rFonts w:ascii="Courier New" w:cs="Courier New" w:eastAsia="Courier New" w:hAnsi="Courier New"/>
          <w:sz w:val="17"/>
          <w:szCs w:val="17"/>
        </w:rPr>
        <w:t xml:space="preserve">});</w:t>
      </w:r>
    </w:p>
    <w:p>
      <w:pPr>
        <w:spacing w:after="240" w:before="80" w:line="240" w:lineRule="auto"/>
        <w:jc w:val="center"/>
      </w:pPr>
      <w:r>
        <w:rPr>
          <w:rFonts w:ascii="Times New Roman" w:cs="Times New Roman" w:eastAsia="Times New Roman" w:hAnsi="Times New Roman"/>
          <w:sz w:val="20"/>
          <w:szCs w:val="20"/>
        </w:rPr>
        <w:t xml:space="preserve">Fonte: Elaborado pelos autores (2026), arquivo backend/tests/vendas.test.js.</w:t>
      </w:r>
    </w:p>
    <w:p>
      <w:pPr>
        <w:spacing w:after="0" w:line="360" w:lineRule="auto"/>
        <w:ind w:firstLine="709"/>
        <w:jc w:val="both"/>
      </w:pPr>
      <w:r>
        <w:rPr>
          <w:rFonts w:ascii="Times New Roman" w:cs="Times New Roman" w:eastAsia="Times New Roman" w:hAnsi="Times New Roman"/>
        </w:rPr>
        <w:t xml:space="preserve">O arquivo </w:t>
      </w:r>
      <w:r>
        <w:rPr>
          <w:rFonts w:ascii="Courier New" w:cs="Courier New" w:eastAsia="Courier New" w:hAnsi="Courier New"/>
          <w:sz w:val="22"/>
          <w:szCs w:val="22"/>
        </w:rPr>
        <w:t xml:space="preserve">produtos.test.js</w:t>
      </w:r>
      <w:r>
        <w:rPr>
          <w:rFonts w:ascii="Times New Roman" w:cs="Times New Roman" w:eastAsia="Times New Roman" w:hAnsi="Times New Roman"/>
        </w:rPr>
        <w:t xml:space="preserve"> é um teste de regressão: ele foi criado depois que um erro real foi corrigido (os tipos "maço" e "caixa" eram aceitos pela tela e pela validação, mas recusados pelo banco), para garantir que esse erro não volte a acontecer.</w:t>
      </w:r>
    </w:p>
    <w:p>
      <w:pPr>
        <w:pStyle w:val="Heading3"/>
        <w:jc w:val="left"/>
      </w:pPr>
      <w:r>
        <w:t xml:space="preserve">5.6.2 Execução dos testes</w:t>
      </w:r>
    </w:p>
    <w:p>
      <w:pPr>
        <w:spacing w:after="0" w:line="360" w:lineRule="auto"/>
        <w:ind w:firstLine="709"/>
        <w:jc w:val="both"/>
      </w:pPr>
      <w:r>
        <w:rPr>
          <w:rFonts w:ascii="Times New Roman" w:cs="Times New Roman" w:eastAsia="Times New Roman" w:hAnsi="Times New Roman"/>
        </w:rPr>
        <w:t xml:space="preserve">A suíte foi executada com o comando </w:t>
      </w:r>
      <w:r>
        <w:rPr>
          <w:rFonts w:ascii="Courier New" w:cs="Courier New" w:eastAsia="Courier New" w:hAnsi="Courier New"/>
          <w:sz w:val="22"/>
          <w:szCs w:val="22"/>
        </w:rPr>
        <w:t xml:space="preserve">npm test</w:t>
      </w:r>
      <w:r>
        <w:rPr>
          <w:rFonts w:ascii="Times New Roman" w:cs="Times New Roman" w:eastAsia="Times New Roman" w:hAnsi="Times New Roman"/>
        </w:rPr>
        <w:t xml:space="preserve"> na pasta </w:t>
      </w:r>
      <w:r>
        <w:rPr>
          <w:rFonts w:ascii="Courier New" w:cs="Courier New" w:eastAsia="Courier New" w:hAnsi="Courier New"/>
          <w:sz w:val="22"/>
          <w:szCs w:val="22"/>
        </w:rPr>
        <w:t xml:space="preserve">backend</w:t>
      </w:r>
      <w:r>
        <w:rPr>
          <w:rFonts w:ascii="Times New Roman" w:cs="Times New Roman" w:eastAsia="Times New Roman" w:hAnsi="Times New Roman"/>
        </w:rPr>
        <w:t xml:space="preserve">, em ambiente com Node.js 22 e PostgreSQL 16, em 1º de outubro de 2026. O resultado foi: </w:t>
      </w:r>
      <w:r>
        <w:rPr>
          <w:rFonts w:ascii="Times New Roman" w:cs="Times New Roman" w:eastAsia="Times New Roman" w:hAnsi="Times New Roman"/>
          <w:b/>
          <w:bCs/>
        </w:rPr>
        <w:t xml:space="preserve">4 arquivos de teste aprovados e 18 testes aprovados, nenhum com falha</w:t>
      </w:r>
      <w:r>
        <w:rPr>
          <w:rFonts w:ascii="Times New Roman" w:cs="Times New Roman" w:eastAsia="Times New Roman" w:hAnsi="Times New Roman"/>
        </w:rPr>
        <w:t xml:space="preserve">. A equipe também executou a suíte no computador de desenvolvimento, com Windows, obtendo o mesmo resultado (4 arquivos e 18 testes aprovados), como mostra a Captura 26. Na mesma conferência de 1º de outubro, o comando </w:t>
      </w:r>
      <w:r>
        <w:rPr>
          <w:rFonts w:ascii="Courier New" w:cs="Courier New" w:eastAsia="Courier New" w:hAnsi="Courier New"/>
          <w:sz w:val="22"/>
          <w:szCs w:val="22"/>
        </w:rPr>
        <w:t xml:space="preserve">npm run build</w:t>
      </w:r>
      <w:r>
        <w:rPr>
          <w:rFonts w:ascii="Times New Roman" w:cs="Times New Roman" w:eastAsia="Times New Roman" w:hAnsi="Times New Roman"/>
        </w:rPr>
        <w:t xml:space="preserve"> do front-end foi concluído com sucesso, gerando os arquivos de produção em </w:t>
      </w:r>
      <w:r>
        <w:rPr>
          <w:rFonts w:ascii="Courier New" w:cs="Courier New" w:eastAsia="Courier New" w:hAnsi="Courier New"/>
          <w:sz w:val="22"/>
          <w:szCs w:val="22"/>
        </w:rPr>
        <w:t xml:space="preserve">frontend/dist/</w:t>
      </w:r>
      <w:r>
        <w:rPr>
          <w:rFonts w:ascii="Times New Roman" w:cs="Times New Roman" w:eastAsia="Times New Roman" w:hAnsi="Times New Roman"/>
        </w:rPr>
        <w:t xml:space="preserve">.</w:t>
      </w:r>
    </w:p>
    <w:p>
      <w:pPr>
        <w:keepNext/>
        <w:keepLines/>
        <w:spacing w:after="80" w:before="240" w:line="240" w:lineRule="auto"/>
        <w:jc w:val="center"/>
      </w:pPr>
      <w:r>
        <w:rPr>
          <w:rFonts w:ascii="Times New Roman" w:cs="Times New Roman" w:eastAsia="Times New Roman" w:hAnsi="Times New Roman"/>
          <w:b/>
          <w:bCs/>
          <w:sz w:val="20"/>
          <w:szCs w:val="20"/>
        </w:rPr>
        <w:t xml:space="preserve">Captura </w:t>
      </w:r>
      <w:fldSimple w:instr="SEQ Captura \* ARABIC">
        <w:r>
          <w:rPr>
            <w:rFonts w:ascii="Times New Roman" w:hAnsi="Times New Roman" w:cs="Times New Roman"/>
            <w:b/>
            <w:bCs/>
            <w:sz w:val="20"/>
            <w:szCs w:val="20"/>
          </w:rPr>
          <w:t xml:space="preserve">26</w:t>
        </w:r>
      </w:fldSimple>
      <w:r>
        <w:rPr>
          <w:rFonts w:ascii="Times New Roman" w:cs="Times New Roman" w:eastAsia="Times New Roman" w:hAnsi="Times New Roman"/>
          <w:sz w:val="20"/>
          <w:szCs w:val="20"/>
        </w:rPr>
        <w:t xml:space="preserve"> – Resultado da execução dos testes automatizados</w:t>
      </w:r>
    </w:p>
    <w:p>
      <w:pPr>
        <w:keepNext/>
        <w:spacing w:line="240" w:lineRule="auto"/>
        <w:jc w:val="center"/>
      </w:pPr>
      <w:r>
        <w:drawing>
          <wp:inline distT="0" distB="0" distL="0" distR="0">
            <wp:extent cx="5581650" cy="2143125"/>
            <wp:effectExtent t="19050" r="19050" b="19050" l="19050"/>
            <wp:docPr id="1" name="npmtest" descr="Resultado da execução dos testes automatizados" title="Resultado da execução dos testes automat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1650" cy="2143125"/>
                    </a:xfrm>
                    <a:prstGeom prst="rect">
                      <a:avLst/>
                    </a:prstGeom>
                    <a:noFill/>
                    <a:ln>
                      <a:solidFill>
                        <a:srgbClr val="808080"/>
                      </a:solidFill>
                    </a:ln>
                  </pic:spPr>
                </pic:pic>
              </a:graphicData>
            </a:graphic>
          </wp:inline>
        </w:drawing>
      </w:r>
    </w:p>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5.6.3 Testes manuais registrados</w:t>
      </w:r>
    </w:p>
    <w:p>
      <w:pPr>
        <w:spacing w:after="0" w:line="360" w:lineRule="auto"/>
        <w:ind w:firstLine="709"/>
        <w:jc w:val="both"/>
      </w:pPr>
      <w:r>
        <w:rPr>
          <w:rFonts w:ascii="Times New Roman" w:cs="Times New Roman" w:eastAsia="Times New Roman" w:hAnsi="Times New Roman"/>
        </w:rPr>
        <w:t xml:space="preserve">O README do front-end registra os seguintes testes manuais realizados pela equipe:</w:t>
      </w:r>
    </w:p>
    <w:p>
      <w:pPr>
        <w:pStyle w:val="ListParagraph"/>
        <w:numPr>
          <w:ilvl w:val="0"/>
          <w:numId w:val="2"/>
        </w:numPr>
        <w:spacing w:after="0" w:line="360" w:lineRule="auto"/>
        <w:jc w:val="both"/>
      </w:pPr>
      <w:r>
        <w:rPr>
          <w:rFonts w:ascii="Times New Roman" w:cs="Times New Roman" w:eastAsia="Times New Roman" w:hAnsi="Times New Roman"/>
          <w:b/>
          <w:bCs/>
        </w:rPr>
        <w:t xml:space="preserve">Build de produção:</w:t>
      </w:r>
      <w:r>
        <w:rPr>
          <w:rFonts w:ascii="Times New Roman" w:cs="Times New Roman" w:eastAsia="Times New Roman" w:hAnsi="Times New Roman"/>
        </w:rPr>
        <w:t xml:space="preserve"> </w:t>
      </w:r>
      <w:r>
        <w:rPr>
          <w:rFonts w:ascii="Courier New" w:cs="Courier New" w:eastAsia="Courier New" w:hAnsi="Courier New"/>
          <w:sz w:val="22"/>
          <w:szCs w:val="22"/>
        </w:rPr>
        <w:t xml:space="preserve">npm run build</w:t>
      </w:r>
      <w:r>
        <w:rPr>
          <w:rFonts w:ascii="Times New Roman" w:cs="Times New Roman" w:eastAsia="Times New Roman" w:hAnsi="Times New Roman"/>
        </w:rPr>
        <w:t xml:space="preserve"> executado sem erros de compilação.</w:t>
      </w:r>
    </w:p>
    <w:p>
      <w:pPr>
        <w:pStyle w:val="ListParagraph"/>
        <w:numPr>
          <w:ilvl w:val="0"/>
          <w:numId w:val="2"/>
        </w:numPr>
        <w:spacing w:after="0" w:line="360" w:lineRule="auto"/>
        <w:jc w:val="both"/>
      </w:pPr>
      <w:r>
        <w:rPr>
          <w:rFonts w:ascii="Times New Roman" w:cs="Times New Roman" w:eastAsia="Times New Roman" w:hAnsi="Times New Roman"/>
          <w:b/>
          <w:bCs/>
        </w:rPr>
        <w:t xml:space="preserve">Funcionalidade:</w:t>
      </w:r>
      <w:r>
        <w:rPr>
          <w:rFonts w:ascii="Times New Roman" w:cs="Times New Roman" w:eastAsia="Times New Roman" w:hAnsi="Times New Roman"/>
        </w:rPr>
        <w:t xml:space="preserve"> login e cadastro, cadastro e edição de produtos, registro de venda com vários itens e baixa de estoque, cancelamento com reversão, registro de desperdício com cálculo do prejuízo, exportação de desperdícios em PDF e Word, exportação do relatório em PDF, definição de meta e acompanhamento do progresso.</w:t>
      </w:r>
    </w:p>
    <w:p>
      <w:pPr>
        <w:pStyle w:val="ListParagraph"/>
        <w:numPr>
          <w:ilvl w:val="0"/>
          <w:numId w:val="2"/>
        </w:numPr>
        <w:spacing w:after="0" w:line="360" w:lineRule="auto"/>
        <w:jc w:val="both"/>
      </w:pPr>
      <w:r>
        <w:rPr>
          <w:rFonts w:ascii="Times New Roman" w:cs="Times New Roman" w:eastAsia="Times New Roman" w:hAnsi="Times New Roman"/>
          <w:b/>
          <w:bCs/>
        </w:rPr>
        <w:t xml:space="preserve">Acessibilidade:</w:t>
      </w:r>
      <w:r>
        <w:rPr>
          <w:rFonts w:ascii="Times New Roman" w:cs="Times New Roman" w:eastAsia="Times New Roman" w:hAnsi="Times New Roman"/>
        </w:rPr>
        <w:t xml:space="preserve"> navegação com Tab, Shift+Tab, Enter, Espaço e Esc nos modais, no painel de acessibilidade e no menu; verificação do foco visível, do contraste nos modos claro e escuro e do aumento de fonte.</w:t>
      </w:r>
    </w:p>
    <w:p>
      <w:pPr>
        <w:pStyle w:val="ListParagraph"/>
        <w:numPr>
          <w:ilvl w:val="0"/>
          <w:numId w:val="2"/>
        </w:numPr>
        <w:spacing w:after="0" w:line="360" w:lineRule="auto"/>
        <w:jc w:val="both"/>
      </w:pPr>
      <w:r>
        <w:rPr>
          <w:rFonts w:ascii="Times New Roman" w:cs="Times New Roman" w:eastAsia="Times New Roman" w:hAnsi="Times New Roman"/>
          <w:b/>
          <w:bCs/>
        </w:rPr>
        <w:t xml:space="preserve">Responsividade:</w:t>
      </w:r>
      <w:r>
        <w:rPr>
          <w:rFonts w:ascii="Times New Roman" w:cs="Times New Roman" w:eastAsia="Times New Roman" w:hAnsi="Times New Roman"/>
        </w:rPr>
        <w:t xml:space="preserve"> verificação visual em 320, 375, 768, 1024 e 1440 px de largura.</w:t>
      </w:r>
    </w:p>
    <w:p>
      <w:pPr>
        <w:spacing w:after="0" w:line="360" w:lineRule="auto"/>
        <w:ind w:firstLine="709"/>
        <w:jc w:val="both"/>
      </w:pPr>
      <w:r>
        <w:rPr>
          <w:rFonts w:ascii="Times New Roman" w:cs="Times New Roman" w:eastAsia="Times New Roman" w:hAnsi="Times New Roman"/>
        </w:rPr>
        <w:t xml:space="preserve">O sistema não foi testado com feirantes reais, pois a equipe não realizou contato com feirantes durante o projeto; esse tipo de avaliação é indicado como trabalho futuro na seção 5.9.</w:t>
      </w:r>
    </w:p>
    <w:p>
      <w:pPr>
        <w:pStyle w:val="Heading2"/>
        <w:jc w:val="left"/>
      </w:pPr>
      <w:r>
        <w:t xml:space="preserve">5.7 RESULTADOS</w:t>
      </w:r>
    </w:p>
    <w:p>
      <w:pPr>
        <w:spacing w:after="0" w:line="360" w:lineRule="auto"/>
        <w:ind w:firstLine="709"/>
        <w:jc w:val="both"/>
      </w:pPr>
      <w:r>
        <w:rPr>
          <w:rFonts w:ascii="Times New Roman" w:cs="Times New Roman" w:eastAsia="Times New Roman" w:hAnsi="Times New Roman"/>
        </w:rPr>
        <w:t xml:space="preserve">Os resultados a seguir são comprovados pelo código entregue e pela execução dos testes:</w:t>
      </w:r>
    </w:p>
    <w:p>
      <w:pPr>
        <w:pStyle w:val="ListParagraph"/>
        <w:numPr>
          <w:ilvl w:val="0"/>
          <w:numId w:val="2"/>
        </w:numPr>
        <w:spacing w:after="0" w:line="360" w:lineRule="auto"/>
        <w:jc w:val="both"/>
      </w:pPr>
      <w:r>
        <w:rPr>
          <w:rFonts w:ascii="Times New Roman" w:cs="Times New Roman" w:eastAsia="Times New Roman" w:hAnsi="Times New Roman"/>
        </w:rPr>
        <w:t xml:space="preserve">uma aplicação web completa, com front-end em React e Vite, back-end em Node.js e Express e banco de dados PostgreSQL;</w:t>
      </w:r>
    </w:p>
    <w:p>
      <w:pPr>
        <w:pStyle w:val="ListParagraph"/>
        <w:numPr>
          <w:ilvl w:val="0"/>
          <w:numId w:val="2"/>
        </w:numPr>
        <w:spacing w:after="0" w:line="360" w:lineRule="auto"/>
        <w:jc w:val="both"/>
      </w:pPr>
      <w:r>
        <w:rPr>
          <w:rFonts w:ascii="Times New Roman" w:cs="Times New Roman" w:eastAsia="Times New Roman" w:hAnsi="Times New Roman"/>
        </w:rPr>
        <w:t xml:space="preserve">12 telas (4 de acesso, 7 internas e a página de endereço inexistente) e 31 endpoints de API;</w:t>
      </w:r>
    </w:p>
    <w:p>
      <w:pPr>
        <w:pStyle w:val="ListParagraph"/>
        <w:numPr>
          <w:ilvl w:val="0"/>
          <w:numId w:val="2"/>
        </w:numPr>
        <w:spacing w:after="0" w:line="360" w:lineRule="auto"/>
        <w:jc w:val="both"/>
      </w:pPr>
      <w:r>
        <w:rPr>
          <w:rFonts w:ascii="Times New Roman" w:cs="Times New Roman" w:eastAsia="Times New Roman" w:hAnsi="Times New Roman"/>
        </w:rPr>
        <w:t xml:space="preserve">banco de dados com 7 tabelas, chaves estrangeiras, restrições CHECK e UNIQUE e índices;</w:t>
      </w:r>
    </w:p>
    <w:p>
      <w:pPr>
        <w:pStyle w:val="ListParagraph"/>
        <w:numPr>
          <w:ilvl w:val="0"/>
          <w:numId w:val="2"/>
        </w:numPr>
        <w:spacing w:after="0" w:line="360" w:lineRule="auto"/>
        <w:jc w:val="both"/>
      </w:pPr>
      <w:r>
        <w:rPr>
          <w:rFonts w:ascii="Times New Roman" w:cs="Times New Roman" w:eastAsia="Times New Roman" w:hAnsi="Times New Roman"/>
        </w:rPr>
        <w:t xml:space="preserve">todos os módulos previstos implementados: autenticação (incluindo Google e recuperação de senha), perfil, produtos, estoque, vendas, desperdícios, metas, dashboard e relatórios;</w:t>
      </w:r>
    </w:p>
    <w:p>
      <w:pPr>
        <w:pStyle w:val="ListParagraph"/>
        <w:numPr>
          <w:ilvl w:val="0"/>
          <w:numId w:val="2"/>
        </w:numPr>
        <w:spacing w:after="0" w:line="360" w:lineRule="auto"/>
        <w:jc w:val="both"/>
      </w:pPr>
      <w:r>
        <w:rPr>
          <w:rFonts w:ascii="Times New Roman" w:cs="Times New Roman" w:eastAsia="Times New Roman" w:hAnsi="Times New Roman"/>
        </w:rPr>
        <w:t xml:space="preserve">cálculo automático de total, lucro, prejuízo, lucro líquido, ticket médio, taxa de desperdício e progresso de meta;</w:t>
      </w:r>
    </w:p>
    <w:p>
      <w:pPr>
        <w:pStyle w:val="ListParagraph"/>
        <w:numPr>
          <w:ilvl w:val="0"/>
          <w:numId w:val="2"/>
        </w:numPr>
        <w:spacing w:after="0" w:line="360" w:lineRule="auto"/>
        <w:jc w:val="both"/>
      </w:pPr>
      <w:r>
        <w:rPr>
          <w:rFonts w:ascii="Times New Roman" w:cs="Times New Roman" w:eastAsia="Times New Roman" w:hAnsi="Times New Roman"/>
        </w:rPr>
        <w:t xml:space="preserve">exportação de desperdícios em PDF e Word e do relatório geral em PDF;</w:t>
      </w:r>
    </w:p>
    <w:p>
      <w:pPr>
        <w:pStyle w:val="ListParagraph"/>
        <w:numPr>
          <w:ilvl w:val="0"/>
          <w:numId w:val="2"/>
        </w:numPr>
        <w:spacing w:after="0" w:line="360" w:lineRule="auto"/>
        <w:jc w:val="both"/>
      </w:pPr>
      <w:r>
        <w:rPr>
          <w:rFonts w:ascii="Times New Roman" w:cs="Times New Roman" w:eastAsia="Times New Roman" w:hAnsi="Times New Roman"/>
        </w:rPr>
        <w:t xml:space="preserve">Central de Acessibilidade com nove ajustes e práticas de acessibilidade em toda a interface;</w:t>
      </w:r>
    </w:p>
    <w:p>
      <w:pPr>
        <w:pStyle w:val="ListParagraph"/>
        <w:numPr>
          <w:ilvl w:val="0"/>
          <w:numId w:val="2"/>
        </w:numPr>
        <w:spacing w:after="0" w:line="360" w:lineRule="auto"/>
        <w:jc w:val="both"/>
      </w:pPr>
      <w:r>
        <w:rPr>
          <w:rFonts w:ascii="Times New Roman" w:cs="Times New Roman" w:eastAsia="Times New Roman" w:hAnsi="Times New Roman"/>
        </w:rPr>
        <w:t xml:space="preserve">18 testes automatizados aprovados;</w:t>
      </w:r>
    </w:p>
    <w:p>
      <w:pPr>
        <w:pStyle w:val="ListParagraph"/>
        <w:numPr>
          <w:ilvl w:val="0"/>
          <w:numId w:val="2"/>
        </w:numPr>
        <w:spacing w:after="0" w:line="360" w:lineRule="auto"/>
        <w:jc w:val="both"/>
      </w:pPr>
      <w:r>
        <w:rPr>
          <w:rFonts w:ascii="Times New Roman" w:cs="Times New Roman" w:eastAsia="Times New Roman" w:hAnsi="Times New Roman"/>
        </w:rPr>
        <w:t xml:space="preserve">build de produção do front-end gerado com sucesso.</w:t>
      </w:r>
    </w:p>
    <w:p>
      <w:pPr>
        <w:spacing w:after="0" w:line="360" w:lineRule="auto"/>
        <w:ind w:firstLine="709"/>
        <w:jc w:val="both"/>
      </w:pPr>
      <w:r>
        <w:rPr>
          <w:rFonts w:ascii="Times New Roman" w:cs="Times New Roman" w:eastAsia="Times New Roman" w:hAnsi="Times New Roman"/>
        </w:rPr>
        <w:t xml:space="preserve">O Quadro 17 relaciona os objetivos específicos definidos na Introdução com o que foi entregue.</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17</w:t>
        </w:r>
      </w:fldSimple>
      <w:r>
        <w:rPr>
          <w:rFonts w:ascii="Times New Roman" w:cs="Times New Roman" w:eastAsia="Times New Roman" w:hAnsi="Times New Roman"/>
          <w:sz w:val="20"/>
          <w:szCs w:val="20"/>
        </w:rPr>
        <w:t xml:space="preserve"> – Atendimento aos objetivos específicos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93"/>
        <w:gridCol w:w="3872"/>
        <w:gridCol w:w="1107"/>
      </w:tblGrid>
      <w:tr>
        <w:trPr>
          <w:cantSplit/>
          <w:tblHeader/>
        </w:trPr>
        <w:tc>
          <w:tcPr>
            <w:tcW w:type="dxa" w:w="409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Objetivo específico</w:t>
            </w:r>
          </w:p>
        </w:tc>
        <w:tc>
          <w:tcPr>
            <w:tcW w:type="dxa" w:w="38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Evidência</w:t>
            </w:r>
          </w:p>
        </w:tc>
        <w:tc>
          <w:tcPr>
            <w:tcW w:type="dxa" w:w="110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Situação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Levantar e documentar os requisitos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Capítulo 3 (RF01 a RF18, RNF01 a RNF16, RN01 a RN17)</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Modelar e implementar o banco relacional</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database/schema.sql; Figura 13</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Desenvolver a API REST em camadas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backend/ (routes, middleware, controllers, services)</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Implementar autenticação segura</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bcrypt, JWT, login com Google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Implementar recuperação de senha</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Rotas esqueci-senha e redefinir-senha; tabela password_reset_tokens</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Desenvolver o front-end responsivo</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frontend/ (React, rotas protegidas, media queries)</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Registrar e cancelar vendas com controle de estoque</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vendasService.criar() e cancelar(); testes de vendas</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Registrar e exportar desperdícios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desperdiciosService; exportDesperdicios.js</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Disponibilizar metas mensais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metasService; card "Meta do mês"</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Apresentar indicadores e relatórios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Telas Dashboard e Relatórios; exportação PDF</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Oferecer Central de Acessibilidade</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AccessibilityContext; AccessibilityPanel</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r>
        <w:trPr>
          <w:cantSplit/>
          <w:tblHeader w:val="false"/>
        </w:trPr>
        <w:tc>
          <w:tcPr>
            <w:tcW w:type="dxa" w:w="40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Criar testes automatizados</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18 testes aprovados</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Atendido</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rPr>
        <w:t xml:space="preserve">Não foram coletadas métricas de desempenho, de disponibilidade, de cobertura de testes nem de satisfação de usuários; por isso, esses dados não são apresentados.</w:t>
      </w:r>
    </w:p>
    <w:p>
      <w:pPr>
        <w:pStyle w:val="Heading2"/>
        <w:jc w:val="left"/>
      </w:pPr>
      <w:r>
        <w:t xml:space="preserve">5.8 DESAFIOS ENCONTRADOS</w:t>
      </w:r>
    </w:p>
    <w:p>
      <w:pPr>
        <w:spacing w:after="0" w:line="360" w:lineRule="auto"/>
        <w:ind w:firstLine="709"/>
        <w:jc w:val="both"/>
      </w:pPr>
      <w:r>
        <w:rPr>
          <w:rFonts w:ascii="Times New Roman" w:cs="Times New Roman" w:eastAsia="Times New Roman" w:hAnsi="Times New Roman"/>
        </w:rPr>
        <w:t xml:space="preserve">As dificuldades enfrentadas pela equipe foram identificadas a partir dos registros do próprio projeto — comentários no código, README e versões anteriores da documentação — e estão divididas em dificuldades técnicas e dificuldades de organização.</w:t>
      </w:r>
    </w:p>
    <w:p>
      <w:pPr>
        <w:pStyle w:val="Heading3"/>
        <w:jc w:val="left"/>
      </w:pPr>
      <w:r>
        <w:t xml:space="preserve">5.8.1 Dificuldades técnicas</w:t>
      </w:r>
    </w:p>
    <w:p>
      <w:pPr>
        <w:spacing w:after="0" w:line="360" w:lineRule="auto"/>
        <w:ind w:firstLine="709"/>
        <w:jc w:val="both"/>
      </w:pPr>
      <w:r>
        <w:rPr>
          <w:rFonts w:ascii="Times New Roman" w:cs="Times New Roman" w:eastAsia="Times New Roman" w:hAnsi="Times New Roman"/>
        </w:rPr>
        <w:t xml:space="preserve">As maiores dificuldades técnicas foram a recuperação de arquivos que estavam faltando no back-end, a reconstrução do front-end em React, a consistência entre a validação e as restrições do banco de dados, o tratamento do fuso horário e as correções de segurança apontadas na revisão do código. O Quadro 18 resume cada problema encontrado e a solução adotada.</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18</w:t>
        </w:r>
      </w:fldSimple>
      <w:r>
        <w:rPr>
          <w:rFonts w:ascii="Times New Roman" w:cs="Times New Roman" w:eastAsia="Times New Roman" w:hAnsi="Times New Roman"/>
          <w:sz w:val="20"/>
          <w:szCs w:val="20"/>
        </w:rPr>
        <w:t xml:space="preserve"> – Problemas encontrados e soluções adotadas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87"/>
        <w:gridCol w:w="3762"/>
        <w:gridCol w:w="2323"/>
      </w:tblGrid>
      <w:tr>
        <w:trPr>
          <w:cantSplit/>
          <w:tblHeader/>
        </w:trPr>
        <w:tc>
          <w:tcPr>
            <w:tcW w:type="dxa" w:w="298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Problema</w:t>
            </w:r>
          </w:p>
        </w:tc>
        <w:tc>
          <w:tcPr>
            <w:tcW w:type="dxa" w:w="376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Solução adotada</w:t>
            </w:r>
          </w:p>
        </w:tc>
        <w:tc>
          <w:tcPr>
            <w:tcW w:type="dxa" w:w="232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Evidência</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Arquivos essenciais do back-end ausentes em um pacote de trabalho (conexão com o banco, middleware de autenticação, padrão de respostas, envio de e-mail, serviços de desperdícios e relatórios).</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Os arquivos foram reconstruídos a partir do que o restante do código esperava receber, e o schema.sql foi refeito a partir das colunas usadas pelos services.</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Comentários "RECONSTRUÍDO" em db.js, autenticar.js, resposta.js, emailService.js e schema.sql</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Front-end inicial em HTML, CSS e JavaScript puro, executado com Live Server.</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front-end foi refeito em React com Vite, consumindo as mesmas rotas da API; as portas do Live Server continuaram liberadas no CORS.</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.vscode/settings.json; comentários sobre frontend/Javascript.js; README do front-end</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Cadastro de produtos do tipo "maço" e "caixa" gerava erro 500, porque o banco só aceitava "pacote".</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restrição CHECK foi corrigida e foi criado um teste de regressão para os quatro tipos.</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schema.sql; produtos.test.js</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Depois das 21h, o sistema considerava que já era o dia seguinte (datas em UTC), e o Dashboard mostrava receita zerada.</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Criação de utils/datas.js com o fuso America/Sao_Paulo e configuração do mesmo fuso na conexão com o banco.</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utils/datas.js; db.js; Relatorios.jsx</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atualização parcial de um produto apagava os campos não enviados.</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service passou a buscar o registro atual e manter os valores dos campos omitidos.</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produtosService.atualizar()</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 removidos voltavam a aparecer ao recarregar a página.</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listagem passou a mostrar apenas produtos ativos por padrão.</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produtosService.listar()</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As rotas de login e cadastro não tinham limite de tentativas (risco de força bruta).</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Criação do middleware limitarLogin com express-rate-limit.</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limitarTentativas.js ("correção da auditoria")</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API aceitava requisições de qualquer origem.</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CORS passou a aceitar apenas as origens configuradas.</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app.js</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Com SMTP lento ou mal configurado, a tela de recuperação ficava travada aguardando o envio do e-mail.</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envio passou a ser feito sem bloquear a resposta da API; falhas são apenas registradas.</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authService.solicitarRecuperacao()</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listagem de vendas trazia todas as vendas de uma vez, o que ficaria lento com o tempo.</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Paginação de 20 vendas por página no back-end e no front-end.</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vendasService.listar(); Vendas.jsx</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As bibliotecas de PDF aumentavam em cerca de 900 KB o arquivo principal do site.</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Carregamento sob demanda do jsPDF, somente ao exportar.</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utils/pdfRelatorio.js</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Contas criadas pelo Google não têm senha, e o login por senha causaria erro 500.</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Verificação específica com mensagem orientando o usuário.</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authService.login()</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opção de reduzir animações não alcançava os gráficos desenhados em canvas.</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Criação do hook useReducedMotionEfetivo, aplicado aos gráficos.</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hooks/useReducedMotion.js</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pasta node_modules copiada entre computadores e sistemas operacionais causava o erro "vite: Permission denied".</w:t>
            </w:r>
          </w:p>
        </w:tc>
        <w:tc>
          <w:tcPr>
            <w:tcW w:type="dxa" w:w="3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Reinstalação das dependências com npm install em cada máquina, conforme o README.</w:t>
            </w:r>
          </w:p>
        </w:tc>
        <w:tc>
          <w:tcPr>
            <w:tcW w:type="dxa" w:w="2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README, "Problemas comuns"</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3"/>
        <w:jc w:val="left"/>
      </w:pPr>
      <w:r>
        <w:t xml:space="preserve">5.8.2 Dificuldades de organização da equipe</w:t>
      </w:r>
    </w:p>
    <w:p>
      <w:pPr>
        <w:spacing w:after="0" w:line="360" w:lineRule="auto"/>
        <w:ind w:firstLine="709"/>
        <w:jc w:val="both"/>
      </w:pPr>
      <w:r>
        <w:rPr>
          <w:rFonts w:ascii="Times New Roman" w:cs="Times New Roman" w:eastAsia="Times New Roman" w:hAnsi="Times New Roman"/>
        </w:rPr>
        <w:t xml:space="preserve">A divisão do trabalho em frentes — Otavio Augusto Cardoso dos Santos no back-end, Higor dos Santos Rodrigues no front-end e Matheus Costa Alves no Caderno de TCC — permitiu que cada integrante se aprofundasse em uma parte do projeto, mas trouxe a necessidade de integrar o que cada um produzia. A principal dificuldade foi manter o front-end, o back-end e a documentação coerentes entre si:</w:t>
      </w:r>
    </w:p>
    <w:p>
      <w:pPr>
        <w:pStyle w:val="ListParagraph"/>
        <w:numPr>
          <w:ilvl w:val="0"/>
          <w:numId w:val="2"/>
        </w:numPr>
        <w:spacing w:after="0" w:line="360" w:lineRule="auto"/>
        <w:jc w:val="both"/>
      </w:pPr>
      <w:r>
        <w:rPr>
          <w:rFonts w:ascii="Times New Roman" w:cs="Times New Roman" w:eastAsia="Times New Roman" w:hAnsi="Times New Roman"/>
          <w:b/>
          <w:bCs/>
        </w:rPr>
        <w:t xml:space="preserve">Integração entre front-end e back-end:</w:t>
      </w:r>
      <w:r>
        <w:rPr>
          <w:rFonts w:ascii="Times New Roman" w:cs="Times New Roman" w:eastAsia="Times New Roman" w:hAnsi="Times New Roman"/>
        </w:rPr>
        <w:t xml:space="preserve"> o front-end foi construído consumindo somente as rotas já existentes na API, como registra o seu README. Quando uma funcionalidade dependia de uma rota que ainda não existia, ela ficava registrada como limitação até ser criada no back-end; foi o caso da edição de perfil, que o README do front-end ainda descreve como "somente leitura", mas que depois recebeu a rota PUT /api/auth/perfil e passou a funcionar com foto.</w:t>
      </w:r>
    </w:p>
    <w:p>
      <w:pPr>
        <w:pStyle w:val="ListParagraph"/>
        <w:numPr>
          <w:ilvl w:val="0"/>
          <w:numId w:val="2"/>
        </w:numPr>
        <w:spacing w:after="0" w:line="360" w:lineRule="auto"/>
        <w:jc w:val="both"/>
      </w:pPr>
      <w:r>
        <w:rPr>
          <w:rFonts w:ascii="Times New Roman" w:cs="Times New Roman" w:eastAsia="Times New Roman" w:hAnsi="Times New Roman"/>
          <w:b/>
          <w:bCs/>
        </w:rPr>
        <w:t xml:space="preserve">Troca de arquivos entre os integrantes:</w:t>
      </w:r>
      <w:r>
        <w:rPr>
          <w:rFonts w:ascii="Times New Roman" w:cs="Times New Roman" w:eastAsia="Times New Roman" w:hAnsi="Times New Roman"/>
        </w:rPr>
        <w:t xml:space="preserve"> comentários como "pacote faltante" e "patch" mostram que, em algumas etapas, o código foi trocado em pacotes de arquivos, e parte dos arquivos do back-end precisou ser reconstruída. A adoção do repositório no GitHub centralizou o código e o histórico de alterações.</w:t>
      </w:r>
    </w:p>
    <w:p>
      <w:pPr>
        <w:pStyle w:val="ListParagraph"/>
        <w:numPr>
          <w:ilvl w:val="0"/>
          <w:numId w:val="2"/>
        </w:numPr>
        <w:spacing w:after="0" w:line="360" w:lineRule="auto"/>
        <w:jc w:val="both"/>
      </w:pPr>
      <w:r>
        <w:rPr>
          <w:rFonts w:ascii="Times New Roman" w:cs="Times New Roman" w:eastAsia="Times New Roman" w:hAnsi="Times New Roman"/>
          <w:b/>
          <w:bCs/>
        </w:rPr>
        <w:t xml:space="preserve">Documentação acompanhando o código:</w:t>
      </w:r>
      <w:r>
        <w:rPr>
          <w:rFonts w:ascii="Times New Roman" w:cs="Times New Roman" w:eastAsia="Times New Roman" w:hAnsi="Times New Roman"/>
        </w:rPr>
        <w:t xml:space="preserve"> uma versão anterior do caderno descrevia uma arquitetura diferente da implementada (back-end em TypeScript e camada de repositórios), e não registrava funcionalidades como testes, acessibilidade e recuperação de senha. A documentação foi revisada comparando cada seção com o código real.</w:t>
      </w:r>
    </w:p>
    <w:p>
      <w:pPr>
        <w:pStyle w:val="ListParagraph"/>
        <w:numPr>
          <w:ilvl w:val="0"/>
          <w:numId w:val="2"/>
        </w:numPr>
        <w:spacing w:after="0" w:line="360" w:lineRule="auto"/>
        <w:jc w:val="both"/>
      </w:pPr>
      <w:r>
        <w:rPr>
          <w:rFonts w:ascii="Times New Roman" w:cs="Times New Roman" w:eastAsia="Times New Roman" w:hAnsi="Times New Roman"/>
          <w:b/>
          <w:bCs/>
        </w:rPr>
        <w:t xml:space="preserve">Ambiente em computadores diferentes:</w:t>
      </w:r>
      <w:r>
        <w:rPr>
          <w:rFonts w:ascii="Times New Roman" w:cs="Times New Roman" w:eastAsia="Times New Roman" w:hAnsi="Times New Roman"/>
        </w:rPr>
        <w:t xml:space="preserve"> a cópia da pasta node_modules entre máquinas e sistemas operacionais gerou erros de permissão, resolvidos com a reinstalação das dependências em cada computador, conforme orientação incluída no README.</w:t>
      </w:r>
    </w:p>
    <w:p>
      <w:pPr>
        <w:spacing w:after="0" w:line="360" w:lineRule="auto"/>
        <w:ind w:firstLine="709"/>
        <w:jc w:val="both"/>
      </w:pPr>
      <w:r>
        <w:rPr>
          <w:rFonts w:ascii="Times New Roman" w:cs="Times New Roman" w:eastAsia="Times New Roman" w:hAnsi="Times New Roman"/>
        </w:rPr>
        <w:t xml:space="preserve">Para contornar essas dificuldades, a equipe manteve a comunicação por meio de reuniões e ligações pelo WhatsApp, registrou as instruções de instalação e execução no README, criou testes automatizados para as regras mais importantes e revisou a documentação a partir do código-fonte.</w:t>
      </w:r>
    </w:p>
    <w:p>
      <w:pPr>
        <w:pStyle w:val="Heading2"/>
        <w:jc w:val="left"/>
      </w:pPr>
      <w:r>
        <w:t xml:space="preserve">5.9 LIMITAÇÕES E MELHORIAS FUTURAS</w:t>
      </w:r>
    </w:p>
    <w:p>
      <w:pPr>
        <w:spacing w:after="0" w:line="360" w:lineRule="auto"/>
        <w:ind w:firstLine="709"/>
        <w:jc w:val="both"/>
      </w:pPr>
      <w:r>
        <w:rPr>
          <w:rFonts w:ascii="Times New Roman" w:cs="Times New Roman" w:eastAsia="Times New Roman" w:hAnsi="Times New Roman"/>
        </w:rPr>
        <w:t xml:space="preserve">A análise do código e a conferência da API identificaram as limitações a seguir. Elas não impedem o uso do sistema, mas são registradas para que a documentação represente fielmente a versão entregue.</w:t>
      </w:r>
    </w:p>
    <w:p>
      <w:pPr>
        <w:keepNext/>
        <w:keepLines/>
        <w:spacing w:after="80" w:before="240" w:line="240" w:lineRule="auto"/>
        <w:jc w:val="center"/>
      </w:pPr>
      <w:r>
        <w:rPr>
          <w:rFonts w:ascii="Times New Roman" w:cs="Times New Roman" w:eastAsia="Times New Roman" w:hAnsi="Times New Roman"/>
          <w:b/>
          <w:bCs/>
          <w:sz w:val="20"/>
          <w:szCs w:val="20"/>
        </w:rPr>
        <w:t xml:space="preserve">Quadro </w:t>
      </w:r>
      <w:fldSimple w:instr="SEQ Quadro \* ARABIC">
        <w:r>
          <w:rPr>
            <w:rFonts w:ascii="Times New Roman" w:hAnsi="Times New Roman" w:cs="Times New Roman"/>
            <w:b/>
            <w:bCs/>
            <w:sz w:val="20"/>
            <w:szCs w:val="20"/>
          </w:rPr>
          <w:t xml:space="preserve">19</w:t>
        </w:r>
      </w:fldSimple>
      <w:r>
        <w:rPr>
          <w:rFonts w:ascii="Times New Roman" w:cs="Times New Roman" w:eastAsia="Times New Roman" w:hAnsi="Times New Roman"/>
          <w:sz w:val="20"/>
          <w:szCs w:val="20"/>
        </w:rPr>
        <w:t xml:space="preserve"> – Limitações identificadas na versão entregue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983"/>
        <w:gridCol w:w="5089"/>
      </w:tblGrid>
      <w:tr>
        <w:trPr>
          <w:cantSplit/>
          <w:tblHeader/>
        </w:trPr>
        <w:tc>
          <w:tcPr>
            <w:tcW w:type="dxa" w:w="398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Limitação</w:t>
            </w:r>
          </w:p>
        </w:tc>
        <w:tc>
          <w:tcPr>
            <w:tcW w:type="dxa" w:w="508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Sugestão de melhoria</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sistema roda apenas localmente; não foi publicado em servidor.</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Publicar o back-end, o banco e o front-end em um serviço de hospedagem.</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Não há histórico de movimentações de estoque (entradas e saídas); apenas o saldo atual.</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Criar uma tabela de movimentações e uma tela de histórico.</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Não existe tela própria para o histórico de metas; a API possui GET /api/metas, mas a interface mostra apenas a meta do mês atual.</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Criar uma tela de metas com os meses anteriores.</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relatório geral só é exportado em PDF; a exportação em Word existe apenas para desperdícios.</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Gerar o relatório geral também em Word.</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rota GET /api/relatorios/pdf e os dados de desempenho mensal (últimos 4 meses) são calculados pela API, mas não são usados pela interface.</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Usar esses dados na tela Relatórios ou remover o que não for necessário.</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No gráfico "Receita por categoria", a receita considera todas as vendas, sem filtrar pelo período escolhido; o gráfico "Vendas por hora" sempre mostra o dia atual.</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Aplicar o período selecionado também a essas consultas.</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cadastro de produto com preço de custo igual a zero é recusado pelo controller, embora o banco e a validação aceitem esse valor.</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Ajustar a verificação do controller.</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A API permite registrar desperdício de um produto já removido (inativo).</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Verificar a situação do produto no registro de desperdício.</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Os testes automatizados cobrem apenas o back-end.</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Criar testes para o front-end e ampliar os testes de relatórios e metas.</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build do front-end gera um arquivo principal com mais de 500 KB (aviso do Vite).</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Dividir o código por rotas com carregamento sob demanda.</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Não há exclusão de conta pelo próprio usuário nem política de privacidade.</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Implementar a exclusão de conta e publicar a política de privacidade.</w:t>
            </w:r>
          </w:p>
        </w:tc>
      </w:tr>
      <w:tr>
        <w:trPr>
          <w:cantSplit/>
          <w:tblHeader w:val="false"/>
        </w:trPr>
        <w:tc>
          <w:tcPr>
            <w:tcW w:type="dxa" w:w="39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O sistema não foi avaliado com feirantes reais.</w:t>
            </w:r>
          </w:p>
        </w:tc>
        <w:tc>
          <w:tcPr>
            <w:tcW w:type="dxa" w:w="5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lineRule="auto"/>
              <w:jc w:val="left"/>
            </w:pPr>
            <w:r>
              <w:rPr>
                <w:rFonts w:ascii="Times New Roman" w:cs="Times New Roman" w:eastAsia="Times New Roman" w:hAnsi="Times New Roman"/>
                <w:sz w:val="20"/>
                <w:szCs w:val="20"/>
              </w:rPr>
              <w:t xml:space="preserve">Realizar testes de usabilidade com o público-alvo.</w:t>
            </w:r>
          </w:p>
        </w:tc>
      </w:tr>
    </w:tbl>
    <w:p>
      <w:pPr>
        <w:spacing w:after="240" w:before="80" w:line="240" w:lineRule="auto"/>
        <w:jc w:val="center"/>
      </w:pPr>
      <w:r>
        <w:rPr>
          <w:rFonts w:ascii="Times New Roman" w:cs="Times New Roman" w:eastAsia="Times New Roman" w:hAnsi="Times New Roman"/>
          <w:sz w:val="20"/>
          <w:szCs w:val="20"/>
        </w:rPr>
        <w:t xml:space="preserve">Fonte: Elaborado pelos autores (2026).</w:t>
      </w:r>
    </w:p>
    <w:p>
      <w:pPr>
        <w:pStyle w:val="Heading1"/>
        <w:jc w:val="left"/>
      </w:pPr>
      <w:r>
        <w:t xml:space="preserve">6 CONCLUSÃO</w:t>
      </w:r>
    </w:p>
    <w:p>
      <w:pPr>
        <w:spacing w:after="0" w:line="360" w:lineRule="auto"/>
        <w:ind w:firstLine="709"/>
        <w:jc w:val="both"/>
      </w:pPr>
      <w:r>
        <w:rPr>
          <w:rFonts w:ascii="Times New Roman" w:cs="Times New Roman" w:eastAsia="Times New Roman" w:hAnsi="Times New Roman"/>
        </w:rPr>
        <w:t xml:space="preserve">O desenvolvimento do Feira System atingiu o objetivo geral proposto: foi construída uma aplicação web de gestão que centraliza, para o feirante e o pequeno comerciante, o cadastro de produtos, o controle de estoque, o registro de vendas, o acompanhamento de desperdícios, as metas mensais e os indicadores do negócio. O sistema permite responder a perguntas que motivaram o trabalho, como quanto foi vendido e lucrado em um período, quais produtos estão acabando e quanto se perdeu com mercadorias desperdiçadas.</w:t>
      </w:r>
    </w:p>
    <w:p>
      <w:pPr>
        <w:spacing w:after="0" w:line="360" w:lineRule="auto"/>
        <w:ind w:firstLine="709"/>
        <w:jc w:val="both"/>
      </w:pPr>
      <w:r>
        <w:rPr>
          <w:rFonts w:ascii="Times New Roman" w:cs="Times New Roman" w:eastAsia="Times New Roman" w:hAnsi="Times New Roman"/>
        </w:rPr>
        <w:t xml:space="preserve">Todos os objetivos específicos foram atendidos, conforme o Quadro 17. O banco de dados relacional garante a integridade das informações por meio de chaves, restrições e transações; a API organizada em camadas separa as responsabilidades e facilita a manutenção; e o front-end em React oferece telas responsivas, com gráficos e relatórios exportáveis. A segurança foi tratada com hash de senhas, tokens JWT, validação de dados, limite de tentativas e isolamento dos dados de cada usuário. A acessibilidade, que é um diferencial do projeto, foi incorporada tanto nas práticas de construção da interface quanto na Central de Acessibilidade.</w:t>
      </w:r>
    </w:p>
    <w:p>
      <w:pPr>
        <w:spacing w:after="0" w:line="360" w:lineRule="auto"/>
        <w:ind w:firstLine="709"/>
        <w:jc w:val="both"/>
      </w:pPr>
      <w:r>
        <w:rPr>
          <w:rFonts w:ascii="Times New Roman" w:cs="Times New Roman" w:eastAsia="Times New Roman" w:hAnsi="Times New Roman"/>
        </w:rPr>
        <w:t xml:space="preserve">A adoção do modelo incremental mostrou-se adequada ao trabalho. O código registra que o sistema evoluiu por etapas: funcionalidades como metas, login com Google e foto de perfil foram acrescentadas depois da base inicial, e revisões posteriores identificaram e corrigiram problemas de segurança, de fuso horário, de escalabilidade e de desempenho. Os testes automatizados, em especial o teste de regressão criado após a correção do tipo de venda, mostram a importância de transformar cada erro corrigido em uma verificação permanente.</w:t>
      </w:r>
    </w:p>
    <w:p>
      <w:pPr>
        <w:spacing w:after="0" w:line="360" w:lineRule="auto"/>
        <w:ind w:firstLine="709"/>
        <w:jc w:val="both"/>
      </w:pPr>
      <w:r>
        <w:rPr>
          <w:rFonts w:ascii="Times New Roman" w:cs="Times New Roman" w:eastAsia="Times New Roman" w:hAnsi="Times New Roman"/>
        </w:rPr>
        <w:t xml:space="preserve">O projeto também possui limitações, descritas na seção 5.9: o sistema é executado apenas localmente, não registra o histórico de movimentações de estoque, não foi avaliado com feirantes reais e possui pequenos ajustes pendentes em consultas de relatórios e em validações. Como trabalhos futuros, sugere-se publicar o sistema em um servidor, criar o histórico de estoque e a tela de histórico de metas, ampliar os testes ao front-end, realizar testes de usabilidade com o público-alvo e acrescentar recursos ligados à LGPD, como a exclusão de conta e uma política de privacidade.</w:t>
      </w:r>
    </w:p>
    <w:p>
      <w:pPr>
        <w:spacing w:after="0" w:line="360" w:lineRule="auto"/>
        <w:ind w:firstLine="709"/>
        <w:jc w:val="both"/>
      </w:pPr>
      <w:r>
        <w:rPr>
          <w:rFonts w:ascii="Times New Roman" w:cs="Times New Roman" w:eastAsia="Times New Roman" w:hAnsi="Times New Roman"/>
        </w:rPr>
        <w:t xml:space="preserve">O projeto também foi uma oportunidade de aprendizado para a equipe. No back-end, Otavio aprofundou-se na construção de uma API REST com Node.js e Express, na modelagem do banco PostgreSQL, em transações, autenticação com JWT e práticas de segurança. No front-end, Higor trabalhou com React, componentização, consumo de API, gráficos, responsividade e acessibilidade digital. Na documentação, Matheus organizou o projeto no formato acadêmico, com requisitos, diagramas, normas de apresentação e referências. Em conjunto, a equipe aprendeu a dividir um projeto de software em frentes, integrar as partes, corrigir erros a partir de revisões e manter a documentação fiel ao que foi realmente implementado, aplicando na prática os conteúdos do curso Técnico em Informática.</w:t>
      </w:r>
    </w:p>
    <w:p>
      <w:pPr>
        <w:spacing w:after="0" w:line="360" w:lineRule="auto"/>
        <w:ind w:firstLine="709"/>
        <w:jc w:val="both"/>
      </w:pPr>
      <w:r>
        <w:rPr>
          <w:rFonts w:ascii="Times New Roman" w:cs="Times New Roman" w:eastAsia="Times New Roman" w:hAnsi="Times New Roman"/>
        </w:rPr>
        <w:t xml:space="preserve">Conclui-se que o Feira System é uma solução funcional para a gestão interna de bancas de feira e um exercício completo de aplicação dos conhecimentos do curso Técnico em Informática, reunindo banco de dados, desenvolvimento web, segurança, acessibilidade e testes em um único projeto.</w:t>
      </w:r>
    </w:p>
    <w:p>
      <w:pPr>
        <w:pStyle w:val="Heading1"/>
        <w:jc w:val="center"/>
      </w:pPr>
      <w:r>
        <w:t xml:space="preserve">REFERÊNCIAS</w:t>
      </w:r>
    </w:p>
    <w:p>
      <w:pPr>
        <w:spacing w:after="240" w:line="240" w:lineRule="auto"/>
        <w:jc w:val="left"/>
      </w:pPr>
      <w:r>
        <w:rPr>
          <w:rFonts w:ascii="Times New Roman" w:cs="Times New Roman" w:eastAsia="Times New Roman" w:hAnsi="Times New Roman"/>
        </w:rPr>
        <w:t xml:space="preserve">AXIOS. </w:t>
      </w:r>
      <w:r>
        <w:rPr>
          <w:rFonts w:ascii="Times New Roman" w:cs="Times New Roman" w:eastAsia="Times New Roman" w:hAnsi="Times New Roman"/>
          <w:b/>
          <w:bCs/>
        </w:rPr>
        <w:t xml:space="preserve">Getting Started</w:t>
      </w:r>
      <w:r>
        <w:rPr>
          <w:rFonts w:ascii="Times New Roman" w:cs="Times New Roman" w:eastAsia="Times New Roman" w:hAnsi="Times New Roman"/>
        </w:rPr>
        <w:t xml:space="preserve">. Axios Docs, s.d. Disponível em: https://axios-http.com/docs/intro. Acesso em: 1 out. 2026.</w:t>
      </w:r>
    </w:p>
    <w:p>
      <w:pPr>
        <w:spacing w:after="240" w:line="240" w:lineRule="auto"/>
        <w:jc w:val="left"/>
      </w:pPr>
      <w:r>
        <w:rPr>
          <w:rFonts w:ascii="Times New Roman" w:cs="Times New Roman" w:eastAsia="Times New Roman" w:hAnsi="Times New Roman"/>
        </w:rPr>
        <w:t xml:space="preserve">BRASIL. </w:t>
      </w:r>
      <w:r>
        <w:rPr>
          <w:rFonts w:ascii="Times New Roman" w:cs="Times New Roman" w:eastAsia="Times New Roman" w:hAnsi="Times New Roman"/>
          <w:b/>
          <w:bCs/>
        </w:rPr>
        <w:t xml:space="preserve">Lei nº 13.146, de 6 de julho de 2015</w:t>
      </w:r>
      <w:r>
        <w:rPr>
          <w:rFonts w:ascii="Times New Roman" w:cs="Times New Roman" w:eastAsia="Times New Roman" w:hAnsi="Times New Roman"/>
        </w:rPr>
        <w:t xml:space="preserve">. Institui a Lei Brasileira de Inclusão da Pessoa com Deficiência (Estatuto da Pessoa com Deficiência). Brasília, DF: Presidência da República, 2015. Disponível em: https://www.planalto.gov.br/ccivil_03/_ato2015-2018/2015/lei/l13146.htm. Acesso em: 1 out. 2026.</w:t>
      </w:r>
    </w:p>
    <w:p>
      <w:pPr>
        <w:spacing w:after="240" w:line="240" w:lineRule="auto"/>
        <w:jc w:val="left"/>
      </w:pPr>
      <w:r>
        <w:rPr>
          <w:rFonts w:ascii="Times New Roman" w:cs="Times New Roman" w:eastAsia="Times New Roman" w:hAnsi="Times New Roman"/>
        </w:rPr>
        <w:t xml:space="preserve">BRASIL. </w:t>
      </w:r>
      <w:r>
        <w:rPr>
          <w:rFonts w:ascii="Times New Roman" w:cs="Times New Roman" w:eastAsia="Times New Roman" w:hAnsi="Times New Roman"/>
          <w:b/>
          <w:bCs/>
        </w:rPr>
        <w:t xml:space="preserve">Lei nº 13.709, de 14 de agosto de 2018</w:t>
      </w:r>
      <w:r>
        <w:rPr>
          <w:rFonts w:ascii="Times New Roman" w:cs="Times New Roman" w:eastAsia="Times New Roman" w:hAnsi="Times New Roman"/>
        </w:rPr>
        <w:t xml:space="preserve">. Lei Geral de Proteção de Dados Pessoais (LGPD). Brasília, DF: Presidência da República, 2018. Disponível em: https://www.planalto.gov.br/ccivil_03/_ato2015-2018/2018/lei/l13709.htm. Acesso em: 1 out. 2026.</w:t>
      </w:r>
    </w:p>
    <w:p>
      <w:pPr>
        <w:spacing w:after="240" w:line="240" w:lineRule="auto"/>
        <w:jc w:val="left"/>
      </w:pPr>
      <w:r>
        <w:rPr>
          <w:rFonts w:ascii="Times New Roman" w:cs="Times New Roman" w:eastAsia="Times New Roman" w:hAnsi="Times New Roman"/>
        </w:rPr>
        <w:t xml:space="preserve">CHACON, Scott; STRAUB, Ben. </w:t>
      </w:r>
      <w:r>
        <w:rPr>
          <w:rFonts w:ascii="Times New Roman" w:cs="Times New Roman" w:eastAsia="Times New Roman" w:hAnsi="Times New Roman"/>
          <w:b/>
          <w:bCs/>
        </w:rPr>
        <w:t xml:space="preserve">Pro Git</w:t>
      </w:r>
      <w:r>
        <w:rPr>
          <w:rFonts w:ascii="Times New Roman" w:cs="Times New Roman" w:eastAsia="Times New Roman" w:hAnsi="Times New Roman"/>
        </w:rPr>
        <w:t xml:space="preserve">. 2. ed. New York: Apress, 2014. Disponível em: https://git-scm.com/book/pt-br/v2. Acesso em: 2 out. 2026.</w:t>
      </w:r>
    </w:p>
    <w:p>
      <w:pPr>
        <w:spacing w:after="240" w:line="240" w:lineRule="auto"/>
        <w:jc w:val="left"/>
      </w:pPr>
      <w:r>
        <w:rPr>
          <w:rFonts w:ascii="Times New Roman" w:cs="Times New Roman" w:eastAsia="Times New Roman" w:hAnsi="Times New Roman"/>
        </w:rPr>
        <w:t xml:space="preserve">CHART.JS. </w:t>
      </w:r>
      <w:r>
        <w:rPr>
          <w:rFonts w:ascii="Times New Roman" w:cs="Times New Roman" w:eastAsia="Times New Roman" w:hAnsi="Times New Roman"/>
          <w:b/>
          <w:bCs/>
        </w:rPr>
        <w:t xml:space="preserve">Chart.js Documentation</w:t>
      </w:r>
      <w:r>
        <w:rPr>
          <w:rFonts w:ascii="Times New Roman" w:cs="Times New Roman" w:eastAsia="Times New Roman" w:hAnsi="Times New Roman"/>
        </w:rPr>
        <w:t xml:space="preserve">. s.d. Disponível em: https://www.chartjs.org/docs/latest/. Acesso em: 1 out. 2026.</w:t>
      </w:r>
    </w:p>
    <w:p>
      <w:pPr>
        <w:spacing w:after="240" w:line="240" w:lineRule="auto"/>
        <w:jc w:val="left"/>
      </w:pPr>
      <w:r>
        <w:rPr>
          <w:rFonts w:ascii="Times New Roman" w:cs="Times New Roman" w:eastAsia="Times New Roman" w:hAnsi="Times New Roman"/>
        </w:rPr>
        <w:t xml:space="preserve">DOCX. </w:t>
      </w:r>
      <w:r>
        <w:rPr>
          <w:rFonts w:ascii="Times New Roman" w:cs="Times New Roman" w:eastAsia="Times New Roman" w:hAnsi="Times New Roman"/>
          <w:b/>
          <w:bCs/>
        </w:rPr>
        <w:t xml:space="preserve">docx: generate .docx documents with JavaScript</w:t>
      </w:r>
      <w:r>
        <w:rPr>
          <w:rFonts w:ascii="Times New Roman" w:cs="Times New Roman" w:eastAsia="Times New Roman" w:hAnsi="Times New Roman"/>
        </w:rPr>
        <w:t xml:space="preserve">. s.d. Disponível em: https://docx.js.org/. Acesso em: 1 out. 2026.</w:t>
      </w:r>
    </w:p>
    <w:p>
      <w:pPr>
        <w:spacing w:after="240" w:line="240" w:lineRule="auto"/>
        <w:jc w:val="left"/>
      </w:pPr>
      <w:r>
        <w:rPr>
          <w:rFonts w:ascii="Times New Roman" w:cs="Times New Roman" w:eastAsia="Times New Roman" w:hAnsi="Times New Roman"/>
        </w:rPr>
        <w:t xml:space="preserve">ELMASRI, Ramez; NAVATHE, Shamkant B. </w:t>
      </w:r>
      <w:r>
        <w:rPr>
          <w:rFonts w:ascii="Times New Roman" w:cs="Times New Roman" w:eastAsia="Times New Roman" w:hAnsi="Times New Roman"/>
          <w:b/>
          <w:bCs/>
        </w:rPr>
        <w:t xml:space="preserve">Sistemas de banco de dados</w:t>
      </w:r>
      <w:r>
        <w:rPr>
          <w:rFonts w:ascii="Times New Roman" w:cs="Times New Roman" w:eastAsia="Times New Roman" w:hAnsi="Times New Roman"/>
        </w:rPr>
        <w:t xml:space="preserve">. 7. ed. São Paulo: Pearson Education do Brasil, 2018.</w:t>
      </w:r>
    </w:p>
    <w:p>
      <w:pPr>
        <w:spacing w:after="240" w:line="240" w:lineRule="auto"/>
        <w:jc w:val="left"/>
      </w:pPr>
      <w:r>
        <w:rPr>
          <w:rFonts w:ascii="Times New Roman" w:cs="Times New Roman" w:eastAsia="Times New Roman" w:hAnsi="Times New Roman"/>
        </w:rPr>
        <w:t xml:space="preserve">EXPRESS. </w:t>
      </w:r>
      <w:r>
        <w:rPr>
          <w:rFonts w:ascii="Times New Roman" w:cs="Times New Roman" w:eastAsia="Times New Roman" w:hAnsi="Times New Roman"/>
          <w:b/>
          <w:bCs/>
        </w:rPr>
        <w:t xml:space="preserve">Express: fast, unopinionated, minimalist web framework for Node.js</w:t>
      </w:r>
      <w:r>
        <w:rPr>
          <w:rFonts w:ascii="Times New Roman" w:cs="Times New Roman" w:eastAsia="Times New Roman" w:hAnsi="Times New Roman"/>
        </w:rPr>
        <w:t xml:space="preserve">. s.d. Disponível em: https://expressjs.com/. Acesso em: 1 out. 2026.</w:t>
      </w:r>
    </w:p>
    <w:p>
      <w:pPr>
        <w:spacing w:after="240" w:line="240" w:lineRule="auto"/>
        <w:jc w:val="left"/>
      </w:pPr>
      <w:r>
        <w:rPr>
          <w:rFonts w:ascii="Times New Roman" w:cs="Times New Roman" w:eastAsia="Times New Roman" w:hAnsi="Times New Roman"/>
        </w:rPr>
        <w:t xml:space="preserve">EXPRESS-RATE-LIMIT. </w:t>
      </w:r>
      <w:r>
        <w:rPr>
          <w:rFonts w:ascii="Times New Roman" w:cs="Times New Roman" w:eastAsia="Times New Roman" w:hAnsi="Times New Roman"/>
          <w:b/>
          <w:bCs/>
        </w:rPr>
        <w:t xml:space="preserve">express-rate-limit</w:t>
      </w:r>
      <w:r>
        <w:rPr>
          <w:rFonts w:ascii="Times New Roman" w:cs="Times New Roman" w:eastAsia="Times New Roman" w:hAnsi="Times New Roman"/>
        </w:rPr>
        <w:t xml:space="preserve">: basic rate-limiting middleware for the Express web server. GitHub, s.d. Disponível em: https://github.com/express-rate-limit/express-rate-limit. Acesso em: 1 out. 2026.</w:t>
      </w:r>
    </w:p>
    <w:p>
      <w:pPr>
        <w:spacing w:after="240" w:line="240" w:lineRule="auto"/>
        <w:jc w:val="left"/>
      </w:pPr>
      <w:r>
        <w:rPr>
          <w:rFonts w:ascii="Times New Roman" w:cs="Times New Roman" w:eastAsia="Times New Roman" w:hAnsi="Times New Roman"/>
        </w:rPr>
        <w:t xml:space="preserve">FIELDING, Roy Thomas. </w:t>
      </w:r>
      <w:r>
        <w:rPr>
          <w:rFonts w:ascii="Times New Roman" w:cs="Times New Roman" w:eastAsia="Times New Roman" w:hAnsi="Times New Roman"/>
          <w:b/>
          <w:bCs/>
        </w:rPr>
        <w:t xml:space="preserve">Architectural styles and the design of network-based software architectures</w:t>
      </w:r>
      <w:r>
        <w:rPr>
          <w:rFonts w:ascii="Times New Roman" w:cs="Times New Roman" w:eastAsia="Times New Roman" w:hAnsi="Times New Roman"/>
        </w:rPr>
        <w:t xml:space="preserve">. 2000. Tese (Doutorado em Information and Computer Science) – University of California, Irvine, 2000. Disponível em: https://ics.uci.edu/~fielding/pubs/dissertation/top.htm. Acesso em: 1 out. 2026.</w:t>
      </w:r>
    </w:p>
    <w:p>
      <w:pPr>
        <w:spacing w:after="240" w:line="240" w:lineRule="auto"/>
        <w:jc w:val="left"/>
      </w:pPr>
      <w:r>
        <w:rPr>
          <w:rFonts w:ascii="Times New Roman" w:cs="Times New Roman" w:eastAsia="Times New Roman" w:hAnsi="Times New Roman"/>
        </w:rPr>
        <w:t xml:space="preserve">GOOGLE. </w:t>
      </w:r>
      <w:r>
        <w:rPr>
          <w:rFonts w:ascii="Times New Roman" w:cs="Times New Roman" w:eastAsia="Times New Roman" w:hAnsi="Times New Roman"/>
          <w:b/>
          <w:bCs/>
        </w:rPr>
        <w:t xml:space="preserve">Sign in with Google</w:t>
      </w:r>
      <w:r>
        <w:rPr>
          <w:rFonts w:ascii="Times New Roman" w:cs="Times New Roman" w:eastAsia="Times New Roman" w:hAnsi="Times New Roman"/>
        </w:rPr>
        <w:t xml:space="preserve">: Google Identity Services. Google for Developers, s.d. Disponível em: https://developers.google.com/identity/gsi/web/guides/overview. Acesso em: 1 out. 2026.</w:t>
      </w:r>
    </w:p>
    <w:p>
      <w:pPr>
        <w:spacing w:after="240" w:line="240" w:lineRule="auto"/>
        <w:jc w:val="left"/>
      </w:pPr>
      <w:r>
        <w:rPr>
          <w:rFonts w:ascii="Times New Roman" w:cs="Times New Roman" w:eastAsia="Times New Roman" w:hAnsi="Times New Roman"/>
        </w:rPr>
        <w:t xml:space="preserve">HEUSER, Carlos Alberto. </w:t>
      </w:r>
      <w:r>
        <w:rPr>
          <w:rFonts w:ascii="Times New Roman" w:cs="Times New Roman" w:eastAsia="Times New Roman" w:hAnsi="Times New Roman"/>
          <w:b/>
          <w:bCs/>
        </w:rPr>
        <w:t xml:space="preserve">Projeto de banco de dados</w:t>
      </w:r>
      <w:r>
        <w:rPr>
          <w:rFonts w:ascii="Times New Roman" w:cs="Times New Roman" w:eastAsia="Times New Roman" w:hAnsi="Times New Roman"/>
        </w:rPr>
        <w:t xml:space="preserve">. 6. ed. Porto Alegre: Bookman, 2009.</w:t>
      </w:r>
    </w:p>
    <w:p>
      <w:pPr>
        <w:spacing w:after="240" w:line="240" w:lineRule="auto"/>
        <w:jc w:val="left"/>
      </w:pPr>
      <w:r>
        <w:rPr>
          <w:rFonts w:ascii="Times New Roman" w:cs="Times New Roman" w:eastAsia="Times New Roman" w:hAnsi="Times New Roman"/>
        </w:rPr>
        <w:t xml:space="preserve">JEST. </w:t>
      </w:r>
      <w:r>
        <w:rPr>
          <w:rFonts w:ascii="Times New Roman" w:cs="Times New Roman" w:eastAsia="Times New Roman" w:hAnsi="Times New Roman"/>
          <w:b/>
          <w:bCs/>
        </w:rPr>
        <w:t xml:space="preserve">Getting Started</w:t>
      </w:r>
      <w:r>
        <w:rPr>
          <w:rFonts w:ascii="Times New Roman" w:cs="Times New Roman" w:eastAsia="Times New Roman" w:hAnsi="Times New Roman"/>
        </w:rPr>
        <w:t xml:space="preserve">. Jest, s.d. Disponível em: https://jestjs.io/docs/getting-started. Acesso em: 1 out. 2026.</w:t>
      </w:r>
    </w:p>
    <w:p>
      <w:pPr>
        <w:spacing w:after="240" w:line="240" w:lineRule="auto"/>
        <w:jc w:val="left"/>
      </w:pPr>
      <w:r>
        <w:rPr>
          <w:rFonts w:ascii="Times New Roman" w:cs="Times New Roman" w:eastAsia="Times New Roman" w:hAnsi="Times New Roman"/>
        </w:rPr>
        <w:t xml:space="preserve">JONES, Michael B.; BRADLEY, John; SAKIMURA, Nat. </w:t>
      </w:r>
      <w:r>
        <w:rPr>
          <w:rFonts w:ascii="Times New Roman" w:cs="Times New Roman" w:eastAsia="Times New Roman" w:hAnsi="Times New Roman"/>
          <w:b/>
          <w:bCs/>
        </w:rPr>
        <w:t xml:space="preserve">RFC 7519</w:t>
      </w:r>
      <w:r>
        <w:rPr>
          <w:rFonts w:ascii="Times New Roman" w:cs="Times New Roman" w:eastAsia="Times New Roman" w:hAnsi="Times New Roman"/>
        </w:rPr>
        <w:t xml:space="preserve">: JSON Web Token (JWT). Internet Engineering Task Force, 2015. Disponível em: https://www.rfc-editor.org/rfc/rfc7519. Acesso em: 1 out. 2026.</w:t>
      </w:r>
    </w:p>
    <w:p>
      <w:pPr>
        <w:spacing w:after="240" w:line="240" w:lineRule="auto"/>
        <w:jc w:val="left"/>
      </w:pPr>
      <w:r>
        <w:rPr>
          <w:rFonts w:ascii="Times New Roman" w:cs="Times New Roman" w:eastAsia="Times New Roman" w:hAnsi="Times New Roman"/>
        </w:rPr>
        <w:t xml:space="preserve">JSPDF. </w:t>
      </w:r>
      <w:r>
        <w:rPr>
          <w:rFonts w:ascii="Times New Roman" w:cs="Times New Roman" w:eastAsia="Times New Roman" w:hAnsi="Times New Roman"/>
          <w:b/>
          <w:bCs/>
        </w:rPr>
        <w:t xml:space="preserve">jsPDF</w:t>
      </w:r>
      <w:r>
        <w:rPr>
          <w:rFonts w:ascii="Times New Roman" w:cs="Times New Roman" w:eastAsia="Times New Roman" w:hAnsi="Times New Roman"/>
        </w:rPr>
        <w:t xml:space="preserve">: client-side JavaScript PDF generation. GitHub, s.d. Disponível em: https://github.com/parallax/jsPDF. Acesso em: 1 out. 2026.</w:t>
      </w:r>
    </w:p>
    <w:p>
      <w:pPr>
        <w:spacing w:after="240" w:line="240" w:lineRule="auto"/>
        <w:jc w:val="left"/>
      </w:pPr>
      <w:r>
        <w:rPr>
          <w:rFonts w:ascii="Times New Roman" w:cs="Times New Roman" w:eastAsia="Times New Roman" w:hAnsi="Times New Roman"/>
        </w:rPr>
        <w:t xml:space="preserve">LUCIDE. </w:t>
      </w:r>
      <w:r>
        <w:rPr>
          <w:rFonts w:ascii="Times New Roman" w:cs="Times New Roman" w:eastAsia="Times New Roman" w:hAnsi="Times New Roman"/>
          <w:b/>
          <w:bCs/>
        </w:rPr>
        <w:t xml:space="preserve">Lucide Icons</w:t>
      </w:r>
      <w:r>
        <w:rPr>
          <w:rFonts w:ascii="Times New Roman" w:cs="Times New Roman" w:eastAsia="Times New Roman" w:hAnsi="Times New Roman"/>
        </w:rPr>
        <w:t xml:space="preserve">. s.d. Disponível em: https://lucide.dev/. Acesso em: 1 out. 2026.</w:t>
      </w:r>
    </w:p>
    <w:p>
      <w:pPr>
        <w:spacing w:after="240" w:line="240" w:lineRule="auto"/>
        <w:jc w:val="left"/>
      </w:pPr>
      <w:r>
        <w:rPr>
          <w:rFonts w:ascii="Times New Roman" w:cs="Times New Roman" w:eastAsia="Times New Roman" w:hAnsi="Times New Roman"/>
        </w:rPr>
        <w:t xml:space="preserve">MARTIN, Robert C. </w:t>
      </w:r>
      <w:r>
        <w:rPr>
          <w:rFonts w:ascii="Times New Roman" w:cs="Times New Roman" w:eastAsia="Times New Roman" w:hAnsi="Times New Roman"/>
          <w:b/>
          <w:bCs/>
        </w:rPr>
        <w:t xml:space="preserve">Código limpo</w:t>
      </w:r>
      <w:r>
        <w:rPr>
          <w:rFonts w:ascii="Times New Roman" w:cs="Times New Roman" w:eastAsia="Times New Roman" w:hAnsi="Times New Roman"/>
        </w:rPr>
        <w:t xml:space="preserve">: habilidades práticas do Agile Software. Rio de Janeiro: Alta Books, 2009.</w:t>
      </w:r>
    </w:p>
    <w:p>
      <w:pPr>
        <w:spacing w:after="240" w:line="240" w:lineRule="auto"/>
        <w:jc w:val="left"/>
      </w:pPr>
      <w:r>
        <w:rPr>
          <w:rFonts w:ascii="Times New Roman" w:cs="Times New Roman" w:eastAsia="Times New Roman" w:hAnsi="Times New Roman"/>
        </w:rPr>
        <w:t xml:space="preserve">MDN WEB DOCS. </w:t>
      </w:r>
      <w:r>
        <w:rPr>
          <w:rFonts w:ascii="Times New Roman" w:cs="Times New Roman" w:eastAsia="Times New Roman" w:hAnsi="Times New Roman"/>
          <w:b/>
          <w:bCs/>
        </w:rPr>
        <w:t xml:space="preserve">Uma visão geral do HTTP</w:t>
      </w:r>
      <w:r>
        <w:rPr>
          <w:rFonts w:ascii="Times New Roman" w:cs="Times New Roman" w:eastAsia="Times New Roman" w:hAnsi="Times New Roman"/>
        </w:rPr>
        <w:t xml:space="preserve">. Mozilla, s.d.a. Disponível em: https://developer.mozilla.org/pt-BR/docs/Web/HTTP/Guides/Overview. Acesso em: 1 out. 2026.</w:t>
      </w:r>
    </w:p>
    <w:p>
      <w:pPr>
        <w:spacing w:after="240" w:line="240" w:lineRule="auto"/>
        <w:jc w:val="left"/>
      </w:pPr>
      <w:r>
        <w:rPr>
          <w:rFonts w:ascii="Times New Roman" w:cs="Times New Roman" w:eastAsia="Times New Roman" w:hAnsi="Times New Roman"/>
        </w:rPr>
        <w:t xml:space="preserve">MDN WEB DOCS. </w:t>
      </w:r>
      <w:r>
        <w:rPr>
          <w:rFonts w:ascii="Times New Roman" w:cs="Times New Roman" w:eastAsia="Times New Roman" w:hAnsi="Times New Roman"/>
          <w:b/>
          <w:bCs/>
        </w:rPr>
        <w:t xml:space="preserve">Cross-Origin Resource Sharing (CORS)</w:t>
      </w:r>
      <w:r>
        <w:rPr>
          <w:rFonts w:ascii="Times New Roman" w:cs="Times New Roman" w:eastAsia="Times New Roman" w:hAnsi="Times New Roman"/>
        </w:rPr>
        <w:t xml:space="preserve">. Mozilla, s.d.b. Disponível em: https://developer.mozilla.org/pt-BR/docs/Web/HTTP/Guides/CORS. Acesso em: 1 out. 2026.</w:t>
      </w:r>
    </w:p>
    <w:p>
      <w:pPr>
        <w:spacing w:after="240" w:line="240" w:lineRule="auto"/>
        <w:jc w:val="left"/>
      </w:pPr>
      <w:r>
        <w:rPr>
          <w:rFonts w:ascii="Times New Roman" w:cs="Times New Roman" w:eastAsia="Times New Roman" w:hAnsi="Times New Roman"/>
        </w:rPr>
        <w:t xml:space="preserve">MDN WEB DOCS. </w:t>
      </w:r>
      <w:r>
        <w:rPr>
          <w:rFonts w:ascii="Times New Roman" w:cs="Times New Roman" w:eastAsia="Times New Roman" w:hAnsi="Times New Roman"/>
          <w:b/>
          <w:bCs/>
        </w:rPr>
        <w:t xml:space="preserve">CSS</w:t>
      </w:r>
      <w:r>
        <w:rPr>
          <w:rFonts w:ascii="Times New Roman" w:cs="Times New Roman" w:eastAsia="Times New Roman" w:hAnsi="Times New Roman"/>
        </w:rPr>
        <w:t xml:space="preserve">. Mozilla, s.d.c. Disponível em: https://developer.mozilla.org/pt-BR/docs/Web/CSS. Acesso em: 1 out. 2026.</w:t>
      </w:r>
    </w:p>
    <w:p>
      <w:pPr>
        <w:spacing w:after="240" w:line="240" w:lineRule="auto"/>
        <w:jc w:val="left"/>
      </w:pPr>
      <w:r>
        <w:rPr>
          <w:rFonts w:ascii="Times New Roman" w:cs="Times New Roman" w:eastAsia="Times New Roman" w:hAnsi="Times New Roman"/>
        </w:rPr>
        <w:t xml:space="preserve">MICROSOFT. </w:t>
      </w:r>
      <w:r>
        <w:rPr>
          <w:rFonts w:ascii="Times New Roman" w:cs="Times New Roman" w:eastAsia="Times New Roman" w:hAnsi="Times New Roman"/>
          <w:b/>
          <w:bCs/>
        </w:rPr>
        <w:t xml:space="preserve">Visual Studio Code Documentation</w:t>
      </w:r>
      <w:r>
        <w:rPr>
          <w:rFonts w:ascii="Times New Roman" w:cs="Times New Roman" w:eastAsia="Times New Roman" w:hAnsi="Times New Roman"/>
        </w:rPr>
        <w:t xml:space="preserve">. s.d. Disponível em: https://code.visualstudio.com/docs. Acesso em: 1 out. 2026.</w:t>
      </w:r>
    </w:p>
    <w:p>
      <w:pPr>
        <w:spacing w:after="240" w:line="240" w:lineRule="auto"/>
        <w:jc w:val="left"/>
      </w:pPr>
      <w:r>
        <w:rPr>
          <w:rFonts w:ascii="Times New Roman" w:cs="Times New Roman" w:eastAsia="Times New Roman" w:hAnsi="Times New Roman"/>
        </w:rPr>
        <w:t xml:space="preserve">NODE.JS. </w:t>
      </w:r>
      <w:r>
        <w:rPr>
          <w:rFonts w:ascii="Times New Roman" w:cs="Times New Roman" w:eastAsia="Times New Roman" w:hAnsi="Times New Roman"/>
          <w:b/>
          <w:bCs/>
        </w:rPr>
        <w:t xml:space="preserve">Node.js Documentation</w:t>
      </w:r>
      <w:r>
        <w:rPr>
          <w:rFonts w:ascii="Times New Roman" w:cs="Times New Roman" w:eastAsia="Times New Roman" w:hAnsi="Times New Roman"/>
        </w:rPr>
        <w:t xml:space="preserve">. OpenJS Foundation, s.d. Disponível em: https://nodejs.org/docs/latest/api/. Acesso em: 1 out. 2026.</w:t>
      </w:r>
    </w:p>
    <w:p>
      <w:pPr>
        <w:spacing w:after="240" w:line="240" w:lineRule="auto"/>
        <w:jc w:val="left"/>
      </w:pPr>
      <w:r>
        <w:rPr>
          <w:rFonts w:ascii="Times New Roman" w:cs="Times New Roman" w:eastAsia="Times New Roman" w:hAnsi="Times New Roman"/>
        </w:rPr>
        <w:t xml:space="preserve">NODE-POSTGRES. </w:t>
      </w:r>
      <w:r>
        <w:rPr>
          <w:rFonts w:ascii="Times New Roman" w:cs="Times New Roman" w:eastAsia="Times New Roman" w:hAnsi="Times New Roman"/>
          <w:b/>
          <w:bCs/>
        </w:rPr>
        <w:t xml:space="preserve">node-postgres</w:t>
      </w:r>
      <w:r>
        <w:rPr>
          <w:rFonts w:ascii="Times New Roman" w:cs="Times New Roman" w:eastAsia="Times New Roman" w:hAnsi="Times New Roman"/>
        </w:rPr>
        <w:t xml:space="preserve">. s.d. Disponível em: https://node-postgres.com/. Acesso em: 1 out. 2026.</w:t>
      </w:r>
    </w:p>
    <w:p>
      <w:pPr>
        <w:spacing w:after="240" w:line="240" w:lineRule="auto"/>
        <w:jc w:val="left"/>
      </w:pPr>
      <w:r>
        <w:rPr>
          <w:rFonts w:ascii="Times New Roman" w:cs="Times New Roman" w:eastAsia="Times New Roman" w:hAnsi="Times New Roman"/>
        </w:rPr>
        <w:t xml:space="preserve">NODEMAILER. </w:t>
      </w:r>
      <w:r>
        <w:rPr>
          <w:rFonts w:ascii="Times New Roman" w:cs="Times New Roman" w:eastAsia="Times New Roman" w:hAnsi="Times New Roman"/>
          <w:b/>
          <w:bCs/>
        </w:rPr>
        <w:t xml:space="preserve">Nodemailer</w:t>
      </w:r>
      <w:r>
        <w:rPr>
          <w:rFonts w:ascii="Times New Roman" w:cs="Times New Roman" w:eastAsia="Times New Roman" w:hAnsi="Times New Roman"/>
        </w:rPr>
        <w:t xml:space="preserve">. s.d. Disponível em: https://nodemailer.com/. Acesso em: 1 out. 2026.</w:t>
      </w:r>
    </w:p>
    <w:p>
      <w:pPr>
        <w:spacing w:after="240" w:line="240" w:lineRule="auto"/>
        <w:jc w:val="left"/>
      </w:pPr>
      <w:r>
        <w:rPr>
          <w:rFonts w:ascii="Times New Roman" w:cs="Times New Roman" w:eastAsia="Times New Roman" w:hAnsi="Times New Roman"/>
        </w:rPr>
        <w:t xml:space="preserve">NPM. </w:t>
      </w:r>
      <w:r>
        <w:rPr>
          <w:rFonts w:ascii="Times New Roman" w:cs="Times New Roman" w:eastAsia="Times New Roman" w:hAnsi="Times New Roman"/>
          <w:b/>
          <w:bCs/>
        </w:rPr>
        <w:t xml:space="preserve">About npm</w:t>
      </w:r>
      <w:r>
        <w:rPr>
          <w:rFonts w:ascii="Times New Roman" w:cs="Times New Roman" w:eastAsia="Times New Roman" w:hAnsi="Times New Roman"/>
        </w:rPr>
        <w:t xml:space="preserve">. npm Docs, s.d. Disponível em: https://docs.npmjs.com/about-npm. Acesso em: 1 out. 2026.</w:t>
      </w:r>
    </w:p>
    <w:p>
      <w:pPr>
        <w:spacing w:after="240" w:line="240" w:lineRule="auto"/>
        <w:jc w:val="left"/>
      </w:pPr>
      <w:r>
        <w:rPr>
          <w:rFonts w:ascii="Times New Roman" w:cs="Times New Roman" w:eastAsia="Times New Roman" w:hAnsi="Times New Roman"/>
        </w:rPr>
        <w:t xml:space="preserve">OWASP. </w:t>
      </w:r>
      <w:r>
        <w:rPr>
          <w:rFonts w:ascii="Times New Roman" w:cs="Times New Roman" w:eastAsia="Times New Roman" w:hAnsi="Times New Roman"/>
          <w:b/>
          <w:bCs/>
        </w:rPr>
        <w:t xml:space="preserve">Password Storage Cheat Sheet</w:t>
      </w:r>
      <w:r>
        <w:rPr>
          <w:rFonts w:ascii="Times New Roman" w:cs="Times New Roman" w:eastAsia="Times New Roman" w:hAnsi="Times New Roman"/>
        </w:rPr>
        <w:t xml:space="preserve">. OWASP Cheat Sheet Series, s.d.a. Disponível em: https://cheatsheetseries.owasp.org/cheatsheets/Password_Storage_Cheat_Sheet.html. Acesso em: 1 out. 2026.</w:t>
      </w:r>
    </w:p>
    <w:p>
      <w:pPr>
        <w:spacing w:after="240" w:line="240" w:lineRule="auto"/>
        <w:jc w:val="left"/>
      </w:pPr>
      <w:r>
        <w:rPr>
          <w:rFonts w:ascii="Times New Roman" w:cs="Times New Roman" w:eastAsia="Times New Roman" w:hAnsi="Times New Roman"/>
        </w:rPr>
        <w:t xml:space="preserve">OWASP. </w:t>
      </w:r>
      <w:r>
        <w:rPr>
          <w:rFonts w:ascii="Times New Roman" w:cs="Times New Roman" w:eastAsia="Times New Roman" w:hAnsi="Times New Roman"/>
          <w:b/>
          <w:bCs/>
        </w:rPr>
        <w:t xml:space="preserve">Forgot Password Cheat Sheet</w:t>
      </w:r>
      <w:r>
        <w:rPr>
          <w:rFonts w:ascii="Times New Roman" w:cs="Times New Roman" w:eastAsia="Times New Roman" w:hAnsi="Times New Roman"/>
        </w:rPr>
        <w:t xml:space="preserve">. OWASP Cheat Sheet Series, s.d.b. Disponível em: https://cheatsheetseries.owasp.org/cheatsheets/Forgot_Password_Cheat_Sheet.html. Acesso em: 1 out. 2026.</w:t>
      </w:r>
    </w:p>
    <w:p>
      <w:pPr>
        <w:spacing w:after="240" w:line="240" w:lineRule="auto"/>
        <w:jc w:val="left"/>
      </w:pPr>
      <w:r>
        <w:rPr>
          <w:rFonts w:ascii="Times New Roman" w:cs="Times New Roman" w:eastAsia="Times New Roman" w:hAnsi="Times New Roman"/>
        </w:rPr>
        <w:t xml:space="preserve">PDFKIT. </w:t>
      </w:r>
      <w:r>
        <w:rPr>
          <w:rFonts w:ascii="Times New Roman" w:cs="Times New Roman" w:eastAsia="Times New Roman" w:hAnsi="Times New Roman"/>
          <w:b/>
          <w:bCs/>
        </w:rPr>
        <w:t xml:space="preserve">PDFKit</w:t>
      </w:r>
      <w:r>
        <w:rPr>
          <w:rFonts w:ascii="Times New Roman" w:cs="Times New Roman" w:eastAsia="Times New Roman" w:hAnsi="Times New Roman"/>
        </w:rPr>
        <w:t xml:space="preserve">: a JavaScript PDF generation library for Node and the browser. s.d. Disponível em: https://pdfkit.org/. Acesso em: 1 out. 2026.</w:t>
      </w:r>
    </w:p>
    <w:p>
      <w:pPr>
        <w:spacing w:after="240" w:line="240" w:lineRule="auto"/>
        <w:jc w:val="left"/>
      </w:pPr>
      <w:r>
        <w:rPr>
          <w:rFonts w:ascii="Times New Roman" w:cs="Times New Roman" w:eastAsia="Times New Roman" w:hAnsi="Times New Roman"/>
        </w:rPr>
        <w:t xml:space="preserve">POSTGRESQL. </w:t>
      </w:r>
      <w:r>
        <w:rPr>
          <w:rFonts w:ascii="Times New Roman" w:cs="Times New Roman" w:eastAsia="Times New Roman" w:hAnsi="Times New Roman"/>
          <w:b/>
          <w:bCs/>
        </w:rPr>
        <w:t xml:space="preserve">PostgreSQL 16 Documentation</w:t>
      </w:r>
      <w:r>
        <w:rPr>
          <w:rFonts w:ascii="Times New Roman" w:cs="Times New Roman" w:eastAsia="Times New Roman" w:hAnsi="Times New Roman"/>
        </w:rPr>
        <w:t xml:space="preserve">. The PostgreSQL Global Development Group, s.d. Disponível em: https://www.postgresql.org/docs/16/. Acesso em: 1 out. 2026.</w:t>
      </w:r>
    </w:p>
    <w:p>
      <w:pPr>
        <w:spacing w:after="240" w:line="240" w:lineRule="auto"/>
        <w:jc w:val="left"/>
      </w:pPr>
      <w:r>
        <w:rPr>
          <w:rFonts w:ascii="Times New Roman" w:cs="Times New Roman" w:eastAsia="Times New Roman" w:hAnsi="Times New Roman"/>
        </w:rPr>
        <w:t xml:space="preserve">PRESSMAN, Roger S.; MAXIM, Bruce R. </w:t>
      </w:r>
      <w:r>
        <w:rPr>
          <w:rFonts w:ascii="Times New Roman" w:cs="Times New Roman" w:eastAsia="Times New Roman" w:hAnsi="Times New Roman"/>
          <w:b/>
          <w:bCs/>
        </w:rPr>
        <w:t xml:space="preserve">Engenharia de software</w:t>
      </w:r>
      <w:r>
        <w:rPr>
          <w:rFonts w:ascii="Times New Roman" w:cs="Times New Roman" w:eastAsia="Times New Roman" w:hAnsi="Times New Roman"/>
        </w:rPr>
        <w:t xml:space="preserve">: uma abordagem profissional. 9. ed. Porto Alegre: AMGH, 2021.</w:t>
      </w:r>
    </w:p>
    <w:p>
      <w:pPr>
        <w:spacing w:after="240" w:line="240" w:lineRule="auto"/>
        <w:jc w:val="left"/>
      </w:pPr>
      <w:r>
        <w:rPr>
          <w:rFonts w:ascii="Times New Roman" w:cs="Times New Roman" w:eastAsia="Times New Roman" w:hAnsi="Times New Roman"/>
        </w:rPr>
        <w:t xml:space="preserve">PROVOS, Niels; MAZIÈRES, David. A future-adaptable password scheme. </w:t>
      </w:r>
      <w:r>
        <w:rPr>
          <w:rFonts w:ascii="Times New Roman" w:cs="Times New Roman" w:eastAsia="Times New Roman" w:hAnsi="Times New Roman"/>
          <w:i/>
          <w:iCs/>
        </w:rPr>
        <w:t xml:space="preserve">In</w:t>
      </w:r>
      <w:r>
        <w:rPr>
          <w:rFonts w:ascii="Times New Roman" w:cs="Times New Roman" w:eastAsia="Times New Roman" w:hAnsi="Times New Roman"/>
        </w:rPr>
        <w:t xml:space="preserve">: USENIX ANNUAL TECHNICAL CONFERENCE, 1999, Monterey. </w:t>
      </w:r>
      <w:r>
        <w:rPr>
          <w:rFonts w:ascii="Times New Roman" w:cs="Times New Roman" w:eastAsia="Times New Roman" w:hAnsi="Times New Roman"/>
          <w:b/>
          <w:bCs/>
        </w:rPr>
        <w:t xml:space="preserve">Proceedings</w:t>
      </w:r>
      <w:r>
        <w:rPr>
          <w:rFonts w:ascii="Times New Roman" w:cs="Times New Roman" w:eastAsia="Times New Roman" w:hAnsi="Times New Roman"/>
        </w:rPr>
        <w:t xml:space="preserve"> [...]. Berkeley: USENIX Association, 1999. Disponível em: https://www.usenix.org/legacy/events/usenix99/provos.html. Acesso em: 1 out. 2026.</w:t>
      </w:r>
    </w:p>
    <w:p>
      <w:pPr>
        <w:spacing w:after="240" w:line="240" w:lineRule="auto"/>
        <w:jc w:val="left"/>
      </w:pPr>
      <w:r>
        <w:rPr>
          <w:rFonts w:ascii="Times New Roman" w:cs="Times New Roman" w:eastAsia="Times New Roman" w:hAnsi="Times New Roman"/>
        </w:rPr>
        <w:t xml:space="preserve">REACT. </w:t>
      </w:r>
      <w:r>
        <w:rPr>
          <w:rFonts w:ascii="Times New Roman" w:cs="Times New Roman" w:eastAsia="Times New Roman" w:hAnsi="Times New Roman"/>
          <w:b/>
          <w:bCs/>
        </w:rPr>
        <w:t xml:space="preserve">React</w:t>
      </w:r>
      <w:r>
        <w:rPr>
          <w:rFonts w:ascii="Times New Roman" w:cs="Times New Roman" w:eastAsia="Times New Roman" w:hAnsi="Times New Roman"/>
        </w:rPr>
        <w:t xml:space="preserve">: a biblioteca para interfaces de usuário web e nativas. s.d. Disponível em: https://react.dev/. Acesso em: 1 out. 2026.</w:t>
      </w:r>
    </w:p>
    <w:p>
      <w:pPr>
        <w:spacing w:after="240" w:line="240" w:lineRule="auto"/>
        <w:jc w:val="left"/>
      </w:pPr>
      <w:r>
        <w:rPr>
          <w:rFonts w:ascii="Times New Roman" w:cs="Times New Roman" w:eastAsia="Times New Roman" w:hAnsi="Times New Roman"/>
        </w:rPr>
        <w:t xml:space="preserve">REACT ROUTER. </w:t>
      </w:r>
      <w:r>
        <w:rPr>
          <w:rFonts w:ascii="Times New Roman" w:cs="Times New Roman" w:eastAsia="Times New Roman" w:hAnsi="Times New Roman"/>
          <w:b/>
          <w:bCs/>
        </w:rPr>
        <w:t xml:space="preserve">React Router Documentation</w:t>
      </w:r>
      <w:r>
        <w:rPr>
          <w:rFonts w:ascii="Times New Roman" w:cs="Times New Roman" w:eastAsia="Times New Roman" w:hAnsi="Times New Roman"/>
        </w:rPr>
        <w:t xml:space="preserve">. s.d. Disponível em: https://reactrouter.com/. Acesso em: 1 out. 2026.</w:t>
      </w:r>
    </w:p>
    <w:p>
      <w:pPr>
        <w:spacing w:after="240" w:line="240" w:lineRule="auto"/>
        <w:jc w:val="left"/>
      </w:pPr>
      <w:r>
        <w:rPr>
          <w:rFonts w:ascii="Times New Roman" w:cs="Times New Roman" w:eastAsia="Times New Roman" w:hAnsi="Times New Roman"/>
        </w:rPr>
        <w:t xml:space="preserve">SOMMERVILLE, Ian. </w:t>
      </w:r>
      <w:r>
        <w:rPr>
          <w:rFonts w:ascii="Times New Roman" w:cs="Times New Roman" w:eastAsia="Times New Roman" w:hAnsi="Times New Roman"/>
          <w:b/>
          <w:bCs/>
        </w:rPr>
        <w:t xml:space="preserve">Engenharia de software</w:t>
      </w:r>
      <w:r>
        <w:rPr>
          <w:rFonts w:ascii="Times New Roman" w:cs="Times New Roman" w:eastAsia="Times New Roman" w:hAnsi="Times New Roman"/>
        </w:rPr>
        <w:t xml:space="preserve">. 10. ed. São Paulo: Pearson Education do Brasil, 2018.</w:t>
      </w:r>
    </w:p>
    <w:p>
      <w:pPr>
        <w:spacing w:after="240" w:line="240" w:lineRule="auto"/>
        <w:jc w:val="left"/>
      </w:pPr>
      <w:r>
        <w:rPr>
          <w:rFonts w:ascii="Times New Roman" w:cs="Times New Roman" w:eastAsia="Times New Roman" w:hAnsi="Times New Roman"/>
        </w:rPr>
        <w:t xml:space="preserve">SUPERTEST. </w:t>
      </w:r>
      <w:r>
        <w:rPr>
          <w:rFonts w:ascii="Times New Roman" w:cs="Times New Roman" w:eastAsia="Times New Roman" w:hAnsi="Times New Roman"/>
          <w:b/>
          <w:bCs/>
        </w:rPr>
        <w:t xml:space="preserve">SuperTest</w:t>
      </w:r>
      <w:r>
        <w:rPr>
          <w:rFonts w:ascii="Times New Roman" w:cs="Times New Roman" w:eastAsia="Times New Roman" w:hAnsi="Times New Roman"/>
        </w:rPr>
        <w:t xml:space="preserve">: HTTP assertions made easy via superagent. GitHub, s.d. Disponível em: https://github.com/ladjs/supertest. Acesso em: 1 out. 2026.</w:t>
      </w:r>
    </w:p>
    <w:p>
      <w:pPr>
        <w:spacing w:after="240" w:line="240" w:lineRule="auto"/>
        <w:jc w:val="left"/>
      </w:pPr>
      <w:r>
        <w:rPr>
          <w:rFonts w:ascii="Times New Roman" w:cs="Times New Roman" w:eastAsia="Times New Roman" w:hAnsi="Times New Roman"/>
        </w:rPr>
        <w:t xml:space="preserve">VITE. </w:t>
      </w:r>
      <w:r>
        <w:rPr>
          <w:rFonts w:ascii="Times New Roman" w:cs="Times New Roman" w:eastAsia="Times New Roman" w:hAnsi="Times New Roman"/>
          <w:b/>
          <w:bCs/>
        </w:rPr>
        <w:t xml:space="preserve">Getting Started</w:t>
      </w:r>
      <w:r>
        <w:rPr>
          <w:rFonts w:ascii="Times New Roman" w:cs="Times New Roman" w:eastAsia="Times New Roman" w:hAnsi="Times New Roman"/>
        </w:rPr>
        <w:t xml:space="preserve">. Vite, s.d. Disponível em: https://vite.dev/guide/. Acesso em: 1 out. 2026.</w:t>
      </w:r>
    </w:p>
    <w:p>
      <w:pPr>
        <w:spacing w:after="240" w:line="240" w:lineRule="auto"/>
        <w:jc w:val="left"/>
      </w:pPr>
      <w:r>
        <w:rPr>
          <w:rFonts w:ascii="Times New Roman" w:cs="Times New Roman" w:eastAsia="Times New Roman" w:hAnsi="Times New Roman"/>
        </w:rPr>
        <w:t xml:space="preserve">W3C. </w:t>
      </w:r>
      <w:r>
        <w:rPr>
          <w:rFonts w:ascii="Times New Roman" w:cs="Times New Roman" w:eastAsia="Times New Roman" w:hAnsi="Times New Roman"/>
          <w:b/>
          <w:bCs/>
        </w:rPr>
        <w:t xml:space="preserve">Introduction to Web Accessibility</w:t>
      </w:r>
      <w:r>
        <w:rPr>
          <w:rFonts w:ascii="Times New Roman" w:cs="Times New Roman" w:eastAsia="Times New Roman" w:hAnsi="Times New Roman"/>
        </w:rPr>
        <w:t xml:space="preserve">. Web Accessibility Initiative (WAI), s.d. Disponível em: https://www.w3.org/WAI/fundamentals/accessibility-intro/. Acesso em: 2 out. 2026.</w:t>
      </w:r>
    </w:p>
    <w:p>
      <w:pPr>
        <w:spacing w:after="240" w:line="240" w:lineRule="auto"/>
        <w:jc w:val="left"/>
      </w:pPr>
      <w:r>
        <w:rPr>
          <w:rFonts w:ascii="Times New Roman" w:cs="Times New Roman" w:eastAsia="Times New Roman" w:hAnsi="Times New Roman"/>
        </w:rPr>
        <w:t xml:space="preserve">W3C. </w:t>
      </w:r>
      <w:r>
        <w:rPr>
          <w:rFonts w:ascii="Times New Roman" w:cs="Times New Roman" w:eastAsia="Times New Roman" w:hAnsi="Times New Roman"/>
          <w:b/>
          <w:bCs/>
        </w:rPr>
        <w:t xml:space="preserve">Web Content Accessibility Guidelines (WCAG) 2.2</w:t>
      </w:r>
      <w:r>
        <w:rPr>
          <w:rFonts w:ascii="Times New Roman" w:cs="Times New Roman" w:eastAsia="Times New Roman" w:hAnsi="Times New Roman"/>
        </w:rPr>
        <w:t xml:space="preserve">. W3C Recommendation, 2023. Disponível em: https://www.w3.org/TR/WCAG22/. Acesso em: 1 out. 2026.</w:t>
      </w:r>
    </w:p>
    <w:p>
      <w:pPr>
        <w:spacing w:after="240" w:line="240" w:lineRule="auto"/>
        <w:jc w:val="left"/>
      </w:pPr>
      <w:r>
        <w:rPr>
          <w:rFonts w:ascii="Times New Roman" w:cs="Times New Roman" w:eastAsia="Times New Roman" w:hAnsi="Times New Roman"/>
        </w:rPr>
        <w:t xml:space="preserve">ZOD. </w:t>
      </w:r>
      <w:r>
        <w:rPr>
          <w:rFonts w:ascii="Times New Roman" w:cs="Times New Roman" w:eastAsia="Times New Roman" w:hAnsi="Times New Roman"/>
          <w:b/>
          <w:bCs/>
        </w:rPr>
        <w:t xml:space="preserve">Zod Documentation</w:t>
      </w:r>
      <w:r>
        <w:rPr>
          <w:rFonts w:ascii="Times New Roman" w:cs="Times New Roman" w:eastAsia="Times New Roman" w:hAnsi="Times New Roman"/>
        </w:rPr>
        <w:t xml:space="preserve">. s.d. Disponível em: https://zod.dev/. Acesso em: 1 out. 2026.</w:t>
      </w:r>
    </w:p>
    <w:sectPr>
      <w:headerReference w:type="default" r:id="rId7"/>
      <w:pgSz w:w="11906" w:h="16838" w:orient="portrait"/>
      <w:pgMar w:top="1701" w:right="1134" w:bottom="1134" w:left="1701" w:header="1134"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7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720" w:before="0" w:line="360" w:lineRule="auto"/>
      <w:outlineLvl w:val="0"/>
    </w:pPr>
    <w:rPr>
      <w:rFonts w:ascii="Times New Roman" w:cs="Times New Roman" w:eastAsia="Times New Roman" w:hAnsi="Times New Roman"/>
      <w:b/>
      <w:bCs/>
      <w:i w:val="false"/>
      <w:iCs w:val="false"/>
      <w:color w:val="000000"/>
      <w:sz w:val="24"/>
      <w:szCs w:val="24"/>
    </w:rPr>
  </w:style>
  <w:style w:type="paragraph" w:styleId="Heading2">
    <w:name w:val="heading 2"/>
    <w:basedOn w:val="Normal"/>
    <w:next w:val="Normal"/>
    <w:qFormat/>
    <w:pPr>
      <w:keepNext/>
      <w:keepLines/>
      <w:spacing w:after="240" w:before="480" w:line="360" w:lineRule="auto"/>
      <w:outlineLvl w:val="1"/>
    </w:pPr>
    <w:rPr>
      <w:rFonts w:ascii="Times New Roman" w:cs="Times New Roman" w:eastAsia="Times New Roman" w:hAnsi="Times New Roman"/>
      <w:b w:val="false"/>
      <w:bCs w:val="false"/>
      <w:i w:val="false"/>
      <w:iCs w:val="false"/>
      <w:color w:val="000000"/>
      <w:sz w:val="24"/>
      <w:szCs w:val="24"/>
    </w:rPr>
  </w:style>
  <w:style w:type="paragraph" w:styleId="Heading3">
    <w:name w:val="heading 3"/>
    <w:basedOn w:val="Normal"/>
    <w:next w:val="Normal"/>
    <w:qFormat/>
    <w:pPr>
      <w:keepNext/>
      <w:keepLines/>
      <w:spacing w:after="240" w:before="360" w:line="360" w:lineRule="auto"/>
      <w:outlineLvl w:val="2"/>
    </w:pPr>
    <w:rPr>
      <w:rFonts w:ascii="Times New Roman" w:cs="Times New Roman" w:eastAsia="Times New Roman" w:hAnsi="Times New Roman"/>
      <w:b/>
      <w:bCs/>
      <w:i w:val="false"/>
      <w:iCs w:val="false"/>
      <w:color w:val="000000"/>
      <w:sz w:val="24"/>
      <w:szCs w:val="24"/>
    </w:rPr>
  </w:style>
  <w:style w:type="paragraph" w:styleId="Heading4">
    <w:name w:val="heading 4"/>
    <w:basedOn w:val="Normal"/>
    <w:next w:val="Normal"/>
    <w:qFormat/>
    <w:pPr>
      <w:keepNext/>
      <w:keepLines/>
      <w:spacing w:after="240" w:before="360" w:line="360" w:lineRule="auto"/>
      <w:outlineLvl w:val="3"/>
    </w:pPr>
    <w:rPr>
      <w:rFonts w:ascii="Times New Roman" w:cs="Times New Roman" w:eastAsia="Times New Roman" w:hAnsi="Times New Roman"/>
      <w:b w:val="false"/>
      <w:bCs w:val="false"/>
      <w:i w:val="false"/>
      <w:iCs w:val="false"/>
      <w:color w:val="000000"/>
      <w:sz w:val="24"/>
      <w:szCs w:val="24"/>
    </w:rPr>
  </w:style>
  <w:style w:type="paragraph" w:styleId="Heading5">
    <w:name w:val="heading 5"/>
    <w:basedOn w:val="Normal"/>
    <w:next w:val="Normal"/>
    <w:qFormat/>
    <w:pPr>
      <w:keepNext/>
      <w:keepLines/>
      <w:spacing w:after="240" w:before="360" w:line="360" w:lineRule="auto"/>
      <w:outlineLvl w:val="4"/>
    </w:pPr>
    <w:rPr>
      <w:rFonts w:ascii="Times New Roman" w:cs="Times New Roman" w:eastAsia="Times New Roman" w:hAnsi="Times New Roman"/>
      <w:b w:val="false"/>
      <w:bCs w:val="false"/>
      <w:i/>
      <w:iCs/>
      <w:color w:val="000000"/>
      <w:sz w:val="24"/>
      <w:szCs w:val="24"/>
    </w:rPr>
  </w:style>
  <w:style w:type="paragraph" w:styleId="TOC1">
    <w:name w:val="toc 1"/>
    <w:basedOn w:val="Normal"/>
    <w:next w:val="Normal"/>
    <w:pPr>
      <w:tabs>
        <w:tab w:val="right" w:pos="9072" w:leader="dot"/>
      </w:tabs>
      <w:spacing w:after="100" w:line="240" w:lineRule="auto"/>
      <w:ind w:left="0" w:hanging="0"/>
    </w:pPr>
    <w:rPr>
      <w:rFonts w:ascii="Times New Roman" w:cs="Times New Roman" w:eastAsia="Times New Roman" w:hAnsi="Times New Roman"/>
      <w:sz w:val="24"/>
      <w:szCs w:val="24"/>
    </w:rPr>
  </w:style>
  <w:style w:type="paragraph" w:styleId="TOC2">
    <w:name w:val="toc 2"/>
    <w:basedOn w:val="Normal"/>
    <w:next w:val="Normal"/>
    <w:pPr>
      <w:tabs>
        <w:tab w:val="right" w:pos="9072" w:leader="dot"/>
      </w:tabs>
      <w:spacing w:after="100" w:line="240" w:lineRule="auto"/>
      <w:ind w:left="0" w:hanging="0"/>
    </w:pPr>
    <w:rPr>
      <w:rFonts w:ascii="Times New Roman" w:cs="Times New Roman" w:eastAsia="Times New Roman" w:hAnsi="Times New Roman"/>
      <w:sz w:val="24"/>
      <w:szCs w:val="24"/>
    </w:rPr>
  </w:style>
  <w:style w:type="paragraph" w:styleId="TOC3">
    <w:name w:val="toc 3"/>
    <w:basedOn w:val="Normal"/>
    <w:next w:val="Normal"/>
    <w:pPr>
      <w:tabs>
        <w:tab w:val="right" w:pos="9072" w:leader="dot"/>
      </w:tabs>
      <w:spacing w:after="100" w:line="240" w:lineRule="auto"/>
      <w:ind w:left="0" w:hanging="0"/>
    </w:pPr>
    <w:rPr>
      <w:rFonts w:ascii="Times New Roman" w:cs="Times New Roman" w:eastAsia="Times New Roman" w:hAnsi="Times New Roman"/>
      <w:sz w:val="24"/>
      <w:szCs w:val="24"/>
    </w:rPr>
  </w:style>
  <w:style w:type="paragraph" w:styleId="TOC4">
    <w:name w:val="toc 4"/>
    <w:basedOn w:val="Normal"/>
    <w:next w:val="Normal"/>
    <w:pPr>
      <w:tabs>
        <w:tab w:val="right" w:pos="9072" w:leader="dot"/>
      </w:tabs>
      <w:spacing w:after="100" w:line="240" w:lineRule="auto"/>
      <w:ind w:left="0" w:hanging="0"/>
    </w:pPr>
    <w:rPr>
      <w:rFonts w:ascii="Times New Roman" w:cs="Times New Roman" w:eastAsia="Times New Roman" w:hAnsi="Times New Roman"/>
      <w:sz w:val="24"/>
      <w:szCs w:val="24"/>
    </w:rPr>
  </w:style>
  <w:style w:type="paragraph" w:styleId="TOC5">
    <w:name w:val="toc 5"/>
    <w:basedOn w:val="Normal"/>
    <w:next w:val="Normal"/>
    <w:pPr>
      <w:tabs>
        <w:tab w:val="right" w:pos="9072" w:leader="dot"/>
      </w:tabs>
      <w:spacing w:after="100" w:line="240" w:lineRule="auto"/>
      <w:ind w:left="0" w:hanging="0"/>
    </w:pPr>
    <w:rPr>
      <w:rFonts w:ascii="Times New Roman" w:cs="Times New Roman" w:eastAsia="Times New Roman" w:hAnsi="Times New Roman"/>
      <w:sz w:val="24"/>
      <w:szCs w:val="24"/>
    </w:rPr>
  </w:style>
  <w:style w:type="paragraph" w:styleId="TableofFigures">
    <w:name w:val="table of figures"/>
    <w:basedOn w:val="Normal"/>
    <w:next w:val="Normal"/>
    <w:pPr>
      <w:tabs>
        <w:tab w:val="right" w:pos="9072" w:leader="dot"/>
      </w:tabs>
      <w:spacing w:after="100" w:line="240" w:lineRule="auto"/>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55c85ec03399372750e2199566fa4136e8e8605.png"/><Relationship Id="rId9" Type="http://schemas.openxmlformats.org/officeDocument/2006/relationships/image" Target="media/7906f923c08eda3ecbd85a8a77e2a5bee5430bc4.png"/><Relationship Id="rId10" Type="http://schemas.openxmlformats.org/officeDocument/2006/relationships/image" Target="media/29bf4604aaa27385cea15250c5cb36f136e04bd0.png"/><Relationship Id="rId11" Type="http://schemas.openxmlformats.org/officeDocument/2006/relationships/image" Target="media/d6500a72123148e59257614174fd823f8f74a074.png"/><Relationship Id="rId12" Type="http://schemas.openxmlformats.org/officeDocument/2006/relationships/image" Target="media/2e92e0c211bbdaab3c9efb6adfeeb26e5ad4cd84.png"/><Relationship Id="rId13" Type="http://schemas.openxmlformats.org/officeDocument/2006/relationships/image" Target="media/ef841c948d859a7d3d3d7c365bf89021a9b87aac.png"/><Relationship Id="rId14" Type="http://schemas.openxmlformats.org/officeDocument/2006/relationships/image" Target="media/8ea11cb7ecc44a27d1796a719950c3050d7db158.png"/><Relationship Id="rId15" Type="http://schemas.openxmlformats.org/officeDocument/2006/relationships/image" Target="media/5f4810d03ef14308245543baa3918cfa4eea76c0.png"/><Relationship Id="rId16" Type="http://schemas.openxmlformats.org/officeDocument/2006/relationships/image" Target="media/d1c8eb32ecabda6452da1e465131bedf65c762a1.png"/><Relationship Id="rId17" Type="http://schemas.openxmlformats.org/officeDocument/2006/relationships/image" Target="media/ffc3af01f74fd97f8a6ea349cf0bb432c9fc90fc.png"/><Relationship Id="rId18" Type="http://schemas.openxmlformats.org/officeDocument/2006/relationships/image" Target="media/e7389916e9c8e3b539e19ce1af0fecd60853563c.png"/><Relationship Id="rId19" Type="http://schemas.openxmlformats.org/officeDocument/2006/relationships/image" Target="media/db5b96d39e9d6aa9ecf03145dca2d2fac1bdfac7.png"/><Relationship Id="rId20" Type="http://schemas.openxmlformats.org/officeDocument/2006/relationships/image" Target="media/e445a849e1c95bc5c562eb71f55e56ed7683183c.png"/><Relationship Id="rId21" Type="http://schemas.openxmlformats.org/officeDocument/2006/relationships/image" Target="media/a89b2ebc7ca77e2f4f93e7c4334e0e78e4d9d13d.png"/><Relationship Id="rId22" Type="http://schemas.openxmlformats.org/officeDocument/2006/relationships/image" Target="media/a238d9fb4171b1917d30525fbbae8a31a63b5586.png"/><Relationship Id="rId23" Type="http://schemas.openxmlformats.org/officeDocument/2006/relationships/image" Target="media/31198f99fa13fa06dd20f958826204d0d634a24e.png"/><Relationship Id="rId24" Type="http://schemas.openxmlformats.org/officeDocument/2006/relationships/image" Target="media/e207801141e92be3a5abd9ba49d8fb4800909515.png"/><Relationship Id="rId25" Type="http://schemas.openxmlformats.org/officeDocument/2006/relationships/image" Target="media/a0585e68b0f74f302f498fc7184d5f7f5ec686a1.png"/><Relationship Id="rId26" Type="http://schemas.openxmlformats.org/officeDocument/2006/relationships/image" Target="media/9df6d177281e795b46ac66b7cc24dbec697d06b5.png"/><Relationship Id="rId27" Type="http://schemas.openxmlformats.org/officeDocument/2006/relationships/image" Target="media/69d7b5aa7c1c2552950907ef01bffa7f08b5c263.png"/><Relationship Id="rId28" Type="http://schemas.openxmlformats.org/officeDocument/2006/relationships/image" Target="media/1d266fe51b72522cdb0009d81b1086effaaedb9b.png"/><Relationship Id="rId29" Type="http://schemas.openxmlformats.org/officeDocument/2006/relationships/image" Target="media/918b4c60588fc6ed6b928bb6727d1dbb6430bce5.png"/><Relationship Id="rId30" Type="http://schemas.openxmlformats.org/officeDocument/2006/relationships/image" Target="media/99bf0f6ddef9527d0e91bbc822c6f1319fae0758.png"/><Relationship Id="rId31" Type="http://schemas.openxmlformats.org/officeDocument/2006/relationships/image" Target="media/bd05cd9ced9c8c74b57931a800b7742748edfb30.png"/><Relationship Id="rId32" Type="http://schemas.openxmlformats.org/officeDocument/2006/relationships/image" Target="media/d90cc42bdb44a97cbc00e9987c9da37293aa3916.png"/><Relationship Id="rId33" Type="http://schemas.openxmlformats.org/officeDocument/2006/relationships/image" Target="media/cc270e2568eef37c0efec262302beae09c8d986d.png"/><Relationship Id="rId34" Type="http://schemas.openxmlformats.org/officeDocument/2006/relationships/image" Target="media/3e635c14bb6d7bedfb416e05584d7485e88d1260.png"/><Relationship Id="rId35" Type="http://schemas.openxmlformats.org/officeDocument/2006/relationships/image" Target="media/a40c15119ad33002d0a21a6e2f4c4c02dc07c92d.png"/><Relationship Id="rId36" Type="http://schemas.openxmlformats.org/officeDocument/2006/relationships/image" Target="media/77a69773d6d0fda8b0402fb044fe41d7498fed0e.png"/><Relationship Id="rId37" Type="http://schemas.openxmlformats.org/officeDocument/2006/relationships/image" Target="media/b95e072150b0fcc3e0ae95396fd9887d6742b218.png"/><Relationship Id="rId38" Type="http://schemas.openxmlformats.org/officeDocument/2006/relationships/image" Target="media/2efb4961eb4f341dc0125a758c73d7ebaf101f84.png"/><Relationship Id="rId39" Type="http://schemas.openxmlformats.org/officeDocument/2006/relationships/image" Target="media/5d802618335e06fd419024d9c59510b1168d2210.png"/><Relationship Id="rId40" Type="http://schemas.openxmlformats.org/officeDocument/2006/relationships/image" Target="media/db3913f099c08b57ff59122e1d6ae04ed93bd093.png"/><Relationship Id="rId41" Type="http://schemas.openxmlformats.org/officeDocument/2006/relationships/image" Target="media/c6b29b8d1f3bcfea021cc5083ae496a351c22f00.png"/><Relationship Id="rId42" Type="http://schemas.openxmlformats.org/officeDocument/2006/relationships/image" Target="media/5a813ee615330bc6255fda88bc4b6964e8a98ec5.png"/><Relationship Id="rId43" Type="http://schemas.openxmlformats.org/officeDocument/2006/relationships/image" Target="media/1cfab5c70803a8708c0411b54fca0a5924e1fafe.png"/><Relationship Id="rId44" Type="http://schemas.openxmlformats.org/officeDocument/2006/relationships/image" Target="media/7fa81bdf9d508bb64fbd0409b436b9bbd64749ff.png"/><Relationship Id="rId45" Type="http://schemas.openxmlformats.org/officeDocument/2006/relationships/image" Target="media/bb85a2e01db07916c32637f215f5f0c18bd5bb6d.png"/><Relationship Id="rId46" Type="http://schemas.openxmlformats.org/officeDocument/2006/relationships/image" Target="media/d942510eb0234c5d7a599914a93185b214923183.png"/><Relationship Id="rId47" Type="http://schemas.openxmlformats.org/officeDocument/2006/relationships/image" Target="media/90bad5cbf2f0b770643293bd65ea3db57327ea4c.png"/><Relationship Id="rId48" Type="http://schemas.openxmlformats.org/officeDocument/2006/relationships/image" Target="media/79eef7762140d804056db7db156146a77969a64c.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Feira System: sistema web de gestão para feirantes</dc:title>
  <dc:creator>Higor dos Santos Rodrigues; Matheus Costa Alves; Otavio Augusto Cardoso dos Santos</dc:creator>
  <dc:description>Caderno de TCC — Técnico em Informática — Instituto de Tecnologia de Jacareí</dc:description>
  <cp:lastModifiedBy>Un-named</cp:lastModifiedBy>
  <cp:revision>1</cp:revision>
  <dcterms:created xsi:type="dcterms:W3CDTF">2026-10-02T06:00:29.787Z</dcterms:created>
  <dcterms:modified xsi:type="dcterms:W3CDTF">2026-10-02T06:00:29.788Z</dcterms:modified>
</cp:coreProperties>
</file>

<file path=docProps/custom.xml><?xml version="1.0" encoding="utf-8"?>
<Properties xmlns="http://schemas.openxmlformats.org/officeDocument/2006/custom-properties" xmlns:vt="http://schemas.openxmlformats.org/officeDocument/2006/docPropsVTypes"/>
</file>