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Me Ama – Israel Salazar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</w:rPr>
        <w:drawing>
          <wp:inline distB="114300" distT="114300" distL="114300" distR="114300">
            <wp:extent cx="2331159" cy="10975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159" cy="1097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Tem ciúmes de mim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seu amor é como um furacão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me rendo ao vento de Sua misericórdia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Então de repente não vejo mais minhas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Aflições, eu só vejo á glória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percebo quão maravilhoso Ele é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o tanto que Ele me quer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Ô, ele me amou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Ô, ele me ama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amou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 2]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 ama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ama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ama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ama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Somos sua herança e ele o nosso galardão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Seu olhar de graça nos atrai à redenção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 a graça é um oceano estamos afundando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céu se une à terra como um beijo apaixonado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Meu coração dispara, em meu peito, acelerado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Não tenho tempo pra perder com ressentimentos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Quando penso que ele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 ama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ama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ama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me ama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efoTX+MK/ugtZuR33z1WIWjFQ==">CgMxLjA4AHIhMTVxdE1JVlFwdjlJelBVVENFMTZpcVZ4Z2pRUkpmSDd4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