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Nada me faltará - Resgate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3zxxvge8e6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i64k6qxql8g6" w:id="2"/>
      <w:bookmarkEnd w:id="2"/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3005138" cy="17086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708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(riff 1)  (2x)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Se eu confiar a Deus a minha vida inteira,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(riff 1) (2x)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Se eu entregar o meu caminho ao Senhor da Vida,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(riff 1) (2x)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Minha justiça será como a luz à noite,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(riff 1) (2x)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E o meu direito como o sol do meio dia,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Me guia os passos,     transborda o cálice,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Refrigera a minha alma, nada,  nada, nada me faltará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Nada, nada me faltará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(introdução)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(riff 1) (4x)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3kQ5KMAcJDpnL3UbdY0Hk02wA==">CgMxLjAyCGguZ2pkZ3hzMg5oLjN6eHh2Z2U4ZTZuNzIOaC5pNjRrNnF4cWw4ZzY4AHIhMVlTVjAxY0hGdm1kemZudmQ2LU5ScThKaVQwdmR0dmZq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