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color w:val="21212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212121"/>
          <w:sz w:val="28"/>
          <w:szCs w:val="28"/>
          <w:rtl w:val="0"/>
        </w:rPr>
        <w:t xml:space="preserve">Gratidão - FHOP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28"/>
          <w:szCs w:val="28"/>
          <w:rtl w:val="0"/>
        </w:rPr>
        <w:t xml:space="preserve"> (Tom: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  <w:sectPr>
          <w:pgSz w:h="16840" w:w="11900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Nada novo achei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 dizer, então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expressar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Minha gratidão?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Posso até cantar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Alguma canção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vai acabar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a Sua não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[Refrão]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Então vou levantar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minhas mãos e louvar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right="-219.0944881889760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tudo o que tenho é um Aleluia, Aleluia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Sei que é simples pra um Rei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não tenho nada além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um coração cantando Aleluia, Aleluia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resposta a Ti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Há uma ação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render aqui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adoração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resposta a Ti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Há uma ação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render aqui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adoração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[Ponte]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Ei, meu coração não se envergonhe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Cante essa canção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sei que há fôlego nesses pulmões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Vamos, louve ao Senhor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[Refrão Final]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Então vou levantar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minhas mãos e louvar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tudo o que tenho é um Aleluia, Aleluia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Sei que é simples pra um Rei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não tenho nada além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um coração cantando Aleluia, Aleluia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567" w:top="567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381CDC"/>
    <w:pPr>
      <w:spacing w:after="100" w:afterAutospacing="1" w:before="100" w:beforeAutospacing="1"/>
      <w:outlineLvl w:val="0"/>
    </w:pPr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381CDC"/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Hiperlink">
    <w:name w:val="Hyperlink"/>
    <w:basedOn w:val="Fontepargpadro"/>
    <w:uiPriority w:val="99"/>
    <w:semiHidden w:val="1"/>
    <w:unhideWhenUsed w:val="1"/>
    <w:rsid w:val="00381CDC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381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381CDC"/>
    <w:rPr>
      <w:rFonts w:ascii="Courier New" w:cs="Courier New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QcEvfcH5QhuDZIU8Gqt1K2TtA==">CgMxLjAyCGguZ2pkZ3hzOAByITF4cXl2aS1lZUdiakJpeEdiSzVFd041ODlrTDloSjQxWA==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2020-12-05T04:01:00Z</dcterms:created>
  <dc:creator>Usuário do Microsoft Office</dc:creator>
</cp:coreProperties>
</file>