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E0F69" w:rsidRPr="007E0F69" w:rsidRDefault="007E0F69" w:rsidP="007E0F69">
      <w:pPr>
        <w:rPr>
          <w:sz w:val="32"/>
          <w:szCs w:val="32"/>
        </w:rPr>
      </w:pPr>
      <w:r w:rsidRPr="007E0F69">
        <w:rPr>
          <w:b/>
          <w:bCs/>
          <w:sz w:val="32"/>
          <w:szCs w:val="32"/>
        </w:rPr>
        <w:t>Mahatma Gandhi: O Apóstolo da Paz e da Transformação Social</w:t>
      </w:r>
    </w:p>
    <w:p w:rsidR="007E0F69" w:rsidRPr="007E0F69" w:rsidRDefault="007E0F69" w:rsidP="007E0F69">
      <w:pPr>
        <w:rPr>
          <w:sz w:val="28"/>
          <w:szCs w:val="28"/>
        </w:rPr>
      </w:pPr>
      <w:r w:rsidRPr="007E0F69">
        <w:rPr>
          <w:sz w:val="28"/>
          <w:szCs w:val="28"/>
        </w:rPr>
        <w:t xml:space="preserve">Em um mundo marcado por conflitos e opressão, a figura de Mahatma Gandhi se ergue como um farol de esperança, demonstrando que é possível promover profundas transformações sociais sem recorrer à violência. Nascido em 1869 na Índia colonial, Mohandas </w:t>
      </w:r>
      <w:proofErr w:type="spellStart"/>
      <w:r w:rsidRPr="007E0F69">
        <w:rPr>
          <w:sz w:val="28"/>
          <w:szCs w:val="28"/>
        </w:rPr>
        <w:t>Karamchand</w:t>
      </w:r>
      <w:proofErr w:type="spellEnd"/>
      <w:r w:rsidRPr="007E0F69">
        <w:rPr>
          <w:sz w:val="28"/>
          <w:szCs w:val="28"/>
        </w:rPr>
        <w:t xml:space="preserve"> Gandhi tornou-se um dos maiores líderes pacifistas da história, conduzindo seu país à independência através de princípios revolucionários de não violência e resistência civil. Sua trajetória não apenas libertou uma nação, mas também redefiniu os conceitos de luta política e justiça social em escala global.</w:t>
      </w:r>
    </w:p>
    <w:p w:rsidR="007E0F69" w:rsidRPr="007E0F69" w:rsidRDefault="007E0F69" w:rsidP="007E0F69">
      <w:pPr>
        <w:rPr>
          <w:sz w:val="28"/>
          <w:szCs w:val="28"/>
        </w:rPr>
      </w:pPr>
      <w:r w:rsidRPr="007E0F69">
        <w:rPr>
          <w:sz w:val="28"/>
          <w:szCs w:val="28"/>
        </w:rPr>
        <w:t>A principal contribuição de Gandhi foi desenvolver e aplicar o conceito de </w:t>
      </w:r>
      <w:proofErr w:type="spellStart"/>
      <w:r w:rsidRPr="007E0F69">
        <w:rPr>
          <w:b/>
          <w:bCs/>
          <w:sz w:val="28"/>
          <w:szCs w:val="28"/>
        </w:rPr>
        <w:t>Satyagraha</w:t>
      </w:r>
      <w:proofErr w:type="spellEnd"/>
      <w:r w:rsidRPr="007E0F69">
        <w:rPr>
          <w:sz w:val="28"/>
          <w:szCs w:val="28"/>
        </w:rPr>
        <w:t>, uma forma de resistência baseada na verdade e na força moral. Diferentemente dos movimentos revolucionários armados, ele provou que a desobediência civil organizada – como boicotes, marchas e greves de fome – poderia desestabilizar um império. A emblemática </w:t>
      </w:r>
      <w:r w:rsidRPr="007E0F69">
        <w:rPr>
          <w:b/>
          <w:bCs/>
          <w:sz w:val="28"/>
          <w:szCs w:val="28"/>
        </w:rPr>
        <w:t>Marcha do Sal</w:t>
      </w:r>
      <w:r w:rsidRPr="007E0F69">
        <w:rPr>
          <w:sz w:val="28"/>
          <w:szCs w:val="28"/>
        </w:rPr>
        <w:t> de 1930 ilustra esse poder: ao desafiar o monopólio britânico sobre o sal, Gandhi transformou um ato simbólico em um movimento de massa que expôs a injustiça colonial.</w:t>
      </w:r>
    </w:p>
    <w:p w:rsidR="007E0F69" w:rsidRPr="007E0F69" w:rsidRDefault="007E0F69" w:rsidP="007E0F69">
      <w:pPr>
        <w:rPr>
          <w:sz w:val="28"/>
          <w:szCs w:val="28"/>
        </w:rPr>
      </w:pPr>
      <w:r w:rsidRPr="007E0F69">
        <w:rPr>
          <w:sz w:val="28"/>
          <w:szCs w:val="28"/>
        </w:rPr>
        <w:t xml:space="preserve">Além da independência indiana, seu legado inclui a defesa intransigente dos direitos humanos. Gandhi combatia não apenas o colonialismo, mas também a opressão religiosa e o sistema de castas, especialmente a discriminação contra os </w:t>
      </w:r>
      <w:proofErr w:type="spellStart"/>
      <w:r w:rsidRPr="007E0F69">
        <w:rPr>
          <w:sz w:val="28"/>
          <w:szCs w:val="28"/>
        </w:rPr>
        <w:t>Dalits</w:t>
      </w:r>
      <w:proofErr w:type="spellEnd"/>
      <w:r w:rsidRPr="007E0F69">
        <w:rPr>
          <w:sz w:val="28"/>
          <w:szCs w:val="28"/>
        </w:rPr>
        <w:t xml:space="preserve">. Sua vida simples, vestindo apenas um </w:t>
      </w:r>
      <w:proofErr w:type="spellStart"/>
      <w:r w:rsidRPr="007E0F69">
        <w:rPr>
          <w:sz w:val="28"/>
          <w:szCs w:val="28"/>
        </w:rPr>
        <w:t>dhoti</w:t>
      </w:r>
      <w:proofErr w:type="spellEnd"/>
      <w:r w:rsidRPr="007E0F69">
        <w:rPr>
          <w:sz w:val="28"/>
          <w:szCs w:val="28"/>
        </w:rPr>
        <w:t xml:space="preserve"> e vivendo em comunidades rurais, demonstrava seu compromisso com a igualdade. Essa coerência entre discurso e prática fortaleceu sua liderança e inspirou gerações.</w:t>
      </w:r>
    </w:p>
    <w:p w:rsidR="007E0F69" w:rsidRPr="007E0F69" w:rsidRDefault="007E0F69" w:rsidP="007E0F69">
      <w:pPr>
        <w:rPr>
          <w:sz w:val="28"/>
          <w:szCs w:val="28"/>
        </w:rPr>
      </w:pPr>
      <w:r w:rsidRPr="007E0F69">
        <w:rPr>
          <w:sz w:val="28"/>
          <w:szCs w:val="28"/>
        </w:rPr>
        <w:t>O impacto de Gandhi transcendeu fronteiras, influenciando figuras como Martin Luther King Jr. e Nelson Mandela. Sua filosofia mostrou que a verdade e a justiça podem triunfar sobre a força bruta quando sustentadas por coragem coletiva. Embora tenha sido assassinado em 1948 por um extremista, sua mensagem permanece atual: em um mundo ainda marcado por desigualdades e violência, Gandhi prova que a mudança real começa com a firmeza de princípios e a recusa em compactuar com a injustiça. Seu exemplo continua a iluminar os caminhos daqueles que buscam um futuro mais justo e pacífico.</w:t>
      </w:r>
    </w:p>
    <w:p w:rsidR="00F83AB7" w:rsidRDefault="00F83AB7"/>
    <w:sectPr w:rsidR="00F83AB7" w:rsidSect="007E0F69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F69"/>
    <w:rsid w:val="00131420"/>
    <w:rsid w:val="005C137A"/>
    <w:rsid w:val="007E0F69"/>
    <w:rsid w:val="00F83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4A1E9A"/>
  <w15:chartTrackingRefBased/>
  <w15:docId w15:val="{293EA5BD-1C9E-4162-A993-138D40A2E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E0F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E0F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E0F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E0F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E0F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E0F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E0F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E0F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E0F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E0F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E0F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E0F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E0F6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E0F69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E0F6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E0F6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E0F6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E0F6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E0F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E0F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E0F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E0F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E0F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E0F6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E0F6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E0F69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E0F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E0F69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E0F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312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3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342</Words>
  <Characters>1848</Characters>
  <Application>Microsoft Office Word</Application>
  <DocSecurity>0</DocSecurity>
  <Lines>15</Lines>
  <Paragraphs>4</Paragraphs>
  <ScaleCrop>false</ScaleCrop>
  <Company/>
  <LinksUpToDate>false</LinksUpToDate>
  <CharactersWithSpaces>2186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2025-06-13T19:07:00Z</dcterms:created>
  <dcterms:modified xsi:type="dcterms:W3CDTF">2025-06-13T19:10:00Z</dcterms:modified>
</cp:coreProperties>
</file>