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7DFDF2" w14:textId="2620025E" w:rsidR="00865C10" w:rsidRDefault="00A5370F" w:rsidP="00A5370F">
      <w:pPr>
        <w:keepNext/>
        <w:rPr>
          <w:b/>
        </w:rPr>
      </w:pPr>
      <w:r w:rsidRPr="00A5370F">
        <w:rPr>
          <w:b/>
        </w:rPr>
        <w:t xml:space="preserve">UI </w:t>
      </w:r>
      <w:proofErr w:type="spellStart"/>
      <w:r w:rsidRPr="00A5370F">
        <w:rPr>
          <w:b/>
        </w:rPr>
        <w:t>exaplained</w:t>
      </w:r>
      <w:proofErr w:type="spellEnd"/>
      <w:r>
        <w:rPr>
          <w:b/>
        </w:rPr>
        <w:br/>
        <w:t>1. Inventory</w:t>
      </w:r>
      <w:r>
        <w:rPr>
          <w:b/>
        </w:rPr>
        <w:br/>
      </w:r>
      <w:r>
        <w:rPr>
          <w:bCs/>
          <w:noProof/>
        </w:rPr>
        <w:drawing>
          <wp:inline distT="0" distB="0" distL="0" distR="0" wp14:anchorId="1E4DA60F" wp14:editId="5EAB21E0">
            <wp:extent cx="5936615" cy="314579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6615" cy="3145790"/>
                    </a:xfrm>
                    <a:prstGeom prst="rect">
                      <a:avLst/>
                    </a:prstGeom>
                    <a:noFill/>
                    <a:ln>
                      <a:noFill/>
                    </a:ln>
                  </pic:spPr>
                </pic:pic>
              </a:graphicData>
            </a:graphic>
          </wp:inline>
        </w:drawing>
      </w:r>
    </w:p>
    <w:p w14:paraId="25203011" w14:textId="77777777" w:rsidR="00A5370F" w:rsidRDefault="00A5370F" w:rsidP="00A5370F">
      <w:pPr>
        <w:keepNext/>
        <w:rPr>
          <w:bCs/>
        </w:rPr>
      </w:pPr>
      <w:hyperlink r:id="rId6" w:history="1">
        <w:r w:rsidRPr="00A5370F">
          <w:rPr>
            <w:rStyle w:val="Hyperlink"/>
            <w:bCs/>
          </w:rPr>
          <w:t>..\sketches\inventory_sketched_new.png</w:t>
        </w:r>
      </w:hyperlink>
      <w:r>
        <w:rPr>
          <w:bCs/>
        </w:rPr>
        <w:br/>
      </w:r>
      <w:r>
        <w:rPr>
          <w:bCs/>
        </w:rPr>
        <w:br/>
      </w:r>
    </w:p>
    <w:p w14:paraId="6DF5DD5F" w14:textId="77777777" w:rsidR="00A5370F" w:rsidRDefault="00A5370F" w:rsidP="00A5370F">
      <w:pPr>
        <w:keepNext/>
        <w:rPr>
          <w:bCs/>
        </w:rPr>
      </w:pPr>
    </w:p>
    <w:p w14:paraId="38A1F7D6" w14:textId="77777777" w:rsidR="00A5370F" w:rsidRDefault="00A5370F" w:rsidP="00A5370F">
      <w:pPr>
        <w:keepNext/>
        <w:rPr>
          <w:bCs/>
        </w:rPr>
      </w:pPr>
    </w:p>
    <w:p w14:paraId="7849DA65" w14:textId="77777777" w:rsidR="00A5370F" w:rsidRDefault="00A5370F" w:rsidP="00A5370F">
      <w:pPr>
        <w:keepNext/>
        <w:rPr>
          <w:bCs/>
        </w:rPr>
      </w:pPr>
    </w:p>
    <w:p w14:paraId="3C50EA52" w14:textId="77777777" w:rsidR="00A5370F" w:rsidRDefault="00A5370F" w:rsidP="00A5370F">
      <w:pPr>
        <w:keepNext/>
        <w:rPr>
          <w:bCs/>
        </w:rPr>
      </w:pPr>
    </w:p>
    <w:p w14:paraId="5AE8187F" w14:textId="77777777" w:rsidR="00A5370F" w:rsidRDefault="00A5370F" w:rsidP="00A5370F">
      <w:pPr>
        <w:keepNext/>
        <w:rPr>
          <w:bCs/>
        </w:rPr>
      </w:pPr>
    </w:p>
    <w:p w14:paraId="57390E4A" w14:textId="77777777" w:rsidR="00A5370F" w:rsidRDefault="00A5370F" w:rsidP="00A5370F">
      <w:pPr>
        <w:keepNext/>
        <w:rPr>
          <w:bCs/>
        </w:rPr>
      </w:pPr>
    </w:p>
    <w:p w14:paraId="0C57E77F" w14:textId="77777777" w:rsidR="00A5370F" w:rsidRDefault="00A5370F" w:rsidP="00A5370F">
      <w:pPr>
        <w:keepNext/>
        <w:rPr>
          <w:bCs/>
        </w:rPr>
      </w:pPr>
    </w:p>
    <w:p w14:paraId="1BB77E4E" w14:textId="77777777" w:rsidR="00A5370F" w:rsidRDefault="00A5370F" w:rsidP="00A5370F">
      <w:pPr>
        <w:keepNext/>
        <w:rPr>
          <w:bCs/>
        </w:rPr>
      </w:pPr>
    </w:p>
    <w:p w14:paraId="4EDA81D9" w14:textId="77777777" w:rsidR="00A5370F" w:rsidRDefault="00A5370F" w:rsidP="00A5370F">
      <w:pPr>
        <w:keepNext/>
        <w:rPr>
          <w:bCs/>
        </w:rPr>
      </w:pPr>
    </w:p>
    <w:p w14:paraId="2E767D46" w14:textId="77777777" w:rsidR="00A5370F" w:rsidRDefault="00A5370F" w:rsidP="00A5370F">
      <w:pPr>
        <w:keepNext/>
        <w:rPr>
          <w:bCs/>
        </w:rPr>
      </w:pPr>
    </w:p>
    <w:p w14:paraId="1E1B334A" w14:textId="77777777" w:rsidR="00A5370F" w:rsidRDefault="00A5370F" w:rsidP="00A5370F">
      <w:pPr>
        <w:keepNext/>
        <w:rPr>
          <w:bCs/>
        </w:rPr>
      </w:pPr>
    </w:p>
    <w:p w14:paraId="20AAA4AB" w14:textId="77777777" w:rsidR="00A5370F" w:rsidRDefault="00A5370F" w:rsidP="00A5370F">
      <w:pPr>
        <w:keepNext/>
        <w:rPr>
          <w:bCs/>
        </w:rPr>
      </w:pPr>
    </w:p>
    <w:p w14:paraId="68A622DB" w14:textId="77777777" w:rsidR="00A5370F" w:rsidRDefault="00A5370F" w:rsidP="00A5370F">
      <w:pPr>
        <w:keepNext/>
        <w:rPr>
          <w:bCs/>
        </w:rPr>
      </w:pPr>
    </w:p>
    <w:p w14:paraId="575455DC" w14:textId="03CEF996" w:rsidR="00A5370F" w:rsidRDefault="00A5370F" w:rsidP="00A5370F">
      <w:pPr>
        <w:keepNext/>
        <w:rPr>
          <w:bCs/>
        </w:rPr>
      </w:pPr>
      <w:r w:rsidRPr="00A5370F">
        <w:rPr>
          <w:b/>
        </w:rPr>
        <w:lastRenderedPageBreak/>
        <w:t>Components:</w:t>
      </w:r>
      <w:r w:rsidRPr="00A5370F">
        <w:rPr>
          <w:b/>
        </w:rPr>
        <w:br/>
      </w:r>
      <w:r>
        <w:rPr>
          <w:bCs/>
        </w:rPr>
        <w:br/>
      </w:r>
      <w:proofErr w:type="spellStart"/>
      <w:r>
        <w:rPr>
          <w:bCs/>
        </w:rPr>
        <w:t>SlotComponent</w:t>
      </w:r>
      <w:proofErr w:type="spellEnd"/>
      <w:r>
        <w:rPr>
          <w:bCs/>
        </w:rPr>
        <w:br/>
      </w:r>
      <w:proofErr w:type="spellStart"/>
      <w:r>
        <w:rPr>
          <w:bCs/>
        </w:rPr>
        <w:t>Item</w:t>
      </w:r>
      <w:r w:rsidR="00C313C9">
        <w:rPr>
          <w:bCs/>
        </w:rPr>
        <w:t>Info</w:t>
      </w:r>
      <w:r>
        <w:rPr>
          <w:bCs/>
        </w:rPr>
        <w:t>TooltipComponent</w:t>
      </w:r>
      <w:proofErr w:type="spellEnd"/>
      <w:r>
        <w:rPr>
          <w:bCs/>
        </w:rPr>
        <w:br/>
      </w:r>
      <w:proofErr w:type="spellStart"/>
      <w:r>
        <w:rPr>
          <w:bCs/>
        </w:rPr>
        <w:t>ItemActionMenuComponent</w:t>
      </w:r>
      <w:proofErr w:type="spellEnd"/>
      <w:r>
        <w:rPr>
          <w:bCs/>
        </w:rPr>
        <w:br/>
      </w:r>
      <w:proofErr w:type="spellStart"/>
      <w:r>
        <w:rPr>
          <w:bCs/>
        </w:rPr>
        <w:t>SorterComponent</w:t>
      </w:r>
      <w:proofErr w:type="spellEnd"/>
      <w:r>
        <w:rPr>
          <w:bCs/>
        </w:rPr>
        <w:br/>
      </w:r>
      <w:proofErr w:type="spellStart"/>
      <w:r>
        <w:rPr>
          <w:bCs/>
        </w:rPr>
        <w:t>PagerComponent</w:t>
      </w:r>
      <w:proofErr w:type="spellEnd"/>
      <w:r>
        <w:rPr>
          <w:bCs/>
        </w:rPr>
        <w:br/>
      </w:r>
      <w:r>
        <w:rPr>
          <w:bCs/>
        </w:rPr>
        <w:br/>
      </w:r>
      <w:proofErr w:type="spellStart"/>
      <w:r>
        <w:rPr>
          <w:bCs/>
        </w:rPr>
        <w:t>InventoryComponent</w:t>
      </w:r>
      <w:proofErr w:type="spellEnd"/>
      <w:r>
        <w:rPr>
          <w:bCs/>
        </w:rPr>
        <w:br/>
      </w:r>
      <w:proofErr w:type="spellStart"/>
      <w:r>
        <w:rPr>
          <w:bCs/>
        </w:rPr>
        <w:t>EquipmentComponent</w:t>
      </w:r>
      <w:proofErr w:type="spellEnd"/>
      <w:r>
        <w:rPr>
          <w:bCs/>
        </w:rPr>
        <w:br/>
      </w:r>
      <w:proofErr w:type="spellStart"/>
      <w:r>
        <w:rPr>
          <w:bCs/>
        </w:rPr>
        <w:t>InventoryToEquipmentComponent</w:t>
      </w:r>
      <w:proofErr w:type="spellEnd"/>
      <w:r>
        <w:rPr>
          <w:bCs/>
        </w:rPr>
        <w:br/>
      </w:r>
      <w:r>
        <w:rPr>
          <w:bCs/>
        </w:rPr>
        <w:br/>
      </w:r>
      <w:r>
        <w:rPr>
          <w:bCs/>
        </w:rPr>
        <w:br/>
      </w:r>
      <w:r w:rsidRPr="00C313C9">
        <w:rPr>
          <w:b/>
        </w:rPr>
        <w:lastRenderedPageBreak/>
        <w:t>Changes Overview:</w:t>
      </w:r>
      <w:r w:rsidR="00C313C9">
        <w:rPr>
          <w:bCs/>
        </w:rPr>
        <w:br/>
      </w:r>
    </w:p>
    <w:p w14:paraId="3649AD62" w14:textId="438D63CA" w:rsidR="00C313C9" w:rsidRDefault="00C313C9" w:rsidP="00A5370F">
      <w:pPr>
        <w:keepNext/>
        <w:rPr>
          <w:bCs/>
        </w:rPr>
      </w:pPr>
    </w:p>
    <w:p w14:paraId="32A887A6" w14:textId="574AB356" w:rsidR="00C313C9" w:rsidRDefault="00C313C9" w:rsidP="00A5370F">
      <w:pPr>
        <w:keepNext/>
        <w:rPr>
          <w:bCs/>
        </w:rPr>
      </w:pPr>
      <w:r>
        <w:rPr>
          <w:bCs/>
        </w:rPr>
        <w:t>Inventory:</w:t>
      </w:r>
    </w:p>
    <w:p w14:paraId="4A0FE5AE" w14:textId="40C4BE94" w:rsidR="00A5370F" w:rsidRPr="00A5370F" w:rsidRDefault="00A5370F" w:rsidP="00A5370F">
      <w:pPr>
        <w:pStyle w:val="ListParagraph"/>
        <w:keepNext/>
        <w:numPr>
          <w:ilvl w:val="0"/>
          <w:numId w:val="1"/>
        </w:numPr>
        <w:rPr>
          <w:bCs/>
        </w:rPr>
      </w:pPr>
      <w:r>
        <w:rPr>
          <w:bCs/>
        </w:rPr>
        <w:t>Focusing</w:t>
      </w:r>
      <w:r w:rsidRPr="00A5370F">
        <w:rPr>
          <w:bCs/>
        </w:rPr>
        <w:t xml:space="preserve"> the slots that are on hover</w:t>
      </w:r>
      <w:r>
        <w:rPr>
          <w:bCs/>
        </w:rPr>
        <w:t xml:space="preserve"> or on click</w:t>
      </w:r>
      <w:r w:rsidR="009F0B4B">
        <w:rPr>
          <w:bCs/>
        </w:rPr>
        <w:t>.</w:t>
      </w:r>
    </w:p>
    <w:p w14:paraId="7B109E72" w14:textId="56D00AE8" w:rsidR="00A5370F" w:rsidRDefault="00A5370F" w:rsidP="00A5370F">
      <w:pPr>
        <w:pStyle w:val="ListParagraph"/>
        <w:keepNext/>
        <w:numPr>
          <w:ilvl w:val="0"/>
          <w:numId w:val="1"/>
        </w:numPr>
        <w:rPr>
          <w:bCs/>
        </w:rPr>
      </w:pPr>
      <w:r>
        <w:rPr>
          <w:bCs/>
        </w:rPr>
        <w:t>Selecting the slots that are on click</w:t>
      </w:r>
      <w:r w:rsidR="009F0B4B">
        <w:rPr>
          <w:bCs/>
        </w:rPr>
        <w:t>.</w:t>
      </w:r>
    </w:p>
    <w:p w14:paraId="2206EFBC" w14:textId="3E9C8EDA" w:rsidR="00A5370F" w:rsidRDefault="00A5370F" w:rsidP="00A5370F">
      <w:pPr>
        <w:pStyle w:val="ListParagraph"/>
        <w:keepNext/>
        <w:numPr>
          <w:ilvl w:val="0"/>
          <w:numId w:val="1"/>
        </w:numPr>
        <w:rPr>
          <w:bCs/>
        </w:rPr>
      </w:pPr>
      <w:r>
        <w:rPr>
          <w:bCs/>
        </w:rPr>
        <w:t>Showing the item tooltip when slot on hover or on click</w:t>
      </w:r>
      <w:r w:rsidR="009F0B4B">
        <w:rPr>
          <w:bCs/>
        </w:rPr>
        <w:t>.</w:t>
      </w:r>
    </w:p>
    <w:p w14:paraId="7E1EA4CF" w14:textId="47590EE0" w:rsidR="00A5370F" w:rsidRDefault="00A5370F" w:rsidP="00A5370F">
      <w:pPr>
        <w:pStyle w:val="ListParagraph"/>
        <w:keepNext/>
        <w:numPr>
          <w:ilvl w:val="0"/>
          <w:numId w:val="1"/>
        </w:numPr>
        <w:rPr>
          <w:bCs/>
        </w:rPr>
      </w:pPr>
      <w:r>
        <w:rPr>
          <w:bCs/>
        </w:rPr>
        <w:t>Showing the item menu when slot on click</w:t>
      </w:r>
      <w:r w:rsidR="009F0B4B">
        <w:rPr>
          <w:bCs/>
        </w:rPr>
        <w:t>.</w:t>
      </w:r>
    </w:p>
    <w:p w14:paraId="2D933413" w14:textId="2F4D6644" w:rsidR="00C313C9" w:rsidRDefault="00C313C9" w:rsidP="00C313C9">
      <w:pPr>
        <w:pStyle w:val="ListParagraph"/>
        <w:keepNext/>
        <w:numPr>
          <w:ilvl w:val="0"/>
          <w:numId w:val="1"/>
        </w:numPr>
        <w:rPr>
          <w:bCs/>
        </w:rPr>
      </w:pPr>
      <w:r>
        <w:rPr>
          <w:bCs/>
        </w:rPr>
        <w:t xml:space="preserve">The free </w:t>
      </w:r>
      <w:proofErr w:type="spellStart"/>
      <w:r>
        <w:rPr>
          <w:bCs/>
        </w:rPr>
        <w:t>layouting</w:t>
      </w:r>
      <w:proofErr w:type="spellEnd"/>
      <w:r>
        <w:rPr>
          <w:bCs/>
        </w:rPr>
        <w:t xml:space="preserve"> of the items in slots is deprecated</w:t>
      </w:r>
      <w:r w:rsidR="009F0B4B">
        <w:rPr>
          <w:bCs/>
        </w:rPr>
        <w:t>.</w:t>
      </w:r>
    </w:p>
    <w:p w14:paraId="2017C938" w14:textId="77CE46D2" w:rsidR="00C313C9" w:rsidRDefault="00C313C9" w:rsidP="00C313C9">
      <w:pPr>
        <w:pStyle w:val="ListParagraph"/>
        <w:keepNext/>
        <w:numPr>
          <w:ilvl w:val="0"/>
          <w:numId w:val="1"/>
        </w:numPr>
        <w:rPr>
          <w:bCs/>
        </w:rPr>
      </w:pPr>
      <w:r>
        <w:rPr>
          <w:bCs/>
        </w:rPr>
        <w:t xml:space="preserve">The </w:t>
      </w:r>
      <w:proofErr w:type="spellStart"/>
      <w:r>
        <w:rPr>
          <w:bCs/>
        </w:rPr>
        <w:t>drag</w:t>
      </w:r>
      <w:r w:rsidR="009F0B4B">
        <w:rPr>
          <w:bCs/>
        </w:rPr>
        <w:t>N</w:t>
      </w:r>
      <w:r>
        <w:rPr>
          <w:bCs/>
        </w:rPr>
        <w:t>drop</w:t>
      </w:r>
      <w:proofErr w:type="spellEnd"/>
      <w:r>
        <w:rPr>
          <w:bCs/>
        </w:rPr>
        <w:t xml:space="preserve"> of the items in slots is deprecated</w:t>
      </w:r>
      <w:r w:rsidR="009F0B4B">
        <w:rPr>
          <w:bCs/>
        </w:rPr>
        <w:t>.</w:t>
      </w:r>
    </w:p>
    <w:p w14:paraId="7230F4A5" w14:textId="77777777" w:rsidR="00C313C9" w:rsidRDefault="00C313C9" w:rsidP="00C313C9">
      <w:pPr>
        <w:keepNext/>
        <w:rPr>
          <w:bCs/>
        </w:rPr>
      </w:pPr>
      <w:r>
        <w:rPr>
          <w:bCs/>
        </w:rPr>
        <w:t>Equipment:</w:t>
      </w:r>
    </w:p>
    <w:p w14:paraId="5B26548D" w14:textId="7CCB4E45" w:rsidR="00C313C9" w:rsidRPr="00A5370F" w:rsidRDefault="00C313C9" w:rsidP="00C313C9">
      <w:pPr>
        <w:pStyle w:val="ListParagraph"/>
        <w:keepNext/>
        <w:numPr>
          <w:ilvl w:val="0"/>
          <w:numId w:val="1"/>
        </w:numPr>
        <w:rPr>
          <w:bCs/>
        </w:rPr>
      </w:pPr>
      <w:r>
        <w:rPr>
          <w:bCs/>
        </w:rPr>
        <w:t>Focusing</w:t>
      </w:r>
      <w:r w:rsidRPr="00A5370F">
        <w:rPr>
          <w:bCs/>
        </w:rPr>
        <w:t xml:space="preserve"> the slots that are on hover</w:t>
      </w:r>
      <w:r>
        <w:rPr>
          <w:bCs/>
        </w:rPr>
        <w:t xml:space="preserve"> or on click</w:t>
      </w:r>
      <w:r w:rsidR="009F0B4B">
        <w:rPr>
          <w:bCs/>
        </w:rPr>
        <w:t>.</w:t>
      </w:r>
    </w:p>
    <w:p w14:paraId="688693BD" w14:textId="472BF7B9" w:rsidR="00C313C9" w:rsidRDefault="00C313C9" w:rsidP="00C313C9">
      <w:pPr>
        <w:pStyle w:val="ListParagraph"/>
        <w:keepNext/>
        <w:numPr>
          <w:ilvl w:val="0"/>
          <w:numId w:val="1"/>
        </w:numPr>
        <w:rPr>
          <w:bCs/>
        </w:rPr>
      </w:pPr>
      <w:r>
        <w:rPr>
          <w:bCs/>
        </w:rPr>
        <w:t>Selecting the slots that are on click</w:t>
      </w:r>
      <w:r w:rsidR="009F0B4B">
        <w:rPr>
          <w:bCs/>
        </w:rPr>
        <w:t>.</w:t>
      </w:r>
    </w:p>
    <w:p w14:paraId="0DDEB6CB" w14:textId="028F1BD9" w:rsidR="00C313C9" w:rsidRDefault="00C313C9" w:rsidP="00C313C9">
      <w:pPr>
        <w:pStyle w:val="ListParagraph"/>
        <w:keepNext/>
        <w:numPr>
          <w:ilvl w:val="0"/>
          <w:numId w:val="1"/>
        </w:numPr>
        <w:rPr>
          <w:bCs/>
        </w:rPr>
      </w:pPr>
      <w:r>
        <w:rPr>
          <w:bCs/>
        </w:rPr>
        <w:t>Showing the item tooltip when slot on hover or on click</w:t>
      </w:r>
      <w:r w:rsidR="009F0B4B">
        <w:rPr>
          <w:bCs/>
        </w:rPr>
        <w:t>.</w:t>
      </w:r>
    </w:p>
    <w:p w14:paraId="34174A43" w14:textId="3F4CDB8A" w:rsidR="00C313C9" w:rsidRDefault="00C313C9" w:rsidP="00C313C9">
      <w:pPr>
        <w:pStyle w:val="ListParagraph"/>
        <w:keepNext/>
        <w:numPr>
          <w:ilvl w:val="0"/>
          <w:numId w:val="1"/>
        </w:numPr>
        <w:rPr>
          <w:bCs/>
        </w:rPr>
      </w:pPr>
      <w:r>
        <w:rPr>
          <w:bCs/>
        </w:rPr>
        <w:t>Showing the item menu when slot on click</w:t>
      </w:r>
      <w:r w:rsidR="009F0B4B">
        <w:rPr>
          <w:bCs/>
        </w:rPr>
        <w:t>.</w:t>
      </w:r>
    </w:p>
    <w:p w14:paraId="2340CC9F" w14:textId="06F3FCA7" w:rsidR="00C313C9" w:rsidRDefault="00C313C9" w:rsidP="00C313C9">
      <w:pPr>
        <w:pStyle w:val="ListParagraph"/>
        <w:keepNext/>
        <w:numPr>
          <w:ilvl w:val="0"/>
          <w:numId w:val="1"/>
        </w:numPr>
        <w:rPr>
          <w:bCs/>
        </w:rPr>
      </w:pPr>
      <w:r>
        <w:rPr>
          <w:bCs/>
        </w:rPr>
        <w:t xml:space="preserve">The </w:t>
      </w:r>
      <w:proofErr w:type="spellStart"/>
      <w:r>
        <w:rPr>
          <w:bCs/>
        </w:rPr>
        <w:t>drag</w:t>
      </w:r>
      <w:r w:rsidR="009F0B4B">
        <w:rPr>
          <w:bCs/>
        </w:rPr>
        <w:t>N</w:t>
      </w:r>
      <w:r>
        <w:rPr>
          <w:bCs/>
        </w:rPr>
        <w:t>drop</w:t>
      </w:r>
      <w:proofErr w:type="spellEnd"/>
      <w:r>
        <w:rPr>
          <w:bCs/>
        </w:rPr>
        <w:t xml:space="preserve"> of the items in slots is deprecated</w:t>
      </w:r>
      <w:r w:rsidR="009F0B4B">
        <w:rPr>
          <w:bCs/>
        </w:rPr>
        <w:t>.</w:t>
      </w:r>
    </w:p>
    <w:p w14:paraId="77D0F182" w14:textId="77777777" w:rsidR="00C313C9" w:rsidRPr="00C313C9" w:rsidRDefault="00C313C9" w:rsidP="00C313C9">
      <w:pPr>
        <w:pStyle w:val="ListParagraph"/>
        <w:keepNext/>
        <w:rPr>
          <w:bCs/>
        </w:rPr>
      </w:pPr>
    </w:p>
    <w:p w14:paraId="5C1D7172" w14:textId="0F77E44D" w:rsidR="00C313C9" w:rsidRDefault="00C313C9" w:rsidP="00C313C9">
      <w:pPr>
        <w:keepNext/>
        <w:rPr>
          <w:bCs/>
        </w:rPr>
      </w:pPr>
      <w:proofErr w:type="spellStart"/>
      <w:r>
        <w:rPr>
          <w:bCs/>
        </w:rPr>
        <w:t>InventoryToEquipment</w:t>
      </w:r>
      <w:proofErr w:type="spellEnd"/>
      <w:r>
        <w:rPr>
          <w:bCs/>
        </w:rPr>
        <w:t>:</w:t>
      </w:r>
    </w:p>
    <w:p w14:paraId="442643B2" w14:textId="350D52EF" w:rsidR="00C313C9" w:rsidRDefault="00C313C9" w:rsidP="00C313C9">
      <w:pPr>
        <w:pStyle w:val="ListParagraph"/>
        <w:keepNext/>
        <w:numPr>
          <w:ilvl w:val="0"/>
          <w:numId w:val="1"/>
        </w:numPr>
        <w:rPr>
          <w:bCs/>
        </w:rPr>
      </w:pPr>
      <w:r>
        <w:rPr>
          <w:bCs/>
        </w:rPr>
        <w:t xml:space="preserve">The action “Equip” appears in the </w:t>
      </w:r>
      <w:proofErr w:type="spellStart"/>
      <w:r>
        <w:rPr>
          <w:bCs/>
        </w:rPr>
        <w:t>ItemActionMenu</w:t>
      </w:r>
      <w:proofErr w:type="spellEnd"/>
      <w:r>
        <w:rPr>
          <w:bCs/>
        </w:rPr>
        <w:t xml:space="preserve"> if the selected inventory item is equipment, and the suitable slot item in the equipment is null</w:t>
      </w:r>
      <w:r w:rsidR="009F0B4B">
        <w:rPr>
          <w:bCs/>
        </w:rPr>
        <w:t>.</w:t>
      </w:r>
    </w:p>
    <w:p w14:paraId="151DCCD2" w14:textId="05269ACD" w:rsidR="00C313C9" w:rsidRDefault="00C313C9" w:rsidP="00C313C9">
      <w:pPr>
        <w:pStyle w:val="ListParagraph"/>
        <w:keepNext/>
        <w:numPr>
          <w:ilvl w:val="0"/>
          <w:numId w:val="1"/>
        </w:numPr>
        <w:rPr>
          <w:bCs/>
        </w:rPr>
      </w:pPr>
      <w:r>
        <w:rPr>
          <w:bCs/>
        </w:rPr>
        <w:t xml:space="preserve">The action “Swap Equipment” appears in the </w:t>
      </w:r>
      <w:proofErr w:type="spellStart"/>
      <w:r>
        <w:rPr>
          <w:bCs/>
        </w:rPr>
        <w:t>ItemActionMenu</w:t>
      </w:r>
      <w:proofErr w:type="spellEnd"/>
      <w:r>
        <w:rPr>
          <w:bCs/>
        </w:rPr>
        <w:t xml:space="preserve"> if the selected inventory item is equipment and the suitable item in the equipment slot is NOT null</w:t>
      </w:r>
      <w:r w:rsidR="009F0B4B">
        <w:rPr>
          <w:bCs/>
        </w:rPr>
        <w:t>.</w:t>
      </w:r>
    </w:p>
    <w:p w14:paraId="376E237A" w14:textId="14546801" w:rsidR="009F0B4B" w:rsidRDefault="009F0B4B" w:rsidP="00C313C9">
      <w:pPr>
        <w:pStyle w:val="ListParagraph"/>
        <w:keepNext/>
        <w:numPr>
          <w:ilvl w:val="0"/>
          <w:numId w:val="1"/>
        </w:numPr>
        <w:rPr>
          <w:bCs/>
        </w:rPr>
      </w:pPr>
      <w:r>
        <w:rPr>
          <w:bCs/>
        </w:rPr>
        <w:t xml:space="preserve">The action “Drop” appears in the </w:t>
      </w:r>
      <w:proofErr w:type="spellStart"/>
      <w:r>
        <w:rPr>
          <w:bCs/>
        </w:rPr>
        <w:t>ItemActionMenu</w:t>
      </w:r>
      <w:proofErr w:type="spellEnd"/>
      <w:r>
        <w:rPr>
          <w:bCs/>
        </w:rPr>
        <w:t xml:space="preserve"> if the item is not </w:t>
      </w:r>
      <w:proofErr w:type="spellStart"/>
      <w:r>
        <w:rPr>
          <w:bCs/>
        </w:rPr>
        <w:t>questitem</w:t>
      </w:r>
      <w:proofErr w:type="spellEnd"/>
      <w:r>
        <w:rPr>
          <w:bCs/>
        </w:rPr>
        <w:t>.</w:t>
      </w:r>
    </w:p>
    <w:p w14:paraId="252FD213" w14:textId="23B2903E" w:rsidR="009F0B4B" w:rsidRDefault="009F0B4B" w:rsidP="00C313C9">
      <w:pPr>
        <w:pStyle w:val="ListParagraph"/>
        <w:keepNext/>
        <w:numPr>
          <w:ilvl w:val="0"/>
          <w:numId w:val="1"/>
        </w:numPr>
        <w:rPr>
          <w:bCs/>
        </w:rPr>
      </w:pPr>
      <w:r>
        <w:rPr>
          <w:bCs/>
        </w:rPr>
        <w:t xml:space="preserve">The action “Sell” appears in the </w:t>
      </w:r>
      <w:proofErr w:type="spellStart"/>
      <w:r>
        <w:rPr>
          <w:bCs/>
        </w:rPr>
        <w:t>ItemActionMenu</w:t>
      </w:r>
      <w:proofErr w:type="spellEnd"/>
      <w:r>
        <w:rPr>
          <w:bCs/>
        </w:rPr>
        <w:t xml:space="preserve"> if the item has a price.</w:t>
      </w:r>
    </w:p>
    <w:p w14:paraId="3CF7FF35" w14:textId="5DDE1441" w:rsidR="009F0B4B" w:rsidRPr="009F0B4B" w:rsidRDefault="009F0B4B" w:rsidP="009F0B4B">
      <w:pPr>
        <w:pStyle w:val="ListParagraph"/>
        <w:keepNext/>
        <w:numPr>
          <w:ilvl w:val="0"/>
          <w:numId w:val="1"/>
        </w:numPr>
        <w:rPr>
          <w:bCs/>
        </w:rPr>
      </w:pPr>
      <w:r>
        <w:rPr>
          <w:bCs/>
        </w:rPr>
        <w:t xml:space="preserve">The action “Description” appears in the </w:t>
      </w:r>
      <w:proofErr w:type="spellStart"/>
      <w:r>
        <w:rPr>
          <w:bCs/>
        </w:rPr>
        <w:t>ItemActionMenu</w:t>
      </w:r>
      <w:proofErr w:type="spellEnd"/>
      <w:r>
        <w:rPr>
          <w:bCs/>
        </w:rPr>
        <w:t xml:space="preserve"> always.</w:t>
      </w:r>
    </w:p>
    <w:p w14:paraId="5C29BB44" w14:textId="476C8115" w:rsidR="009F0B4B" w:rsidRDefault="009F0B4B" w:rsidP="009F0B4B">
      <w:pPr>
        <w:pStyle w:val="ListParagraph"/>
        <w:keepNext/>
        <w:numPr>
          <w:ilvl w:val="0"/>
          <w:numId w:val="1"/>
        </w:numPr>
        <w:rPr>
          <w:bCs/>
        </w:rPr>
      </w:pPr>
      <w:r>
        <w:rPr>
          <w:bCs/>
        </w:rPr>
        <w:t>Showing additional item tooltip when slot on hover or on click, and if the item is equipment, and if there is suitable slot in the equipment for item, and if the suitable slot in the equipment is NOT empty</w:t>
      </w:r>
      <w:r>
        <w:rPr>
          <w:bCs/>
        </w:rPr>
        <w:t>.</w:t>
      </w:r>
    </w:p>
    <w:p w14:paraId="40C61BC8" w14:textId="77777777" w:rsidR="009F0B4B" w:rsidRPr="00C313C9" w:rsidRDefault="009F0B4B" w:rsidP="009F0B4B">
      <w:pPr>
        <w:pStyle w:val="ListParagraph"/>
        <w:keepNext/>
        <w:numPr>
          <w:ilvl w:val="0"/>
          <w:numId w:val="1"/>
        </w:numPr>
        <w:rPr>
          <w:bCs/>
        </w:rPr>
      </w:pPr>
      <w:r>
        <w:rPr>
          <w:bCs/>
        </w:rPr>
        <w:t xml:space="preserve">The </w:t>
      </w:r>
      <w:proofErr w:type="spellStart"/>
      <w:r>
        <w:rPr>
          <w:bCs/>
        </w:rPr>
        <w:t>dragNdrop</w:t>
      </w:r>
      <w:proofErr w:type="spellEnd"/>
      <w:r>
        <w:rPr>
          <w:bCs/>
        </w:rPr>
        <w:t xml:space="preserve"> of the items in slots is deprecated.</w:t>
      </w:r>
    </w:p>
    <w:p w14:paraId="64D2954A" w14:textId="77777777" w:rsidR="009F0B4B" w:rsidRPr="009F0B4B" w:rsidRDefault="009F0B4B" w:rsidP="009F0B4B">
      <w:pPr>
        <w:keepNext/>
        <w:rPr>
          <w:bCs/>
        </w:rPr>
      </w:pPr>
    </w:p>
    <w:p w14:paraId="0346E8AF" w14:textId="4A619F7F" w:rsidR="00C313C9" w:rsidRDefault="009F0B4B" w:rsidP="00C313C9">
      <w:pPr>
        <w:pStyle w:val="ListParagraph"/>
        <w:keepNext/>
        <w:numPr>
          <w:ilvl w:val="0"/>
          <w:numId w:val="1"/>
        </w:numPr>
        <w:rPr>
          <w:bCs/>
        </w:rPr>
      </w:pPr>
      <w:r>
        <w:rPr>
          <w:bCs/>
        </w:rPr>
        <w:t xml:space="preserve">After clicking the “Equip” or “Swap Equipment” action, the suitable slot in equipment item sets to the selected slot in the inventory item, and the selected slot in the inventory item sets to null. </w:t>
      </w:r>
    </w:p>
    <w:p w14:paraId="2DBD5712" w14:textId="19134822" w:rsidR="009F0B4B" w:rsidRDefault="009F0B4B" w:rsidP="00C313C9">
      <w:pPr>
        <w:pStyle w:val="ListParagraph"/>
        <w:keepNext/>
        <w:numPr>
          <w:ilvl w:val="0"/>
          <w:numId w:val="1"/>
        </w:numPr>
        <w:rPr>
          <w:bCs/>
        </w:rPr>
      </w:pPr>
      <w:r>
        <w:rPr>
          <w:bCs/>
        </w:rPr>
        <w:t xml:space="preserve">After clicking the “Drop” action, the </w:t>
      </w:r>
      <w:proofErr w:type="spellStart"/>
      <w:r>
        <w:rPr>
          <w:bCs/>
        </w:rPr>
        <w:t>InteractiveItemEntity</w:t>
      </w:r>
      <w:proofErr w:type="spellEnd"/>
      <w:r>
        <w:rPr>
          <w:bCs/>
        </w:rPr>
        <w:t xml:space="preserve"> is being created at the player world position with the selected slot in the inventory item, the selected slot in the inventory item is set to null.</w:t>
      </w:r>
    </w:p>
    <w:p w14:paraId="13C2EDD6" w14:textId="76A3021B" w:rsidR="009F0B4B" w:rsidRDefault="009F0B4B" w:rsidP="00C313C9">
      <w:pPr>
        <w:pStyle w:val="ListParagraph"/>
        <w:keepNext/>
        <w:numPr>
          <w:ilvl w:val="0"/>
          <w:numId w:val="1"/>
        </w:numPr>
        <w:rPr>
          <w:bCs/>
        </w:rPr>
      </w:pPr>
      <w:r>
        <w:rPr>
          <w:bCs/>
        </w:rPr>
        <w:t>After clicking the “Sell” action, the ….</w:t>
      </w:r>
    </w:p>
    <w:p w14:paraId="6694CF9A" w14:textId="2965AFA8" w:rsidR="009F0B4B" w:rsidRDefault="009F0B4B" w:rsidP="00C313C9">
      <w:pPr>
        <w:pStyle w:val="ListParagraph"/>
        <w:keepNext/>
        <w:numPr>
          <w:ilvl w:val="0"/>
          <w:numId w:val="1"/>
        </w:numPr>
        <w:rPr>
          <w:bCs/>
        </w:rPr>
      </w:pPr>
      <w:r>
        <w:rPr>
          <w:bCs/>
        </w:rPr>
        <w:t>After clicking the “Description” action, the…</w:t>
      </w:r>
    </w:p>
    <w:sectPr w:rsidR="009F0B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D01605"/>
    <w:multiLevelType w:val="hybridMultilevel"/>
    <w:tmpl w:val="C0260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6D0653"/>
    <w:multiLevelType w:val="hybridMultilevel"/>
    <w:tmpl w:val="BD4E0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247419"/>
    <w:multiLevelType w:val="hybridMultilevel"/>
    <w:tmpl w:val="45CAD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978"/>
    <w:rsid w:val="00830978"/>
    <w:rsid w:val="00865C10"/>
    <w:rsid w:val="009F0B4B"/>
    <w:rsid w:val="00A5370F"/>
    <w:rsid w:val="00C31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C8C23"/>
  <w15:chartTrackingRefBased/>
  <w15:docId w15:val="{4F0777D0-A5E5-4A68-AF7E-979DD34E6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A5370F"/>
    <w:pPr>
      <w:spacing w:after="200" w:line="240" w:lineRule="auto"/>
    </w:pPr>
    <w:rPr>
      <w:i/>
      <w:iCs/>
      <w:color w:val="44546A" w:themeColor="text2"/>
      <w:sz w:val="18"/>
      <w:szCs w:val="18"/>
    </w:rPr>
  </w:style>
  <w:style w:type="character" w:styleId="Hyperlink">
    <w:name w:val="Hyperlink"/>
    <w:basedOn w:val="DefaultParagraphFont"/>
    <w:uiPriority w:val="99"/>
    <w:unhideWhenUsed/>
    <w:rsid w:val="00A5370F"/>
    <w:rPr>
      <w:color w:val="0563C1" w:themeColor="hyperlink"/>
      <w:u w:val="single"/>
    </w:rPr>
  </w:style>
  <w:style w:type="character" w:styleId="UnresolvedMention">
    <w:name w:val="Unresolved Mention"/>
    <w:basedOn w:val="DefaultParagraphFont"/>
    <w:uiPriority w:val="99"/>
    <w:semiHidden/>
    <w:unhideWhenUsed/>
    <w:rsid w:val="00A5370F"/>
    <w:rPr>
      <w:color w:val="605E5C"/>
      <w:shd w:val="clear" w:color="auto" w:fill="E1DFDD"/>
    </w:rPr>
  </w:style>
  <w:style w:type="paragraph" w:styleId="ListParagraph">
    <w:name w:val="List Paragraph"/>
    <w:basedOn w:val="Normal"/>
    <w:uiPriority w:val="34"/>
    <w:qFormat/>
    <w:rsid w:val="00A537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sketches/inventory_sketched_new.pn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326</Words>
  <Characters>1863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Orest Brukhal</dc:creator>
  <cp:keywords/>
  <dc:description/>
  <cp:lastModifiedBy>Orest Brukhal</cp:lastModifiedBy>
  <cp:revision>2</cp:revision>
  <dcterms:created xsi:type="dcterms:W3CDTF">2025-10-20T17:42:00Z</dcterms:created>
  <dcterms:modified xsi:type="dcterms:W3CDTF">2025-10-20T18:11:00Z</dcterms:modified>
</cp:coreProperties>
</file>