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B56EDA" w:rsidRDefault="005207A6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>ID: 180917</w:t>
      </w:r>
    </w:p>
    <w:p w:rsidR="005207A6" w:rsidRPr="00B56EDA" w:rsidRDefault="005207A6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Software Testing</w:t>
      </w:r>
    </w:p>
    <w:p w:rsidR="005207A6" w:rsidRPr="00B56EDA" w:rsidRDefault="00417139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March  14</w:t>
      </w:r>
      <w:bookmarkStart w:id="0" w:name="_GoBack"/>
      <w:bookmarkEnd w:id="0"/>
      <w:r w:rsidR="005207A6" w:rsidRPr="00B56EDA">
        <w:rPr>
          <w:rFonts w:ascii="Times New Roman" w:hAnsi="Times New Roman" w:cs="Times New Roman"/>
          <w:sz w:val="24"/>
          <w:szCs w:val="24"/>
        </w:rPr>
        <w:t>, 2019</w:t>
      </w:r>
    </w:p>
    <w:p w:rsidR="005207A6" w:rsidRDefault="005207A6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32"/>
          <w:szCs w:val="24"/>
        </w:rPr>
        <w:t>Class Summary</w:t>
      </w:r>
    </w:p>
    <w:p w:rsidR="005207A6" w:rsidRDefault="00197AA4" w:rsidP="005207A6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today’</w:t>
      </w:r>
      <w:r w:rsidR="001E0F4A">
        <w:rPr>
          <w:rFonts w:ascii="Times New Roman" w:hAnsi="Times New Roman" w:cs="Times New Roman"/>
          <w:sz w:val="24"/>
        </w:rPr>
        <w:t xml:space="preserve">s class </w:t>
      </w:r>
      <w:r>
        <w:rPr>
          <w:rFonts w:ascii="Times New Roman" w:hAnsi="Times New Roman" w:cs="Times New Roman"/>
          <w:sz w:val="24"/>
        </w:rPr>
        <w:t xml:space="preserve">we </w:t>
      </w:r>
      <w:r w:rsidR="001B6666">
        <w:rPr>
          <w:rFonts w:ascii="Times New Roman" w:hAnsi="Times New Roman" w:cs="Times New Roman"/>
          <w:sz w:val="24"/>
        </w:rPr>
        <w:t>the lecturer lectured about the different types of testing. A few examples are Black-box testing White-box testing  and interface testing. In black-box testing the tester in not made aware of the in</w:t>
      </w:r>
      <w:r w:rsidR="00154688">
        <w:rPr>
          <w:rFonts w:ascii="Times New Roman" w:hAnsi="Times New Roman" w:cs="Times New Roman"/>
          <w:sz w:val="24"/>
        </w:rPr>
        <w:t xml:space="preserve">ternals of a piece of software. This method best simulates the experience end-users have while using a piece of software. It may aid in uncovering design flaws which the developers were oblivious to. As such black-box testing is usually executed before white-box testing. White box testing on the other </w:t>
      </w:r>
      <w:r w:rsidR="001E0F4A">
        <w:rPr>
          <w:rFonts w:ascii="Times New Roman" w:hAnsi="Times New Roman" w:cs="Times New Roman"/>
          <w:sz w:val="24"/>
        </w:rPr>
        <w:t>hand allows</w:t>
      </w:r>
      <w:r w:rsidR="00154688">
        <w:rPr>
          <w:rFonts w:ascii="Times New Roman" w:hAnsi="Times New Roman" w:cs="Times New Roman"/>
          <w:sz w:val="24"/>
        </w:rPr>
        <w:t xml:space="preserve"> the end users to be aware of the i</w:t>
      </w:r>
      <w:r w:rsidR="00C868BF">
        <w:rPr>
          <w:rFonts w:ascii="Times New Roman" w:hAnsi="Times New Roman" w:cs="Times New Roman"/>
          <w:sz w:val="24"/>
        </w:rPr>
        <w:t>n</w:t>
      </w:r>
      <w:r w:rsidR="00AA0432">
        <w:rPr>
          <w:rFonts w:ascii="Times New Roman" w:hAnsi="Times New Roman" w:cs="Times New Roman"/>
          <w:sz w:val="24"/>
        </w:rPr>
        <w:t>ternals of a piece of software.</w:t>
      </w:r>
      <w:r w:rsidR="001E0F4A">
        <w:rPr>
          <w:rFonts w:ascii="Times New Roman" w:hAnsi="Times New Roman" w:cs="Times New Roman"/>
          <w:sz w:val="24"/>
        </w:rPr>
        <w:t xml:space="preserve"> This enables testers to formulate new test cases and allows for a more thorough testing, however the combination of black-box testing and white-box testing allows for a more thorough testing than white box testing alone but only in the instance where black-box testing is carried out before white box testing.</w:t>
      </w:r>
    </w:p>
    <w:p w:rsidR="001E0F4A" w:rsidRPr="005207A6" w:rsidRDefault="001E0F4A" w:rsidP="005207A6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53929">
        <w:rPr>
          <w:rFonts w:ascii="Times New Roman" w:hAnsi="Times New Roman" w:cs="Times New Roman"/>
          <w:sz w:val="24"/>
        </w:rPr>
        <w:t>We were also introduced to Control Flow Graphs or CFGs</w:t>
      </w:r>
      <w:r w:rsidR="00BB0F10">
        <w:rPr>
          <w:rFonts w:ascii="Times New Roman" w:hAnsi="Times New Roman" w:cs="Times New Roman"/>
          <w:sz w:val="24"/>
        </w:rPr>
        <w:t xml:space="preserve">. A CFG is defined as a finite set of nodes and </w:t>
      </w:r>
      <w:r w:rsidR="00D85A94">
        <w:rPr>
          <w:rFonts w:ascii="Times New Roman" w:hAnsi="Times New Roman" w:cs="Times New Roman"/>
          <w:sz w:val="24"/>
        </w:rPr>
        <w:t>edges</w:t>
      </w:r>
      <w:r w:rsidR="00DB18CE">
        <w:rPr>
          <w:rFonts w:ascii="Times New Roman" w:hAnsi="Times New Roman" w:cs="Times New Roman"/>
          <w:sz w:val="24"/>
        </w:rPr>
        <w:t xml:space="preserve">. </w:t>
      </w:r>
      <w:r w:rsidR="00A50D29">
        <w:rPr>
          <w:rFonts w:ascii="Times New Roman" w:hAnsi="Times New Roman" w:cs="Times New Roman"/>
          <w:sz w:val="24"/>
        </w:rPr>
        <w:t xml:space="preserve">It describes the sequence of events in an algorithm, </w:t>
      </w:r>
      <w:r w:rsidR="003E5942">
        <w:rPr>
          <w:rFonts w:ascii="Times New Roman" w:hAnsi="Times New Roman" w:cs="Times New Roman"/>
          <w:sz w:val="24"/>
        </w:rPr>
        <w:t>similar to a flow chart. The class exercise consisted of testing apps that were built in previous lectures. We were also required to create and test a new</w:t>
      </w:r>
      <w:r w:rsidR="00EF6BB2">
        <w:rPr>
          <w:rFonts w:ascii="Times New Roman" w:hAnsi="Times New Roman" w:cs="Times New Roman"/>
          <w:sz w:val="24"/>
        </w:rPr>
        <w:t xml:space="preserve"> created</w:t>
      </w:r>
      <w:r w:rsidR="003E5942">
        <w:rPr>
          <w:rFonts w:ascii="Times New Roman" w:hAnsi="Times New Roman" w:cs="Times New Roman"/>
          <w:sz w:val="24"/>
        </w:rPr>
        <w:t xml:space="preserve"> app</w:t>
      </w:r>
      <w:r w:rsidR="00EF6BB2">
        <w:rPr>
          <w:rFonts w:ascii="Times New Roman" w:hAnsi="Times New Roman" w:cs="Times New Roman"/>
          <w:sz w:val="24"/>
        </w:rPr>
        <w:t xml:space="preserve"> consisting of simple test cases such as entering text into a text field and pressing a button</w:t>
      </w:r>
      <w:r w:rsidR="00A526AA">
        <w:rPr>
          <w:rFonts w:ascii="Times New Roman" w:hAnsi="Times New Roman" w:cs="Times New Roman"/>
          <w:sz w:val="24"/>
        </w:rPr>
        <w:t>.</w:t>
      </w:r>
      <w:r w:rsidR="00796047">
        <w:rPr>
          <w:rFonts w:ascii="Times New Roman" w:hAnsi="Times New Roman" w:cs="Times New Roman"/>
          <w:sz w:val="24"/>
        </w:rPr>
        <w:t xml:space="preserve"> Once the simple app was tested we were required to test a more complex app and later apps for other groups from last semister</w:t>
      </w:r>
    </w:p>
    <w:sectPr w:rsidR="001E0F4A" w:rsidRPr="0052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154688"/>
    <w:rsid w:val="00197AA4"/>
    <w:rsid w:val="001B6666"/>
    <w:rsid w:val="001E0F4A"/>
    <w:rsid w:val="003E5942"/>
    <w:rsid w:val="00417139"/>
    <w:rsid w:val="004E2CD1"/>
    <w:rsid w:val="005207A6"/>
    <w:rsid w:val="00553929"/>
    <w:rsid w:val="00591D89"/>
    <w:rsid w:val="00796047"/>
    <w:rsid w:val="007A299B"/>
    <w:rsid w:val="00A50D29"/>
    <w:rsid w:val="00A526AA"/>
    <w:rsid w:val="00AA0432"/>
    <w:rsid w:val="00BB0F10"/>
    <w:rsid w:val="00C868BF"/>
    <w:rsid w:val="00C96071"/>
    <w:rsid w:val="00C96A33"/>
    <w:rsid w:val="00D85A94"/>
    <w:rsid w:val="00DB18CE"/>
    <w:rsid w:val="00E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20</cp:revision>
  <dcterms:created xsi:type="dcterms:W3CDTF">2019-04-13T13:59:00Z</dcterms:created>
  <dcterms:modified xsi:type="dcterms:W3CDTF">2019-05-02T06:56:00Z</dcterms:modified>
</cp:coreProperties>
</file>