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Software Testing</w:t>
      </w:r>
    </w:p>
    <w:p w:rsidR="005207A6" w:rsidRPr="00B56EDA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24"/>
          <w:szCs w:val="24"/>
        </w:rPr>
        <w:t>Date: March 7, 2019</w:t>
      </w:r>
    </w:p>
    <w:p w:rsidR="005207A6" w:rsidRDefault="005207A6" w:rsidP="005207A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6EDA">
        <w:rPr>
          <w:rFonts w:ascii="Times New Roman" w:hAnsi="Times New Roman" w:cs="Times New Roman"/>
          <w:sz w:val="32"/>
          <w:szCs w:val="24"/>
        </w:rPr>
        <w:t>Class Summary</w:t>
      </w:r>
    </w:p>
    <w:p w:rsidR="005207A6" w:rsidRPr="005207A6" w:rsidRDefault="005207A6" w:rsidP="005207A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207A6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4E2CD1"/>
    <w:rsid w:val="005207A6"/>
    <w:rsid w:val="00591D89"/>
    <w:rsid w:val="00C96071"/>
    <w:rsid w:val="00C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3</cp:revision>
  <dcterms:created xsi:type="dcterms:W3CDTF">2019-04-13T13:59:00Z</dcterms:created>
  <dcterms:modified xsi:type="dcterms:W3CDTF">2019-04-13T14:45:00Z</dcterms:modified>
</cp:coreProperties>
</file>