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B68" w:rsidRDefault="00855B68" w:rsidP="00F92833">
      <w:pPr>
        <w:spacing w:afterLines="20"/>
      </w:pPr>
    </w:p>
    <w:p w:rsidR="00685777" w:rsidRDefault="00685777" w:rsidP="00F92833">
      <w:pPr>
        <w:spacing w:afterLines="20"/>
      </w:pPr>
    </w:p>
    <w:p w:rsidR="0023685A" w:rsidRDefault="00302F45" w:rsidP="00F92833">
      <w:pPr>
        <w:spacing w:afterLines="20"/>
        <w:rPr>
          <w:sz w:val="24"/>
          <w:szCs w:val="24"/>
        </w:rPr>
      </w:pPr>
      <w:r w:rsidRPr="00DC5293">
        <w:rPr>
          <w:sz w:val="24"/>
          <w:szCs w:val="24"/>
        </w:rPr>
        <w:t xml:space="preserve"> </w:t>
      </w:r>
      <w:r w:rsidRPr="00DC5293">
        <w:rPr>
          <w:rFonts w:ascii="Courier New" w:hAnsi="Courier New" w:cs="Courier New"/>
          <w:sz w:val="24"/>
          <w:szCs w:val="24"/>
        </w:rPr>
        <w:t>dokumentace.pdf</w:t>
      </w:r>
      <w:r w:rsidR="0023685A">
        <w:rPr>
          <w:rFonts w:ascii="Courier New" w:hAnsi="Courier New" w:cs="Courier New"/>
          <w:sz w:val="24"/>
          <w:szCs w:val="24"/>
        </w:rPr>
        <w:t>,</w:t>
      </w:r>
      <w:r w:rsidRPr="00DC5293">
        <w:rPr>
          <w:sz w:val="24"/>
          <w:szCs w:val="24"/>
        </w:rPr>
        <w:t xml:space="preserve"> 3-5 stran A4.</w:t>
      </w:r>
    </w:p>
    <w:p w:rsidR="0049769F" w:rsidRDefault="00302F45" w:rsidP="00F92833">
      <w:pPr>
        <w:spacing w:afterLines="20"/>
        <w:rPr>
          <w:sz w:val="24"/>
          <w:szCs w:val="24"/>
        </w:rPr>
      </w:pPr>
      <w:r w:rsidRPr="00DC5293">
        <w:rPr>
          <w:sz w:val="24"/>
          <w:szCs w:val="24"/>
        </w:rPr>
        <w:t>vývojový cyk-lus, způsob práce v týmu, speciální použité techniky a algoritmy a různé odchylky od před-nášené látky či tradičních přístupů. Nezapomínejte také citovat literaturu a uvádět refe-rence na čerpané zdroje včetně správné citace převzatých částí (obrázky, magické konstanty,vzorce). Nepopisujte záležitosti obecně známé či přednášené na naší fakultě.</w:t>
      </w:r>
    </w:p>
    <w:p w:rsidR="0049769F" w:rsidRDefault="00302F45" w:rsidP="00F92833">
      <w:pPr>
        <w:spacing w:afterLines="20"/>
        <w:rPr>
          <w:sz w:val="24"/>
          <w:szCs w:val="24"/>
        </w:rPr>
      </w:pPr>
      <w:r w:rsidRPr="00DC5293">
        <w:rPr>
          <w:sz w:val="24"/>
          <w:szCs w:val="24"/>
        </w:rPr>
        <w:t>•Rozdělení práce mezi členy týmu (uveďte kdo a jak se podílel na jednotlivých částechprojektu; povinně zdůvodněte odchylky od rovnoměrného rozdělení bodů).</w:t>
      </w:r>
    </w:p>
    <w:p w:rsidR="00DC5293" w:rsidRPr="00DC5293" w:rsidRDefault="007C1569" w:rsidP="00F92833">
      <w:pPr>
        <w:spacing w:afterLines="20"/>
        <w:rPr>
          <w:sz w:val="24"/>
          <w:szCs w:val="24"/>
        </w:rPr>
      </w:pPr>
      <w:r w:rsidRPr="00DC5293">
        <w:rPr>
          <w:sz w:val="24"/>
          <w:szCs w:val="24"/>
        </w:rPr>
        <w:t xml:space="preserve"> </w:t>
      </w:r>
      <w:r w:rsidR="00302F45" w:rsidRPr="00DC5293">
        <w:rPr>
          <w:sz w:val="24"/>
          <w:szCs w:val="24"/>
        </w:rPr>
        <w:t>• LL-</w:t>
      </w:r>
      <w:r w:rsidR="00DB76E0">
        <w:rPr>
          <w:sz w:val="24"/>
          <w:szCs w:val="24"/>
        </w:rPr>
        <w:t>tabulka</w:t>
      </w:r>
    </w:p>
    <w:p w:rsidR="00302F45" w:rsidRPr="00DC5293" w:rsidRDefault="00302F45" w:rsidP="00F92833">
      <w:pPr>
        <w:spacing w:afterLines="20"/>
        <w:rPr>
          <w:sz w:val="24"/>
          <w:szCs w:val="24"/>
        </w:rPr>
      </w:pPr>
      <w:r w:rsidRPr="00DC5293">
        <w:rPr>
          <w:sz w:val="24"/>
          <w:szCs w:val="24"/>
        </w:rPr>
        <w:t>•být založena pouze na výčtu a obecném popisu jednotlivých použitých metod (jdeo váš vlastní přístup k řešení; a proto dokumentujte postup, kterým jste se při řešeníubírali; překážkách, se kterými jste se při řešení setkali; problémech, které jste řešilia jak jste je řešili; atd.)V rámci dokumentace bude rovněž vzat v úvahu stav kódu jako jeho čitelnost, srozumitel-nost a dostatečné, ale nikoli přehnané komentáře.</w:t>
      </w:r>
    </w:p>
    <w:p w:rsidR="00685777" w:rsidRDefault="00685777" w:rsidP="00F92833">
      <w:pPr>
        <w:spacing w:afterLines="20"/>
        <w:rPr>
          <w:sz w:val="24"/>
          <w:szCs w:val="24"/>
        </w:rPr>
      </w:pPr>
    </w:p>
    <w:p w:rsidR="006A69B4" w:rsidRDefault="006A69B4" w:rsidP="00F92833">
      <w:pPr>
        <w:spacing w:afterLines="20"/>
        <w:rPr>
          <w:sz w:val="24"/>
          <w:szCs w:val="24"/>
        </w:rPr>
      </w:pPr>
    </w:p>
    <w:p w:rsidR="006A69B4" w:rsidRDefault="006A69B4" w:rsidP="00F92833">
      <w:pPr>
        <w:spacing w:afterLines="20"/>
        <w:rPr>
          <w:sz w:val="24"/>
          <w:szCs w:val="24"/>
        </w:rPr>
      </w:pPr>
    </w:p>
    <w:p w:rsidR="006A69B4" w:rsidRDefault="006A69B4" w:rsidP="00F92833">
      <w:pPr>
        <w:spacing w:afterLines="20"/>
        <w:rPr>
          <w:sz w:val="24"/>
          <w:szCs w:val="24"/>
        </w:rPr>
      </w:pPr>
    </w:p>
    <w:p w:rsidR="006A69B4" w:rsidRDefault="006A69B4" w:rsidP="00F92833">
      <w:pPr>
        <w:spacing w:afterLines="20"/>
        <w:rPr>
          <w:sz w:val="24"/>
          <w:szCs w:val="24"/>
        </w:rPr>
      </w:pPr>
    </w:p>
    <w:p w:rsidR="006A69B4" w:rsidRPr="00DC5293" w:rsidRDefault="006A69B4" w:rsidP="00F92833">
      <w:pPr>
        <w:spacing w:afterLines="20"/>
        <w:rPr>
          <w:sz w:val="24"/>
          <w:szCs w:val="24"/>
        </w:rPr>
      </w:pPr>
    </w:p>
    <w:p w:rsidR="00685777" w:rsidRDefault="00685777" w:rsidP="00F92833">
      <w:pPr>
        <w:spacing w:afterLines="20"/>
      </w:pPr>
    </w:p>
    <w:p w:rsidR="00685777" w:rsidRDefault="00685777" w:rsidP="00F92833">
      <w:pPr>
        <w:spacing w:afterLines="20"/>
      </w:pPr>
    </w:p>
    <w:p w:rsidR="00685777" w:rsidRDefault="00685777" w:rsidP="00F92833">
      <w:pPr>
        <w:spacing w:afterLines="20"/>
      </w:pPr>
    </w:p>
    <w:p w:rsidR="00685777" w:rsidRDefault="00685777" w:rsidP="00F92833">
      <w:pPr>
        <w:spacing w:afterLines="20"/>
      </w:pPr>
    </w:p>
    <w:p w:rsidR="00512195" w:rsidRDefault="00512195" w:rsidP="00F92833">
      <w:pPr>
        <w:spacing w:afterLines="20"/>
      </w:pPr>
    </w:p>
    <w:p w:rsidR="00512195" w:rsidRDefault="00512195" w:rsidP="00F92833">
      <w:pPr>
        <w:spacing w:afterLines="20"/>
      </w:pPr>
    </w:p>
    <w:p w:rsidR="00512195" w:rsidRDefault="00512195" w:rsidP="00F92833">
      <w:pPr>
        <w:spacing w:afterLines="20"/>
      </w:pPr>
    </w:p>
    <w:p w:rsidR="00512195" w:rsidRDefault="00512195" w:rsidP="00F92833">
      <w:pPr>
        <w:spacing w:afterLines="20"/>
      </w:pPr>
    </w:p>
    <w:p w:rsidR="00512195" w:rsidRDefault="00512195" w:rsidP="00F92833">
      <w:pPr>
        <w:spacing w:afterLines="20"/>
      </w:pPr>
    </w:p>
    <w:p w:rsidR="00512195" w:rsidRDefault="00512195" w:rsidP="00F92833">
      <w:pPr>
        <w:spacing w:afterLines="20"/>
      </w:pPr>
    </w:p>
    <w:p w:rsidR="00685777" w:rsidRDefault="00685777" w:rsidP="00F92833">
      <w:pPr>
        <w:spacing w:afterLines="20"/>
      </w:pPr>
    </w:p>
    <w:p w:rsidR="00685777" w:rsidRDefault="00B81833" w:rsidP="00F92833">
      <w:pPr>
        <w:tabs>
          <w:tab w:val="left" w:pos="2713"/>
        </w:tabs>
        <w:spacing w:afterLines="20"/>
        <w:jc w:val="center"/>
      </w:pPr>
      <w:r>
        <w:rPr>
          <w:noProof/>
          <w:lang w:eastAsia="sk-SK"/>
        </w:rPr>
        <w:lastRenderedPageBreak/>
        <w:drawing>
          <wp:inline distT="0" distB="0" distL="0" distR="0">
            <wp:extent cx="3827718" cy="1492935"/>
            <wp:effectExtent l="19050" t="0" r="1332" b="0"/>
            <wp:docPr id="1" name="Obrázok 1" descr="Výsledok vyhľadávania obrázkov pre dopyt vut f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vut fi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112" b="308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21" cy="1492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Default="00B81833" w:rsidP="00F92833">
      <w:pPr>
        <w:tabs>
          <w:tab w:val="left" w:pos="2713"/>
        </w:tabs>
        <w:spacing w:afterLines="20"/>
      </w:pPr>
    </w:p>
    <w:p w:rsidR="00B81833" w:rsidRPr="00124563" w:rsidRDefault="00124563" w:rsidP="00F92833">
      <w:pPr>
        <w:tabs>
          <w:tab w:val="left" w:pos="2713"/>
        </w:tabs>
        <w:spacing w:afterLines="20"/>
        <w:jc w:val="center"/>
        <w:rPr>
          <w:sz w:val="36"/>
          <w:szCs w:val="48"/>
        </w:rPr>
      </w:pPr>
      <w:r w:rsidRPr="00124563">
        <w:rPr>
          <w:sz w:val="36"/>
          <w:szCs w:val="48"/>
        </w:rPr>
        <w:t>PROJEKT Z PREDMETOV</w:t>
      </w:r>
      <w:r w:rsidR="00B81833" w:rsidRPr="00124563">
        <w:rPr>
          <w:sz w:val="36"/>
          <w:szCs w:val="48"/>
        </w:rPr>
        <w:t xml:space="preserve"> IFJ A IAL</w:t>
      </w:r>
    </w:p>
    <w:p w:rsidR="00B81833" w:rsidRDefault="00B81833" w:rsidP="00F92833">
      <w:pPr>
        <w:tabs>
          <w:tab w:val="left" w:pos="2713"/>
        </w:tabs>
        <w:spacing w:afterLines="20"/>
        <w:jc w:val="center"/>
        <w:rPr>
          <w:b/>
          <w:sz w:val="40"/>
          <w:szCs w:val="33"/>
        </w:rPr>
      </w:pPr>
      <w:r w:rsidRPr="00124563">
        <w:rPr>
          <w:b/>
          <w:sz w:val="40"/>
          <w:szCs w:val="33"/>
        </w:rPr>
        <w:t>I</w:t>
      </w:r>
      <w:r w:rsidR="00124563">
        <w:rPr>
          <w:b/>
          <w:sz w:val="40"/>
          <w:szCs w:val="33"/>
        </w:rPr>
        <w:t xml:space="preserve">MPLEMENTÁCIA PREKLADAČA IMPERATÍVNEHO JAZYKA </w:t>
      </w:r>
      <w:r w:rsidRPr="00124563">
        <w:rPr>
          <w:b/>
          <w:sz w:val="40"/>
          <w:szCs w:val="33"/>
        </w:rPr>
        <w:t xml:space="preserve"> IFJ19</w:t>
      </w:r>
    </w:p>
    <w:p w:rsidR="000F65A0" w:rsidRDefault="0034385F" w:rsidP="00F92833">
      <w:pPr>
        <w:tabs>
          <w:tab w:val="left" w:pos="2713"/>
        </w:tabs>
        <w:spacing w:afterLines="20"/>
        <w:jc w:val="center"/>
        <w:rPr>
          <w:sz w:val="32"/>
          <w:szCs w:val="33"/>
        </w:rPr>
      </w:pPr>
      <w:r>
        <w:rPr>
          <w:sz w:val="32"/>
          <w:szCs w:val="33"/>
        </w:rPr>
        <w:t>TÍ</w:t>
      </w:r>
      <w:r w:rsidR="00E40D82">
        <w:rPr>
          <w:sz w:val="32"/>
          <w:szCs w:val="33"/>
        </w:rPr>
        <w:t>M 36</w:t>
      </w:r>
      <w:r w:rsidRPr="0034385F">
        <w:rPr>
          <w:sz w:val="32"/>
          <w:szCs w:val="33"/>
        </w:rPr>
        <w:t>, VARIANTA 02</w:t>
      </w:r>
    </w:p>
    <w:p w:rsidR="000F65A0" w:rsidRDefault="000F65A0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11503B" w:rsidRDefault="0011503B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0F65A0" w:rsidRDefault="000F65A0" w:rsidP="00F92833">
      <w:pPr>
        <w:tabs>
          <w:tab w:val="left" w:pos="2713"/>
        </w:tabs>
        <w:spacing w:afterLines="20"/>
        <w:rPr>
          <w:sz w:val="32"/>
          <w:szCs w:val="33"/>
        </w:rPr>
      </w:pPr>
    </w:p>
    <w:p w:rsidR="000F65A0" w:rsidRPr="00720115" w:rsidRDefault="00302F45" w:rsidP="00F92833">
      <w:pPr>
        <w:tabs>
          <w:tab w:val="left" w:pos="2713"/>
        </w:tabs>
        <w:spacing w:afterLines="20"/>
        <w:jc w:val="right"/>
        <w:rPr>
          <w:sz w:val="32"/>
          <w:szCs w:val="33"/>
          <w:u w:val="single"/>
        </w:rPr>
      </w:pPr>
      <w:r w:rsidRPr="00720115">
        <w:rPr>
          <w:sz w:val="32"/>
          <w:szCs w:val="33"/>
          <w:u w:val="single"/>
        </w:rPr>
        <w:t xml:space="preserve">Vedúci: </w:t>
      </w:r>
      <w:r w:rsidR="000F65A0" w:rsidRPr="00720115">
        <w:rPr>
          <w:sz w:val="32"/>
          <w:szCs w:val="33"/>
          <w:u w:val="single"/>
        </w:rPr>
        <w:t>Žitňanský Adam, xzitna02</w:t>
      </w:r>
      <w:r w:rsidR="00720115">
        <w:rPr>
          <w:sz w:val="32"/>
          <w:szCs w:val="33"/>
          <w:u w:val="single"/>
        </w:rPr>
        <w:t xml:space="preserve"> (%)</w:t>
      </w:r>
    </w:p>
    <w:p w:rsidR="000F65A0" w:rsidRDefault="000F65A0" w:rsidP="00F92833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r>
        <w:rPr>
          <w:sz w:val="32"/>
          <w:szCs w:val="33"/>
        </w:rPr>
        <w:t>Otčenáš Matej, xotcen01</w:t>
      </w:r>
      <w:r w:rsidR="00720115">
        <w:rPr>
          <w:sz w:val="32"/>
          <w:szCs w:val="33"/>
        </w:rPr>
        <w:t xml:space="preserve"> (%)</w:t>
      </w:r>
    </w:p>
    <w:p w:rsidR="00720115" w:rsidRDefault="000F65A0" w:rsidP="00F92833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r>
        <w:rPr>
          <w:sz w:val="32"/>
          <w:szCs w:val="33"/>
        </w:rPr>
        <w:t>Dúdik Samuel, xdudik01</w:t>
      </w:r>
      <w:r w:rsidR="00720115">
        <w:rPr>
          <w:sz w:val="32"/>
          <w:szCs w:val="33"/>
        </w:rPr>
        <w:t xml:space="preserve"> (%)</w:t>
      </w:r>
    </w:p>
    <w:p w:rsidR="00720115" w:rsidRDefault="000F65A0" w:rsidP="00F92833">
      <w:pPr>
        <w:tabs>
          <w:tab w:val="left" w:pos="2713"/>
        </w:tabs>
        <w:spacing w:afterLines="20"/>
        <w:jc w:val="right"/>
        <w:rPr>
          <w:sz w:val="32"/>
          <w:szCs w:val="33"/>
        </w:rPr>
      </w:pPr>
      <w:r>
        <w:rPr>
          <w:sz w:val="32"/>
          <w:szCs w:val="33"/>
        </w:rPr>
        <w:t>Žitňanská Lívia, xzitna03</w:t>
      </w:r>
      <w:r w:rsidR="00720115">
        <w:rPr>
          <w:sz w:val="32"/>
          <w:szCs w:val="33"/>
        </w:rPr>
        <w:t xml:space="preserve"> (%)</w:t>
      </w:r>
    </w:p>
    <w:p w:rsidR="000F65A0" w:rsidRDefault="000F65A0" w:rsidP="00F92833">
      <w:pPr>
        <w:tabs>
          <w:tab w:val="left" w:pos="2713"/>
        </w:tabs>
        <w:spacing w:afterLines="20"/>
        <w:jc w:val="right"/>
      </w:pPr>
    </w:p>
    <w:p w:rsidR="00B54C35" w:rsidRDefault="00B54C35" w:rsidP="00F92833">
      <w:pPr>
        <w:tabs>
          <w:tab w:val="left" w:pos="2713"/>
        </w:tabs>
        <w:spacing w:afterLines="20"/>
      </w:pPr>
    </w:p>
    <w:p w:rsidR="00B54C35" w:rsidRDefault="00B54C35" w:rsidP="00F92833">
      <w:pPr>
        <w:tabs>
          <w:tab w:val="left" w:pos="2713"/>
        </w:tabs>
        <w:spacing w:afterLines="20"/>
      </w:pPr>
    </w:p>
    <w:p w:rsidR="00B54C35" w:rsidRDefault="00B54C35" w:rsidP="00F92833">
      <w:pPr>
        <w:tabs>
          <w:tab w:val="left" w:pos="2713"/>
        </w:tabs>
        <w:spacing w:afterLines="20"/>
      </w:pP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  <w:r w:rsidRPr="00B54C35">
        <w:rPr>
          <w:b/>
          <w:sz w:val="44"/>
        </w:rPr>
        <w:t>Obsah:</w:t>
      </w:r>
    </w:p>
    <w:sdt>
      <w:sdtPr>
        <w:rPr>
          <w:sz w:val="32"/>
        </w:rPr>
        <w:id w:val="6500034"/>
        <w:docPartObj>
          <w:docPartGallery w:val="Table of Contents"/>
          <w:docPartUnique/>
        </w:docPartObj>
      </w:sdtPr>
      <w:sdtContent>
        <w:p w:rsidR="00132915" w:rsidRPr="00595317" w:rsidRDefault="00132915" w:rsidP="00132915">
          <w:pPr>
            <w:pStyle w:val="Obsah1"/>
            <w:rPr>
              <w:b/>
              <w:sz w:val="32"/>
            </w:rPr>
          </w:pPr>
          <w:r w:rsidRPr="00595317">
            <w:rPr>
              <w:b/>
              <w:sz w:val="32"/>
            </w:rPr>
            <w:t>Úvod</w:t>
          </w:r>
          <w:r w:rsidRPr="00595317">
            <w:rPr>
              <w:sz w:val="32"/>
            </w:rPr>
            <w:ptab w:relativeTo="margin" w:alignment="right" w:leader="dot"/>
          </w:r>
          <w:r w:rsidR="0070492F">
            <w:rPr>
              <w:b/>
              <w:sz w:val="32"/>
            </w:rPr>
            <w:t>3</w:t>
          </w:r>
        </w:p>
        <w:p w:rsidR="00132915" w:rsidRPr="00595317" w:rsidRDefault="00132915" w:rsidP="00132915">
          <w:pPr>
            <w:pStyle w:val="Obsah1"/>
            <w:rPr>
              <w:b/>
              <w:sz w:val="32"/>
            </w:rPr>
          </w:pPr>
          <w:r w:rsidRPr="00595317">
            <w:rPr>
              <w:b/>
              <w:sz w:val="32"/>
            </w:rPr>
            <w:t>Návrh riešenia</w:t>
          </w:r>
          <w:r w:rsidRPr="00595317">
            <w:rPr>
              <w:sz w:val="32"/>
            </w:rPr>
            <w:ptab w:relativeTo="margin" w:alignment="right" w:leader="dot"/>
          </w:r>
          <w:r w:rsidR="0070492F">
            <w:rPr>
              <w:b/>
              <w:sz w:val="32"/>
            </w:rPr>
            <w:t>3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 </w:t>
          </w:r>
          <w:r w:rsidR="00471138" w:rsidRPr="00595317">
            <w:rPr>
              <w:sz w:val="32"/>
            </w:rPr>
            <w:t>Lexikálna analýza</w:t>
          </w:r>
          <w:r w:rsidRPr="00595317">
            <w:rPr>
              <w:sz w:val="32"/>
            </w:rPr>
            <w:ptab w:relativeTo="margin" w:alignment="right" w:leader="dot"/>
          </w:r>
          <w:r w:rsidR="00232CF1">
            <w:rPr>
              <w:sz w:val="32"/>
            </w:rPr>
            <w:t>3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 </w:t>
          </w:r>
          <w:r w:rsidR="00471138" w:rsidRPr="00595317">
            <w:rPr>
              <w:sz w:val="32"/>
            </w:rPr>
            <w:t>Syntaktická analýza</w:t>
          </w:r>
          <w:r w:rsidRPr="00595317">
            <w:rPr>
              <w:sz w:val="32"/>
            </w:rPr>
            <w:ptab w:relativeTo="margin" w:alignment="right" w:leader="dot"/>
          </w:r>
          <w:r w:rsidR="00232CF1">
            <w:rPr>
              <w:sz w:val="32"/>
            </w:rPr>
            <w:t>3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 </w:t>
          </w:r>
          <w:r w:rsidR="00471138" w:rsidRPr="00595317">
            <w:rPr>
              <w:sz w:val="32"/>
            </w:rPr>
            <w:t>Sémantická analýza</w:t>
          </w:r>
          <w:r w:rsidRPr="00595317">
            <w:rPr>
              <w:sz w:val="32"/>
            </w:rPr>
            <w:ptab w:relativeTo="margin" w:alignment="right" w:leader="dot"/>
          </w:r>
          <w:r w:rsidR="00232CF1">
            <w:rPr>
              <w:sz w:val="32"/>
            </w:rPr>
            <w:t>3</w:t>
          </w:r>
        </w:p>
        <w:p w:rsidR="00132915" w:rsidRPr="00595317" w:rsidRDefault="00132915" w:rsidP="00132915">
          <w:pPr>
            <w:pStyle w:val="Obsah1"/>
            <w:rPr>
              <w:b/>
              <w:sz w:val="32"/>
            </w:rPr>
          </w:pPr>
          <w:r w:rsidRPr="00595317">
            <w:rPr>
              <w:b/>
              <w:sz w:val="32"/>
            </w:rPr>
            <w:t>Implementácia</w:t>
          </w:r>
          <w:r w:rsidRPr="00595317">
            <w:rPr>
              <w:sz w:val="32"/>
            </w:rPr>
            <w:ptab w:relativeTo="margin" w:alignment="right" w:leader="dot"/>
          </w:r>
          <w:r w:rsidRPr="00595317">
            <w:rPr>
              <w:b/>
              <w:sz w:val="32"/>
            </w:rPr>
            <w:t>4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</w:t>
          </w:r>
          <w:r w:rsidR="00DB33A4" w:rsidRPr="00595317">
            <w:rPr>
              <w:sz w:val="32"/>
            </w:rPr>
            <w:t>Dátové štruktúry</w:t>
          </w:r>
          <w:r w:rsidRPr="00595317">
            <w:rPr>
              <w:sz w:val="32"/>
            </w:rPr>
            <w:ptab w:relativeTo="margin" w:alignment="right" w:leader="dot"/>
          </w:r>
          <w:r w:rsidR="00A93A95">
            <w:rPr>
              <w:sz w:val="32"/>
            </w:rPr>
            <w:t>4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</w:t>
          </w:r>
          <w:r w:rsidR="00DB33A4" w:rsidRPr="00595317">
            <w:rPr>
              <w:sz w:val="32"/>
            </w:rPr>
            <w:t>Tabuľka symbolov</w:t>
          </w:r>
          <w:r w:rsidRPr="00595317">
            <w:rPr>
              <w:sz w:val="32"/>
            </w:rPr>
            <w:ptab w:relativeTo="margin" w:alignment="right" w:leader="dot"/>
          </w:r>
          <w:r w:rsidR="00A93A95">
            <w:rPr>
              <w:sz w:val="32"/>
            </w:rPr>
            <w:t>4</w:t>
          </w:r>
        </w:p>
        <w:p w:rsidR="00A07FFD" w:rsidRPr="00595317" w:rsidRDefault="00A07FFD" w:rsidP="00A07FFD">
          <w:pPr>
            <w:rPr>
              <w:sz w:val="32"/>
            </w:rPr>
          </w:pPr>
          <w:r w:rsidRPr="00595317">
            <w:rPr>
              <w:sz w:val="32"/>
            </w:rPr>
            <w:t xml:space="preserve">     </w:t>
          </w:r>
          <w:r w:rsidR="00DB33A4" w:rsidRPr="00595317">
            <w:rPr>
              <w:sz w:val="32"/>
            </w:rPr>
            <w:t>Generovanie kódu</w:t>
          </w:r>
          <w:r w:rsidRPr="00595317">
            <w:rPr>
              <w:sz w:val="32"/>
            </w:rPr>
            <w:ptab w:relativeTo="margin" w:alignment="right" w:leader="dot"/>
          </w:r>
          <w:r w:rsidR="00A93A95">
            <w:rPr>
              <w:sz w:val="32"/>
            </w:rPr>
            <w:t>4</w:t>
          </w:r>
        </w:p>
        <w:p w:rsidR="00132915" w:rsidRPr="00595317" w:rsidRDefault="00132915" w:rsidP="00132915">
          <w:pPr>
            <w:pStyle w:val="Obsah1"/>
            <w:rPr>
              <w:b/>
              <w:sz w:val="32"/>
            </w:rPr>
          </w:pPr>
          <w:r w:rsidRPr="00595317">
            <w:rPr>
              <w:b/>
              <w:sz w:val="32"/>
            </w:rPr>
            <w:t>Práca v tíme</w:t>
          </w:r>
          <w:r w:rsidRPr="00595317">
            <w:rPr>
              <w:sz w:val="32"/>
            </w:rPr>
            <w:ptab w:relativeTo="margin" w:alignment="right" w:leader="dot"/>
          </w:r>
          <w:r w:rsidRPr="00595317">
            <w:rPr>
              <w:b/>
              <w:sz w:val="32"/>
            </w:rPr>
            <w:t>4</w:t>
          </w:r>
        </w:p>
        <w:p w:rsidR="00A07FFD" w:rsidRPr="00595317" w:rsidRDefault="00DB33A4" w:rsidP="00A07FFD">
          <w:pPr>
            <w:ind w:firstLine="216"/>
            <w:rPr>
              <w:sz w:val="32"/>
            </w:rPr>
          </w:pPr>
          <w:r w:rsidRPr="00595317">
            <w:rPr>
              <w:sz w:val="32"/>
            </w:rPr>
            <w:t>Komunikácia</w:t>
          </w:r>
          <w:r w:rsidR="00A07FFD" w:rsidRPr="00595317">
            <w:rPr>
              <w:sz w:val="32"/>
            </w:rPr>
            <w:ptab w:relativeTo="margin" w:alignment="right" w:leader="dot"/>
          </w:r>
          <w:r w:rsidR="00A93A95">
            <w:rPr>
              <w:sz w:val="32"/>
            </w:rPr>
            <w:t>?</w:t>
          </w:r>
        </w:p>
        <w:p w:rsidR="00132915" w:rsidRDefault="00DB33A4" w:rsidP="009147A2">
          <w:pPr>
            <w:ind w:firstLine="216"/>
            <w:rPr>
              <w:sz w:val="32"/>
            </w:rPr>
          </w:pPr>
          <w:r w:rsidRPr="00595317">
            <w:rPr>
              <w:sz w:val="32"/>
            </w:rPr>
            <w:t>Verzovací systém</w:t>
          </w:r>
          <w:r w:rsidR="00A07FFD" w:rsidRPr="00595317">
            <w:rPr>
              <w:sz w:val="32"/>
            </w:rPr>
            <w:ptab w:relativeTo="margin" w:alignment="right" w:leader="dot"/>
          </w:r>
          <w:r w:rsidR="00A93A95">
            <w:rPr>
              <w:sz w:val="32"/>
            </w:rPr>
            <w:t>?</w:t>
          </w:r>
        </w:p>
        <w:p w:rsidR="0077453F" w:rsidRPr="00595317" w:rsidRDefault="0077453F" w:rsidP="0077453F">
          <w:pPr>
            <w:pStyle w:val="Obsah1"/>
            <w:rPr>
              <w:sz w:val="32"/>
            </w:rPr>
          </w:pPr>
          <w:r>
            <w:rPr>
              <w:b/>
              <w:sz w:val="32"/>
            </w:rPr>
            <w:t>Záver</w:t>
          </w:r>
          <w:r w:rsidRPr="00595317">
            <w:rPr>
              <w:sz w:val="32"/>
            </w:rPr>
            <w:ptab w:relativeTo="margin" w:alignment="right" w:leader="dot"/>
          </w:r>
          <w:r>
            <w:rPr>
              <w:b/>
              <w:sz w:val="32"/>
            </w:rPr>
            <w:t>?</w:t>
          </w:r>
        </w:p>
        <w:p w:rsidR="00132915" w:rsidRPr="00595317" w:rsidRDefault="009147A2">
          <w:pPr>
            <w:pStyle w:val="Obsah1"/>
            <w:rPr>
              <w:sz w:val="32"/>
            </w:rPr>
          </w:pPr>
          <w:r w:rsidRPr="00595317">
            <w:rPr>
              <w:b/>
              <w:sz w:val="32"/>
            </w:rPr>
            <w:t>Prílohy</w:t>
          </w:r>
          <w:r w:rsidR="00132915" w:rsidRPr="00595317">
            <w:rPr>
              <w:sz w:val="32"/>
            </w:rPr>
            <w:ptab w:relativeTo="margin" w:alignment="right" w:leader="dot"/>
          </w:r>
          <w:r w:rsidR="00A93A95">
            <w:rPr>
              <w:b/>
              <w:sz w:val="32"/>
            </w:rPr>
            <w:t>?</w:t>
          </w:r>
        </w:p>
        <w:p w:rsidR="00132915" w:rsidRPr="00595317" w:rsidRDefault="00563D82">
          <w:pPr>
            <w:pStyle w:val="Obsah2"/>
            <w:ind w:left="216"/>
            <w:rPr>
              <w:sz w:val="32"/>
            </w:rPr>
          </w:pPr>
          <w:r w:rsidRPr="00595317">
            <w:rPr>
              <w:sz w:val="32"/>
            </w:rPr>
            <w:t>Konečný automat lexikálneho analyzátoru</w:t>
          </w:r>
          <w:r w:rsidR="00132915" w:rsidRPr="00595317">
            <w:rPr>
              <w:sz w:val="32"/>
            </w:rPr>
            <w:ptab w:relativeTo="margin" w:alignment="right" w:leader="dot"/>
          </w:r>
          <w:r w:rsidR="00132915" w:rsidRPr="00595317">
            <w:rPr>
              <w:sz w:val="32"/>
            </w:rPr>
            <w:t>5</w:t>
          </w:r>
        </w:p>
        <w:p w:rsidR="009147A2" w:rsidRPr="00595317" w:rsidRDefault="00563D82" w:rsidP="009147A2">
          <w:pPr>
            <w:pStyle w:val="Obsah2"/>
            <w:ind w:left="216"/>
            <w:rPr>
              <w:sz w:val="32"/>
            </w:rPr>
          </w:pPr>
          <w:r w:rsidRPr="00595317">
            <w:rPr>
              <w:sz w:val="32"/>
            </w:rPr>
            <w:t>LL gramatika</w:t>
          </w:r>
          <w:r w:rsidR="009147A2" w:rsidRPr="00595317">
            <w:rPr>
              <w:sz w:val="32"/>
            </w:rPr>
            <w:ptab w:relativeTo="margin" w:alignment="right" w:leader="dot"/>
          </w:r>
          <w:r w:rsidR="009147A2" w:rsidRPr="00595317">
            <w:rPr>
              <w:sz w:val="32"/>
            </w:rPr>
            <w:t>5</w:t>
          </w:r>
        </w:p>
        <w:p w:rsidR="009147A2" w:rsidRPr="00595317" w:rsidRDefault="00563D82" w:rsidP="009147A2">
          <w:pPr>
            <w:pStyle w:val="Obsah2"/>
            <w:ind w:left="216"/>
            <w:rPr>
              <w:sz w:val="32"/>
            </w:rPr>
          </w:pPr>
          <w:r w:rsidRPr="00595317">
            <w:rPr>
              <w:sz w:val="32"/>
            </w:rPr>
            <w:t>LL tabuľka</w:t>
          </w:r>
          <w:r w:rsidR="009147A2" w:rsidRPr="00595317">
            <w:rPr>
              <w:sz w:val="32"/>
            </w:rPr>
            <w:ptab w:relativeTo="margin" w:alignment="right" w:leader="dot"/>
          </w:r>
          <w:r w:rsidR="009147A2" w:rsidRPr="00595317">
            <w:rPr>
              <w:sz w:val="32"/>
            </w:rPr>
            <w:t>5</w:t>
          </w:r>
        </w:p>
        <w:p w:rsidR="009147A2" w:rsidRPr="00595317" w:rsidRDefault="00563D82" w:rsidP="009147A2">
          <w:pPr>
            <w:pStyle w:val="Obsah2"/>
            <w:ind w:left="216"/>
            <w:rPr>
              <w:sz w:val="32"/>
            </w:rPr>
          </w:pPr>
          <w:r w:rsidRPr="00595317">
            <w:rPr>
              <w:sz w:val="32"/>
            </w:rPr>
            <w:t>Precedentná tabuľka</w:t>
          </w:r>
          <w:r w:rsidR="009147A2" w:rsidRPr="00595317">
            <w:rPr>
              <w:sz w:val="32"/>
            </w:rPr>
            <w:ptab w:relativeTo="margin" w:alignment="right" w:leader="dot"/>
          </w:r>
          <w:r w:rsidR="009147A2" w:rsidRPr="00595317">
            <w:rPr>
              <w:sz w:val="32"/>
            </w:rPr>
            <w:t>5</w:t>
          </w:r>
        </w:p>
      </w:sdtContent>
    </w:sdt>
    <w:p w:rsidR="00B54C35" w:rsidRPr="00595317" w:rsidRDefault="009147A2" w:rsidP="009147A2">
      <w:pPr>
        <w:pStyle w:val="Obsah2"/>
        <w:ind w:left="216"/>
        <w:rPr>
          <w:b/>
          <w:sz w:val="56"/>
        </w:rPr>
      </w:pPr>
      <w:r w:rsidRPr="00595317">
        <w:rPr>
          <w:sz w:val="32"/>
        </w:rPr>
        <w:t xml:space="preserve"> </w:t>
      </w: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D9416E" w:rsidRDefault="00D9416E" w:rsidP="00F92833">
      <w:pPr>
        <w:pStyle w:val="Odsekzoznamu"/>
        <w:tabs>
          <w:tab w:val="left" w:pos="2713"/>
        </w:tabs>
        <w:spacing w:afterLines="20"/>
        <w:rPr>
          <w:b/>
          <w:sz w:val="44"/>
        </w:rPr>
      </w:pPr>
    </w:p>
    <w:p w:rsidR="00B54C35" w:rsidRPr="00E305EB" w:rsidRDefault="00B54C35" w:rsidP="00F92833">
      <w:pPr>
        <w:pStyle w:val="Odsekzoznamu"/>
        <w:numPr>
          <w:ilvl w:val="0"/>
          <w:numId w:val="3"/>
        </w:numPr>
        <w:tabs>
          <w:tab w:val="left" w:pos="2713"/>
        </w:tabs>
        <w:spacing w:afterLines="20"/>
        <w:rPr>
          <w:b/>
          <w:sz w:val="44"/>
        </w:rPr>
      </w:pPr>
      <w:r w:rsidRPr="00E305EB">
        <w:rPr>
          <w:b/>
          <w:sz w:val="44"/>
        </w:rPr>
        <w:t>Úvod:</w:t>
      </w:r>
    </w:p>
    <w:p w:rsidR="00630541" w:rsidRDefault="006D1B28" w:rsidP="00F92833">
      <w:pPr>
        <w:tabs>
          <w:tab w:val="left" w:pos="2713"/>
        </w:tabs>
        <w:spacing w:afterLines="20"/>
        <w:rPr>
          <w:sz w:val="24"/>
        </w:rPr>
      </w:pPr>
      <w:r>
        <w:rPr>
          <w:sz w:val="24"/>
        </w:rPr>
        <w:t>Úlohou projektu je načítať zdrojový kód</w:t>
      </w:r>
      <w:r w:rsidR="00847A25">
        <w:rPr>
          <w:sz w:val="24"/>
        </w:rPr>
        <w:t xml:space="preserve"> Ifj2019 a</w:t>
      </w:r>
      <w:r w:rsidR="00D26F0A">
        <w:rPr>
          <w:sz w:val="24"/>
        </w:rPr>
        <w:t xml:space="preserve"> generovať výsledný </w:t>
      </w:r>
      <w:r w:rsidR="00847A25">
        <w:rPr>
          <w:sz w:val="24"/>
        </w:rPr>
        <w:t xml:space="preserve">medzikód </w:t>
      </w:r>
      <w:r w:rsidR="00D26F0A">
        <w:rPr>
          <w:sz w:val="24"/>
        </w:rPr>
        <w:t xml:space="preserve"> v </w:t>
      </w:r>
      <w:r w:rsidR="00847A25">
        <w:rPr>
          <w:sz w:val="24"/>
        </w:rPr>
        <w:t>IFJcode2019</w:t>
      </w:r>
      <w:r w:rsidR="007D6573">
        <w:rPr>
          <w:sz w:val="24"/>
        </w:rPr>
        <w:t xml:space="preserve"> aj s návratovou hodnotou</w:t>
      </w:r>
      <w:r w:rsidR="009F01FE">
        <w:rPr>
          <w:sz w:val="24"/>
        </w:rPr>
        <w:t xml:space="preserve">, kde jazyk Ifj2019 je podmnožina jazyka Python </w:t>
      </w:r>
      <w:r w:rsidR="009F01FE" w:rsidRPr="00630541">
        <w:rPr>
          <w:sz w:val="24"/>
        </w:rPr>
        <w:t>3</w:t>
      </w:r>
      <w:r w:rsidR="009F01FE" w:rsidRPr="00630541">
        <w:rPr>
          <w:sz w:val="24"/>
          <w:vertAlign w:val="superscript"/>
        </w:rPr>
        <w:t>2</w:t>
      </w:r>
      <w:r w:rsidR="007D6573" w:rsidRPr="00630541">
        <w:rPr>
          <w:sz w:val="24"/>
        </w:rPr>
        <w:t xml:space="preserve"> </w:t>
      </w:r>
      <w:r w:rsidR="00AC487B" w:rsidRPr="00630541">
        <w:rPr>
          <w:sz w:val="24"/>
        </w:rPr>
        <w:t>.</w:t>
      </w:r>
    </w:p>
    <w:p w:rsidR="006D1B28" w:rsidRDefault="006D1B28" w:rsidP="00F92833">
      <w:pPr>
        <w:tabs>
          <w:tab w:val="left" w:pos="2713"/>
        </w:tabs>
        <w:spacing w:afterLines="20"/>
        <w:rPr>
          <w:sz w:val="24"/>
        </w:rPr>
      </w:pPr>
    </w:p>
    <w:p w:rsidR="006D1B28" w:rsidRPr="00E305EB" w:rsidRDefault="00883FEA" w:rsidP="00F92833">
      <w:pPr>
        <w:pStyle w:val="Odsekzoznamu"/>
        <w:numPr>
          <w:ilvl w:val="0"/>
          <w:numId w:val="3"/>
        </w:numPr>
        <w:tabs>
          <w:tab w:val="left" w:pos="2713"/>
        </w:tabs>
        <w:spacing w:afterLines="20"/>
        <w:rPr>
          <w:b/>
          <w:sz w:val="44"/>
        </w:rPr>
      </w:pPr>
      <w:r>
        <w:rPr>
          <w:b/>
          <w:sz w:val="44"/>
        </w:rPr>
        <w:t>Návrh</w:t>
      </w:r>
      <w:r w:rsidR="006D1B28" w:rsidRPr="00E305EB">
        <w:rPr>
          <w:b/>
          <w:sz w:val="44"/>
        </w:rPr>
        <w:t xml:space="preserve"> riešenia:</w:t>
      </w:r>
    </w:p>
    <w:p w:rsidR="0011503B" w:rsidRDefault="006D1B28" w:rsidP="00F92833">
      <w:pPr>
        <w:tabs>
          <w:tab w:val="left" w:pos="2713"/>
        </w:tabs>
        <w:spacing w:afterLines="20"/>
        <w:rPr>
          <w:sz w:val="24"/>
        </w:rPr>
      </w:pPr>
      <w:r>
        <w:rPr>
          <w:sz w:val="24"/>
        </w:rPr>
        <w:t>Kapitola popisuje</w:t>
      </w:r>
      <w:r w:rsidR="00E305EB">
        <w:rPr>
          <w:sz w:val="24"/>
        </w:rPr>
        <w:t xml:space="preserve"> </w:t>
      </w:r>
      <w:r w:rsidR="00883FEA">
        <w:rPr>
          <w:sz w:val="24"/>
        </w:rPr>
        <w:t>návrh a implementáciu riešenia, časti prekladača a predávanie informácií medzi nimi.</w:t>
      </w:r>
    </w:p>
    <w:p w:rsidR="0042315B" w:rsidRPr="0011503B" w:rsidRDefault="0042315B" w:rsidP="00F92833">
      <w:pPr>
        <w:tabs>
          <w:tab w:val="left" w:pos="2713"/>
        </w:tabs>
        <w:spacing w:afterLines="20"/>
        <w:rPr>
          <w:sz w:val="24"/>
        </w:rPr>
      </w:pPr>
    </w:p>
    <w:p w:rsidR="006D1B28" w:rsidRPr="00E305EB" w:rsidRDefault="006D1B28" w:rsidP="00F92833">
      <w:pPr>
        <w:pStyle w:val="Odsekzoznamu"/>
        <w:numPr>
          <w:ilvl w:val="1"/>
          <w:numId w:val="3"/>
        </w:numPr>
        <w:tabs>
          <w:tab w:val="left" w:pos="2713"/>
        </w:tabs>
        <w:spacing w:afterLines="20"/>
        <w:rPr>
          <w:b/>
          <w:sz w:val="36"/>
        </w:rPr>
      </w:pPr>
      <w:r w:rsidRPr="00E305EB">
        <w:rPr>
          <w:b/>
          <w:sz w:val="36"/>
        </w:rPr>
        <w:t>Lexikálna analýza:</w:t>
      </w:r>
    </w:p>
    <w:p w:rsidR="005A4119" w:rsidRDefault="00E305EB" w:rsidP="00F92833">
      <w:pPr>
        <w:tabs>
          <w:tab w:val="left" w:pos="2713"/>
        </w:tabs>
        <w:spacing w:afterLines="20"/>
        <w:rPr>
          <w:sz w:val="24"/>
        </w:rPr>
      </w:pPr>
      <w:r>
        <w:rPr>
          <w:sz w:val="24"/>
        </w:rPr>
        <w:t xml:space="preserve">Lexikálna analýza bola prvá časť, na ktorej sa začalo pracovať. Jej implementácia sa nachádza v súbore </w:t>
      </w:r>
      <w:r w:rsidRPr="00E305EB">
        <w:rPr>
          <w:b/>
          <w:sz w:val="24"/>
        </w:rPr>
        <w:t>scanner.s</w:t>
      </w:r>
      <w:r>
        <w:rPr>
          <w:sz w:val="24"/>
        </w:rPr>
        <w:t xml:space="preserve">  s hlavičkovým súborom </w:t>
      </w:r>
      <w:r w:rsidRPr="00E305EB">
        <w:rPr>
          <w:b/>
          <w:sz w:val="24"/>
        </w:rPr>
        <w:t>scanner.h</w:t>
      </w:r>
      <w:r w:rsidR="00C4552B">
        <w:rPr>
          <w:b/>
          <w:sz w:val="24"/>
        </w:rPr>
        <w:t xml:space="preserve"> </w:t>
      </w:r>
      <w:r>
        <w:rPr>
          <w:sz w:val="24"/>
        </w:rPr>
        <w:t>-</w:t>
      </w:r>
      <w:r w:rsidR="000C5F46">
        <w:rPr>
          <w:sz w:val="24"/>
        </w:rPr>
        <w:t xml:space="preserve"> jeho reprezentácia konečným automatom sa nachádza nižšie</w:t>
      </w:r>
      <w:r w:rsidR="00732101">
        <w:rPr>
          <w:sz w:val="24"/>
        </w:rPr>
        <w:t xml:space="preserve"> v dokumentácii (viz obr.č.1 )</w:t>
      </w:r>
      <w:r w:rsidR="000C5F46">
        <w:rPr>
          <w:sz w:val="24"/>
        </w:rPr>
        <w:t>.</w:t>
      </w:r>
      <w:r w:rsidR="00421624">
        <w:rPr>
          <w:sz w:val="24"/>
        </w:rPr>
        <w:t xml:space="preserve"> Scanner využíva zásobník a knižnicu </w:t>
      </w:r>
      <w:r w:rsidR="00421624" w:rsidRPr="00421624">
        <w:rPr>
          <w:rStyle w:val="pl-s"/>
          <w:b/>
          <w:sz w:val="24"/>
        </w:rPr>
        <w:t>string_lib</w:t>
      </w:r>
      <w:r w:rsidR="00421624">
        <w:rPr>
          <w:rStyle w:val="pl-s"/>
          <w:sz w:val="24"/>
        </w:rPr>
        <w:t>, ktorá slúži na prácu s reťazcami.</w:t>
      </w:r>
      <w:r w:rsidR="000C5F46">
        <w:rPr>
          <w:sz w:val="24"/>
        </w:rPr>
        <w:t xml:space="preserve"> </w:t>
      </w:r>
      <w:r w:rsidR="00272FE0">
        <w:rPr>
          <w:sz w:val="24"/>
        </w:rPr>
        <w:t xml:space="preserve"> Hlavné telo </w:t>
      </w:r>
      <w:r w:rsidR="00421624">
        <w:rPr>
          <w:sz w:val="24"/>
        </w:rPr>
        <w:t xml:space="preserve">Scanneru </w:t>
      </w:r>
      <w:r w:rsidR="00272FE0">
        <w:rPr>
          <w:sz w:val="24"/>
        </w:rPr>
        <w:t>pozostáva zo switchu, ktorý</w:t>
      </w:r>
      <w:r>
        <w:rPr>
          <w:sz w:val="24"/>
        </w:rPr>
        <w:t xml:space="preserve"> získa zo vstupného súboru token a z</w:t>
      </w:r>
      <w:r w:rsidR="00277300">
        <w:rPr>
          <w:sz w:val="24"/>
        </w:rPr>
        <w:t>is</w:t>
      </w:r>
      <w:r>
        <w:rPr>
          <w:sz w:val="24"/>
        </w:rPr>
        <w:t>ť</w:t>
      </w:r>
      <w:r w:rsidR="009B56F3">
        <w:rPr>
          <w:sz w:val="24"/>
        </w:rPr>
        <w:t>uje</w:t>
      </w:r>
      <w:r>
        <w:rPr>
          <w:sz w:val="24"/>
        </w:rPr>
        <w:t xml:space="preserve"> </w:t>
      </w:r>
      <w:r w:rsidR="009B56F3">
        <w:rPr>
          <w:sz w:val="24"/>
        </w:rPr>
        <w:t xml:space="preserve">počet odsadení, </w:t>
      </w:r>
      <w:r w:rsidR="009D2287">
        <w:rPr>
          <w:sz w:val="24"/>
        </w:rPr>
        <w:t xml:space="preserve">či token </w:t>
      </w:r>
      <w:r>
        <w:rPr>
          <w:sz w:val="24"/>
        </w:rPr>
        <w:t>patrí medzi</w:t>
      </w:r>
      <w:r w:rsidR="009D2287">
        <w:rPr>
          <w:sz w:val="24"/>
        </w:rPr>
        <w:t xml:space="preserve"> operátory, operandy, </w:t>
      </w:r>
      <w:r>
        <w:rPr>
          <w:sz w:val="24"/>
        </w:rPr>
        <w:t xml:space="preserve"> </w:t>
      </w:r>
      <w:r w:rsidR="00730650">
        <w:rPr>
          <w:sz w:val="24"/>
        </w:rPr>
        <w:t>identifikátory</w:t>
      </w:r>
      <w:r w:rsidR="00FC14C3">
        <w:rPr>
          <w:sz w:val="24"/>
        </w:rPr>
        <w:t>,</w:t>
      </w:r>
      <w:r w:rsidR="009D2287">
        <w:rPr>
          <w:sz w:val="24"/>
        </w:rPr>
        <w:t xml:space="preserve"> </w:t>
      </w:r>
      <w:r w:rsidR="000C5F46">
        <w:rPr>
          <w:sz w:val="24"/>
        </w:rPr>
        <w:t>kľúčové slová</w:t>
      </w:r>
      <w:r w:rsidR="00B23CF9">
        <w:rPr>
          <w:sz w:val="24"/>
        </w:rPr>
        <w:t xml:space="preserve"> alebo čísla</w:t>
      </w:r>
      <w:r w:rsidR="00FC14C3">
        <w:rPr>
          <w:sz w:val="24"/>
        </w:rPr>
        <w:t>.</w:t>
      </w:r>
      <w:r w:rsidR="00732101">
        <w:rPr>
          <w:sz w:val="24"/>
        </w:rPr>
        <w:t xml:space="preserve"> Na základe tohto vyhodnotenia vykonáva</w:t>
      </w:r>
      <w:r w:rsidR="00612829">
        <w:rPr>
          <w:sz w:val="24"/>
        </w:rPr>
        <w:t xml:space="preserve"> príslušné príkazy pre každý stav a posunie sa na ďalší token, pre ktorý celý proces zopakuje</w:t>
      </w:r>
      <w:r w:rsidR="003066BC">
        <w:rPr>
          <w:sz w:val="24"/>
        </w:rPr>
        <w:t>.</w:t>
      </w:r>
      <w:r w:rsidR="00277BDB">
        <w:rPr>
          <w:sz w:val="24"/>
        </w:rPr>
        <w:t xml:space="preserve"> Každý spracovaný token je odoslaný na syntaktickú analýzu</w:t>
      </w:r>
      <w:r w:rsidR="00EF37E9">
        <w:rPr>
          <w:sz w:val="24"/>
        </w:rPr>
        <w:t xml:space="preserve"> do P</w:t>
      </w:r>
      <w:r w:rsidR="003E3C54">
        <w:rPr>
          <w:sz w:val="24"/>
        </w:rPr>
        <w:t>arseru.</w:t>
      </w:r>
    </w:p>
    <w:p w:rsidR="0042315B" w:rsidRDefault="0042315B" w:rsidP="00F92833">
      <w:pPr>
        <w:tabs>
          <w:tab w:val="left" w:pos="2713"/>
        </w:tabs>
        <w:spacing w:afterLines="20"/>
        <w:rPr>
          <w:sz w:val="24"/>
        </w:rPr>
      </w:pPr>
    </w:p>
    <w:p w:rsidR="005057E0" w:rsidRDefault="005A4119" w:rsidP="00F92833">
      <w:pPr>
        <w:pStyle w:val="Odsekzoznamu"/>
        <w:numPr>
          <w:ilvl w:val="1"/>
          <w:numId w:val="3"/>
        </w:numPr>
        <w:tabs>
          <w:tab w:val="left" w:pos="2713"/>
        </w:tabs>
        <w:spacing w:afterLines="20"/>
        <w:rPr>
          <w:b/>
          <w:sz w:val="36"/>
        </w:rPr>
      </w:pPr>
      <w:r>
        <w:rPr>
          <w:b/>
          <w:sz w:val="36"/>
        </w:rPr>
        <w:t>Syntaktická</w:t>
      </w:r>
      <w:r w:rsidRPr="005A4119">
        <w:rPr>
          <w:b/>
          <w:sz w:val="36"/>
        </w:rPr>
        <w:t xml:space="preserve"> analýza:</w:t>
      </w:r>
    </w:p>
    <w:p w:rsidR="005C31F8" w:rsidRDefault="005057E0" w:rsidP="00F92833">
      <w:pPr>
        <w:tabs>
          <w:tab w:val="left" w:pos="2713"/>
        </w:tabs>
        <w:spacing w:afterLines="20"/>
        <w:rPr>
          <w:sz w:val="24"/>
        </w:rPr>
      </w:pPr>
      <w:r>
        <w:rPr>
          <w:sz w:val="24"/>
        </w:rPr>
        <w:t>Syntaktická</w:t>
      </w:r>
      <w:r w:rsidRPr="005057E0">
        <w:rPr>
          <w:sz w:val="24"/>
        </w:rPr>
        <w:t xml:space="preserve"> analýza</w:t>
      </w:r>
      <w:r>
        <w:rPr>
          <w:sz w:val="24"/>
        </w:rPr>
        <w:t xml:space="preserve"> </w:t>
      </w:r>
      <w:r w:rsidR="0070469F">
        <w:rPr>
          <w:sz w:val="24"/>
        </w:rPr>
        <w:t>sa riadi LL gramatikou</w:t>
      </w:r>
      <w:r w:rsidR="00C6283D">
        <w:rPr>
          <w:sz w:val="24"/>
        </w:rPr>
        <w:t xml:space="preserve"> a je reprezentovaná </w:t>
      </w:r>
      <w:r w:rsidR="00DD42E8">
        <w:rPr>
          <w:sz w:val="24"/>
        </w:rPr>
        <w:t xml:space="preserve">súbormi </w:t>
      </w:r>
      <w:r w:rsidR="00DD42E8">
        <w:rPr>
          <w:b/>
          <w:sz w:val="24"/>
        </w:rPr>
        <w:t>parser</w:t>
      </w:r>
      <w:r w:rsidR="00DD42E8" w:rsidRPr="00E305EB">
        <w:rPr>
          <w:b/>
          <w:sz w:val="24"/>
        </w:rPr>
        <w:t>.s</w:t>
      </w:r>
      <w:r w:rsidR="00AA3324">
        <w:rPr>
          <w:b/>
          <w:sz w:val="24"/>
        </w:rPr>
        <w:t xml:space="preserve"> </w:t>
      </w:r>
      <w:r w:rsidR="00AA3324" w:rsidRPr="00AA3324">
        <w:rPr>
          <w:sz w:val="24"/>
        </w:rPr>
        <w:t>a</w:t>
      </w:r>
      <w:r w:rsidR="00AA3324">
        <w:rPr>
          <w:b/>
          <w:sz w:val="24"/>
        </w:rPr>
        <w:t xml:space="preserve"> </w:t>
      </w:r>
      <w:r w:rsidR="00DD42E8" w:rsidRPr="00DD42E8">
        <w:rPr>
          <w:b/>
          <w:sz w:val="24"/>
        </w:rPr>
        <w:t>expr_parser.c</w:t>
      </w:r>
      <w:r w:rsidR="00CB3CBD">
        <w:rPr>
          <w:sz w:val="24"/>
        </w:rPr>
        <w:t xml:space="preserve">. </w:t>
      </w:r>
      <w:r w:rsidR="00FF610E">
        <w:rPr>
          <w:sz w:val="24"/>
        </w:rPr>
        <w:t xml:space="preserve">Po </w:t>
      </w:r>
      <w:r w:rsidR="00B23CA7">
        <w:rPr>
          <w:sz w:val="24"/>
        </w:rPr>
        <w:t>inicializ</w:t>
      </w:r>
      <w:r w:rsidR="00345751">
        <w:rPr>
          <w:sz w:val="24"/>
        </w:rPr>
        <w:t>ácii</w:t>
      </w:r>
      <w:r w:rsidR="00B23CA7">
        <w:rPr>
          <w:sz w:val="24"/>
        </w:rPr>
        <w:t xml:space="preserve"> P</w:t>
      </w:r>
      <w:r w:rsidR="00CB3CBD">
        <w:rPr>
          <w:sz w:val="24"/>
        </w:rPr>
        <w:t>arser</w:t>
      </w:r>
      <w:r w:rsidR="00B23CA7">
        <w:rPr>
          <w:sz w:val="24"/>
        </w:rPr>
        <w:t>u a </w:t>
      </w:r>
      <w:r w:rsidR="003778AD">
        <w:rPr>
          <w:sz w:val="24"/>
        </w:rPr>
        <w:t xml:space="preserve">tabuľky symbolov, </w:t>
      </w:r>
      <w:r w:rsidR="00B23CA7">
        <w:rPr>
          <w:sz w:val="24"/>
        </w:rPr>
        <w:t xml:space="preserve">Parser </w:t>
      </w:r>
      <w:r w:rsidR="003778AD">
        <w:rPr>
          <w:sz w:val="24"/>
        </w:rPr>
        <w:t>postupne žiada</w:t>
      </w:r>
      <w:r w:rsidR="00B23CA7">
        <w:rPr>
          <w:sz w:val="24"/>
        </w:rPr>
        <w:t xml:space="preserve"> token</w:t>
      </w:r>
      <w:r w:rsidR="003778AD">
        <w:rPr>
          <w:sz w:val="24"/>
        </w:rPr>
        <w:t>y</w:t>
      </w:r>
      <w:r w:rsidR="00B23CA7">
        <w:rPr>
          <w:sz w:val="24"/>
        </w:rPr>
        <w:t xml:space="preserve"> zo Scannera</w:t>
      </w:r>
      <w:r w:rsidR="00760C92">
        <w:rPr>
          <w:sz w:val="24"/>
        </w:rPr>
        <w:t xml:space="preserve"> a zostavuje „strom programu“</w:t>
      </w:r>
      <w:r w:rsidR="00B23CA7">
        <w:rPr>
          <w:sz w:val="24"/>
        </w:rPr>
        <w:t xml:space="preserve"> a </w:t>
      </w:r>
      <w:r w:rsidR="00CB3CBD">
        <w:rPr>
          <w:sz w:val="24"/>
        </w:rPr>
        <w:t>pravidlami LL gramatiky (</w:t>
      </w:r>
      <w:r w:rsidR="00760C92">
        <w:rPr>
          <w:sz w:val="24"/>
        </w:rPr>
        <w:t>príloha</w:t>
      </w:r>
      <w:r w:rsidR="00CB3CBD">
        <w:rPr>
          <w:sz w:val="24"/>
        </w:rPr>
        <w:t xml:space="preserve"> č.2) </w:t>
      </w:r>
      <w:r w:rsidR="00B23CA7">
        <w:rPr>
          <w:sz w:val="24"/>
        </w:rPr>
        <w:t xml:space="preserve"> ho </w:t>
      </w:r>
      <w:r w:rsidR="00B23CA7" w:rsidRPr="008573FF">
        <w:rPr>
          <w:sz w:val="24"/>
        </w:rPr>
        <w:t>zredukuje a vyhodnotí</w:t>
      </w:r>
      <w:r w:rsidR="00B23CA7" w:rsidRPr="004804A8">
        <w:rPr>
          <w:sz w:val="24"/>
          <w:u w:val="single"/>
        </w:rPr>
        <w:t>.</w:t>
      </w:r>
      <w:r w:rsidR="00CB3CBD">
        <w:rPr>
          <w:sz w:val="24"/>
        </w:rPr>
        <w:t xml:space="preserve"> </w:t>
      </w:r>
      <w:r w:rsidR="001461A9">
        <w:rPr>
          <w:sz w:val="24"/>
        </w:rPr>
        <w:t xml:space="preserve">Parser je implementovaný pomocou odporúčanej metódy rekurzívneho zostupu. </w:t>
      </w:r>
      <w:r w:rsidR="00CB3CBD">
        <w:rPr>
          <w:sz w:val="24"/>
        </w:rPr>
        <w:t>P</w:t>
      </w:r>
      <w:r w:rsidR="00AA3324">
        <w:rPr>
          <w:sz w:val="24"/>
        </w:rPr>
        <w:t xml:space="preserve">re </w:t>
      </w:r>
      <w:r w:rsidR="00316C1D">
        <w:rPr>
          <w:sz w:val="24"/>
        </w:rPr>
        <w:t>prácu s </w:t>
      </w:r>
      <w:r w:rsidR="00AA3324">
        <w:rPr>
          <w:sz w:val="24"/>
        </w:rPr>
        <w:t>token</w:t>
      </w:r>
      <w:r w:rsidR="00316C1D">
        <w:rPr>
          <w:sz w:val="24"/>
        </w:rPr>
        <w:t xml:space="preserve">mi </w:t>
      </w:r>
      <w:r w:rsidR="00AA3324">
        <w:rPr>
          <w:sz w:val="24"/>
        </w:rPr>
        <w:t xml:space="preserve"> sa zavi</w:t>
      </w:r>
      <w:r w:rsidR="0054782A">
        <w:rPr>
          <w:sz w:val="24"/>
        </w:rPr>
        <w:t xml:space="preserve">edol typ zodpovedajúci symbolom, čo </w:t>
      </w:r>
      <w:r w:rsidR="00AA3324">
        <w:rPr>
          <w:sz w:val="24"/>
        </w:rPr>
        <w:t>uľahčil</w:t>
      </w:r>
      <w:r w:rsidR="0054782A">
        <w:rPr>
          <w:sz w:val="24"/>
        </w:rPr>
        <w:t>o</w:t>
      </w:r>
      <w:r w:rsidR="00AA3324">
        <w:rPr>
          <w:sz w:val="24"/>
        </w:rPr>
        <w:t xml:space="preserve"> prevod tokenu na symbol</w:t>
      </w:r>
      <w:r w:rsidR="00AF7512">
        <w:rPr>
          <w:sz w:val="24"/>
        </w:rPr>
        <w:t>. N</w:t>
      </w:r>
      <w:r w:rsidR="00AA3324">
        <w:rPr>
          <w:sz w:val="24"/>
        </w:rPr>
        <w:t xml:space="preserve">iektoré si automaticky zodpovedali, iné bolo treba manuálne konvertovať, na čo sa použil podmienený príkaz „if“. </w:t>
      </w:r>
      <w:r w:rsidR="00D91961">
        <w:rPr>
          <w:sz w:val="24"/>
        </w:rPr>
        <w:t xml:space="preserve"> Na vyhodnocovanie výrazov pre Parser slúži Expr_pars</w:t>
      </w:r>
      <w:r w:rsidR="00152397">
        <w:rPr>
          <w:sz w:val="24"/>
        </w:rPr>
        <w:t>er, ktorý je Parserom zavolaný v</w:t>
      </w:r>
      <w:r w:rsidR="00016818">
        <w:rPr>
          <w:sz w:val="24"/>
        </w:rPr>
        <w:t> prípade, že sa za premennou nevyskytuje ľavá zátvorka.</w:t>
      </w:r>
      <w:r w:rsidR="00CB3CBD">
        <w:rPr>
          <w:sz w:val="24"/>
        </w:rPr>
        <w:t xml:space="preserve"> </w:t>
      </w:r>
      <w:r w:rsidR="00B23CA7">
        <w:rPr>
          <w:sz w:val="24"/>
        </w:rPr>
        <w:t xml:space="preserve">Parser obsahuje makrá slúžiace na sprehľadnenie kódu. </w:t>
      </w:r>
    </w:p>
    <w:p w:rsidR="00316E7D" w:rsidRPr="005C31F8" w:rsidRDefault="00316E7D" w:rsidP="00F92833">
      <w:pPr>
        <w:tabs>
          <w:tab w:val="left" w:pos="2713"/>
        </w:tabs>
        <w:spacing w:afterLines="20"/>
        <w:rPr>
          <w:sz w:val="24"/>
        </w:rPr>
      </w:pPr>
    </w:p>
    <w:p w:rsidR="005A4119" w:rsidRDefault="005A4119" w:rsidP="00F92833">
      <w:pPr>
        <w:pStyle w:val="Odsekzoznamu"/>
        <w:numPr>
          <w:ilvl w:val="1"/>
          <w:numId w:val="3"/>
        </w:numPr>
        <w:tabs>
          <w:tab w:val="left" w:pos="2713"/>
        </w:tabs>
        <w:spacing w:afterLines="20"/>
        <w:rPr>
          <w:b/>
          <w:sz w:val="36"/>
        </w:rPr>
      </w:pPr>
      <w:r>
        <w:rPr>
          <w:b/>
          <w:sz w:val="36"/>
        </w:rPr>
        <w:t>Sémantická analýza:</w:t>
      </w:r>
    </w:p>
    <w:p w:rsidR="00585373" w:rsidRPr="00585373" w:rsidRDefault="00316E7D" w:rsidP="00F92833">
      <w:pPr>
        <w:tabs>
          <w:tab w:val="left" w:pos="2713"/>
        </w:tabs>
        <w:spacing w:afterLines="20"/>
        <w:ind w:left="360"/>
        <w:rPr>
          <w:sz w:val="24"/>
        </w:rPr>
      </w:pPr>
      <w:r>
        <w:rPr>
          <w:sz w:val="24"/>
        </w:rPr>
        <w:t>V štruktúre Parseru</w:t>
      </w:r>
      <w:r w:rsidR="007D71B4">
        <w:rPr>
          <w:sz w:val="24"/>
        </w:rPr>
        <w:t xml:space="preserve"> sú uložené tabulky symbolov – lokálna, globálna</w:t>
      </w:r>
    </w:p>
    <w:p w:rsidR="00404DD2" w:rsidRDefault="00404DD2" w:rsidP="00F92833">
      <w:pPr>
        <w:tabs>
          <w:tab w:val="left" w:pos="2713"/>
        </w:tabs>
        <w:spacing w:afterLines="20"/>
        <w:rPr>
          <w:sz w:val="24"/>
        </w:rPr>
      </w:pPr>
    </w:p>
    <w:p w:rsidR="00404DD2" w:rsidRDefault="00404DD2" w:rsidP="00F92833">
      <w:pPr>
        <w:tabs>
          <w:tab w:val="left" w:pos="2713"/>
        </w:tabs>
        <w:spacing w:afterLines="20"/>
        <w:ind w:left="360"/>
        <w:rPr>
          <w:b/>
          <w:sz w:val="44"/>
        </w:rPr>
      </w:pPr>
    </w:p>
    <w:p w:rsidR="00585373" w:rsidRDefault="00585373" w:rsidP="00F92833">
      <w:pPr>
        <w:tabs>
          <w:tab w:val="left" w:pos="0"/>
        </w:tabs>
        <w:spacing w:afterLines="20"/>
        <w:ind w:left="360"/>
        <w:jc w:val="both"/>
        <w:rPr>
          <w:b/>
          <w:sz w:val="44"/>
        </w:rPr>
      </w:pPr>
    </w:p>
    <w:p w:rsidR="00147F2A" w:rsidRPr="00404DD2" w:rsidRDefault="0015068A" w:rsidP="00F92833">
      <w:pPr>
        <w:pStyle w:val="Odsekzoznamu"/>
        <w:numPr>
          <w:ilvl w:val="0"/>
          <w:numId w:val="3"/>
        </w:numPr>
        <w:tabs>
          <w:tab w:val="left" w:pos="0"/>
          <w:tab w:val="left" w:pos="426"/>
          <w:tab w:val="left" w:pos="1276"/>
        </w:tabs>
        <w:spacing w:afterLines="20"/>
        <w:ind w:left="0" w:firstLine="0"/>
        <w:jc w:val="both"/>
        <w:rPr>
          <w:b/>
          <w:sz w:val="44"/>
        </w:rPr>
      </w:pPr>
      <w:r w:rsidRPr="00404DD2">
        <w:rPr>
          <w:b/>
          <w:sz w:val="44"/>
        </w:rPr>
        <w:t xml:space="preserve"> </w:t>
      </w:r>
      <w:r w:rsidR="00147F2A" w:rsidRPr="00404DD2">
        <w:rPr>
          <w:b/>
          <w:sz w:val="44"/>
        </w:rPr>
        <w:t>Implementácia</w:t>
      </w:r>
    </w:p>
    <w:p w:rsidR="00147F2A" w:rsidRDefault="00147F2A" w:rsidP="00F92833">
      <w:pPr>
        <w:pStyle w:val="Odsekzoznamu"/>
        <w:numPr>
          <w:ilvl w:val="1"/>
          <w:numId w:val="3"/>
        </w:numPr>
        <w:tabs>
          <w:tab w:val="left" w:pos="0"/>
        </w:tabs>
        <w:spacing w:afterLines="20"/>
        <w:ind w:left="0" w:firstLine="0"/>
        <w:rPr>
          <w:b/>
          <w:sz w:val="36"/>
        </w:rPr>
      </w:pPr>
      <w:r w:rsidRPr="008309A7">
        <w:rPr>
          <w:b/>
          <w:sz w:val="36"/>
        </w:rPr>
        <w:t>Dátové štruktúry</w:t>
      </w:r>
    </w:p>
    <w:p w:rsidR="00CA0384" w:rsidRDefault="00D6156E" w:rsidP="00F92833">
      <w:pPr>
        <w:pStyle w:val="Odsekzoznamu"/>
        <w:tabs>
          <w:tab w:val="left" w:pos="0"/>
          <w:tab w:val="left" w:pos="1276"/>
        </w:tabs>
        <w:spacing w:afterLines="20"/>
        <w:ind w:left="1080"/>
        <w:rPr>
          <w:sz w:val="24"/>
        </w:rPr>
      </w:pPr>
      <w:r>
        <w:rPr>
          <w:sz w:val="24"/>
        </w:rPr>
        <w:t>TODO</w:t>
      </w:r>
    </w:p>
    <w:p w:rsidR="00CA0384" w:rsidRPr="00CA0384" w:rsidRDefault="00CA0384" w:rsidP="00F92833">
      <w:pPr>
        <w:pStyle w:val="Odsekzoznamu"/>
        <w:tabs>
          <w:tab w:val="left" w:pos="0"/>
          <w:tab w:val="left" w:pos="1276"/>
        </w:tabs>
        <w:spacing w:afterLines="20"/>
        <w:ind w:left="1080"/>
        <w:rPr>
          <w:sz w:val="24"/>
        </w:rPr>
      </w:pPr>
    </w:p>
    <w:p w:rsidR="00147F2A" w:rsidRDefault="00147F2A" w:rsidP="00F92833">
      <w:pPr>
        <w:pStyle w:val="Odsekzoznamu"/>
        <w:numPr>
          <w:ilvl w:val="1"/>
          <w:numId w:val="3"/>
        </w:numPr>
        <w:tabs>
          <w:tab w:val="left" w:pos="0"/>
          <w:tab w:val="left" w:pos="1276"/>
        </w:tabs>
        <w:spacing w:afterLines="20"/>
        <w:rPr>
          <w:b/>
          <w:sz w:val="36"/>
        </w:rPr>
      </w:pPr>
      <w:r w:rsidRPr="008309A7">
        <w:rPr>
          <w:b/>
          <w:sz w:val="36"/>
        </w:rPr>
        <w:t>Tabulka symbolov</w:t>
      </w:r>
      <w:r w:rsidR="00C7547D">
        <w:rPr>
          <w:b/>
          <w:sz w:val="36"/>
        </w:rPr>
        <w:t xml:space="preserve"> – máme dve</w:t>
      </w:r>
    </w:p>
    <w:p w:rsidR="00404DD2" w:rsidRDefault="00014DC0" w:rsidP="00F92833">
      <w:pPr>
        <w:pStyle w:val="Odsekzoznamu"/>
        <w:tabs>
          <w:tab w:val="left" w:pos="0"/>
          <w:tab w:val="left" w:pos="1276"/>
        </w:tabs>
        <w:spacing w:afterLines="20"/>
        <w:ind w:left="1080"/>
        <w:rPr>
          <w:sz w:val="24"/>
        </w:rPr>
      </w:pPr>
      <w:r>
        <w:rPr>
          <w:sz w:val="24"/>
        </w:rPr>
        <w:t xml:space="preserve">Implementácia tabuľky symbolov sa nachádza v súbore </w:t>
      </w:r>
      <w:r w:rsidRPr="00A150B9">
        <w:rPr>
          <w:b/>
          <w:sz w:val="24"/>
        </w:rPr>
        <w:t>symtable.c</w:t>
      </w:r>
      <w:r w:rsidR="00CE2187">
        <w:rPr>
          <w:sz w:val="24"/>
        </w:rPr>
        <w:t xml:space="preserve">. </w:t>
      </w:r>
      <w:r w:rsidR="007C1569">
        <w:rPr>
          <w:sz w:val="24"/>
        </w:rPr>
        <w:t>Ako alokovanú veľkosť tabuľky sme zvolili prvočíslo, aby sme sa vyhli zoskupovaniu hodnôt a zabezpečili tak rovnomernejšie distribuovanú tabuľku. Hashovaciu funkciu sme zvolili pre jej rýchlosť a malé množstvo kolízii, čo zvyšuje jej efektivitu.</w:t>
      </w:r>
      <w:r w:rsidR="00165B99">
        <w:rPr>
          <w:sz w:val="24"/>
        </w:rPr>
        <w:t xml:space="preserve"> Tabulky máme dve – na lokálne a globálne premenné.</w:t>
      </w:r>
    </w:p>
    <w:p w:rsidR="00CA0384" w:rsidRPr="008309A7" w:rsidRDefault="00CA0384" w:rsidP="00F92833">
      <w:pPr>
        <w:pStyle w:val="Odsekzoznamu"/>
        <w:tabs>
          <w:tab w:val="left" w:pos="0"/>
          <w:tab w:val="left" w:pos="1276"/>
        </w:tabs>
        <w:spacing w:afterLines="20"/>
        <w:ind w:left="1080"/>
        <w:rPr>
          <w:b/>
          <w:sz w:val="36"/>
        </w:rPr>
      </w:pPr>
    </w:p>
    <w:p w:rsidR="00147F2A" w:rsidRDefault="00147F2A" w:rsidP="00F92833">
      <w:pPr>
        <w:pStyle w:val="Odsekzoznamu"/>
        <w:numPr>
          <w:ilvl w:val="1"/>
          <w:numId w:val="3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36"/>
        </w:rPr>
      </w:pPr>
      <w:r w:rsidRPr="008309A7">
        <w:rPr>
          <w:b/>
          <w:sz w:val="36"/>
        </w:rPr>
        <w:t>Generovanie kódu</w:t>
      </w:r>
    </w:p>
    <w:p w:rsidR="00732EC8" w:rsidRDefault="00732EC8" w:rsidP="00F92833">
      <w:pPr>
        <w:pStyle w:val="Odsekzoznamu"/>
        <w:numPr>
          <w:ilvl w:val="1"/>
          <w:numId w:val="3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36"/>
        </w:rPr>
      </w:pPr>
      <w:r>
        <w:rPr>
          <w:b/>
          <w:sz w:val="36"/>
        </w:rPr>
        <w:t>Zásobník</w:t>
      </w:r>
    </w:p>
    <w:p w:rsidR="00404DD2" w:rsidRPr="008309A7" w:rsidRDefault="00732EC8" w:rsidP="00F92833">
      <w:pPr>
        <w:pStyle w:val="Odsekzoznamu"/>
        <w:tabs>
          <w:tab w:val="left" w:pos="0"/>
          <w:tab w:val="left" w:pos="426"/>
          <w:tab w:val="left" w:pos="1276"/>
          <w:tab w:val="left" w:pos="2713"/>
        </w:tabs>
        <w:spacing w:afterLines="20"/>
        <w:ind w:left="1080"/>
        <w:rPr>
          <w:b/>
          <w:sz w:val="36"/>
        </w:rPr>
      </w:pPr>
      <w:r>
        <w:rPr>
          <w:b/>
          <w:sz w:val="36"/>
        </w:rPr>
        <w:t xml:space="preserve">Použitie: kontrola </w:t>
      </w:r>
      <w:r w:rsidR="007C596D">
        <w:rPr>
          <w:b/>
          <w:sz w:val="36"/>
        </w:rPr>
        <w:t xml:space="preserve"> zmien a veľkosti </w:t>
      </w:r>
      <w:r>
        <w:rPr>
          <w:b/>
          <w:sz w:val="36"/>
        </w:rPr>
        <w:t>odsad</w:t>
      </w:r>
      <w:r w:rsidR="007C596D">
        <w:rPr>
          <w:b/>
          <w:sz w:val="36"/>
        </w:rPr>
        <w:t>ení pre správne generovanie indet</w:t>
      </w:r>
      <w:r w:rsidR="00CC2F55">
        <w:rPr>
          <w:b/>
          <w:sz w:val="36"/>
        </w:rPr>
        <w:t>u</w:t>
      </w:r>
      <w:r w:rsidR="007C596D">
        <w:rPr>
          <w:b/>
          <w:sz w:val="36"/>
        </w:rPr>
        <w:t xml:space="preserve"> a dedentu , doplňoval konečný automat,</w:t>
      </w:r>
      <w:r w:rsidR="00E51F07">
        <w:rPr>
          <w:b/>
          <w:sz w:val="36"/>
        </w:rPr>
        <w:t xml:space="preserve"> pri spracovaní výrazov, z tohto dôvodu musel podporovať viacero dátových typov, </w:t>
      </w:r>
      <w:r w:rsidR="005E0057">
        <w:rPr>
          <w:b/>
          <w:sz w:val="36"/>
        </w:rPr>
        <w:t xml:space="preserve">scanner – integer zásobník (vyjadrovali veľkosť odsadenia) </w:t>
      </w:r>
      <w:r w:rsidR="00E51F07">
        <w:rPr>
          <w:b/>
          <w:sz w:val="36"/>
        </w:rPr>
        <w:t xml:space="preserve"> </w:t>
      </w:r>
      <w:r w:rsidR="00FF610E">
        <w:rPr>
          <w:b/>
          <w:sz w:val="36"/>
        </w:rPr>
        <w:t xml:space="preserve">, expr_parser – zásobník štruktúra symbol, </w:t>
      </w:r>
    </w:p>
    <w:p w:rsidR="0046017E" w:rsidRDefault="0046017E" w:rsidP="00F92833">
      <w:p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44"/>
        </w:rPr>
      </w:pPr>
    </w:p>
    <w:p w:rsidR="00DC5293" w:rsidRPr="000327E3" w:rsidRDefault="00DC5293" w:rsidP="00F92833">
      <w:pPr>
        <w:pStyle w:val="Odsekzoznamu"/>
        <w:numPr>
          <w:ilvl w:val="0"/>
          <w:numId w:val="8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44"/>
        </w:rPr>
      </w:pPr>
      <w:r w:rsidRPr="000327E3">
        <w:rPr>
          <w:b/>
          <w:sz w:val="44"/>
        </w:rPr>
        <w:t>Práca v tíme:</w:t>
      </w:r>
    </w:p>
    <w:p w:rsidR="00676701" w:rsidRPr="00E87110" w:rsidRDefault="00676701" w:rsidP="00F92833">
      <w:pPr>
        <w:pStyle w:val="Odsekzoznamu"/>
        <w:numPr>
          <w:ilvl w:val="1"/>
          <w:numId w:val="8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36"/>
        </w:rPr>
      </w:pPr>
      <w:r w:rsidRPr="00E87110">
        <w:rPr>
          <w:b/>
          <w:sz w:val="36"/>
        </w:rPr>
        <w:t>Komunikácia:</w:t>
      </w:r>
    </w:p>
    <w:p w:rsidR="00B54C35" w:rsidRDefault="00096079" w:rsidP="00F92833">
      <w:p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sz w:val="24"/>
        </w:rPr>
      </w:pPr>
      <w:r>
        <w:rPr>
          <w:sz w:val="24"/>
        </w:rPr>
        <w:t>Práca na projekte začala v </w:t>
      </w:r>
      <w:r w:rsidR="00412C9E">
        <w:rPr>
          <w:sz w:val="24"/>
        </w:rPr>
        <w:t>septembri</w:t>
      </w:r>
      <w:r>
        <w:rPr>
          <w:sz w:val="24"/>
        </w:rPr>
        <w:t xml:space="preserve">. </w:t>
      </w:r>
      <w:r w:rsidR="0084723A">
        <w:rPr>
          <w:sz w:val="24"/>
        </w:rPr>
        <w:t xml:space="preserve">Ako komunikačný kanál sme zvolili </w:t>
      </w:r>
      <w:r w:rsidR="00DC5293">
        <w:rPr>
          <w:sz w:val="24"/>
        </w:rPr>
        <w:t>Discord</w:t>
      </w:r>
      <w:r w:rsidR="0084723A">
        <w:rPr>
          <w:sz w:val="24"/>
        </w:rPr>
        <w:t xml:space="preserve"> vzhľadom na skúsenosti s prácou v ňom. Preferovali sme osobné stretnutia a skupinovú prácu -</w:t>
      </w:r>
      <w:r w:rsidR="00DC5293">
        <w:rPr>
          <w:sz w:val="24"/>
        </w:rPr>
        <w:t xml:space="preserve"> všetci členovia tímu</w:t>
      </w:r>
      <w:r w:rsidR="0084723A">
        <w:rPr>
          <w:sz w:val="24"/>
        </w:rPr>
        <w:t xml:space="preserve"> sa stretli a na mieste sa rozdelili </w:t>
      </w:r>
      <w:r w:rsidR="0049769F">
        <w:rPr>
          <w:sz w:val="24"/>
        </w:rPr>
        <w:t xml:space="preserve">úlohy. </w:t>
      </w:r>
    </w:p>
    <w:p w:rsidR="004817E7" w:rsidRPr="004817E7" w:rsidRDefault="004817E7" w:rsidP="00F92833">
      <w:p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sz w:val="24"/>
        </w:rPr>
      </w:pPr>
    </w:p>
    <w:p w:rsidR="00676701" w:rsidRPr="008D42C3" w:rsidRDefault="008D42C3" w:rsidP="00F92833">
      <w:pPr>
        <w:pStyle w:val="Odsekzoznamu"/>
        <w:numPr>
          <w:ilvl w:val="1"/>
          <w:numId w:val="8"/>
        </w:num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36"/>
        </w:rPr>
      </w:pPr>
      <w:r>
        <w:rPr>
          <w:b/>
          <w:sz w:val="36"/>
        </w:rPr>
        <w:lastRenderedPageBreak/>
        <w:t xml:space="preserve"> </w:t>
      </w:r>
      <w:r w:rsidR="00676701" w:rsidRPr="008D42C3">
        <w:rPr>
          <w:b/>
          <w:sz w:val="36"/>
        </w:rPr>
        <w:t>Verzovací systém:</w:t>
      </w:r>
    </w:p>
    <w:p w:rsidR="00084751" w:rsidRPr="004817E7" w:rsidRDefault="00412C9E" w:rsidP="00F92833">
      <w:pPr>
        <w:tabs>
          <w:tab w:val="left" w:pos="0"/>
          <w:tab w:val="left" w:pos="426"/>
          <w:tab w:val="left" w:pos="1276"/>
          <w:tab w:val="left" w:pos="2713"/>
        </w:tabs>
        <w:spacing w:afterLines="20"/>
        <w:rPr>
          <w:b/>
          <w:sz w:val="36"/>
        </w:rPr>
      </w:pPr>
      <w:r w:rsidRPr="004817E7">
        <w:rPr>
          <w:sz w:val="24"/>
        </w:rPr>
        <w:t xml:space="preserve">Vzhľadom na predošlé skúsenosti sme sa rozhodli </w:t>
      </w:r>
      <w:r w:rsidR="004817E7" w:rsidRPr="004817E7">
        <w:rPr>
          <w:sz w:val="24"/>
        </w:rPr>
        <w:t xml:space="preserve">pre prácu s </w:t>
      </w:r>
      <w:r w:rsidRPr="004817E7">
        <w:rPr>
          <w:sz w:val="24"/>
        </w:rPr>
        <w:t>Github</w:t>
      </w:r>
      <w:r w:rsidR="004817E7" w:rsidRPr="004817E7">
        <w:rPr>
          <w:sz w:val="24"/>
        </w:rPr>
        <w:t>om</w:t>
      </w:r>
      <w:r w:rsidR="00F0148D" w:rsidRPr="004817E7">
        <w:rPr>
          <w:sz w:val="24"/>
        </w:rPr>
        <w:t xml:space="preserve">, kvôli jeho </w:t>
      </w:r>
      <w:r w:rsidR="006472F6" w:rsidRPr="004817E7">
        <w:rPr>
          <w:sz w:val="24"/>
        </w:rPr>
        <w:t>prehľadnosti.</w:t>
      </w:r>
      <w:r w:rsidR="004817E7" w:rsidRPr="004817E7">
        <w:rPr>
          <w:sz w:val="24"/>
        </w:rPr>
        <w:t xml:space="preserve"> Repozitár bol založený začiatkom septembra a každý člen tímu postupne pridával svoju prácu a prípadné úpravy</w:t>
      </w:r>
      <w:r w:rsidR="004817E7">
        <w:rPr>
          <w:sz w:val="24"/>
        </w:rPr>
        <w:t xml:space="preserve"> do vetiev, ktoré sa po istej dobe alebo určitom počte úprav spájali v hlavnú.  </w:t>
      </w: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A236AE" w:rsidRPr="00A236AE" w:rsidRDefault="00A236AE" w:rsidP="00A236AE">
      <w:pPr>
        <w:pStyle w:val="Odsekzoznamu"/>
        <w:numPr>
          <w:ilvl w:val="0"/>
          <w:numId w:val="8"/>
        </w:numPr>
        <w:tabs>
          <w:tab w:val="left" w:pos="2713"/>
        </w:tabs>
        <w:spacing w:afterLines="20"/>
        <w:rPr>
          <w:b/>
          <w:sz w:val="44"/>
        </w:rPr>
      </w:pPr>
      <w:r>
        <w:rPr>
          <w:b/>
          <w:sz w:val="44"/>
        </w:rPr>
        <w:t>Záver</w:t>
      </w:r>
    </w:p>
    <w:p w:rsidR="00B54C35" w:rsidRDefault="00404FED" w:rsidP="00F92833">
      <w:pPr>
        <w:tabs>
          <w:tab w:val="left" w:pos="2713"/>
        </w:tabs>
        <w:spacing w:afterLines="20"/>
        <w:rPr>
          <w:b/>
          <w:sz w:val="44"/>
        </w:rPr>
      </w:pPr>
      <w:r>
        <w:rPr>
          <w:b/>
          <w:sz w:val="44"/>
        </w:rPr>
        <w:t>LITERATÚRA:</w:t>
      </w:r>
    </w:p>
    <w:p w:rsidR="00404FED" w:rsidRDefault="00404FED" w:rsidP="00F92833">
      <w:pPr>
        <w:tabs>
          <w:tab w:val="left" w:pos="2713"/>
        </w:tabs>
        <w:spacing w:afterLines="20"/>
        <w:rPr>
          <w:b/>
          <w:sz w:val="44"/>
        </w:rPr>
      </w:pPr>
      <w:r>
        <w:rPr>
          <w:b/>
          <w:sz w:val="44"/>
        </w:rPr>
        <w:t>Wikipédia (adam dodá odkaz)</w:t>
      </w: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B54C35" w:rsidRDefault="00B54C35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2B195C" w:rsidRPr="00B54C35" w:rsidRDefault="002B195C" w:rsidP="00F92833">
      <w:pPr>
        <w:tabs>
          <w:tab w:val="left" w:pos="2713"/>
        </w:tabs>
        <w:spacing w:afterLines="20"/>
        <w:rPr>
          <w:b/>
          <w:sz w:val="44"/>
        </w:rPr>
      </w:pPr>
    </w:p>
    <w:p w:rsidR="0068408E" w:rsidRPr="000327E3" w:rsidRDefault="0068408E" w:rsidP="00F92833">
      <w:pPr>
        <w:pStyle w:val="Odsekzoznamu"/>
        <w:numPr>
          <w:ilvl w:val="0"/>
          <w:numId w:val="8"/>
        </w:numPr>
        <w:tabs>
          <w:tab w:val="left" w:pos="2713"/>
        </w:tabs>
        <w:spacing w:afterLines="20"/>
        <w:rPr>
          <w:b/>
          <w:sz w:val="44"/>
        </w:rPr>
      </w:pPr>
      <w:r w:rsidRPr="000327E3">
        <w:rPr>
          <w:b/>
          <w:sz w:val="44"/>
        </w:rPr>
        <w:t>P</w:t>
      </w:r>
      <w:r>
        <w:rPr>
          <w:b/>
          <w:sz w:val="44"/>
        </w:rPr>
        <w:t>rílohy</w:t>
      </w:r>
      <w:r w:rsidRPr="000327E3">
        <w:rPr>
          <w:b/>
          <w:sz w:val="44"/>
        </w:rPr>
        <w:t>:</w:t>
      </w:r>
    </w:p>
    <w:p w:rsidR="0068408E" w:rsidRPr="00E87110" w:rsidRDefault="0068408E" w:rsidP="00F92833">
      <w:pPr>
        <w:pStyle w:val="Odsekzoznamu"/>
        <w:numPr>
          <w:ilvl w:val="1"/>
          <w:numId w:val="8"/>
        </w:numPr>
        <w:tabs>
          <w:tab w:val="left" w:pos="2713"/>
        </w:tabs>
        <w:spacing w:afterLines="20"/>
        <w:rPr>
          <w:b/>
          <w:sz w:val="36"/>
        </w:rPr>
      </w:pPr>
      <w:r>
        <w:rPr>
          <w:b/>
          <w:sz w:val="36"/>
        </w:rPr>
        <w:t>Konečný automat lexikálneho analyzátoru</w:t>
      </w:r>
    </w:p>
    <w:p w:rsidR="009A7A35" w:rsidRDefault="003C49CB" w:rsidP="003C49CB">
      <w:pPr>
        <w:tabs>
          <w:tab w:val="left" w:pos="2713"/>
        </w:tabs>
        <w:spacing w:afterLines="20"/>
        <w:ind w:left="-1276" w:right="-1134"/>
        <w:rPr>
          <w:sz w:val="44"/>
        </w:rPr>
      </w:pPr>
      <w:r>
        <w:rPr>
          <w:noProof/>
          <w:sz w:val="44"/>
          <w:lang w:eastAsia="sk-SK"/>
        </w:rPr>
        <w:drawing>
          <wp:inline distT="0" distB="0" distL="0" distR="0">
            <wp:extent cx="7296150" cy="6153150"/>
            <wp:effectExtent l="19050" t="0" r="0" b="0"/>
            <wp:docPr id="8" name="Obrázok 7" descr="f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sm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861" cy="615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6A69B4" w:rsidRDefault="006A69B4" w:rsidP="00F92833">
      <w:pPr>
        <w:tabs>
          <w:tab w:val="left" w:pos="2713"/>
        </w:tabs>
        <w:spacing w:afterLines="20"/>
        <w:rPr>
          <w:sz w:val="28"/>
        </w:rPr>
      </w:pPr>
    </w:p>
    <w:p w:rsidR="009665DF" w:rsidRDefault="009665DF" w:rsidP="00CF511E">
      <w:pPr>
        <w:tabs>
          <w:tab w:val="left" w:pos="2713"/>
        </w:tabs>
        <w:rPr>
          <w:sz w:val="28"/>
        </w:rPr>
      </w:pPr>
    </w:p>
    <w:p w:rsidR="009665DF" w:rsidRPr="00ED0CD6" w:rsidRDefault="006D0E7D" w:rsidP="00ED0CD6">
      <w:pPr>
        <w:pStyle w:val="Odsekzoznamu"/>
        <w:numPr>
          <w:ilvl w:val="1"/>
          <w:numId w:val="8"/>
        </w:numPr>
        <w:tabs>
          <w:tab w:val="left" w:pos="2713"/>
        </w:tabs>
        <w:rPr>
          <w:b/>
          <w:sz w:val="36"/>
        </w:rPr>
      </w:pPr>
      <w:r w:rsidRPr="00ED0CD6">
        <w:rPr>
          <w:b/>
          <w:sz w:val="36"/>
        </w:rPr>
        <w:t>LL Gramatika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1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EOF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C7312C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&lt;statement&gt; -&gt;</w:t>
            </w:r>
            <w:r w:rsidR="00D123D0"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EOL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69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DEF ID ( &lt;params&gt; ): EOL INDENT &lt;statement_inside&gt; &lt;end&gt; DEDENT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4.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IF &lt;expression_start&gt;: EOL INDENT &lt;statement_inside&gt; EOL DEDENT ELSE: EOL INDENT &lt;statement_inside&gt; &lt;end&gt; DEDENT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35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5.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WHILE &lt;expression_start&gt;: EOL INDENT &lt;statement_inside&gt; &lt;end&gt; DEDENT &lt;statement&gt; 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0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6.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ID = &lt;expression_start&gt; &lt;end&gt;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4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7.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&lt;statement&gt; -&gt; PASS &lt;end&gt;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53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8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&lt;statement&gt; -&gt; PRINT ( &lt;arg&gt; ) &lt;end&gt;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66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8E0F2E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9</w:t>
            </w:r>
            <w:r w:rsidR="00D123D0"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. &lt;statement&gt; -&gt; &lt;value&gt; &lt;end&gt; &lt;statement&gt; 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8E0F2E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10</w:t>
            </w:r>
            <w:r w:rsidR="00D123D0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.</w:t>
            </w:r>
            <w:r w:rsidR="00D123D0"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&lt;statement_inside&gt; -&gt; IF &lt;expression&gt;: EOL INDENT &lt;statement_inside&gt; EOL DEDENT ELSE: EOL INDENT &lt;statement_inside&gt; EOL DEDENT &lt;statement&gt; 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7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8E0F2E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&lt;statement_inside&gt; -&gt; WHILE &lt;expression_start&gt;: EOL INDENT &lt;statement_inside&gt; EOL DEDENT &lt;statement&gt;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25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8E0F2E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&lt;statement_inside&gt; -&gt; ID = &lt;expression_start&gt; EOL &lt;statement_inside&gt;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3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8E0F2E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&lt;statement_inside&gt; -&gt; RETURN &lt;expression_start&gt; EOL &lt;statement_inside&gt;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8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4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&lt;statement_inside&gt; -&gt; PASS EOL &lt;statement_inside&gt;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9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5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. &lt;statement_inside&gt; -&gt; PRINT ( &lt;arg&gt; ) EOL 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3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6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&lt;end&gt; -&gt; EOF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9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7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&lt;end&gt; -&gt; EOL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5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8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 xml:space="preserve"> &lt;params&gt; -&gt; ID &lt;next_params&gt;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6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9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&lt;params&gt; -&gt; eps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7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72A81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20</w:t>
            </w:r>
            <w:r w:rsidR="00D123D0"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&lt;next_params&gt; -&gt; , ID &lt;next_params&gt;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&lt;next_params&gt; -&gt; eps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00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&lt;expression_start&gt; -&gt; &lt;value&gt; &lt;expression_next&gt;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4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&lt;expression_next&gt; eps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4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&lt;expression_next&gt; OPERATOR &lt;expression_start&gt;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0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5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ID</w:t>
            </w:r>
          </w:p>
        </w:tc>
      </w:tr>
      <w:tr w:rsidR="00CF511E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1E" w:rsidRPr="002B195C" w:rsidRDefault="00CF511E" w:rsidP="002B195C">
            <w:pPr>
              <w:spacing w:line="240" w:lineRule="auto"/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</w:pP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80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6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INT</w:t>
            </w:r>
          </w:p>
        </w:tc>
      </w:tr>
      <w:tr w:rsidR="00CF511E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511E" w:rsidRPr="002B195C" w:rsidRDefault="00CF511E" w:rsidP="002B195C">
            <w:pPr>
              <w:spacing w:line="240" w:lineRule="auto"/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</w:pP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6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7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DOUBLE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8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STRING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5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9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NONE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7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72A81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30</w:t>
            </w:r>
            <w:r w:rsidR="00D123D0"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ID ( &lt;arg&gt; 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4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1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INPUTS()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1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2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INPTUF()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8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INPUTI()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8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4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LEN ( &lt;value&gt; 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48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5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SUBSTR ( &lt;value&gt;, &lt;value&gt;, &lt;value&gt; 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27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6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ORD ( &lt;value&gt;, &lt;value&gt; 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4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lastRenderedPageBreak/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7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&lt;value&gt; -&gt; CHR ( &lt;value&gt; )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D123D0" w:rsidRPr="002B195C" w:rsidRDefault="00D123D0" w:rsidP="002B195C">
      <w:pPr>
        <w:spacing w:line="240" w:lineRule="auto"/>
        <w:rPr>
          <w:rFonts w:ascii="Georgia" w:eastAsia="Times New Roman" w:hAnsi="Georgia" w:cs="Arial"/>
          <w:vanish/>
          <w:sz w:val="16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2"/>
      </w:tblGrid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  <w:r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3</w:t>
            </w:r>
            <w:r w:rsidR="00D72A81" w:rsidRPr="002B195C">
              <w:rPr>
                <w:rFonts w:ascii="Georgia" w:eastAsia="Times New Roman" w:hAnsi="Georgia" w:cs="Arial"/>
                <w:b/>
                <w:sz w:val="16"/>
                <w:szCs w:val="24"/>
                <w:lang w:eastAsia="sk-SK"/>
              </w:rPr>
              <w:t>8</w:t>
            </w:r>
            <w:r w:rsidRPr="002B195C"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  <w:t>. &lt;arg&gt; -&gt; eps</w:t>
            </w:r>
          </w:p>
        </w:tc>
      </w:tr>
      <w:tr w:rsidR="00D123D0" w:rsidRPr="002B195C" w:rsidTr="00D123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23D0" w:rsidRPr="002B195C" w:rsidRDefault="00D123D0" w:rsidP="002B195C">
            <w:pPr>
              <w:spacing w:line="240" w:lineRule="auto"/>
              <w:rPr>
                <w:rFonts w:ascii="Georgia" w:eastAsia="Times New Roman" w:hAnsi="Georgia" w:cs="Arial"/>
                <w:sz w:val="16"/>
                <w:szCs w:val="24"/>
                <w:lang w:eastAsia="sk-SK"/>
              </w:rPr>
            </w:pPr>
          </w:p>
        </w:tc>
      </w:tr>
    </w:tbl>
    <w:p w:rsidR="008B31F6" w:rsidRPr="002B195C" w:rsidRDefault="00D123D0" w:rsidP="002B195C">
      <w:pPr>
        <w:tabs>
          <w:tab w:val="left" w:pos="2713"/>
        </w:tabs>
        <w:spacing w:line="240" w:lineRule="auto"/>
        <w:rPr>
          <w:rFonts w:ascii="Georgia" w:hAnsi="Georgia" w:cs="Arial"/>
          <w:sz w:val="28"/>
        </w:rPr>
      </w:pPr>
      <w:r w:rsidRPr="002B195C">
        <w:rPr>
          <w:rFonts w:ascii="Georgia" w:eastAsia="Times New Roman" w:hAnsi="Georgia" w:cs="Arial"/>
          <w:b/>
          <w:sz w:val="16"/>
          <w:szCs w:val="24"/>
          <w:lang w:eastAsia="sk-SK"/>
        </w:rPr>
        <w:t>3</w:t>
      </w:r>
      <w:r w:rsidR="00D72A81" w:rsidRPr="002B195C">
        <w:rPr>
          <w:rFonts w:ascii="Georgia" w:eastAsia="Times New Roman" w:hAnsi="Georgia" w:cs="Arial"/>
          <w:b/>
          <w:sz w:val="16"/>
          <w:szCs w:val="24"/>
          <w:lang w:eastAsia="sk-SK"/>
        </w:rPr>
        <w:t>9</w:t>
      </w:r>
      <w:r w:rsidRPr="002B195C">
        <w:rPr>
          <w:rFonts w:ascii="Georgia" w:eastAsia="Times New Roman" w:hAnsi="Georgia" w:cs="Arial"/>
          <w:sz w:val="16"/>
          <w:szCs w:val="24"/>
          <w:lang w:eastAsia="sk-SK"/>
        </w:rPr>
        <w:t>. &lt;arg&gt; -&gt; &lt;value&gt; &lt;arg&gt;</w:t>
      </w:r>
    </w:p>
    <w:p w:rsidR="00F3023B" w:rsidRPr="00F92833" w:rsidRDefault="00ED0CD6" w:rsidP="00F92833">
      <w:pPr>
        <w:tabs>
          <w:tab w:val="left" w:pos="-993"/>
        </w:tabs>
        <w:spacing w:afterLines="20"/>
        <w:ind w:left="360" w:right="-851"/>
        <w:rPr>
          <w:b/>
          <w:color w:val="FFFFFF" w:themeColor="background1"/>
          <w:sz w:val="36"/>
        </w:rPr>
      </w:pPr>
      <w:r w:rsidRPr="00F92833">
        <w:rPr>
          <w:b/>
          <w:color w:val="FFFFFF" w:themeColor="background1"/>
          <w:sz w:val="36"/>
        </w:rPr>
        <w:t>LL Tabuľka</w:t>
      </w:r>
    </w:p>
    <w:tbl>
      <w:tblPr>
        <w:tblpPr w:leftFromText="141" w:rightFromText="141" w:horzAnchor="margin" w:tblpXSpec="center" w:tblpY="-1650"/>
        <w:tblW w:w="12251" w:type="dxa"/>
        <w:tblCellMar>
          <w:left w:w="70" w:type="dxa"/>
          <w:right w:w="70" w:type="dxa"/>
        </w:tblCellMar>
        <w:tblLook w:val="04A0"/>
      </w:tblPr>
      <w:tblGrid>
        <w:gridCol w:w="1607"/>
        <w:gridCol w:w="366"/>
        <w:gridCol w:w="360"/>
        <w:gridCol w:w="359"/>
        <w:gridCol w:w="282"/>
        <w:gridCol w:w="515"/>
        <w:gridCol w:w="282"/>
        <w:gridCol w:w="317"/>
        <w:gridCol w:w="422"/>
        <w:gridCol w:w="483"/>
        <w:gridCol w:w="609"/>
        <w:gridCol w:w="768"/>
        <w:gridCol w:w="334"/>
        <w:gridCol w:w="613"/>
        <w:gridCol w:w="563"/>
        <w:gridCol w:w="482"/>
        <w:gridCol w:w="561"/>
        <w:gridCol w:w="561"/>
        <w:gridCol w:w="532"/>
        <w:gridCol w:w="358"/>
        <w:gridCol w:w="569"/>
        <w:gridCol w:w="395"/>
        <w:gridCol w:w="378"/>
        <w:gridCol w:w="535"/>
      </w:tblGrid>
      <w:tr w:rsidR="006B6BC6" w:rsidRPr="006B6BC6" w:rsidTr="00ED0CD6">
        <w:trPr>
          <w:trHeight w:val="315"/>
        </w:trPr>
        <w:tc>
          <w:tcPr>
            <w:tcW w:w="16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EOF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EOL</w:t>
            </w:r>
          </w:p>
        </w:tc>
        <w:tc>
          <w:tcPr>
            <w:tcW w:w="3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 xml:space="preserve">DEF 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IF</w:t>
            </w:r>
          </w:p>
        </w:tc>
        <w:tc>
          <w:tcPr>
            <w:tcW w:w="5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WHILE</w:t>
            </w:r>
          </w:p>
        </w:tc>
        <w:tc>
          <w:tcPr>
            <w:tcW w:w="2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,</w:t>
            </w:r>
          </w:p>
        </w:tc>
        <w:tc>
          <w:tcPr>
            <w:tcW w:w="31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ID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PASS</w:t>
            </w:r>
          </w:p>
        </w:tc>
        <w:tc>
          <w:tcPr>
            <w:tcW w:w="4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PRINT</w:t>
            </w:r>
          </w:p>
        </w:tc>
        <w:tc>
          <w:tcPr>
            <w:tcW w:w="6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RETURN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OPERATOR</w:t>
            </w:r>
          </w:p>
        </w:tc>
        <w:tc>
          <w:tcPr>
            <w:tcW w:w="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INT</w:t>
            </w:r>
          </w:p>
        </w:tc>
        <w:tc>
          <w:tcPr>
            <w:tcW w:w="61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DOUBLE</w:t>
            </w:r>
          </w:p>
        </w:tc>
        <w:tc>
          <w:tcPr>
            <w:tcW w:w="5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STRING</w:t>
            </w:r>
          </w:p>
        </w:tc>
        <w:tc>
          <w:tcPr>
            <w:tcW w:w="4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NONE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INPUTS</w:t>
            </w:r>
          </w:p>
        </w:tc>
        <w:tc>
          <w:tcPr>
            <w:tcW w:w="56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INPUTF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INPUTI</w:t>
            </w:r>
          </w:p>
        </w:tc>
        <w:tc>
          <w:tcPr>
            <w:tcW w:w="3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LEN</w:t>
            </w:r>
          </w:p>
        </w:tc>
        <w:tc>
          <w:tcPr>
            <w:tcW w:w="5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SUBSTZ</w:t>
            </w:r>
          </w:p>
        </w:tc>
        <w:tc>
          <w:tcPr>
            <w:tcW w:w="39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ORD</w:t>
            </w:r>
          </w:p>
        </w:tc>
        <w:tc>
          <w:tcPr>
            <w:tcW w:w="3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CHR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9B8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$</w:t>
            </w:r>
          </w:p>
        </w:tc>
      </w:tr>
      <w:tr w:rsidR="006B6BC6" w:rsidRPr="006B6BC6" w:rsidTr="00ED0CD6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</w:pPr>
            <w:r w:rsidRPr="000A79DA"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  <w:t xml:space="preserve">&lt;statement&gt;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4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6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7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8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</w:tr>
      <w:tr w:rsidR="006B6BC6" w:rsidRPr="006B6BC6" w:rsidTr="00ED0CD6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</w:pPr>
            <w:r w:rsidRPr="000A79DA"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  <w:t xml:space="preserve">&lt;statement_inside&gt;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10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12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14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15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</w:tr>
      <w:tr w:rsidR="006B6BC6" w:rsidRPr="006B6BC6" w:rsidTr="00ED0CD6">
        <w:trPr>
          <w:trHeight w:val="300"/>
        </w:trPr>
        <w:tc>
          <w:tcPr>
            <w:tcW w:w="160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AC090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</w:pPr>
            <w:r w:rsidRPr="000A79DA">
              <w:rPr>
                <w:rFonts w:ascii="Georgia" w:eastAsia="Times New Roman" w:hAnsi="Georgia" w:cs="Calibri"/>
                <w:color w:val="000000"/>
                <w:sz w:val="14"/>
                <w:szCs w:val="24"/>
                <w:lang w:eastAsia="sk-SK"/>
              </w:rPr>
              <w:t xml:space="preserve">&lt;end&gt; 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17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DE9D9"/>
            <w:noWrap/>
            <w:vAlign w:val="center"/>
            <w:hideMark/>
          </w:tcPr>
          <w:p w:rsidR="000A79DA" w:rsidRPr="000A79DA" w:rsidRDefault="000A79DA" w:rsidP="002B195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</w:pPr>
            <w:r w:rsidRPr="000A79DA">
              <w:rPr>
                <w:rFonts w:ascii="Calibri" w:eastAsia="Times New Roman" w:hAnsi="Calibri" w:cs="Calibri"/>
                <w:color w:val="000000"/>
                <w:sz w:val="14"/>
                <w:lang w:eastAsia="sk-SK"/>
              </w:rPr>
              <w:t> </w:t>
            </w:r>
          </w:p>
        </w:tc>
      </w:tr>
    </w:tbl>
    <w:p w:rsidR="00F92833" w:rsidRPr="00F92833" w:rsidRDefault="00F92833" w:rsidP="00F92833">
      <w:pPr>
        <w:pStyle w:val="Odsekzoznamu"/>
        <w:numPr>
          <w:ilvl w:val="1"/>
          <w:numId w:val="16"/>
        </w:numPr>
        <w:tabs>
          <w:tab w:val="left" w:pos="0"/>
        </w:tabs>
        <w:spacing w:afterLines="20"/>
        <w:rPr>
          <w:b/>
          <w:color w:val="FFFFFF" w:themeColor="background1"/>
          <w:sz w:val="36"/>
        </w:rPr>
      </w:pPr>
      <w:r w:rsidRPr="00F92833">
        <w:rPr>
          <w:b/>
          <w:color w:val="FFFFFF" w:themeColor="background1"/>
          <w:sz w:val="36"/>
        </w:rPr>
        <w:t>Precedentná tabuľka</w:t>
      </w:r>
    </w:p>
    <w:p w:rsidR="00F92833" w:rsidRPr="00F92833" w:rsidRDefault="00F92833" w:rsidP="00F92833">
      <w:pPr>
        <w:pStyle w:val="Odsekzoznamu"/>
        <w:numPr>
          <w:ilvl w:val="1"/>
          <w:numId w:val="8"/>
        </w:numPr>
        <w:tabs>
          <w:tab w:val="left" w:pos="0"/>
        </w:tabs>
        <w:spacing w:afterLines="20"/>
        <w:rPr>
          <w:b/>
          <w:sz w:val="36"/>
        </w:rPr>
      </w:pPr>
      <w:r w:rsidRPr="00F92833">
        <w:rPr>
          <w:b/>
          <w:sz w:val="36"/>
        </w:rPr>
        <w:t>LL tabuľka</w:t>
      </w:r>
    </w:p>
    <w:p w:rsidR="00F92833" w:rsidRDefault="00F92833" w:rsidP="00F92833">
      <w:pPr>
        <w:pStyle w:val="Odsekzoznamu"/>
        <w:tabs>
          <w:tab w:val="left" w:pos="-993"/>
        </w:tabs>
        <w:spacing w:afterLines="20"/>
        <w:ind w:left="-993" w:hanging="2"/>
        <w:rPr>
          <w:b/>
          <w:sz w:val="36"/>
        </w:rPr>
      </w:pPr>
      <w:r>
        <w:rPr>
          <w:b/>
          <w:noProof/>
          <w:sz w:val="36"/>
          <w:lang w:eastAsia="sk-SK"/>
        </w:rPr>
        <w:drawing>
          <wp:inline distT="0" distB="0" distL="0" distR="0">
            <wp:extent cx="6886575" cy="1162050"/>
            <wp:effectExtent l="19050" t="0" r="9525" b="0"/>
            <wp:docPr id="7" name="Obrázok 1" descr="LLtabul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tabulk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33" w:rsidRDefault="00F92833" w:rsidP="00F92833">
      <w:pPr>
        <w:pStyle w:val="Odsekzoznamu"/>
        <w:tabs>
          <w:tab w:val="left" w:pos="0"/>
        </w:tabs>
        <w:spacing w:afterLines="20"/>
        <w:ind w:left="1080"/>
        <w:rPr>
          <w:b/>
          <w:sz w:val="36"/>
        </w:rPr>
      </w:pPr>
    </w:p>
    <w:p w:rsidR="002B195C" w:rsidRPr="00F92833" w:rsidRDefault="002B195C" w:rsidP="00F92833">
      <w:pPr>
        <w:pStyle w:val="Odsekzoznamu"/>
        <w:numPr>
          <w:ilvl w:val="1"/>
          <w:numId w:val="8"/>
        </w:numPr>
        <w:tabs>
          <w:tab w:val="left" w:pos="0"/>
        </w:tabs>
        <w:spacing w:afterLines="20"/>
        <w:rPr>
          <w:b/>
          <w:sz w:val="36"/>
        </w:rPr>
      </w:pPr>
      <w:r w:rsidRPr="00ED0CD6">
        <w:rPr>
          <w:b/>
          <w:sz w:val="36"/>
        </w:rPr>
        <w:t>Precedentná tabuľka</w:t>
      </w:r>
    </w:p>
    <w:p w:rsidR="002B195C" w:rsidRPr="00ED0CD6" w:rsidRDefault="002B195C" w:rsidP="00F92833">
      <w:pPr>
        <w:tabs>
          <w:tab w:val="left" w:pos="2713"/>
        </w:tabs>
        <w:spacing w:afterLines="20"/>
        <w:ind w:left="-993"/>
        <w:rPr>
          <w:b/>
          <w:sz w:val="36"/>
        </w:rPr>
      </w:pPr>
      <w:r>
        <w:rPr>
          <w:noProof/>
          <w:lang w:eastAsia="sk-SK"/>
        </w:rPr>
        <w:drawing>
          <wp:inline distT="0" distB="0" distL="0" distR="0">
            <wp:extent cx="6983306" cy="2190750"/>
            <wp:effectExtent l="19050" t="0" r="8044" b="0"/>
            <wp:docPr id="5" name="Obrázok 2" descr="precedencnatabul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cedencnatabulk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6831" cy="21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95C" w:rsidRPr="002B195C" w:rsidRDefault="002B195C" w:rsidP="00F92833">
      <w:pPr>
        <w:tabs>
          <w:tab w:val="left" w:pos="2713"/>
        </w:tabs>
        <w:spacing w:afterLines="2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2B195C" w:rsidRDefault="002B195C" w:rsidP="00F92833">
      <w:pPr>
        <w:pStyle w:val="Odsekzoznamu"/>
        <w:tabs>
          <w:tab w:val="left" w:pos="2713"/>
        </w:tabs>
        <w:spacing w:afterLines="20"/>
        <w:ind w:left="1080"/>
        <w:rPr>
          <w:b/>
          <w:sz w:val="36"/>
        </w:rPr>
      </w:pPr>
    </w:p>
    <w:p w:rsidR="00594975" w:rsidRPr="00594975" w:rsidRDefault="00594975" w:rsidP="00594975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pPr w:leftFromText="141" w:rightFromText="141" w:vertAnchor="page" w:horzAnchor="margin" w:tblpXSpec="center" w:tblpY="2150"/>
        <w:tblW w:w="9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6"/>
      </w:tblGrid>
      <w:tr w:rsidR="00594975" w:rsidRPr="00594975" w:rsidTr="00ED0C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4975" w:rsidRPr="00594975" w:rsidRDefault="00594975" w:rsidP="002B195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EF4952" w:rsidRPr="00B54C35" w:rsidRDefault="00EF4952" w:rsidP="00D04895">
      <w:pPr>
        <w:tabs>
          <w:tab w:val="left" w:pos="2713"/>
        </w:tabs>
        <w:spacing w:afterLines="20"/>
        <w:rPr>
          <w:sz w:val="44"/>
        </w:rPr>
      </w:pPr>
    </w:p>
    <w:sectPr w:rsidR="00EF4952" w:rsidRPr="00B54C35" w:rsidSect="00CF5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8683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">
    <w:nsid w:val="1B373955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>
    <w:nsid w:val="2474308D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>
    <w:nsid w:val="27C140C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>
    <w:nsid w:val="28C07A4C"/>
    <w:multiLevelType w:val="multilevel"/>
    <w:tmpl w:val="128A87C6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28E05297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2A581B0B"/>
    <w:multiLevelType w:val="hybridMultilevel"/>
    <w:tmpl w:val="3E6AD6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8174B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>
    <w:nsid w:val="497D7CB6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9">
    <w:nsid w:val="4CAD4D16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0">
    <w:nsid w:val="5AFD70B0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>
    <w:nsid w:val="67E051D2"/>
    <w:multiLevelType w:val="hybridMultilevel"/>
    <w:tmpl w:val="D17647BE"/>
    <w:lvl w:ilvl="0" w:tplc="A222787C"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2">
    <w:nsid w:val="68462227"/>
    <w:multiLevelType w:val="multilevel"/>
    <w:tmpl w:val="C5C47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>
    <w:nsid w:val="70E55DCA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4">
    <w:nsid w:val="7476291B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5">
    <w:nsid w:val="765D1AFC"/>
    <w:multiLevelType w:val="multilevel"/>
    <w:tmpl w:val="AE8CBB4A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5"/>
  </w:num>
  <w:num w:numId="6">
    <w:abstractNumId w:val="9"/>
  </w:num>
  <w:num w:numId="7">
    <w:abstractNumId w:val="4"/>
  </w:num>
  <w:num w:numId="8">
    <w:abstractNumId w:val="13"/>
  </w:num>
  <w:num w:numId="9">
    <w:abstractNumId w:val="15"/>
  </w:num>
  <w:num w:numId="10">
    <w:abstractNumId w:val="1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1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compat/>
  <w:rsids>
    <w:rsidRoot w:val="00685777"/>
    <w:rsid w:val="00014DC0"/>
    <w:rsid w:val="00016818"/>
    <w:rsid w:val="000327E3"/>
    <w:rsid w:val="000672F3"/>
    <w:rsid w:val="00084751"/>
    <w:rsid w:val="00096079"/>
    <w:rsid w:val="000A79DA"/>
    <w:rsid w:val="000C5F46"/>
    <w:rsid w:val="000D01A9"/>
    <w:rsid w:val="000F65A0"/>
    <w:rsid w:val="00110D91"/>
    <w:rsid w:val="0011503B"/>
    <w:rsid w:val="00124563"/>
    <w:rsid w:val="001316F4"/>
    <w:rsid w:val="00132915"/>
    <w:rsid w:val="001434F4"/>
    <w:rsid w:val="001461A9"/>
    <w:rsid w:val="00147F2A"/>
    <w:rsid w:val="0015068A"/>
    <w:rsid w:val="00152397"/>
    <w:rsid w:val="00165B99"/>
    <w:rsid w:val="00174E2E"/>
    <w:rsid w:val="001C0FF6"/>
    <w:rsid w:val="001C75C7"/>
    <w:rsid w:val="00201630"/>
    <w:rsid w:val="002130BC"/>
    <w:rsid w:val="00231605"/>
    <w:rsid w:val="00232CF1"/>
    <w:rsid w:val="00233FB9"/>
    <w:rsid w:val="0023685A"/>
    <w:rsid w:val="00265ABD"/>
    <w:rsid w:val="00272FE0"/>
    <w:rsid w:val="00277300"/>
    <w:rsid w:val="00277BDB"/>
    <w:rsid w:val="002B195C"/>
    <w:rsid w:val="002D6E71"/>
    <w:rsid w:val="00302F45"/>
    <w:rsid w:val="003066BC"/>
    <w:rsid w:val="0031542F"/>
    <w:rsid w:val="00316C1D"/>
    <w:rsid w:val="00316E7D"/>
    <w:rsid w:val="0034385F"/>
    <w:rsid w:val="00345751"/>
    <w:rsid w:val="00371D55"/>
    <w:rsid w:val="003778AD"/>
    <w:rsid w:val="00385CA9"/>
    <w:rsid w:val="00392726"/>
    <w:rsid w:val="003C49CB"/>
    <w:rsid w:val="003E3C54"/>
    <w:rsid w:val="00404DD2"/>
    <w:rsid w:val="00404FED"/>
    <w:rsid w:val="00412091"/>
    <w:rsid w:val="00412C9E"/>
    <w:rsid w:val="00421624"/>
    <w:rsid w:val="0042315B"/>
    <w:rsid w:val="00435D3C"/>
    <w:rsid w:val="00452420"/>
    <w:rsid w:val="0046017E"/>
    <w:rsid w:val="00471138"/>
    <w:rsid w:val="004804A8"/>
    <w:rsid w:val="0048103C"/>
    <w:rsid w:val="004817E7"/>
    <w:rsid w:val="0049769F"/>
    <w:rsid w:val="004A3F95"/>
    <w:rsid w:val="005057E0"/>
    <w:rsid w:val="00512195"/>
    <w:rsid w:val="00527BFF"/>
    <w:rsid w:val="0054782A"/>
    <w:rsid w:val="00563D82"/>
    <w:rsid w:val="00585373"/>
    <w:rsid w:val="005922AA"/>
    <w:rsid w:val="00594975"/>
    <w:rsid w:val="00595317"/>
    <w:rsid w:val="005A4119"/>
    <w:rsid w:val="005C31F8"/>
    <w:rsid w:val="005E0057"/>
    <w:rsid w:val="005E7F3C"/>
    <w:rsid w:val="00600ABC"/>
    <w:rsid w:val="00612829"/>
    <w:rsid w:val="00630541"/>
    <w:rsid w:val="006472F6"/>
    <w:rsid w:val="00654CDD"/>
    <w:rsid w:val="00676701"/>
    <w:rsid w:val="0068408E"/>
    <w:rsid w:val="00685777"/>
    <w:rsid w:val="006935B1"/>
    <w:rsid w:val="006A69B4"/>
    <w:rsid w:val="006B481D"/>
    <w:rsid w:val="006B6BC6"/>
    <w:rsid w:val="006D0E7D"/>
    <w:rsid w:val="006D1B28"/>
    <w:rsid w:val="0070469F"/>
    <w:rsid w:val="0070492F"/>
    <w:rsid w:val="00720115"/>
    <w:rsid w:val="00730650"/>
    <w:rsid w:val="00732101"/>
    <w:rsid w:val="00732EC8"/>
    <w:rsid w:val="00760C92"/>
    <w:rsid w:val="0077453F"/>
    <w:rsid w:val="0078565A"/>
    <w:rsid w:val="007C1569"/>
    <w:rsid w:val="007C364F"/>
    <w:rsid w:val="007C596D"/>
    <w:rsid w:val="007D5A92"/>
    <w:rsid w:val="007D6573"/>
    <w:rsid w:val="007D71B4"/>
    <w:rsid w:val="007F2BAD"/>
    <w:rsid w:val="008309A7"/>
    <w:rsid w:val="0084723A"/>
    <w:rsid w:val="00847A25"/>
    <w:rsid w:val="00855B68"/>
    <w:rsid w:val="008573FF"/>
    <w:rsid w:val="00883FEA"/>
    <w:rsid w:val="0089324A"/>
    <w:rsid w:val="008B31F6"/>
    <w:rsid w:val="008D42C3"/>
    <w:rsid w:val="008E0F2E"/>
    <w:rsid w:val="009147A2"/>
    <w:rsid w:val="00930EBE"/>
    <w:rsid w:val="0096022D"/>
    <w:rsid w:val="009665DF"/>
    <w:rsid w:val="00975EF9"/>
    <w:rsid w:val="009919B5"/>
    <w:rsid w:val="009A7A35"/>
    <w:rsid w:val="009B56F3"/>
    <w:rsid w:val="009C768A"/>
    <w:rsid w:val="009D2287"/>
    <w:rsid w:val="009E11EC"/>
    <w:rsid w:val="009F01FE"/>
    <w:rsid w:val="009F7198"/>
    <w:rsid w:val="00A07FFD"/>
    <w:rsid w:val="00A13833"/>
    <w:rsid w:val="00A150B9"/>
    <w:rsid w:val="00A236AE"/>
    <w:rsid w:val="00A62F90"/>
    <w:rsid w:val="00A93A95"/>
    <w:rsid w:val="00AA3324"/>
    <w:rsid w:val="00AC487B"/>
    <w:rsid w:val="00AF5F6D"/>
    <w:rsid w:val="00AF7512"/>
    <w:rsid w:val="00B23CA7"/>
    <w:rsid w:val="00B23CF9"/>
    <w:rsid w:val="00B35BB6"/>
    <w:rsid w:val="00B54C35"/>
    <w:rsid w:val="00B625C9"/>
    <w:rsid w:val="00B81833"/>
    <w:rsid w:val="00BD3ED3"/>
    <w:rsid w:val="00BE0594"/>
    <w:rsid w:val="00C27EF0"/>
    <w:rsid w:val="00C4552B"/>
    <w:rsid w:val="00C6283D"/>
    <w:rsid w:val="00C7312C"/>
    <w:rsid w:val="00C7547D"/>
    <w:rsid w:val="00CA0384"/>
    <w:rsid w:val="00CB3CBD"/>
    <w:rsid w:val="00CC2F55"/>
    <w:rsid w:val="00CE2187"/>
    <w:rsid w:val="00CF511E"/>
    <w:rsid w:val="00D04895"/>
    <w:rsid w:val="00D11630"/>
    <w:rsid w:val="00D123D0"/>
    <w:rsid w:val="00D236FC"/>
    <w:rsid w:val="00D26F0A"/>
    <w:rsid w:val="00D6156E"/>
    <w:rsid w:val="00D72A81"/>
    <w:rsid w:val="00D75525"/>
    <w:rsid w:val="00D91961"/>
    <w:rsid w:val="00D9416E"/>
    <w:rsid w:val="00DB33A4"/>
    <w:rsid w:val="00DB76E0"/>
    <w:rsid w:val="00DC5293"/>
    <w:rsid w:val="00DD42E8"/>
    <w:rsid w:val="00E305EB"/>
    <w:rsid w:val="00E40D82"/>
    <w:rsid w:val="00E51F07"/>
    <w:rsid w:val="00E87110"/>
    <w:rsid w:val="00ED0CD6"/>
    <w:rsid w:val="00EE7501"/>
    <w:rsid w:val="00EF37E9"/>
    <w:rsid w:val="00EF4952"/>
    <w:rsid w:val="00F0148D"/>
    <w:rsid w:val="00F0309B"/>
    <w:rsid w:val="00F3023B"/>
    <w:rsid w:val="00F77FEC"/>
    <w:rsid w:val="00F92833"/>
    <w:rsid w:val="00FC14C3"/>
    <w:rsid w:val="00FF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D6E71"/>
  </w:style>
  <w:style w:type="paragraph" w:styleId="Nadpis1">
    <w:name w:val="heading 1"/>
    <w:basedOn w:val="Normlny"/>
    <w:next w:val="Normlny"/>
    <w:link w:val="Nadpis1Char"/>
    <w:uiPriority w:val="9"/>
    <w:qFormat/>
    <w:rsid w:val="001329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5777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8183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81833"/>
    <w:rPr>
      <w:rFonts w:ascii="Tahoma" w:hAnsi="Tahoma" w:cs="Tahoma"/>
      <w:sz w:val="16"/>
      <w:szCs w:val="16"/>
    </w:rPr>
  </w:style>
  <w:style w:type="character" w:customStyle="1" w:styleId="highlight">
    <w:name w:val="highlight"/>
    <w:basedOn w:val="Predvolenpsmoodseku"/>
    <w:rsid w:val="00302F45"/>
  </w:style>
  <w:style w:type="character" w:customStyle="1" w:styleId="pl-s">
    <w:name w:val="pl-s"/>
    <w:basedOn w:val="Predvolenpsmoodseku"/>
    <w:rsid w:val="00421624"/>
  </w:style>
  <w:style w:type="character" w:customStyle="1" w:styleId="pl-pds">
    <w:name w:val="pl-pds"/>
    <w:basedOn w:val="Predvolenpsmoodseku"/>
    <w:rsid w:val="00421624"/>
  </w:style>
  <w:style w:type="table" w:styleId="Mriekatabuky">
    <w:name w:val="Table Grid"/>
    <w:basedOn w:val="Normlnatabuka"/>
    <w:uiPriority w:val="59"/>
    <w:rsid w:val="00EF495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Farebnpodfarbenie1zvraznenie6">
    <w:name w:val="Medium Shading 1 Accent 6"/>
    <w:basedOn w:val="Normlnatabuka"/>
    <w:uiPriority w:val="63"/>
    <w:rsid w:val="007C364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lid-translation">
    <w:name w:val="tlid-translation"/>
    <w:basedOn w:val="Predvolenpsmoodseku"/>
    <w:rsid w:val="007C1569"/>
  </w:style>
  <w:style w:type="character" w:customStyle="1" w:styleId="Nadpis1Char">
    <w:name w:val="Nadpis 1 Char"/>
    <w:basedOn w:val="Predvolenpsmoodseku"/>
    <w:link w:val="Nadpis1"/>
    <w:uiPriority w:val="9"/>
    <w:rsid w:val="00132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unhideWhenUsed/>
    <w:qFormat/>
    <w:rsid w:val="00132915"/>
    <w:pPr>
      <w:outlineLvl w:val="9"/>
    </w:pPr>
  </w:style>
  <w:style w:type="paragraph" w:styleId="Obsah2">
    <w:name w:val="toc 2"/>
    <w:basedOn w:val="Normlny"/>
    <w:next w:val="Normlny"/>
    <w:autoRedefine/>
    <w:uiPriority w:val="39"/>
    <w:unhideWhenUsed/>
    <w:qFormat/>
    <w:rsid w:val="00132915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132915"/>
    <w:pPr>
      <w:spacing w:after="100"/>
    </w:pPr>
    <w:rPr>
      <w:rFonts w:eastAsiaTheme="minorEastAsia"/>
    </w:rPr>
  </w:style>
  <w:style w:type="paragraph" w:styleId="Obsah3">
    <w:name w:val="toc 3"/>
    <w:basedOn w:val="Normlny"/>
    <w:next w:val="Normlny"/>
    <w:autoRedefine/>
    <w:uiPriority w:val="39"/>
    <w:semiHidden/>
    <w:unhideWhenUsed/>
    <w:qFormat/>
    <w:rsid w:val="00132915"/>
    <w:pPr>
      <w:spacing w:after="100"/>
      <w:ind w:left="440"/>
    </w:pPr>
    <w:rPr>
      <w:rFonts w:eastAsiaTheme="minorEastAsia"/>
    </w:rPr>
  </w:style>
  <w:style w:type="character" w:customStyle="1" w:styleId="pl-c">
    <w:name w:val="pl-c"/>
    <w:basedOn w:val="Predvolenpsmoodseku"/>
    <w:rsid w:val="005949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9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47A24-8DA2-48AF-B718-C83AC0618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9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2019-11-01T11:42:00Z</dcterms:created>
  <dcterms:modified xsi:type="dcterms:W3CDTF">2019-11-22T22:02:00Z</dcterms:modified>
</cp:coreProperties>
</file>