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FC69F" w14:textId="77777777" w:rsidR="00666D34" w:rsidRDefault="00666D34" w:rsidP="00666D34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просвещения Республики Башкортостан</w:t>
      </w:r>
    </w:p>
    <w:p w14:paraId="0DA3A498" w14:textId="77777777" w:rsidR="00666D34" w:rsidRDefault="00666D34" w:rsidP="00666D34">
      <w:pPr>
        <w:jc w:val="center"/>
        <w:rPr>
          <w:rFonts w:cs="Times New Roman"/>
        </w:rPr>
      </w:pPr>
      <w:r>
        <w:rPr>
          <w:rFonts w:cs="Times New Roman"/>
          <w:sz w:val="28"/>
          <w:szCs w:val="28"/>
        </w:rPr>
        <w:t>ГАПОУ Стерлитамакский колледж строительства и профессиональных технологий</w:t>
      </w:r>
    </w:p>
    <w:p w14:paraId="59EE2519" w14:textId="77777777" w:rsidR="00666D34" w:rsidRDefault="00666D34" w:rsidP="00666D34">
      <w:pPr>
        <w:rPr>
          <w:rFonts w:cs="Times New Roman"/>
        </w:rPr>
      </w:pPr>
    </w:p>
    <w:p w14:paraId="20120DAB" w14:textId="77777777" w:rsidR="00666D34" w:rsidRDefault="00666D34" w:rsidP="00666D34">
      <w:pPr>
        <w:rPr>
          <w:rFonts w:cs="Times New Roman"/>
        </w:rPr>
      </w:pPr>
    </w:p>
    <w:p w14:paraId="6FA32DF0" w14:textId="77777777" w:rsidR="00666D34" w:rsidRDefault="00666D34" w:rsidP="00666D34">
      <w:pPr>
        <w:rPr>
          <w:rFonts w:cs="Times New Roman"/>
        </w:rPr>
      </w:pPr>
    </w:p>
    <w:p w14:paraId="622641B4" w14:textId="77777777" w:rsidR="00666D34" w:rsidRDefault="00666D34" w:rsidP="00666D34">
      <w:pPr>
        <w:rPr>
          <w:rFonts w:cs="Times New Roman"/>
        </w:rPr>
      </w:pPr>
    </w:p>
    <w:p w14:paraId="70B3776C" w14:textId="77777777" w:rsidR="00666D34" w:rsidRDefault="00666D34" w:rsidP="00666D34">
      <w:pPr>
        <w:ind w:right="-2"/>
        <w:rPr>
          <w:rFonts w:cs="Times New Roman"/>
        </w:rPr>
      </w:pPr>
    </w:p>
    <w:p w14:paraId="2FF94CB1" w14:textId="77777777" w:rsidR="00666D34" w:rsidRDefault="00666D34" w:rsidP="00666D34">
      <w:pPr>
        <w:ind w:right="86"/>
        <w:jc w:val="right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специальность 09.02.07 </w:t>
      </w:r>
    </w:p>
    <w:p w14:paraId="09FFEFDB" w14:textId="77777777" w:rsidR="00666D34" w:rsidRDefault="00666D34" w:rsidP="00666D34">
      <w:pPr>
        <w:ind w:right="86"/>
        <w:jc w:val="right"/>
        <w:rPr>
          <w:i/>
          <w:sz w:val="28"/>
          <w:szCs w:val="28"/>
        </w:rPr>
      </w:pPr>
      <w:r>
        <w:rPr>
          <w:i/>
          <w:sz w:val="28"/>
          <w:szCs w:val="28"/>
        </w:rPr>
        <w:t>«Информационные системы и программирование»</w:t>
      </w:r>
    </w:p>
    <w:p w14:paraId="3AA157F6" w14:textId="77777777" w:rsidR="00666D34" w:rsidRDefault="00666D34" w:rsidP="00666D34">
      <w:pPr>
        <w:jc w:val="right"/>
        <w:rPr>
          <w:rFonts w:cs="Times New Roman"/>
        </w:rPr>
      </w:pPr>
    </w:p>
    <w:p w14:paraId="5AB84312" w14:textId="77777777" w:rsidR="00666D34" w:rsidRDefault="00666D34" w:rsidP="00666D34">
      <w:pPr>
        <w:jc w:val="right"/>
        <w:rPr>
          <w:rFonts w:cs="Times New Roman"/>
        </w:rPr>
      </w:pPr>
    </w:p>
    <w:p w14:paraId="69F1E70C" w14:textId="77777777" w:rsidR="00666D34" w:rsidRDefault="00666D34" w:rsidP="00666D34">
      <w:pPr>
        <w:jc w:val="right"/>
        <w:rPr>
          <w:rFonts w:cs="Times New Roman"/>
        </w:rPr>
      </w:pPr>
    </w:p>
    <w:p w14:paraId="0039AB94" w14:textId="77777777" w:rsidR="00666D34" w:rsidRDefault="00666D34" w:rsidP="00666D34">
      <w:pPr>
        <w:jc w:val="right"/>
        <w:rPr>
          <w:rFonts w:cs="Times New Roman"/>
        </w:rPr>
      </w:pPr>
    </w:p>
    <w:p w14:paraId="3F77F5AD" w14:textId="77777777" w:rsidR="00666D34" w:rsidRDefault="00666D34" w:rsidP="00666D34">
      <w:pPr>
        <w:jc w:val="right"/>
        <w:rPr>
          <w:rFonts w:cs="Times New Roman"/>
        </w:rPr>
      </w:pPr>
    </w:p>
    <w:p w14:paraId="7818CE6E" w14:textId="77777777" w:rsidR="00666D34" w:rsidRDefault="00666D34" w:rsidP="00666D34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ОТЧЕТ</w:t>
      </w:r>
    </w:p>
    <w:p w14:paraId="6AB43F5B" w14:textId="77777777" w:rsidR="00666D34" w:rsidRDefault="00666D34" w:rsidP="00666D34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по уП 04.01 Выполнение работ по внедрению и поддержке компьютерных систем</w:t>
      </w:r>
    </w:p>
    <w:p w14:paraId="1FEF6765" w14:textId="77777777" w:rsidR="00666D34" w:rsidRDefault="00666D34" w:rsidP="00666D34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МДК 04.01 Внедрение и поддержка компьютерных систем</w:t>
      </w:r>
    </w:p>
    <w:p w14:paraId="3E5E3F4B" w14:textId="77777777" w:rsidR="00666D34" w:rsidRDefault="00666D34" w:rsidP="00666D34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ПМ 04 Сопровождение и обслуживание программного обеспечения компьютерных систем</w:t>
      </w:r>
    </w:p>
    <w:p w14:paraId="40AF0387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15271F5F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18EB4460" w14:textId="77777777" w:rsidR="00666D34" w:rsidRDefault="00666D34" w:rsidP="00666D34">
      <w:pPr>
        <w:jc w:val="center"/>
        <w:rPr>
          <w:i/>
          <w:sz w:val="28"/>
          <w:szCs w:val="28"/>
        </w:rPr>
      </w:pPr>
    </w:p>
    <w:p w14:paraId="14AAC795" w14:textId="77777777" w:rsidR="00666D34" w:rsidRDefault="00666D34" w:rsidP="00666D34">
      <w:pPr>
        <w:jc w:val="center"/>
        <w:rPr>
          <w:i/>
          <w:sz w:val="28"/>
          <w:szCs w:val="28"/>
        </w:rPr>
      </w:pPr>
    </w:p>
    <w:p w14:paraId="76B75526" w14:textId="77777777" w:rsidR="00666D34" w:rsidRDefault="00666D34" w:rsidP="00666D34">
      <w:pPr>
        <w:jc w:val="center"/>
        <w:rPr>
          <w:i/>
          <w:sz w:val="28"/>
          <w:szCs w:val="28"/>
        </w:rPr>
      </w:pPr>
    </w:p>
    <w:p w14:paraId="724A9195" w14:textId="77777777" w:rsidR="00666D34" w:rsidRDefault="00666D34" w:rsidP="00666D34">
      <w:pPr>
        <w:jc w:val="center"/>
        <w:rPr>
          <w:i/>
          <w:sz w:val="28"/>
          <w:szCs w:val="28"/>
        </w:rPr>
      </w:pPr>
    </w:p>
    <w:p w14:paraId="31BFE7DB" w14:textId="77777777" w:rsidR="00666D34" w:rsidRDefault="00666D34" w:rsidP="00666D34">
      <w:pPr>
        <w:jc w:val="center"/>
        <w:rPr>
          <w:i/>
          <w:sz w:val="28"/>
          <w:szCs w:val="28"/>
        </w:rPr>
      </w:pPr>
    </w:p>
    <w:p w14:paraId="2A2E9799" w14:textId="166145F2" w:rsidR="00666D34" w:rsidRDefault="00666D34" w:rsidP="00666D34">
      <w:pPr>
        <w:ind w:left="4248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Выполнил</w:t>
      </w:r>
      <w:r>
        <w:rPr>
          <w:i/>
          <w:iCs/>
          <w:sz w:val="28"/>
          <w:szCs w:val="28"/>
        </w:rPr>
        <w:t>и</w:t>
      </w:r>
      <w:r>
        <w:rPr>
          <w:i/>
          <w:iCs/>
          <w:sz w:val="28"/>
          <w:szCs w:val="28"/>
        </w:rPr>
        <w:t>: студент</w:t>
      </w:r>
      <w:r>
        <w:rPr>
          <w:i/>
          <w:iCs/>
          <w:sz w:val="28"/>
          <w:szCs w:val="28"/>
        </w:rPr>
        <w:t>ы</w:t>
      </w:r>
      <w:r>
        <w:rPr>
          <w:i/>
          <w:iCs/>
          <w:sz w:val="28"/>
          <w:szCs w:val="28"/>
        </w:rPr>
        <w:t xml:space="preserve"> гр. ИСП-2</w:t>
      </w:r>
      <w:r>
        <w:rPr>
          <w:i/>
          <w:iCs/>
          <w:sz w:val="28"/>
          <w:szCs w:val="28"/>
        </w:rPr>
        <w:t>2</w:t>
      </w:r>
    </w:p>
    <w:p w14:paraId="587A96A8" w14:textId="217D3ACF" w:rsidR="00666D34" w:rsidRDefault="00666D34" w:rsidP="00666D34">
      <w:pPr>
        <w:ind w:left="4248" w:firstLine="708"/>
        <w:rPr>
          <w:i/>
          <w:sz w:val="28"/>
          <w:szCs w:val="28"/>
        </w:rPr>
      </w:pPr>
      <w:r>
        <w:rPr>
          <w:i/>
          <w:sz w:val="28"/>
          <w:szCs w:val="28"/>
        </w:rPr>
        <w:t>М.Е. Ходырев, И.А. Трост</w:t>
      </w:r>
    </w:p>
    <w:p w14:paraId="71F28F35" w14:textId="77777777" w:rsidR="00666D34" w:rsidRDefault="00666D34" w:rsidP="00666D34">
      <w:pPr>
        <w:ind w:firstLine="5529"/>
        <w:rPr>
          <w:i/>
          <w:sz w:val="28"/>
          <w:szCs w:val="28"/>
        </w:rPr>
      </w:pPr>
    </w:p>
    <w:p w14:paraId="016CDED7" w14:textId="77777777" w:rsidR="00666D34" w:rsidRDefault="00666D34" w:rsidP="00666D34">
      <w:pPr>
        <w:ind w:left="4248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Руководитель: О.А. Комиссарова</w:t>
      </w:r>
    </w:p>
    <w:p w14:paraId="48AD97E0" w14:textId="77777777" w:rsidR="00666D34" w:rsidRDefault="00666D34" w:rsidP="00666D34">
      <w:pPr>
        <w:ind w:firstLine="5529"/>
        <w:rPr>
          <w:i/>
          <w:sz w:val="28"/>
          <w:szCs w:val="28"/>
        </w:rPr>
      </w:pPr>
    </w:p>
    <w:p w14:paraId="46A847F0" w14:textId="4F1E3FD9" w:rsidR="00666D34" w:rsidRDefault="00666D34" w:rsidP="00666D34">
      <w:pPr>
        <w:ind w:left="4248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Оценка: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__________________</w:t>
      </w:r>
    </w:p>
    <w:p w14:paraId="40DCA624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6BDE98C1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5597109C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1F650B1D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0268143B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6DDCD3DA" w14:textId="77777777" w:rsidR="00666D34" w:rsidRDefault="00666D34" w:rsidP="00666D34">
      <w:pPr>
        <w:jc w:val="center"/>
        <w:rPr>
          <w:b/>
          <w:sz w:val="28"/>
          <w:szCs w:val="28"/>
        </w:rPr>
      </w:pPr>
    </w:p>
    <w:p w14:paraId="4BB849C8" w14:textId="77777777" w:rsidR="00666D34" w:rsidRDefault="00666D34" w:rsidP="00666D34">
      <w:pPr>
        <w:jc w:val="center"/>
        <w:rPr>
          <w:sz w:val="28"/>
          <w:szCs w:val="28"/>
        </w:rPr>
      </w:pPr>
      <w:r>
        <w:rPr>
          <w:sz w:val="28"/>
          <w:szCs w:val="28"/>
        </w:rPr>
        <w:t>г. Стерлитамак</w:t>
      </w:r>
    </w:p>
    <w:p w14:paraId="77F36AAC" w14:textId="77777777" w:rsidR="00666D34" w:rsidRDefault="00666D34" w:rsidP="00666D34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1361FF09" w14:textId="65D9C230" w:rsidR="0080323E" w:rsidRPr="0080323E" w:rsidRDefault="00666D34" w:rsidP="00E67D22">
      <w:pPr>
        <w:jc w:val="center"/>
        <w:rPr>
          <w:b/>
          <w:bCs/>
          <w:sz w:val="32"/>
          <w:szCs w:val="32"/>
        </w:rPr>
      </w:pPr>
      <w:r w:rsidRPr="00666D34">
        <w:rPr>
          <w:b/>
          <w:bCs/>
          <w:sz w:val="32"/>
          <w:szCs w:val="32"/>
        </w:rPr>
        <w:lastRenderedPageBreak/>
        <w:t>Введение</w:t>
      </w:r>
    </w:p>
    <w:p w14:paraId="5A5C403C" w14:textId="77777777" w:rsidR="0080323E" w:rsidRPr="0080323E" w:rsidRDefault="0080323E" w:rsidP="0080323E">
      <w:pPr>
        <w:jc w:val="center"/>
        <w:rPr>
          <w:b/>
          <w:bCs/>
          <w:sz w:val="32"/>
          <w:szCs w:val="32"/>
        </w:rPr>
      </w:pPr>
    </w:p>
    <w:p w14:paraId="2019208E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Современное общество невозможно представить без информационных технологий. Компьютерные системы пронизывают все сферы деятельности человека — от образования и медицины до промышленности и сферы развлечений. В этих условиях особую значимость приобретает качественное внедрение и бесперебойная поддержка программного обеспечения. От того, насколько грамотно настроены компоненты ПО и аппаратное обеспечение, зависит эффективность работы как отдельного специалиста, так и целого предприятия.</w:t>
      </w:r>
    </w:p>
    <w:p w14:paraId="7F02AA7E" w14:textId="77777777" w:rsidR="0080323E" w:rsidRPr="00E67D22" w:rsidRDefault="0080323E" w:rsidP="00E67D22">
      <w:pPr>
        <w:rPr>
          <w:sz w:val="32"/>
          <w:szCs w:val="32"/>
        </w:rPr>
      </w:pPr>
    </w:p>
    <w:p w14:paraId="2453ABD8" w14:textId="6A2B4D4D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Актуальность темы данной практики обусловлена постоянным развитием ИТ-сферы. Появляются новые версии операционных систем, обновляется парк компьютерной техники, возникают новые угрозы информационной безопасности. Специалист по сопровождению и обслуживанию ПО должен не только уметь работать с существующей инфраструктурой, но и предлагать пути её модернизации и оптимизации, а также строго соблюдать правила техники безопасности для сохранения своего здоровья и работоспособности оборудования.</w:t>
      </w:r>
    </w:p>
    <w:p w14:paraId="38F451EA" w14:textId="77777777" w:rsidR="0080323E" w:rsidRPr="00E67D22" w:rsidRDefault="0080323E" w:rsidP="00E67D22">
      <w:pPr>
        <w:rPr>
          <w:sz w:val="32"/>
          <w:szCs w:val="32"/>
        </w:rPr>
      </w:pPr>
    </w:p>
    <w:p w14:paraId="0FF74CB0" w14:textId="035F87C3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Целью учебной практики УП 04.01</w:t>
      </w:r>
      <w:r w:rsidR="00E67D22">
        <w:rPr>
          <w:sz w:val="32"/>
          <w:szCs w:val="32"/>
        </w:rPr>
        <w:t xml:space="preserve"> </w:t>
      </w:r>
      <w:r w:rsidRPr="00E67D22">
        <w:rPr>
          <w:sz w:val="32"/>
          <w:szCs w:val="32"/>
        </w:rPr>
        <w:t>является формирование практического опыта внедрения и поддержки программного обеспечения компьютерных систем, закрепление теоретических знаний, полученных при изучении МДК 04.01, а также освоение общих и профессиональных компетенций.</w:t>
      </w:r>
    </w:p>
    <w:p w14:paraId="1D45A4C7" w14:textId="77777777" w:rsidR="0080323E" w:rsidRPr="00E67D22" w:rsidRDefault="0080323E" w:rsidP="00E67D22">
      <w:pPr>
        <w:rPr>
          <w:sz w:val="32"/>
          <w:szCs w:val="32"/>
        </w:rPr>
      </w:pPr>
    </w:p>
    <w:p w14:paraId="13CF198C" w14:textId="1943953F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Для достижения поставленной цели необходимо решить следующие задачи:</w:t>
      </w:r>
    </w:p>
    <w:p w14:paraId="0B13CCA1" w14:textId="77777777" w:rsidR="0080323E" w:rsidRPr="00E67D22" w:rsidRDefault="0080323E" w:rsidP="00E67D22">
      <w:pPr>
        <w:rPr>
          <w:sz w:val="32"/>
          <w:szCs w:val="32"/>
        </w:rPr>
      </w:pPr>
    </w:p>
    <w:p w14:paraId="119DFBE1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1.  Изучить правила техники безопасности и охраны труда при работе с вычислительной техникой, а также составить собственную инструкцию для прохождения практики.</w:t>
      </w:r>
    </w:p>
    <w:p w14:paraId="74D4B3D6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2.  Провести анализ аппаратного и программного обеспечения в конкретном подразделении (компьютерном классе ГАПОУ СКСиПТ).</w:t>
      </w:r>
    </w:p>
    <w:p w14:paraId="1F04156D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 xml:space="preserve">3.  Выполнить виртуальную сборку компьютера для решения различных задач (офисных, домашних, игровых, </w:t>
      </w:r>
      <w:r w:rsidRPr="00E67D22">
        <w:rPr>
          <w:sz w:val="32"/>
          <w:szCs w:val="32"/>
        </w:rPr>
        <w:lastRenderedPageBreak/>
        <w:t>профессиональных) с проверкой совместимости и расчетом энергопотребления.</w:t>
      </w:r>
    </w:p>
    <w:p w14:paraId="7AB6B3A9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4.  Разработать предложения по модернизации и расширению функциональности существующей информационной системы, включая подбор ПО для эффективного решения профессиональных задач.</w:t>
      </w:r>
    </w:p>
    <w:p w14:paraId="4E175C05" w14:textId="77777777" w:rsidR="0080323E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5.  Изучить вопросы инсталляции, деинсталляции программного обеспечения и методы защиты информации от потери.</w:t>
      </w:r>
    </w:p>
    <w:p w14:paraId="71320EF2" w14:textId="77777777" w:rsidR="0080323E" w:rsidRPr="00E67D22" w:rsidRDefault="0080323E" w:rsidP="00E67D22">
      <w:pPr>
        <w:rPr>
          <w:sz w:val="32"/>
          <w:szCs w:val="32"/>
        </w:rPr>
      </w:pPr>
    </w:p>
    <w:p w14:paraId="7D36C68C" w14:textId="28743FAB" w:rsidR="00666D34" w:rsidRPr="00E67D22" w:rsidRDefault="0080323E" w:rsidP="00E67D22">
      <w:pPr>
        <w:rPr>
          <w:sz w:val="32"/>
          <w:szCs w:val="32"/>
        </w:rPr>
      </w:pPr>
      <w:r w:rsidRPr="00E67D22">
        <w:rPr>
          <w:sz w:val="32"/>
          <w:szCs w:val="32"/>
        </w:rPr>
        <w:t>Данный отчет представляет собой структурированное описание выполненных работ и полученных результатов в ходе прохождения учебной практики.</w:t>
      </w:r>
    </w:p>
    <w:sectPr w:rsidR="00666D34" w:rsidRPr="00E67D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8EC"/>
    <w:rsid w:val="00666D34"/>
    <w:rsid w:val="0080323E"/>
    <w:rsid w:val="00BA38EC"/>
    <w:rsid w:val="00E6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FFDF3"/>
  <w15:chartTrackingRefBased/>
  <w15:docId w15:val="{F0F4B371-5A63-4850-B6C1-A465265E4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6D34"/>
    <w:pPr>
      <w:suppressAutoHyphens/>
      <w:spacing w:after="0" w:line="240" w:lineRule="auto"/>
    </w:pPr>
    <w:rPr>
      <w:rFonts w:ascii="Times New Roman" w:eastAsia="Times New Roman" w:hAnsi="Times New Roman" w:cs="Calibri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0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2026-02-17T06:25:00Z</dcterms:created>
  <dcterms:modified xsi:type="dcterms:W3CDTF">2026-02-17T07:16:00Z</dcterms:modified>
</cp:coreProperties>
</file>