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9891" w14:textId="781AB3D1" w:rsidR="00085E1B" w:rsidRPr="00085E1B" w:rsidRDefault="00085E1B" w:rsidP="00085E1B">
      <w:pPr>
        <w:pStyle w:val="Heading2"/>
      </w:pPr>
      <w:r w:rsidRPr="00085E1B">
        <w:t>Feature Title</w:t>
      </w:r>
      <w:r>
        <w:t xml:space="preserve">- </w:t>
      </w:r>
      <w:r w:rsidRPr="00085E1B">
        <w:t>Automated Canonical Data Mapping and STTM Generation for Vendor Data Onboarding</w:t>
      </w:r>
    </w:p>
    <w:p w14:paraId="7462AD91" w14:textId="77777777" w:rsidR="00085E1B" w:rsidRPr="00085E1B" w:rsidRDefault="00085E1B" w:rsidP="00085E1B">
      <w:r w:rsidRPr="00085E1B">
        <w:pict w14:anchorId="2A395826">
          <v:rect id="_x0000_i1121" style="width:0;height:1.5pt" o:hralign="center" o:hrstd="t" o:hr="t" fillcolor="#a0a0a0" stroked="f"/>
        </w:pict>
      </w:r>
    </w:p>
    <w:p w14:paraId="08A98B0A" w14:textId="77777777" w:rsidR="00085E1B" w:rsidRPr="00085E1B" w:rsidRDefault="00085E1B" w:rsidP="00085E1B">
      <w:pPr>
        <w:pStyle w:val="Heading3"/>
      </w:pPr>
      <w:r w:rsidRPr="00085E1B">
        <w:t>Feature Description</w:t>
      </w:r>
    </w:p>
    <w:p w14:paraId="6B47BFBE" w14:textId="77777777" w:rsidR="00085E1B" w:rsidRDefault="00085E1B" w:rsidP="00085E1B">
      <w:pPr>
        <w:rPr>
          <w:b/>
          <w:bCs/>
        </w:rPr>
      </w:pPr>
      <w:r w:rsidRPr="00085E1B">
        <w:rPr>
          <w:b/>
          <w:bCs/>
        </w:rPr>
        <w:t>As a User</w:t>
      </w:r>
    </w:p>
    <w:p w14:paraId="444EBC61" w14:textId="09A57008" w:rsidR="00085E1B" w:rsidRDefault="00085E1B" w:rsidP="00085E1B">
      <w:pPr>
        <w:rPr>
          <w:b/>
          <w:bCs/>
        </w:rPr>
      </w:pPr>
      <w:r>
        <w:rPr>
          <w:b/>
          <w:bCs/>
        </w:rPr>
        <w:t xml:space="preserve">I Want </w:t>
      </w:r>
    </w:p>
    <w:p w14:paraId="44BBCC77" w14:textId="2558930B" w:rsidR="00085E1B" w:rsidRPr="00085E1B" w:rsidRDefault="00085E1B" w:rsidP="00085E1B">
      <w:pPr>
        <w:rPr>
          <w:b/>
          <w:bCs/>
        </w:rPr>
      </w:pPr>
      <w:r>
        <w:rPr>
          <w:b/>
          <w:bCs/>
        </w:rPr>
        <w:t xml:space="preserve">So that </w:t>
      </w:r>
    </w:p>
    <w:p w14:paraId="3A93D64F" w14:textId="77777777" w:rsidR="00085E1B" w:rsidRPr="00085E1B" w:rsidRDefault="00085E1B" w:rsidP="00085E1B">
      <w:pPr>
        <w:rPr>
          <w:i/>
          <w:iCs/>
        </w:rPr>
      </w:pPr>
      <w:r w:rsidRPr="00085E1B">
        <w:rPr>
          <w:b/>
          <w:bCs/>
          <w:i/>
          <w:iCs/>
        </w:rPr>
        <w:t>As a</w:t>
      </w:r>
      <w:r w:rsidRPr="00085E1B">
        <w:rPr>
          <w:i/>
          <w:iCs/>
        </w:rPr>
        <w:t xml:space="preserve"> Data Onboarding Analyst</w:t>
      </w:r>
    </w:p>
    <w:p w14:paraId="549158F5" w14:textId="77777777" w:rsidR="00085E1B" w:rsidRPr="00085E1B" w:rsidRDefault="00085E1B" w:rsidP="00085E1B">
      <w:pPr>
        <w:rPr>
          <w:i/>
          <w:iCs/>
        </w:rPr>
      </w:pPr>
      <w:r w:rsidRPr="00085E1B">
        <w:rPr>
          <w:b/>
          <w:bCs/>
          <w:i/>
          <w:iCs/>
        </w:rPr>
        <w:t>I want</w:t>
      </w:r>
      <w:r w:rsidRPr="00085E1B">
        <w:rPr>
          <w:i/>
          <w:iCs/>
        </w:rPr>
        <w:t xml:space="preserve"> the system to automatically analyze vendor source documentation, map source attributes to the enterprise canonical model, and generate Source-to-Target Mapping (STTM) documentation for Databricks Bronze, Silver, and </w:t>
      </w:r>
      <w:proofErr w:type="gramStart"/>
      <w:r w:rsidRPr="00085E1B">
        <w:rPr>
          <w:i/>
          <w:iCs/>
        </w:rPr>
        <w:t>Gold</w:t>
      </w:r>
      <w:proofErr w:type="gramEnd"/>
      <w:r w:rsidRPr="00085E1B">
        <w:rPr>
          <w:i/>
          <w:iCs/>
        </w:rPr>
        <w:t xml:space="preserve"> layers</w:t>
      </w:r>
    </w:p>
    <w:p w14:paraId="670E9B0C" w14:textId="77777777" w:rsidR="00085E1B" w:rsidRPr="00085E1B" w:rsidRDefault="00085E1B" w:rsidP="00085E1B">
      <w:pPr>
        <w:rPr>
          <w:i/>
          <w:iCs/>
        </w:rPr>
      </w:pPr>
      <w:r w:rsidRPr="00085E1B">
        <w:rPr>
          <w:b/>
          <w:bCs/>
          <w:i/>
          <w:iCs/>
        </w:rPr>
        <w:t>So that</w:t>
      </w:r>
      <w:r w:rsidRPr="00085E1B">
        <w:rPr>
          <w:i/>
          <w:iCs/>
        </w:rPr>
        <w:t xml:space="preserve"> I can significantly reduce manual analysis effort, accelerate vendor onboarding, and produce consistent implementation-ready deliverables.</w:t>
      </w:r>
    </w:p>
    <w:p w14:paraId="7943F9E5" w14:textId="77777777" w:rsidR="00085E1B" w:rsidRPr="00085E1B" w:rsidRDefault="00085E1B" w:rsidP="00085E1B">
      <w:pPr>
        <w:pStyle w:val="Heading3"/>
      </w:pPr>
      <w:r w:rsidRPr="00085E1B">
        <w:t>Business Objective</w:t>
      </w:r>
    </w:p>
    <w:p w14:paraId="3FD6C917" w14:textId="77777777" w:rsidR="00085E1B" w:rsidRPr="00085E1B" w:rsidRDefault="00085E1B" w:rsidP="00085E1B">
      <w:pPr>
        <w:rPr>
          <w:i/>
          <w:iCs/>
        </w:rPr>
      </w:pPr>
      <w:r w:rsidRPr="00085E1B">
        <w:rPr>
          <w:i/>
          <w:iCs/>
        </w:rPr>
        <w:t>Enable rapid onboarding of new vendor data sources by automating metadata analysis, canonical mapping, transformation specification, and STTM generation.</w:t>
      </w:r>
    </w:p>
    <w:p w14:paraId="2DED5DC9" w14:textId="77777777" w:rsidR="00085E1B" w:rsidRPr="00085E1B" w:rsidRDefault="00085E1B" w:rsidP="00085E1B">
      <w:pPr>
        <w:rPr>
          <w:i/>
          <w:iCs/>
        </w:rPr>
      </w:pPr>
      <w:r w:rsidRPr="00085E1B">
        <w:rPr>
          <w:i/>
          <w:iCs/>
        </w:rPr>
        <w:t>This feature aims to:</w:t>
      </w:r>
    </w:p>
    <w:p w14:paraId="0633A71D" w14:textId="77777777" w:rsidR="00085E1B" w:rsidRPr="00085E1B" w:rsidRDefault="00085E1B" w:rsidP="00085E1B">
      <w:pPr>
        <w:numPr>
          <w:ilvl w:val="0"/>
          <w:numId w:val="1"/>
        </w:numPr>
        <w:rPr>
          <w:i/>
          <w:iCs/>
        </w:rPr>
      </w:pPr>
      <w:r w:rsidRPr="00085E1B">
        <w:rPr>
          <w:i/>
          <w:iCs/>
        </w:rPr>
        <w:t>Reduce manual mapping efforts.</w:t>
      </w:r>
    </w:p>
    <w:p w14:paraId="069EB4C4" w14:textId="77777777" w:rsidR="00085E1B" w:rsidRPr="00085E1B" w:rsidRDefault="00085E1B" w:rsidP="00085E1B">
      <w:pPr>
        <w:numPr>
          <w:ilvl w:val="0"/>
          <w:numId w:val="1"/>
        </w:numPr>
        <w:rPr>
          <w:i/>
          <w:iCs/>
        </w:rPr>
      </w:pPr>
      <w:r w:rsidRPr="00085E1B">
        <w:rPr>
          <w:i/>
          <w:iCs/>
        </w:rPr>
        <w:t>Improve onboarding consistency.</w:t>
      </w:r>
    </w:p>
    <w:p w14:paraId="118983A5" w14:textId="77777777" w:rsidR="00085E1B" w:rsidRPr="00085E1B" w:rsidRDefault="00085E1B" w:rsidP="00085E1B">
      <w:pPr>
        <w:numPr>
          <w:ilvl w:val="0"/>
          <w:numId w:val="1"/>
        </w:numPr>
        <w:rPr>
          <w:i/>
          <w:iCs/>
        </w:rPr>
      </w:pPr>
      <w:r w:rsidRPr="00085E1B">
        <w:rPr>
          <w:i/>
          <w:iCs/>
        </w:rPr>
        <w:t>Accelerate project initiation.</w:t>
      </w:r>
    </w:p>
    <w:p w14:paraId="638C0C82" w14:textId="77777777" w:rsidR="00085E1B" w:rsidRPr="00085E1B" w:rsidRDefault="00085E1B" w:rsidP="00085E1B">
      <w:pPr>
        <w:numPr>
          <w:ilvl w:val="0"/>
          <w:numId w:val="1"/>
        </w:numPr>
        <w:rPr>
          <w:i/>
          <w:iCs/>
        </w:rPr>
      </w:pPr>
      <w:r w:rsidRPr="00085E1B">
        <w:rPr>
          <w:i/>
          <w:iCs/>
        </w:rPr>
        <w:t>Increase mapping accuracy.</w:t>
      </w:r>
    </w:p>
    <w:p w14:paraId="0EC8C094" w14:textId="77777777" w:rsidR="00085E1B" w:rsidRPr="00085E1B" w:rsidRDefault="00085E1B" w:rsidP="00085E1B">
      <w:pPr>
        <w:numPr>
          <w:ilvl w:val="0"/>
          <w:numId w:val="1"/>
        </w:numPr>
        <w:rPr>
          <w:i/>
          <w:iCs/>
        </w:rPr>
      </w:pPr>
      <w:r w:rsidRPr="00085E1B">
        <w:rPr>
          <w:i/>
          <w:iCs/>
        </w:rPr>
        <w:t>Provide implementation-ready documentation for Data Engineering teams.</w:t>
      </w:r>
    </w:p>
    <w:p w14:paraId="37BFBF97" w14:textId="77777777" w:rsidR="00085E1B" w:rsidRPr="00085E1B" w:rsidRDefault="00085E1B" w:rsidP="00085E1B">
      <w:pPr>
        <w:pStyle w:val="Heading3"/>
      </w:pPr>
      <w:r w:rsidRPr="00085E1B">
        <w:t>Key Capabilities</w:t>
      </w:r>
    </w:p>
    <w:p w14:paraId="5225D2E7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KC-1 Source Document Ingestion</w:t>
      </w:r>
    </w:p>
    <w:p w14:paraId="1018D9F6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Accept and process vendor documentation in multiple formats.</w:t>
      </w:r>
    </w:p>
    <w:p w14:paraId="246E7761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KC-2 Metadata Discovery</w:t>
      </w:r>
    </w:p>
    <w:p w14:paraId="3CE682E1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Extract entities, attributes, relationships, data types, and business definitions.</w:t>
      </w:r>
    </w:p>
    <w:p w14:paraId="7237C5E1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KC-3 Canonical Model Mapping</w:t>
      </w:r>
    </w:p>
    <w:p w14:paraId="60AF4844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lastRenderedPageBreak/>
        <w:t>Map source attributes to approved enterprise canonical entities and attributes.</w:t>
      </w:r>
    </w:p>
    <w:p w14:paraId="3F743889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KC-4 Mapping Confidence Assessment</w:t>
      </w:r>
    </w:p>
    <w:p w14:paraId="68A9C5D2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Assign confidence scores to suggested mappings.</w:t>
      </w:r>
    </w:p>
    <w:p w14:paraId="5416F243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KC-5 Gap and Exception Analysis</w:t>
      </w:r>
    </w:p>
    <w:p w14:paraId="0F58E08A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Identify unmapped fields, missing definitions, and required SME decisions.</w:t>
      </w:r>
    </w:p>
    <w:p w14:paraId="5FAACCB2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KC-6 Bronze Layer STTM Generation</w:t>
      </w:r>
    </w:p>
    <w:p w14:paraId="367BBC34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 xml:space="preserve">Generate raw ingestion mappings from source systems to </w:t>
      </w:r>
      <w:proofErr w:type="gramStart"/>
      <w:r w:rsidRPr="00085E1B">
        <w:rPr>
          <w:i/>
          <w:iCs/>
        </w:rPr>
        <w:t>Bronze</w:t>
      </w:r>
      <w:proofErr w:type="gramEnd"/>
      <w:r w:rsidRPr="00085E1B">
        <w:rPr>
          <w:i/>
          <w:iCs/>
        </w:rPr>
        <w:t xml:space="preserve"> layer.</w:t>
      </w:r>
    </w:p>
    <w:p w14:paraId="43EFF42D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KC-7 Silver Layer STTM Generation</w:t>
      </w:r>
    </w:p>
    <w:p w14:paraId="677741A8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Generate cleansing, standardization, and enrichment mappings.</w:t>
      </w:r>
    </w:p>
    <w:p w14:paraId="651EA5AB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KC-8 Gold Layer STTM Generation</w:t>
      </w:r>
    </w:p>
    <w:p w14:paraId="63C67094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Generate business-ready mappings for reporting and analytics consumption.</w:t>
      </w:r>
    </w:p>
    <w:p w14:paraId="4ED9C757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KC-9 Assumption and Question Management</w:t>
      </w:r>
    </w:p>
    <w:p w14:paraId="13C12BD3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Generate assumptions, clarifications, and unresolved issues requiring review.</w:t>
      </w:r>
    </w:p>
    <w:p w14:paraId="74BB019C" w14:textId="77777777" w:rsidR="00085E1B" w:rsidRPr="00085E1B" w:rsidRDefault="00085E1B" w:rsidP="00085E1B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KC-10 Export Capability</w:t>
      </w:r>
    </w:p>
    <w:p w14:paraId="4539B435" w14:textId="77777777" w:rsidR="00085E1B" w:rsidRPr="00085E1B" w:rsidRDefault="00085E1B" w:rsidP="00085E1B">
      <w:pPr>
        <w:pStyle w:val="ListParagraph"/>
        <w:numPr>
          <w:ilvl w:val="1"/>
          <w:numId w:val="7"/>
        </w:numPr>
        <w:rPr>
          <w:i/>
          <w:iCs/>
        </w:rPr>
      </w:pPr>
      <w:r w:rsidRPr="00085E1B">
        <w:rPr>
          <w:i/>
          <w:iCs/>
        </w:rPr>
        <w:t>Export STTM output into approved Excel templates.</w:t>
      </w:r>
    </w:p>
    <w:p w14:paraId="4A036598" w14:textId="77777777" w:rsidR="00085E1B" w:rsidRPr="00085E1B" w:rsidRDefault="00085E1B" w:rsidP="00085E1B">
      <w:pPr>
        <w:pStyle w:val="Heading3"/>
      </w:pPr>
      <w:r w:rsidRPr="00085E1B">
        <w:t>Out of Scope</w:t>
      </w:r>
    </w:p>
    <w:p w14:paraId="7F5D5A99" w14:textId="77777777" w:rsidR="00085E1B" w:rsidRPr="00085E1B" w:rsidRDefault="00085E1B" w:rsidP="00085E1B">
      <w:r w:rsidRPr="00085E1B">
        <w:t>The following capabilities are not included within this feature:</w:t>
      </w:r>
    </w:p>
    <w:p w14:paraId="3B698C61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Databricks notebook generation</w:t>
      </w:r>
    </w:p>
    <w:p w14:paraId="5B3B352F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ETL code generation</w:t>
      </w:r>
    </w:p>
    <w:p w14:paraId="09744503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Automated deployment</w:t>
      </w:r>
    </w:p>
    <w:p w14:paraId="4C883E02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Production data ingestion execution</w:t>
      </w:r>
    </w:p>
    <w:p w14:paraId="21BFBC3A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Canonical model modifications</w:t>
      </w:r>
    </w:p>
    <w:p w14:paraId="53A4CD51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Schema management</w:t>
      </w:r>
    </w:p>
    <w:p w14:paraId="74658ADE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Automated approval workflows</w:t>
      </w:r>
    </w:p>
    <w:p w14:paraId="768D5CCF" w14:textId="77777777" w:rsidR="00085E1B" w:rsidRPr="00085E1B" w:rsidRDefault="00085E1B" w:rsidP="00085E1B">
      <w:pPr>
        <w:numPr>
          <w:ilvl w:val="0"/>
          <w:numId w:val="2"/>
        </w:numPr>
      </w:pPr>
      <w:r w:rsidRPr="00085E1B">
        <w:t>Direct integration with source systems</w:t>
      </w:r>
    </w:p>
    <w:p w14:paraId="1596B2A3" w14:textId="77777777" w:rsidR="00085E1B" w:rsidRPr="00085E1B" w:rsidRDefault="00085E1B" w:rsidP="00085E1B">
      <w:pPr>
        <w:pStyle w:val="Heading3"/>
      </w:pPr>
      <w:r w:rsidRPr="00085E1B">
        <w:t>Assumptions</w:t>
      </w:r>
    </w:p>
    <w:p w14:paraId="514FDC73" w14:textId="77777777" w:rsidR="00085E1B" w:rsidRPr="00085E1B" w:rsidRDefault="00085E1B" w:rsidP="00085E1B">
      <w:pPr>
        <w:numPr>
          <w:ilvl w:val="0"/>
          <w:numId w:val="3"/>
        </w:numPr>
      </w:pPr>
      <w:r w:rsidRPr="00085E1B">
        <w:t>Enterprise canonical model is available and maintained.</w:t>
      </w:r>
    </w:p>
    <w:p w14:paraId="7FC8FB52" w14:textId="77777777" w:rsidR="00085E1B" w:rsidRPr="00085E1B" w:rsidRDefault="00085E1B" w:rsidP="00085E1B">
      <w:pPr>
        <w:numPr>
          <w:ilvl w:val="0"/>
          <w:numId w:val="3"/>
        </w:numPr>
      </w:pPr>
      <w:r w:rsidRPr="00085E1B">
        <w:t>Databricks Bronze/Silver/Gold architecture has been defined.</w:t>
      </w:r>
    </w:p>
    <w:p w14:paraId="5C5E66EF" w14:textId="77777777" w:rsidR="00085E1B" w:rsidRPr="00085E1B" w:rsidRDefault="00085E1B" w:rsidP="00085E1B">
      <w:pPr>
        <w:numPr>
          <w:ilvl w:val="0"/>
          <w:numId w:val="3"/>
        </w:numPr>
      </w:pPr>
      <w:r w:rsidRPr="00085E1B">
        <w:t>Vendor metadata and source documentation are provided.</w:t>
      </w:r>
    </w:p>
    <w:p w14:paraId="2C9FB944" w14:textId="77777777" w:rsidR="00085E1B" w:rsidRPr="00085E1B" w:rsidRDefault="00085E1B" w:rsidP="00085E1B">
      <w:pPr>
        <w:numPr>
          <w:ilvl w:val="0"/>
          <w:numId w:val="3"/>
        </w:numPr>
      </w:pPr>
      <w:r w:rsidRPr="00085E1B">
        <w:lastRenderedPageBreak/>
        <w:t>Users have access to approved STTM templates.</w:t>
      </w:r>
    </w:p>
    <w:p w14:paraId="06932266" w14:textId="77777777" w:rsidR="00085E1B" w:rsidRPr="00085E1B" w:rsidRDefault="00085E1B" w:rsidP="00085E1B">
      <w:pPr>
        <w:numPr>
          <w:ilvl w:val="0"/>
          <w:numId w:val="3"/>
        </w:numPr>
      </w:pPr>
      <w:r w:rsidRPr="00085E1B">
        <w:t>SME review is required for low-confidence mappings.</w:t>
      </w:r>
    </w:p>
    <w:p w14:paraId="559B5B7A" w14:textId="77777777" w:rsidR="00085E1B" w:rsidRPr="00085E1B" w:rsidRDefault="00085E1B" w:rsidP="00085E1B">
      <w:pPr>
        <w:numPr>
          <w:ilvl w:val="0"/>
          <w:numId w:val="3"/>
        </w:numPr>
      </w:pPr>
      <w:r w:rsidRPr="00085E1B">
        <w:t>Reference business glossary is available.</w:t>
      </w:r>
    </w:p>
    <w:p w14:paraId="614D3270" w14:textId="77777777" w:rsidR="00085E1B" w:rsidRPr="00085E1B" w:rsidRDefault="00085E1B" w:rsidP="00085E1B">
      <w:pPr>
        <w:pStyle w:val="Heading3"/>
      </w:pPr>
      <w:r w:rsidRPr="00085E1B">
        <w:t>Dependencies</w:t>
      </w:r>
    </w:p>
    <w:p w14:paraId="6994D9A3" w14:textId="77777777" w:rsidR="00085E1B" w:rsidRPr="00085E1B" w:rsidRDefault="00085E1B" w:rsidP="00085E1B">
      <w:pPr>
        <w:rPr>
          <w:b/>
          <w:bCs/>
        </w:rPr>
      </w:pPr>
      <w:r w:rsidRPr="00085E1B">
        <w:rPr>
          <w:b/>
          <w:bCs/>
        </w:rPr>
        <w:t>Business Dependencies</w:t>
      </w:r>
    </w:p>
    <w:p w14:paraId="0E6E3216" w14:textId="77777777" w:rsidR="00085E1B" w:rsidRPr="00085E1B" w:rsidRDefault="00085E1B" w:rsidP="00085E1B">
      <w:pPr>
        <w:numPr>
          <w:ilvl w:val="0"/>
          <w:numId w:val="4"/>
        </w:numPr>
      </w:pPr>
      <w:r w:rsidRPr="00085E1B">
        <w:t>Enterprise Canonical Data Model</w:t>
      </w:r>
    </w:p>
    <w:p w14:paraId="348430BD" w14:textId="77777777" w:rsidR="00085E1B" w:rsidRPr="00085E1B" w:rsidRDefault="00085E1B" w:rsidP="00085E1B">
      <w:pPr>
        <w:numPr>
          <w:ilvl w:val="0"/>
          <w:numId w:val="4"/>
        </w:numPr>
      </w:pPr>
      <w:r w:rsidRPr="00085E1B">
        <w:t>Business Glossary</w:t>
      </w:r>
    </w:p>
    <w:p w14:paraId="4E4E85B8" w14:textId="77777777" w:rsidR="00085E1B" w:rsidRPr="00085E1B" w:rsidRDefault="00085E1B" w:rsidP="00085E1B">
      <w:pPr>
        <w:numPr>
          <w:ilvl w:val="0"/>
          <w:numId w:val="4"/>
        </w:numPr>
      </w:pPr>
      <w:r w:rsidRPr="00085E1B">
        <w:t>Data Dictionary</w:t>
      </w:r>
    </w:p>
    <w:p w14:paraId="356CD37D" w14:textId="77777777" w:rsidR="00085E1B" w:rsidRPr="00085E1B" w:rsidRDefault="00085E1B" w:rsidP="00085E1B">
      <w:pPr>
        <w:numPr>
          <w:ilvl w:val="0"/>
          <w:numId w:val="4"/>
        </w:numPr>
      </w:pPr>
      <w:r w:rsidRPr="00085E1B">
        <w:t>Data Governance Standards</w:t>
      </w:r>
    </w:p>
    <w:p w14:paraId="2AFA2E9D" w14:textId="77777777" w:rsidR="00085E1B" w:rsidRPr="00085E1B" w:rsidRDefault="00085E1B" w:rsidP="00085E1B">
      <w:pPr>
        <w:rPr>
          <w:b/>
          <w:bCs/>
        </w:rPr>
      </w:pPr>
      <w:r w:rsidRPr="00085E1B">
        <w:rPr>
          <w:b/>
          <w:bCs/>
        </w:rPr>
        <w:t>Technical Dependencies</w:t>
      </w:r>
    </w:p>
    <w:p w14:paraId="5ADB0C75" w14:textId="77777777" w:rsidR="00085E1B" w:rsidRPr="00085E1B" w:rsidRDefault="00085E1B" w:rsidP="00085E1B">
      <w:pPr>
        <w:numPr>
          <w:ilvl w:val="0"/>
          <w:numId w:val="5"/>
        </w:numPr>
      </w:pPr>
      <w:r w:rsidRPr="00085E1B">
        <w:t>Copilot Studio Agent</w:t>
      </w:r>
    </w:p>
    <w:p w14:paraId="2079D306" w14:textId="77777777" w:rsidR="00085E1B" w:rsidRPr="00085E1B" w:rsidRDefault="00085E1B" w:rsidP="00085E1B">
      <w:pPr>
        <w:numPr>
          <w:ilvl w:val="0"/>
          <w:numId w:val="5"/>
        </w:numPr>
      </w:pPr>
      <w:r w:rsidRPr="00085E1B">
        <w:t>AI Mapping Engine</w:t>
      </w:r>
    </w:p>
    <w:p w14:paraId="7CA163F1" w14:textId="77777777" w:rsidR="00085E1B" w:rsidRPr="00085E1B" w:rsidRDefault="00085E1B" w:rsidP="00085E1B">
      <w:pPr>
        <w:numPr>
          <w:ilvl w:val="0"/>
          <w:numId w:val="5"/>
        </w:numPr>
      </w:pPr>
      <w:r w:rsidRPr="00085E1B">
        <w:t>Databricks Data Standards</w:t>
      </w:r>
    </w:p>
    <w:p w14:paraId="568421CA" w14:textId="77777777" w:rsidR="00085E1B" w:rsidRPr="00085E1B" w:rsidRDefault="00085E1B" w:rsidP="00085E1B">
      <w:pPr>
        <w:numPr>
          <w:ilvl w:val="0"/>
          <w:numId w:val="5"/>
        </w:numPr>
      </w:pPr>
      <w:r w:rsidRPr="00085E1B">
        <w:t>STTM Template Repository</w:t>
      </w:r>
    </w:p>
    <w:p w14:paraId="26112B5C" w14:textId="77777777" w:rsidR="00085E1B" w:rsidRPr="00085E1B" w:rsidRDefault="00085E1B" w:rsidP="00085E1B">
      <w:pPr>
        <w:numPr>
          <w:ilvl w:val="0"/>
          <w:numId w:val="5"/>
        </w:numPr>
      </w:pPr>
      <w:r w:rsidRPr="00085E1B">
        <w:t>Vendor Source Documentation</w:t>
      </w:r>
    </w:p>
    <w:p w14:paraId="0A30588C" w14:textId="77777777" w:rsidR="00085E1B" w:rsidRPr="00085E1B" w:rsidRDefault="00085E1B" w:rsidP="00085E1B">
      <w:pPr>
        <w:pStyle w:val="Heading3"/>
      </w:pPr>
      <w:r w:rsidRPr="00085E1B">
        <w:t>Acceptance Criteria (System Must)</w:t>
      </w:r>
    </w:p>
    <w:p w14:paraId="7BC199BE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AC-1 Source Document Intake</w:t>
      </w:r>
    </w:p>
    <w:p w14:paraId="4D3418A4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accept source documentation in supported formats including Excel, CSV, JSON, XML, Word, and PDF files.</w:t>
      </w:r>
    </w:p>
    <w:p w14:paraId="62A226EA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AC-2 Metadata Extraction</w:t>
      </w:r>
    </w:p>
    <w:p w14:paraId="01BBC8F6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identify source entities, attributes, data types, and descriptions from uploaded documentation.</w:t>
      </w:r>
    </w:p>
    <w:p w14:paraId="1C1932B4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AC-3 Canonical Attribute Mapping</w:t>
      </w:r>
    </w:p>
    <w:p w14:paraId="0DBAD2C0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map source fields to corresponding canonical entities and attributes using available business definitions and mapping rules.</w:t>
      </w:r>
    </w:p>
    <w:p w14:paraId="5333D26F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AC-4 Confidence Scoring</w:t>
      </w:r>
    </w:p>
    <w:p w14:paraId="061CDF7E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assign confidence scores to all generated mappings.</w:t>
      </w:r>
    </w:p>
    <w:p w14:paraId="1CB69F38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AC-5 Gap Identification</w:t>
      </w:r>
    </w:p>
    <w:p w14:paraId="2506F4E6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identify unmapped attributes, missing definitions, and ambiguous mappings.</w:t>
      </w:r>
    </w:p>
    <w:p w14:paraId="16EDCEF5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lastRenderedPageBreak/>
        <w:t>AC-6 Bronze Mapping Generation</w:t>
      </w:r>
    </w:p>
    <w:p w14:paraId="3C2957B5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generate source-to-</w:t>
      </w:r>
      <w:proofErr w:type="gramStart"/>
      <w:r w:rsidRPr="00085E1B">
        <w:rPr>
          <w:i/>
          <w:iCs/>
        </w:rPr>
        <w:t>Bronze</w:t>
      </w:r>
      <w:proofErr w:type="gramEnd"/>
      <w:r w:rsidRPr="00085E1B">
        <w:rPr>
          <w:i/>
          <w:iCs/>
        </w:rPr>
        <w:t xml:space="preserve"> mappings including source metadata and ingestion specifications.</w:t>
      </w:r>
    </w:p>
    <w:p w14:paraId="19169844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AC-7 Silver Mapping Generation</w:t>
      </w:r>
    </w:p>
    <w:p w14:paraId="12DC368F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generate </w:t>
      </w:r>
      <w:proofErr w:type="gramStart"/>
      <w:r w:rsidRPr="00085E1B">
        <w:rPr>
          <w:i/>
          <w:iCs/>
        </w:rPr>
        <w:t>Silver</w:t>
      </w:r>
      <w:proofErr w:type="gramEnd"/>
      <w:r w:rsidRPr="00085E1B">
        <w:rPr>
          <w:i/>
          <w:iCs/>
        </w:rPr>
        <w:t xml:space="preserve"> layer mappings including cleansing, standardization, and transformation requirements.</w:t>
      </w:r>
    </w:p>
    <w:p w14:paraId="2525B4DD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AC-8 Gold Mapping Generation</w:t>
      </w:r>
    </w:p>
    <w:p w14:paraId="32983C81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generate </w:t>
      </w:r>
      <w:proofErr w:type="gramStart"/>
      <w:r w:rsidRPr="00085E1B">
        <w:rPr>
          <w:i/>
          <w:iCs/>
        </w:rPr>
        <w:t>Gold</w:t>
      </w:r>
      <w:proofErr w:type="gramEnd"/>
      <w:r w:rsidRPr="00085E1B">
        <w:rPr>
          <w:i/>
          <w:iCs/>
        </w:rPr>
        <w:t xml:space="preserve"> layer mappings supporting business reporting and analytics requirements.</w:t>
      </w:r>
    </w:p>
    <w:p w14:paraId="1555FFE0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AC-9 Assumption Generation</w:t>
      </w:r>
    </w:p>
    <w:p w14:paraId="1F45F424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generate assumptions, questions, and issues requiring SME clarification.</w:t>
      </w:r>
    </w:p>
    <w:p w14:paraId="59B3D2A8" w14:textId="77777777" w:rsidR="00085E1B" w:rsidRPr="00085E1B" w:rsidRDefault="00085E1B" w:rsidP="00085E1B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085E1B">
        <w:rPr>
          <w:b/>
          <w:bCs/>
          <w:i/>
          <w:iCs/>
        </w:rPr>
        <w:t>AC-10 Export Output</w:t>
      </w:r>
    </w:p>
    <w:p w14:paraId="62A55F1B" w14:textId="77777777" w:rsidR="00085E1B" w:rsidRPr="00085E1B" w:rsidRDefault="00085E1B" w:rsidP="00085E1B">
      <w:pPr>
        <w:pStyle w:val="ListParagraph"/>
        <w:numPr>
          <w:ilvl w:val="1"/>
          <w:numId w:val="8"/>
        </w:numPr>
        <w:rPr>
          <w:i/>
          <w:iCs/>
        </w:rPr>
      </w:pPr>
      <w:r w:rsidRPr="00085E1B">
        <w:rPr>
          <w:b/>
          <w:bCs/>
          <w:i/>
          <w:iCs/>
        </w:rPr>
        <w:t>System Must</w:t>
      </w:r>
      <w:r w:rsidRPr="00085E1B">
        <w:rPr>
          <w:i/>
          <w:iCs/>
        </w:rPr>
        <w:t xml:space="preserve"> generate and export completed STTM documentation using approved templates.</w:t>
      </w:r>
    </w:p>
    <w:p w14:paraId="5FF94630" w14:textId="77777777" w:rsidR="00085E1B" w:rsidRDefault="00085E1B" w:rsidP="00085E1B">
      <w:pPr>
        <w:pStyle w:val="Heading3"/>
      </w:pPr>
      <w:r w:rsidRPr="00085E1B">
        <w:t>Gherkin Acceptance Criteria</w:t>
      </w:r>
    </w:p>
    <w:p w14:paraId="212DD1DB" w14:textId="77777777" w:rsidR="00085E1B" w:rsidRPr="00085E1B" w:rsidRDefault="00085E1B" w:rsidP="00085E1B">
      <w:pPr>
        <w:pStyle w:val="NoSpacing"/>
        <w:rPr>
          <w:i/>
          <w:iCs/>
        </w:rPr>
      </w:pPr>
      <w:r w:rsidRPr="00085E1B">
        <w:rPr>
          <w:i/>
          <w:iCs/>
        </w:rPr>
        <w:t>Scenario 1: Upload Vendor Metadata</w:t>
      </w:r>
    </w:p>
    <w:p w14:paraId="3D3345EF" w14:textId="77777777" w:rsidR="00085E1B" w:rsidRPr="00085E1B" w:rsidRDefault="00085E1B" w:rsidP="00085E1B">
      <w:pPr>
        <w:pStyle w:val="NoSpacing"/>
        <w:rPr>
          <w:i/>
          <w:iCs/>
        </w:rPr>
      </w:pPr>
      <w:r w:rsidRPr="00085E1B">
        <w:rPr>
          <w:i/>
          <w:iCs/>
        </w:rPr>
        <w:t>Given a user has vendor metadata documentation</w:t>
      </w:r>
    </w:p>
    <w:p w14:paraId="17EBD2CD" w14:textId="77777777" w:rsidR="00085E1B" w:rsidRPr="00085E1B" w:rsidRDefault="00085E1B" w:rsidP="00085E1B">
      <w:pPr>
        <w:pStyle w:val="NoSpacing"/>
        <w:rPr>
          <w:i/>
          <w:iCs/>
        </w:rPr>
      </w:pPr>
      <w:r w:rsidRPr="00085E1B">
        <w:rPr>
          <w:i/>
          <w:iCs/>
        </w:rPr>
        <w:t>When the user uploads the documentation</w:t>
      </w:r>
    </w:p>
    <w:p w14:paraId="7FCB11C0" w14:textId="77777777" w:rsidR="00085E1B" w:rsidRPr="00085E1B" w:rsidRDefault="00085E1B" w:rsidP="00085E1B">
      <w:pPr>
        <w:pStyle w:val="NoSpacing"/>
        <w:rPr>
          <w:i/>
          <w:iCs/>
        </w:rPr>
      </w:pPr>
      <w:r w:rsidRPr="00085E1B">
        <w:rPr>
          <w:i/>
          <w:iCs/>
        </w:rPr>
        <w:t>Then the system shall validate the file format</w:t>
      </w:r>
    </w:p>
    <w:p w14:paraId="1E3A4526" w14:textId="77777777" w:rsidR="00085E1B" w:rsidRPr="00085E1B" w:rsidRDefault="00085E1B" w:rsidP="00085E1B">
      <w:pPr>
        <w:pStyle w:val="NoSpacing"/>
        <w:rPr>
          <w:i/>
          <w:iCs/>
        </w:rPr>
      </w:pPr>
      <w:r w:rsidRPr="00085E1B">
        <w:rPr>
          <w:i/>
          <w:iCs/>
        </w:rPr>
        <w:t>And extract metadata from the source documents</w:t>
      </w:r>
    </w:p>
    <w:p w14:paraId="68588F9C" w14:textId="77777777" w:rsidR="00085E1B" w:rsidRPr="00085E1B" w:rsidRDefault="00085E1B" w:rsidP="00085E1B">
      <w:pPr>
        <w:pStyle w:val="NoSpacing"/>
      </w:pPr>
      <w:r w:rsidRPr="00085E1B">
        <w:rPr>
          <w:i/>
          <w:iCs/>
        </w:rPr>
        <w:t>And initiate the mapping process</w:t>
      </w:r>
    </w:p>
    <w:p w14:paraId="5C9E9BC5" w14:textId="77777777" w:rsidR="00085E1B" w:rsidRPr="00085E1B" w:rsidRDefault="00085E1B" w:rsidP="00085E1B">
      <w:pPr>
        <w:rPr>
          <w:b/>
          <w:bCs/>
        </w:rPr>
      </w:pPr>
    </w:p>
    <w:p w14:paraId="3CDC6DB0" w14:textId="77777777" w:rsidR="00085E1B" w:rsidRPr="00085E1B" w:rsidRDefault="00085E1B" w:rsidP="00085E1B">
      <w:pPr>
        <w:pStyle w:val="Heading3"/>
      </w:pPr>
      <w:r w:rsidRPr="00085E1B">
        <w:t>Risks / Open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8965"/>
      </w:tblGrid>
      <w:tr w:rsidR="00085E1B" w:rsidRPr="00085E1B" w14:paraId="3AB7B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8D146" w14:textId="77777777" w:rsidR="00085E1B" w:rsidRPr="00085E1B" w:rsidRDefault="00085E1B" w:rsidP="00085E1B">
            <w:pPr>
              <w:rPr>
                <w:b/>
                <w:bCs/>
              </w:rPr>
            </w:pPr>
            <w:r w:rsidRPr="00085E1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1708E" w14:textId="77777777" w:rsidR="00085E1B" w:rsidRPr="00085E1B" w:rsidRDefault="00085E1B" w:rsidP="00085E1B">
            <w:pPr>
              <w:rPr>
                <w:b/>
                <w:bCs/>
              </w:rPr>
            </w:pPr>
            <w:r w:rsidRPr="00085E1B">
              <w:rPr>
                <w:b/>
                <w:bCs/>
              </w:rPr>
              <w:t>Risk / Question</w:t>
            </w:r>
          </w:p>
        </w:tc>
      </w:tr>
      <w:tr w:rsidR="00085E1B" w:rsidRPr="00085E1B" w14:paraId="250EA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94D2D" w14:textId="77777777" w:rsidR="00085E1B" w:rsidRPr="00085E1B" w:rsidRDefault="00085E1B" w:rsidP="00085E1B">
            <w:r w:rsidRPr="00085E1B">
              <w:t>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27490" w14:textId="77777777" w:rsidR="00085E1B" w:rsidRPr="00085E1B" w:rsidRDefault="00085E1B" w:rsidP="00085E1B">
            <w:r w:rsidRPr="00085E1B">
              <w:t>Vendor documentation may be incomplete or inconsistent.</w:t>
            </w:r>
          </w:p>
        </w:tc>
      </w:tr>
      <w:tr w:rsidR="00085E1B" w:rsidRPr="00085E1B" w14:paraId="5FE5C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6F954" w14:textId="77777777" w:rsidR="00085E1B" w:rsidRPr="00085E1B" w:rsidRDefault="00085E1B" w:rsidP="00085E1B">
            <w:r w:rsidRPr="00085E1B">
              <w:t>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7E415" w14:textId="77777777" w:rsidR="00085E1B" w:rsidRPr="00085E1B" w:rsidRDefault="00085E1B" w:rsidP="00085E1B">
            <w:r w:rsidRPr="00085E1B">
              <w:t xml:space="preserve">Canonical </w:t>
            </w:r>
            <w:proofErr w:type="gramStart"/>
            <w:r w:rsidRPr="00085E1B">
              <w:t>model</w:t>
            </w:r>
            <w:proofErr w:type="gramEnd"/>
            <w:r w:rsidRPr="00085E1B">
              <w:t xml:space="preserve"> may not contain corresponding attributes for all vendor fields.</w:t>
            </w:r>
          </w:p>
        </w:tc>
      </w:tr>
      <w:tr w:rsidR="00085E1B" w:rsidRPr="00085E1B" w14:paraId="32DFD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3C82F" w14:textId="77777777" w:rsidR="00085E1B" w:rsidRPr="00085E1B" w:rsidRDefault="00085E1B" w:rsidP="00085E1B">
            <w:r w:rsidRPr="00085E1B">
              <w:t>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37AEF" w14:textId="77777777" w:rsidR="00085E1B" w:rsidRPr="00085E1B" w:rsidRDefault="00085E1B" w:rsidP="00085E1B">
            <w:r w:rsidRPr="00085E1B">
              <w:t>Mapping confidence may require SME validation for complex healthcare concepts.</w:t>
            </w:r>
          </w:p>
        </w:tc>
      </w:tr>
      <w:tr w:rsidR="00085E1B" w:rsidRPr="00085E1B" w14:paraId="37F29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9ACD7" w14:textId="77777777" w:rsidR="00085E1B" w:rsidRPr="00085E1B" w:rsidRDefault="00085E1B" w:rsidP="00085E1B">
            <w:r w:rsidRPr="00085E1B">
              <w:t>R4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89B82" w14:textId="77777777" w:rsidR="00085E1B" w:rsidRPr="00085E1B" w:rsidRDefault="00085E1B" w:rsidP="00085E1B">
            <w:r w:rsidRPr="00085E1B">
              <w:t xml:space="preserve">Business definitions may vary </w:t>
            </w:r>
            <w:proofErr w:type="gramStart"/>
            <w:r w:rsidRPr="00085E1B">
              <w:t>across</w:t>
            </w:r>
            <w:proofErr w:type="gramEnd"/>
            <w:r w:rsidRPr="00085E1B">
              <w:t xml:space="preserve"> tenants or vendors.</w:t>
            </w:r>
          </w:p>
        </w:tc>
      </w:tr>
      <w:tr w:rsidR="00085E1B" w:rsidRPr="00085E1B" w14:paraId="4CD4D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E8817" w14:textId="77777777" w:rsidR="00085E1B" w:rsidRPr="00085E1B" w:rsidRDefault="00085E1B" w:rsidP="00085E1B">
            <w:r w:rsidRPr="00085E1B">
              <w:t>R5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7C608" w14:textId="77777777" w:rsidR="00085E1B" w:rsidRPr="00085E1B" w:rsidRDefault="00085E1B" w:rsidP="00085E1B">
            <w:r w:rsidRPr="00085E1B">
              <w:t>Source metadata may contain non-standard naming conventions.</w:t>
            </w:r>
          </w:p>
        </w:tc>
      </w:tr>
      <w:tr w:rsidR="00085E1B" w:rsidRPr="00085E1B" w14:paraId="62031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143FC" w14:textId="77777777" w:rsidR="00085E1B" w:rsidRPr="00085E1B" w:rsidRDefault="00085E1B" w:rsidP="00085E1B">
            <w:r w:rsidRPr="00085E1B">
              <w:t>R6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9CAB9" w14:textId="77777777" w:rsidR="00085E1B" w:rsidRPr="00085E1B" w:rsidRDefault="00085E1B" w:rsidP="00085E1B">
            <w:r w:rsidRPr="00085E1B">
              <w:t>Additional transformation rules may be required outside standard onboarding patterns.</w:t>
            </w:r>
          </w:p>
        </w:tc>
      </w:tr>
    </w:tbl>
    <w:p w14:paraId="5AFCE889" w14:textId="77777777" w:rsidR="00085E1B" w:rsidRPr="00085E1B" w:rsidRDefault="00085E1B" w:rsidP="00085E1B">
      <w:pPr>
        <w:pStyle w:val="Heading3"/>
      </w:pPr>
      <w:r w:rsidRPr="00085E1B">
        <w:lastRenderedPageBreak/>
        <w:t>Feature Outcome</w:t>
      </w:r>
    </w:p>
    <w:p w14:paraId="3371BB25" w14:textId="77777777" w:rsidR="00085E1B" w:rsidRPr="00085E1B" w:rsidRDefault="00085E1B" w:rsidP="00085E1B">
      <w:r w:rsidRPr="00085E1B">
        <w:t>Upon completion, business users can upload vendor data documentation and automatically receive:</w:t>
      </w:r>
    </w:p>
    <w:p w14:paraId="2D253915" w14:textId="77777777" w:rsidR="00085E1B" w:rsidRPr="00085E1B" w:rsidRDefault="00085E1B" w:rsidP="00085E1B">
      <w:pPr>
        <w:numPr>
          <w:ilvl w:val="0"/>
          <w:numId w:val="6"/>
        </w:numPr>
      </w:pPr>
      <w:r w:rsidRPr="00085E1B">
        <w:t>Canonical Mapping Recommendations</w:t>
      </w:r>
    </w:p>
    <w:p w14:paraId="080BAEC7" w14:textId="77777777" w:rsidR="00085E1B" w:rsidRPr="00085E1B" w:rsidRDefault="00085E1B" w:rsidP="00085E1B">
      <w:pPr>
        <w:numPr>
          <w:ilvl w:val="0"/>
          <w:numId w:val="6"/>
        </w:numPr>
      </w:pPr>
      <w:r w:rsidRPr="00085E1B">
        <w:t>Bronze/Silver/Gold STTM Documentation</w:t>
      </w:r>
    </w:p>
    <w:p w14:paraId="433CBB18" w14:textId="77777777" w:rsidR="00085E1B" w:rsidRPr="00085E1B" w:rsidRDefault="00085E1B" w:rsidP="00085E1B">
      <w:pPr>
        <w:numPr>
          <w:ilvl w:val="0"/>
          <w:numId w:val="6"/>
        </w:numPr>
      </w:pPr>
      <w:r w:rsidRPr="00085E1B">
        <w:t>Assumptions and Questions Log</w:t>
      </w:r>
    </w:p>
    <w:p w14:paraId="0BE26768" w14:textId="77777777" w:rsidR="00085E1B" w:rsidRPr="00085E1B" w:rsidRDefault="00085E1B" w:rsidP="00085E1B">
      <w:pPr>
        <w:numPr>
          <w:ilvl w:val="0"/>
          <w:numId w:val="6"/>
        </w:numPr>
      </w:pPr>
      <w:r w:rsidRPr="00085E1B">
        <w:t>Mapping Confidence Assessment</w:t>
      </w:r>
    </w:p>
    <w:p w14:paraId="07A5B28A" w14:textId="77777777" w:rsidR="00085E1B" w:rsidRPr="00085E1B" w:rsidRDefault="00085E1B" w:rsidP="00085E1B">
      <w:pPr>
        <w:numPr>
          <w:ilvl w:val="0"/>
          <w:numId w:val="6"/>
        </w:numPr>
      </w:pPr>
      <w:r w:rsidRPr="00085E1B">
        <w:t>Implementation-Ready Specifications for Data Engineering Teams</w:t>
      </w:r>
    </w:p>
    <w:p w14:paraId="7ABEFC9F" w14:textId="77777777" w:rsidR="00085E1B" w:rsidRPr="00085E1B" w:rsidRDefault="00085E1B" w:rsidP="00085E1B">
      <w:pPr>
        <w:numPr>
          <w:ilvl w:val="0"/>
          <w:numId w:val="6"/>
        </w:numPr>
      </w:pPr>
      <w:r w:rsidRPr="00085E1B">
        <w:t>Significant reduction in manual onboarding effort and delivery timelines.</w:t>
      </w:r>
    </w:p>
    <w:p w14:paraId="00092A49" w14:textId="77777777" w:rsidR="002B1D36" w:rsidRDefault="002B1D36"/>
    <w:sectPr w:rsidR="002B1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324"/>
    <w:multiLevelType w:val="multilevel"/>
    <w:tmpl w:val="E82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D4FC4"/>
    <w:multiLevelType w:val="multilevel"/>
    <w:tmpl w:val="9B0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A6DF1"/>
    <w:multiLevelType w:val="hybridMultilevel"/>
    <w:tmpl w:val="172C3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A2DA9"/>
    <w:multiLevelType w:val="multilevel"/>
    <w:tmpl w:val="ADB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A058F"/>
    <w:multiLevelType w:val="multilevel"/>
    <w:tmpl w:val="B96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42163"/>
    <w:multiLevelType w:val="multilevel"/>
    <w:tmpl w:val="D692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05904"/>
    <w:multiLevelType w:val="multilevel"/>
    <w:tmpl w:val="8E8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21FF9"/>
    <w:multiLevelType w:val="multilevel"/>
    <w:tmpl w:val="D692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702">
    <w:abstractNumId w:val="6"/>
  </w:num>
  <w:num w:numId="2" w16cid:durableId="31001421">
    <w:abstractNumId w:val="5"/>
  </w:num>
  <w:num w:numId="3" w16cid:durableId="1833063301">
    <w:abstractNumId w:val="1"/>
  </w:num>
  <w:num w:numId="4" w16cid:durableId="2116711352">
    <w:abstractNumId w:val="4"/>
  </w:num>
  <w:num w:numId="5" w16cid:durableId="1248727413">
    <w:abstractNumId w:val="0"/>
  </w:num>
  <w:num w:numId="6" w16cid:durableId="1555775356">
    <w:abstractNumId w:val="3"/>
  </w:num>
  <w:num w:numId="7" w16cid:durableId="2003701165">
    <w:abstractNumId w:val="2"/>
  </w:num>
  <w:num w:numId="8" w16cid:durableId="1301378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1B"/>
    <w:rsid w:val="00037775"/>
    <w:rsid w:val="000660D3"/>
    <w:rsid w:val="00085E1B"/>
    <w:rsid w:val="001F1A9D"/>
    <w:rsid w:val="001F6FC9"/>
    <w:rsid w:val="002273B0"/>
    <w:rsid w:val="002B1D36"/>
    <w:rsid w:val="002D7160"/>
    <w:rsid w:val="003770EB"/>
    <w:rsid w:val="003C19A6"/>
    <w:rsid w:val="00471BC4"/>
    <w:rsid w:val="004B23F0"/>
    <w:rsid w:val="0053244A"/>
    <w:rsid w:val="005350A6"/>
    <w:rsid w:val="005416E5"/>
    <w:rsid w:val="005C0922"/>
    <w:rsid w:val="005C3E4B"/>
    <w:rsid w:val="00622A33"/>
    <w:rsid w:val="00644698"/>
    <w:rsid w:val="006963E1"/>
    <w:rsid w:val="00696C50"/>
    <w:rsid w:val="006A68D1"/>
    <w:rsid w:val="00702EDD"/>
    <w:rsid w:val="00715473"/>
    <w:rsid w:val="00796C1B"/>
    <w:rsid w:val="0089092B"/>
    <w:rsid w:val="008D0BBA"/>
    <w:rsid w:val="009204D3"/>
    <w:rsid w:val="00924B0C"/>
    <w:rsid w:val="00944BB0"/>
    <w:rsid w:val="009468DE"/>
    <w:rsid w:val="009A6754"/>
    <w:rsid w:val="009A7DD6"/>
    <w:rsid w:val="009F34FD"/>
    <w:rsid w:val="00A13A1E"/>
    <w:rsid w:val="00A233DB"/>
    <w:rsid w:val="00AB39FB"/>
    <w:rsid w:val="00AC7478"/>
    <w:rsid w:val="00B17FA3"/>
    <w:rsid w:val="00B20D5F"/>
    <w:rsid w:val="00B36353"/>
    <w:rsid w:val="00B740E6"/>
    <w:rsid w:val="00B8081A"/>
    <w:rsid w:val="00B904CE"/>
    <w:rsid w:val="00C12819"/>
    <w:rsid w:val="00C165BB"/>
    <w:rsid w:val="00C914FB"/>
    <w:rsid w:val="00C9683F"/>
    <w:rsid w:val="00CE47E5"/>
    <w:rsid w:val="00D1676C"/>
    <w:rsid w:val="00D3166E"/>
    <w:rsid w:val="00D3684E"/>
    <w:rsid w:val="00D63388"/>
    <w:rsid w:val="00D86633"/>
    <w:rsid w:val="00DA0B7C"/>
    <w:rsid w:val="00DA4E4C"/>
    <w:rsid w:val="00DE47B0"/>
    <w:rsid w:val="00DF6C3B"/>
    <w:rsid w:val="00E073D2"/>
    <w:rsid w:val="00EB2BA7"/>
    <w:rsid w:val="00F125CC"/>
    <w:rsid w:val="00F722F3"/>
    <w:rsid w:val="00FD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56EF"/>
  <w15:chartTrackingRefBased/>
  <w15:docId w15:val="{E1FEC376-1D65-4A19-B45F-E974C77F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5E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5119F862F1E44AB2D2E03401F6FAF" ma:contentTypeVersion="17" ma:contentTypeDescription="Create a new document." ma:contentTypeScope="" ma:versionID="9bda29cfeee52d945c40ba058671c539">
  <xsd:schema xmlns:xsd="http://www.w3.org/2001/XMLSchema" xmlns:xs="http://www.w3.org/2001/XMLSchema" xmlns:p="http://schemas.microsoft.com/office/2006/metadata/properties" xmlns:ns2="0f5900e0-d50a-4320-9411-136faa2b4a39" xmlns:ns3="53e0517d-5fac-4095-9c08-516c51755c07" xmlns:ns4="3c35e321-f73a-4dae-ae38-a0459de24735" targetNamespace="http://schemas.microsoft.com/office/2006/metadata/properties" ma:root="true" ma:fieldsID="7de3557d66424bae422f513e50c96089" ns2:_="" ns3:_="" ns4:_="">
    <xsd:import namespace="0f5900e0-d50a-4320-9411-136faa2b4a39"/>
    <xsd:import namespace="53e0517d-5fac-4095-9c08-516c51755c07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900e0-d50a-4320-9411-136faa2b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0517d-5fac-4095-9c08-516c51755c0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b060692d-8415-462d-80d6-7aa907b8260b}" ma:internalName="TaxCatchAll" ma:showField="CatchAllData" ma:web="53e0517d-5fac-4095-9c08-516c51755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5900e0-d50a-4320-9411-136faa2b4a39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E765BE4B-BADE-4A55-A217-17CD407CFBFD}"/>
</file>

<file path=customXml/itemProps2.xml><?xml version="1.0" encoding="utf-8"?>
<ds:datastoreItem xmlns:ds="http://schemas.openxmlformats.org/officeDocument/2006/customXml" ds:itemID="{8D72D581-7340-45D4-BD7D-95AA45A3ED31}"/>
</file>

<file path=customXml/itemProps3.xml><?xml version="1.0" encoding="utf-8"?>
<ds:datastoreItem xmlns:ds="http://schemas.openxmlformats.org/officeDocument/2006/customXml" ds:itemID="{0F708708-5E10-48C3-B03E-2672614596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Chandrasekaran, Udayasree (Cognizant)</dc:creator>
  <cp:keywords/>
  <dc:description/>
  <cp:lastModifiedBy>Chandrasekaran, Udayasree (Cognizant)</cp:lastModifiedBy>
  <cp:revision>1</cp:revision>
  <dcterms:created xsi:type="dcterms:W3CDTF">2026-08-26T02:10:00Z</dcterms:created>
  <dcterms:modified xsi:type="dcterms:W3CDTF">2026-08-26T02:15:00Z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0x010100C7E5119F862F1E44AB2D2E03401F6FAF</vt:lpwstr>
  </property>
</Properties>
</file>