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D2E" w:rsidRPr="004D5CD0" w:rsidRDefault="00AC6D2E" w:rsidP="00AC6D2E">
      <w:pPr>
        <w:rPr>
          <w:b/>
        </w:rPr>
      </w:pPr>
      <w:r w:rsidRPr="00AC6D2E">
        <w:rPr>
          <w:b/>
        </w:rPr>
        <w:t>Author</w:t>
      </w:r>
      <w:r w:rsidRPr="004D5CD0">
        <w:rPr>
          <w:b/>
        </w:rPr>
        <w:t xml:space="preserve">: </w:t>
      </w:r>
      <w:proofErr w:type="spellStart"/>
      <w:r w:rsidRPr="004D5CD0">
        <w:rPr>
          <w:b/>
        </w:rPr>
        <w:t>Olamiposi</w:t>
      </w:r>
      <w:proofErr w:type="spellEnd"/>
      <w:r w:rsidRPr="004D5CD0">
        <w:rPr>
          <w:b/>
        </w:rPr>
        <w:t xml:space="preserve"> </w:t>
      </w:r>
      <w:proofErr w:type="spellStart"/>
      <w:r w:rsidRPr="004D5CD0">
        <w:rPr>
          <w:b/>
        </w:rPr>
        <w:t>Otesile</w:t>
      </w:r>
      <w:proofErr w:type="spellEnd"/>
    </w:p>
    <w:p w:rsidR="00AC6D2E" w:rsidRDefault="00AC6D2E" w:rsidP="00AC6D2E">
      <w:bookmarkStart w:id="0" w:name="_GoBack"/>
      <w:bookmarkEnd w:id="0"/>
      <w:r w:rsidRPr="00AC6D2E">
        <w:rPr>
          <w:b/>
        </w:rPr>
        <w:t>Date</w:t>
      </w:r>
      <w:r>
        <w:t>: 2024-04-15</w:t>
      </w:r>
    </w:p>
    <w:p w:rsidR="00AC6D2E" w:rsidRDefault="00AC6D2E" w:rsidP="00AC6D2E"/>
    <w:p w:rsidR="00AC6D2E" w:rsidRPr="00AC6D2E" w:rsidRDefault="00AC6D2E" w:rsidP="00AC6D2E">
      <w:pPr>
        <w:rPr>
          <w:b/>
        </w:rPr>
      </w:pPr>
      <w:r w:rsidRPr="00AC6D2E">
        <w:rPr>
          <w:b/>
        </w:rPr>
        <w:t>Introduction:</w:t>
      </w:r>
    </w:p>
    <w:p w:rsidR="00AC6D2E" w:rsidRDefault="00AC6D2E" w:rsidP="00AC6D2E">
      <w:r>
        <w:t>Lightning, a captivating display of nature's r</w:t>
      </w:r>
      <w:r w:rsidR="004D5CD0">
        <w:t>aw power, has long tantalized me</w:t>
      </w:r>
      <w:r>
        <w:t xml:space="preserve"> with its potential as a clean and abundant energy source. However, its unpredictable and destructive nature has kept it out of reach. This p</w:t>
      </w:r>
      <w:r>
        <w:t>roposal outlines "Project JOLT (</w:t>
      </w:r>
      <w:proofErr w:type="spellStart"/>
      <w:r w:rsidRPr="00AC6D2E">
        <w:t>Joulean</w:t>
      </w:r>
      <w:proofErr w:type="spellEnd"/>
      <w:r w:rsidRPr="00AC6D2E">
        <w:t xml:space="preserve"> </w:t>
      </w:r>
      <w:proofErr w:type="spellStart"/>
      <w:r w:rsidRPr="00AC6D2E">
        <w:t>Ohmic</w:t>
      </w:r>
      <w:proofErr w:type="spellEnd"/>
      <w:r w:rsidRPr="00AC6D2E">
        <w:t xml:space="preserve"> Lightning Trigger</w:t>
      </w:r>
      <w:r>
        <w:t>)</w:t>
      </w:r>
      <w:r>
        <w:t>"</w:t>
      </w:r>
      <w:r>
        <w:t>,</w:t>
      </w:r>
      <w:r>
        <w:t xml:space="preserve"> a novel approach to recreating and capturing lightning within a laboratory environment, mimicking the natural process as closely as possible.</w:t>
      </w:r>
    </w:p>
    <w:p w:rsidR="00AC6D2E" w:rsidRDefault="00AC6D2E" w:rsidP="00AC6D2E"/>
    <w:p w:rsidR="00AC6D2E" w:rsidRDefault="00AC6D2E" w:rsidP="00AC6D2E">
      <w:r w:rsidRPr="00AC6D2E">
        <w:rPr>
          <w:b/>
        </w:rPr>
        <w:t>Mimicking the Storm</w:t>
      </w:r>
      <w:r>
        <w:t>:</w:t>
      </w:r>
    </w:p>
    <w:p w:rsidR="00AC6D2E" w:rsidRDefault="00AC6D2E" w:rsidP="00AC6D2E">
      <w:r>
        <w:t xml:space="preserve">Project </w:t>
      </w:r>
      <w:r>
        <w:t>JOLT</w:t>
      </w:r>
      <w:r>
        <w:t xml:space="preserve"> aims to establish a large, climate-controlled chamber replicating the key conditions that lead to lightning formation within a thunderstorm. Here's how we'll achieve it:</w:t>
      </w:r>
    </w:p>
    <w:p w:rsidR="00AC6D2E" w:rsidRDefault="00AC6D2E" w:rsidP="00AC6D2E">
      <w:pPr>
        <w:pStyle w:val="ListParagraph"/>
        <w:numPr>
          <w:ilvl w:val="0"/>
          <w:numId w:val="3"/>
        </w:numPr>
      </w:pPr>
      <w:r w:rsidRPr="00AC6D2E">
        <w:rPr>
          <w:b/>
        </w:rPr>
        <w:t>Seeding the Clouds (with a Twist)</w:t>
      </w:r>
      <w:r>
        <w:t>:  A high-pressure water mist injection system will simulate rising air currents within the chamber, promoting the formation of water vapor clouds. This mimics the natural process of evaporation and condensation that fuels thunderstorms.</w:t>
      </w:r>
    </w:p>
    <w:p w:rsidR="00AC6D2E" w:rsidRDefault="00AC6D2E" w:rsidP="00AC6D2E">
      <w:pPr>
        <w:pStyle w:val="ListParagraph"/>
        <w:numPr>
          <w:ilvl w:val="0"/>
          <w:numId w:val="3"/>
        </w:numPr>
      </w:pPr>
      <w:r w:rsidRPr="00AC6D2E">
        <w:rPr>
          <w:b/>
        </w:rPr>
        <w:t>Charge Separation, Amplified</w:t>
      </w:r>
      <w:r>
        <w:t>:  Electrode arrays strategically positioned within the chamber will mimic the separation of electrical charges observed in natural storms. However, unlike fixed electrodes, these will be dynamically controlled, replicating the movement of charged particles within a rising cloud.</w:t>
      </w:r>
    </w:p>
    <w:p w:rsidR="004D5CD0" w:rsidRDefault="004D5CD0" w:rsidP="00483179">
      <w:pPr>
        <w:pStyle w:val="ListParagraph"/>
        <w:numPr>
          <w:ilvl w:val="0"/>
          <w:numId w:val="3"/>
        </w:numPr>
      </w:pPr>
      <w:r w:rsidRPr="00AC6D2E">
        <w:rPr>
          <w:b/>
        </w:rPr>
        <w:t>Cosmic Ray Inspiration</w:t>
      </w:r>
      <w:r>
        <w:t xml:space="preserve">: </w:t>
      </w:r>
      <w:r w:rsidR="00483179">
        <w:t>Instead of a particle accelerators, Project JOLT will utilize</w:t>
      </w:r>
      <w:r w:rsidRPr="004D5CD0">
        <w:t xml:space="preserve"> lasers to mimic cosmic rays</w:t>
      </w:r>
      <w:r w:rsidR="00483179">
        <w:t xml:space="preserve"> </w:t>
      </w:r>
      <w:r w:rsidR="00483179" w:rsidRPr="00483179">
        <w:t>in initiating lightning strikes</w:t>
      </w:r>
      <w:r w:rsidRPr="004D5CD0">
        <w:t>. The laser zaps air molecules, creating charged particles like a natural spark. This "seed</w:t>
      </w:r>
      <w:r w:rsidR="00483179">
        <w:t xml:space="preserve">" channel triggers a conductive </w:t>
      </w:r>
      <w:r w:rsidRPr="004D5CD0">
        <w:t>path, initiating a simulated lightning strike within our controlled environment.</w:t>
      </w:r>
    </w:p>
    <w:p w:rsidR="00AC6D2E" w:rsidRDefault="00AC6D2E" w:rsidP="00AC6D2E">
      <w:pPr>
        <w:pStyle w:val="ListParagraph"/>
        <w:numPr>
          <w:ilvl w:val="0"/>
          <w:numId w:val="3"/>
        </w:numPr>
      </w:pPr>
      <w:r w:rsidRPr="00AC6D2E">
        <w:rPr>
          <w:b/>
        </w:rPr>
        <w:t>Guiding the Spark</w:t>
      </w:r>
      <w:r>
        <w:t>:  Once a conductive channel forms, the system will subtly manipulate the electric field using the electrode arrays. This "nudging" will encourage the lightning discharge to follow a pre-determined path towards a designated capture point, mimicking the natural downward leader of a lightning strike.</w:t>
      </w:r>
    </w:p>
    <w:p w:rsidR="00AC6D2E" w:rsidRDefault="00AC6D2E" w:rsidP="00AC6D2E">
      <w:pPr>
        <w:pStyle w:val="ListParagraph"/>
        <w:numPr>
          <w:ilvl w:val="0"/>
          <w:numId w:val="3"/>
        </w:numPr>
      </w:pPr>
      <w:r w:rsidRPr="00AC6D2E">
        <w:rPr>
          <w:b/>
        </w:rPr>
        <w:t>Harnessing the Fury</w:t>
      </w:r>
      <w:r>
        <w:t>:  The designated capture point will be a network of specially designed co</w:t>
      </w:r>
      <w:r w:rsidR="00483179">
        <w:t>nductors insulated with</w:t>
      </w:r>
      <w:r>
        <w:t xml:space="preserve"> materials capable of handling the extreme currents associated with lightning strikes. This network will efficiently capture the lightning energy.</w:t>
      </w:r>
    </w:p>
    <w:p w:rsidR="00AC6D2E" w:rsidRPr="00AC6D2E" w:rsidRDefault="00AC6D2E" w:rsidP="00AC6D2E">
      <w:pPr>
        <w:rPr>
          <w:b/>
        </w:rPr>
      </w:pPr>
      <w:r w:rsidRPr="00AC6D2E">
        <w:rPr>
          <w:b/>
        </w:rPr>
        <w:t>Safety and Control Systems:</w:t>
      </w:r>
    </w:p>
    <w:p w:rsidR="00483179" w:rsidRDefault="00AC6D2E" w:rsidP="00AC6D2E">
      <w:r w:rsidRPr="00483179">
        <w:rPr>
          <w:b/>
        </w:rPr>
        <w:t>Real-time Environmental Monitoring</w:t>
      </w:r>
      <w:r>
        <w:t>:  The entire system will be equipped with a comprehensive suite of sensors mimicking atmospheric monitoring instruments. These will provide real-time data on temperature, pressure, humidity, and electrical activity within the chamber, allowing for adjustments and ensuring safe operation.</w:t>
      </w:r>
    </w:p>
    <w:p w:rsidR="00AC6D2E" w:rsidRDefault="00AC6D2E" w:rsidP="00AC6D2E">
      <w:r w:rsidRPr="00AC6D2E">
        <w:rPr>
          <w:b/>
        </w:rPr>
        <w:lastRenderedPageBreak/>
        <w:t>Pressure Relief Valves:</w:t>
      </w:r>
      <w:r>
        <w:t xml:space="preserve">  To prevent catastrophic chamber failure, pressure relief valves will be integrated into the design. These valves will automatically release excess pressure, safeguarding the environment and personnel.</w:t>
      </w:r>
    </w:p>
    <w:p w:rsidR="00AC6D2E" w:rsidRDefault="00AC6D2E" w:rsidP="00AC6D2E">
      <w:r w:rsidRPr="004D5CD0">
        <w:rPr>
          <w:b/>
        </w:rPr>
        <w:t>Automated Shutdown Protocol</w:t>
      </w:r>
      <w:r>
        <w:t>:  The system will be equipped with an automated shutdown triggered by any deviation from pre-defined safety parameters. This ensures immediate action in case of potential danger.</w:t>
      </w:r>
    </w:p>
    <w:p w:rsidR="00AC6D2E" w:rsidRPr="004D5CD0" w:rsidRDefault="00AC6D2E" w:rsidP="00AC6D2E">
      <w:pPr>
        <w:rPr>
          <w:b/>
        </w:rPr>
      </w:pPr>
      <w:r w:rsidRPr="004D5CD0">
        <w:rPr>
          <w:b/>
        </w:rPr>
        <w:t>Benefits and Applications:</w:t>
      </w:r>
    </w:p>
    <w:p w:rsidR="00AC6D2E" w:rsidRDefault="00AC6D2E" w:rsidP="00AC6D2E">
      <w:r>
        <w:t>The successful implementation of Project Nimbus would offer several significant benefits:</w:t>
      </w:r>
    </w:p>
    <w:p w:rsidR="00AC6D2E" w:rsidRDefault="00AC6D2E" w:rsidP="004D5CD0">
      <w:pPr>
        <w:pStyle w:val="ListParagraph"/>
        <w:numPr>
          <w:ilvl w:val="0"/>
          <w:numId w:val="4"/>
        </w:numPr>
      </w:pPr>
      <w:r w:rsidRPr="00483179">
        <w:rPr>
          <w:b/>
        </w:rPr>
        <w:t>Clean and Sustainable Energy:</w:t>
      </w:r>
      <w:r>
        <w:t xml:space="preserve">  Lightning energy is a clean and renewable resource, with minimal environmental impact compared to traditional fossil fuel sources.</w:t>
      </w:r>
    </w:p>
    <w:p w:rsidR="004D5CD0" w:rsidRDefault="004D5CD0" w:rsidP="004D5CD0">
      <w:pPr>
        <w:pStyle w:val="ListParagraph"/>
        <w:numPr>
          <w:ilvl w:val="0"/>
          <w:numId w:val="4"/>
        </w:numPr>
      </w:pPr>
      <w:r w:rsidRPr="00483179">
        <w:rPr>
          <w:b/>
        </w:rPr>
        <w:t>On-Demand Power Generation</w:t>
      </w:r>
      <w:r>
        <w:t>:  Unlike solar or wind power, lightning generation can be triggered as needed, providing a reliable and on-demand energy source.</w:t>
      </w:r>
    </w:p>
    <w:p w:rsidR="004D5CD0" w:rsidRDefault="004D5CD0" w:rsidP="004D5CD0">
      <w:pPr>
        <w:pStyle w:val="ListParagraph"/>
        <w:numPr>
          <w:ilvl w:val="0"/>
          <w:numId w:val="4"/>
        </w:numPr>
      </w:pPr>
      <w:r w:rsidRPr="00483179">
        <w:rPr>
          <w:b/>
        </w:rPr>
        <w:t>High Energy Density</w:t>
      </w:r>
      <w:r>
        <w:t>:  Lightning strikes carry an immense amount of energy in a short burst. Capturing even a fraction of this energy could significantly contribute to power needs.</w:t>
      </w:r>
    </w:p>
    <w:p w:rsidR="00AC6D2E" w:rsidRPr="004D5CD0" w:rsidRDefault="00AC6D2E" w:rsidP="00AC6D2E">
      <w:pPr>
        <w:rPr>
          <w:b/>
        </w:rPr>
      </w:pPr>
      <w:r w:rsidRPr="004D5CD0">
        <w:rPr>
          <w:b/>
        </w:rPr>
        <w:t>Conclusion:</w:t>
      </w:r>
    </w:p>
    <w:p w:rsidR="00BA0021" w:rsidRDefault="00AC6D2E" w:rsidP="00AC6D2E">
      <w:r>
        <w:t xml:space="preserve">Controlled capture of lightning energy holds immense potential for a clean and sustainable future. Project </w:t>
      </w:r>
      <w:r w:rsidR="004D5CD0">
        <w:t>JOLT</w:t>
      </w:r>
      <w:r>
        <w:t xml:space="preserve"> offers a groundbreaking approach by replicating the natural processes that lead to lightning formation. Further research and development are required, but the potential rewards in terms of clean energy generation make this project a compelling endeavor.</w:t>
      </w:r>
    </w:p>
    <w:sectPr w:rsidR="00BA0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BB373A"/>
    <w:multiLevelType w:val="hybridMultilevel"/>
    <w:tmpl w:val="F5AAF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4377A2"/>
    <w:multiLevelType w:val="hybridMultilevel"/>
    <w:tmpl w:val="931C1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4E0C2E"/>
    <w:multiLevelType w:val="hybridMultilevel"/>
    <w:tmpl w:val="0A7C7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D87DC7"/>
    <w:multiLevelType w:val="hybridMultilevel"/>
    <w:tmpl w:val="19288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D2E"/>
    <w:rsid w:val="00483179"/>
    <w:rsid w:val="004D5CD0"/>
    <w:rsid w:val="00AC6D2E"/>
    <w:rsid w:val="00BA0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AF3625-3D19-44A4-AF50-7234C8029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D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63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2024-04-15T20:41:00Z</dcterms:created>
  <dcterms:modified xsi:type="dcterms:W3CDTF">2024-04-15T21:06:00Z</dcterms:modified>
</cp:coreProperties>
</file>