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F841FD">
              <w:rPr>
                <w:rFonts w:asciiTheme="minorBidi" w:hAnsiTheme="minorBidi" w:cs="Cordia New"/>
                <w:sz w:val="28"/>
                <w:highlight w:val="green"/>
                <w:cs/>
              </w:rPr>
              <w:t>24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F841FD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ท่ออยู่ในความดูแลครบถ้วนตามมาตรฐาน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F841FD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-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F841FD">
              <w:rPr>
                <w:rFonts w:asciiTheme="minorBidi" w:hAnsiTheme="minorBidi" w:cs="Cordia New"/>
                <w:sz w:val="28"/>
                <w:highlight w:val="yellow"/>
                <w:cs/>
              </w:rPr>
              <w:t>20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F841FD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ซ่อมจุดกัดเซาะที่เกิดขึ้นใหม่  </w:t>
            </w:r>
            <w:r>
              <w:rPr>
                <w:rFonts w:asciiTheme="minorBidi" w:hAnsiTheme="minorBidi" w:cs="Cordia New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</w:rPr>
              <w:t>R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5  </w:t>
            </w:r>
            <w:r>
              <w:rPr>
                <w:rFonts w:asciiTheme="minorBidi" w:hAnsiTheme="minorBidi" w:cs="Cordia New"/>
                <w:sz w:val="28"/>
                <w:cs/>
              </w:rPr>
              <w:tab/>
              <w:t xml:space="preserve">   0/8 จุด</w:t>
            </w:r>
            <w:r>
              <w:rPr>
                <w:rFonts w:asciiTheme="minorBidi" w:hAnsiTheme="minorBidi" w:cs="Cordia New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</w:rPr>
              <w:t>R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8  </w:t>
            </w:r>
            <w:r>
              <w:rPr>
                <w:rFonts w:asciiTheme="minorBidi" w:hAnsiTheme="minorBidi" w:cs="Cordia New"/>
                <w:sz w:val="28"/>
                <w:cs/>
              </w:rPr>
              <w:tab/>
              <w:t xml:space="preserve"> 0/8 จุด</w:t>
            </w:r>
            <w:r>
              <w:rPr>
                <w:rFonts w:asciiTheme="minorBidi" w:hAnsiTheme="minorBidi" w:cs="Cordia New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cs/>
              </w:rPr>
              <w:br/>
              <w:t xml:space="preserve">ซ่อมโครงสร้างจุดกัดเซาะเดิม  </w:t>
            </w:r>
            <w:r>
              <w:rPr>
                <w:rFonts w:asciiTheme="minorBidi" w:hAnsiTheme="minorBidi" w:cs="Cordia New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</w:rPr>
              <w:t>R</w:t>
            </w:r>
            <w:r>
              <w:rPr>
                <w:rFonts w:asciiTheme="minorBidi" w:hAnsiTheme="minorBidi" w:cs="Cordia New"/>
                <w:sz w:val="28"/>
                <w:cs/>
              </w:rPr>
              <w:t>8</w:t>
            </w:r>
            <w:r>
              <w:rPr>
                <w:rFonts w:asciiTheme="minorBidi" w:hAnsiTheme="minorBidi" w:cs="Cordia New"/>
                <w:sz w:val="28"/>
                <w:cs/>
              </w:rPr>
              <w:tab/>
              <w:t>0/45 จุด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F841FD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อยู่ระหว่างการจัดจ้างเริ่มเข้าดำเนินการ ช่วง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Q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F841FD">
              <w:rPr>
                <w:rFonts w:asciiTheme="minorBidi" w:hAnsiTheme="minorBidi" w:cs="Cordia New"/>
                <w:sz w:val="28"/>
                <w:highlight w:val="green"/>
                <w:cs/>
              </w:rPr>
              <w:t>15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F841FD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เขต</w:t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  <w:t xml:space="preserve">     สถานี</w:t>
            </w:r>
            <w:r>
              <w:rPr>
                <w:rFonts w:asciiTheme="minorBidi" w:hAnsiTheme="minorBidi" w:cs="Cordia New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</w:rPr>
              <w:t>R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  <w:t xml:space="preserve">    10/15</w:t>
            </w:r>
            <w:r>
              <w:rPr>
                <w:rFonts w:asciiTheme="minorBidi" w:hAnsiTheme="minorBidi" w:cs="Cordia New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</w:rPr>
              <w:t>R</w:t>
            </w:r>
            <w:r>
              <w:rPr>
                <w:rFonts w:asciiTheme="minorBidi" w:hAnsiTheme="minorBidi" w:cs="Cordia New"/>
                <w:sz w:val="28"/>
                <w:cs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  <w:t xml:space="preserve">     0/10</w:t>
            </w:r>
            <w:r>
              <w:rPr>
                <w:rFonts w:asciiTheme="minorBidi" w:hAnsiTheme="minorBidi" w:cs="Cordia New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</w:rPr>
              <w:t>R</w:t>
            </w:r>
            <w:r>
              <w:rPr>
                <w:rFonts w:asciiTheme="minorBidi" w:hAnsiTheme="minorBidi" w:cs="Cordia New"/>
                <w:sz w:val="28"/>
                <w:cs/>
              </w:rPr>
              <w:t>5</w:t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  <w:t xml:space="preserve">      0/2</w:t>
            </w:r>
            <w:r>
              <w:rPr>
                <w:rFonts w:asciiTheme="minorBidi" w:hAnsiTheme="minorBidi" w:cs="Cordia New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</w:rPr>
              <w:t>R</w:t>
            </w:r>
            <w:r>
              <w:rPr>
                <w:rFonts w:asciiTheme="minorBidi" w:hAnsiTheme="minorBidi" w:cs="Cordia New"/>
                <w:sz w:val="28"/>
                <w:cs/>
              </w:rPr>
              <w:t>6</w:t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  <w:t xml:space="preserve">     0/12</w:t>
            </w:r>
            <w:r>
              <w:rPr>
                <w:rFonts w:asciiTheme="minorBidi" w:hAnsiTheme="minorBidi" w:cs="Cordia New"/>
                <w:sz w:val="28"/>
                <w:cs/>
              </w:rPr>
              <w:br/>
            </w:r>
            <w:r>
              <w:rPr>
                <w:rFonts w:asciiTheme="minorBidi" w:hAnsiTheme="minorBidi" w:cs="Cordia New"/>
                <w:sz w:val="28"/>
              </w:rPr>
              <w:t>R</w:t>
            </w:r>
            <w:r>
              <w:rPr>
                <w:rFonts w:asciiTheme="minorBidi" w:hAnsiTheme="minorBidi" w:cs="Cordia New"/>
                <w:sz w:val="28"/>
                <w:cs/>
              </w:rPr>
              <w:t>9</w:t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  <w:t xml:space="preserve">     0/20</w:t>
            </w:r>
            <w:r>
              <w:rPr>
                <w:rFonts w:asciiTheme="minorBidi" w:hAnsiTheme="minorBidi" w:cs="Cordia New"/>
                <w:sz w:val="28"/>
                <w:cs/>
              </w:rPr>
              <w:br/>
              <w:t>รวม</w:t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cs/>
              </w:rPr>
              <w:tab/>
              <w:t xml:space="preserve">    10/59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F841FD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แผน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Q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 จำนวน 10 สถานี ดำเนินการแล้วเสร็จ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F841FD">
              <w:rPr>
                <w:rFonts w:asciiTheme="minorBidi" w:hAnsiTheme="minorBidi" w:cs="Cordia New"/>
                <w:sz w:val="28"/>
                <w:highlight w:val="yellow"/>
                <w:cs/>
              </w:rPr>
              <w:t>20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F841FD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เขต 1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Progress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สถานี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BV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10%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เขต 6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สถานี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SB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20%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F841FD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BV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10 อยู่ระหว่างเข้า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Survey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>อยู่ระหว่างการจัดจ้าง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เริ่มเข้าดำเนินการ ช่วง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Q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F841FD">
              <w:rPr>
                <w:rFonts w:asciiTheme="minorBidi" w:hAnsiTheme="minorBidi" w:cs="Cordia New"/>
                <w:sz w:val="28"/>
                <w:highlight w:val="yellow"/>
                <w:cs/>
              </w:rPr>
              <w:t>5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F841FD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เขต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 xml:space="preserve">     สถานี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 xml:space="preserve">    10/15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 xml:space="preserve">     0/10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 xml:space="preserve">      0/2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6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 xml:space="preserve">     0/12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9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 xml:space="preserve">     0/20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lastRenderedPageBreak/>
              <w:t>รวม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 xml:space="preserve">    10/59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F841FD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lastRenderedPageBreak/>
              <w:t xml:space="preserve">แผน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Q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 จำนวน 10 สถานี ดำเนินการแล้วเสร็จ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lastRenderedPageBreak/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F841FD">
              <w:rPr>
                <w:rFonts w:asciiTheme="minorBidi" w:hAnsiTheme="minorBidi" w:cs="Cordia New"/>
                <w:sz w:val="28"/>
                <w:highlight w:val="yellow"/>
                <w:cs/>
              </w:rPr>
              <w:t>21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F841FD">
              <w:rPr>
                <w:rFonts w:asciiTheme="minorBidi" w:hAnsiTheme="minorBidi" w:cs="Cordia New"/>
                <w:sz w:val="28"/>
                <w:highlight w:val="yellow"/>
                <w:cs/>
              </w:rPr>
              <w:t>27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F841FD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-</w:t>
            </w:r>
          </w:p>
        </w:tc>
        <w:tc>
          <w:tcPr>
            <w:tcW w:w="2126" w:type="dxa"/>
          </w:tcPr>
          <w:p w:rsidR="00077923" w:rsidRPr="0012516C" w:rsidRDefault="00F841F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อัพเดทล่าช้าเนื่องจากมีการเปลี่ยนไปใช้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on 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F841FD">
              <w:rPr>
                <w:rFonts w:asciiTheme="minorBidi" w:hAnsiTheme="minorBidi" w:cs="Cordia New"/>
                <w:sz w:val="28"/>
                <w:highlight w:val="yellow"/>
                <w:cs/>
              </w:rPr>
              <w:t>31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F841FD">
              <w:rPr>
                <w:rFonts w:asciiTheme="minorBidi" w:hAnsiTheme="minorBidi" w:cs="Cordia New"/>
                <w:sz w:val="28"/>
                <w:highlight w:val="yellow"/>
                <w:cs/>
              </w:rPr>
              <w:t>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F841FD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ทุกเส้นท่อสภาพท่อสะอาด พร้อมสำหรับ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ILI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Coupon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  <w:t xml:space="preserve">    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0/6 จุด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เพื่อป้องกันผิวในท่อ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Offshore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ต่อเนื่อง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Monitor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โดยหน่วยงานควบคุมคุณภาพ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</w:p>
        </w:tc>
        <w:tc>
          <w:tcPr>
            <w:tcW w:w="2126" w:type="dxa"/>
          </w:tcPr>
          <w:p w:rsidR="00077923" w:rsidRPr="0012516C" w:rsidRDefault="00F841F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-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F841FD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25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F841F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เขต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 xml:space="preserve">    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 xml:space="preserve">         จำนวนสถานี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0/34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3/35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3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31/39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4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0/4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5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6/6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6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0/12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7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0/2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0/4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9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0/22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0/10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R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0/14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รวม                   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ab/>
              <w:t>40/158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F841FD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ผลดำเนินงานครบถ้วนตามแผน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โดยในไตรมาศที่ 1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>ดำเนินการแล้วเสร็จ 40/40 สถานี ในพื้นที่ เขต 2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,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3 และ 5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F841FD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F841FD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แผนตรวจสอบท่อ และถังแรงดัน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แท่น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PRP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 - Piping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0 / 365 เส้นท่อ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 -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Vessel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0 / 3 ถัง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แท่น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ERP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 - Piping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0 / 66 เส้นท่อ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br/>
              <w:t xml:space="preserve"> -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Pressure vessel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0 / 6 ถัง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F841FD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แผน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Field work Q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3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qa33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qa36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qa37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qa39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qa41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lastRenderedPageBreak/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561657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  <w:highlight w:val="green"/>
          <w:cs/>
        </w:rPr>
        <w:t>[</w:t>
      </w:r>
      <w:r w:rsidR="00720C38">
        <w:rPr>
          <w:rFonts w:ascii="Cordia New" w:hAnsi="Cordia New"/>
          <w:noProof/>
          <w:sz w:val="28"/>
          <w:highlight w:val="green"/>
        </w:rPr>
        <w:t>img</w:t>
      </w:r>
      <w:r>
        <w:rPr>
          <w:rFonts w:ascii="Cordia New" w:hAnsi="Cordia New"/>
          <w:noProof/>
          <w:sz w:val="28"/>
          <w:highlight w:val="green"/>
        </w:rPr>
        <w:t>b1</w:t>
      </w:r>
      <w:r>
        <w:rPr>
          <w:rFonts w:ascii="Cordia New" w:hAnsi="Cordia New"/>
          <w:noProof/>
          <w:sz w:val="28"/>
          <w:highlight w:val="green"/>
          <w:cs/>
        </w:rPr>
        <w:t>]</w:t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F841FD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ในไตรมาศที่ 1 นั้นยังไม่มีแผนการบินลาดตระเวนตามแนวท่อก๊าซธรรมชาติ ซึ่งมีแผน 2 ครั้งต่อปี สำหรับปี พ.ศ. 2559 มีแผนสำรวจในช่วงเดือนมิ.ย. และช่วงเดือน พ.ย. ในพื้นที่เขต 1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2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3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5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6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8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9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10 และ 11</w:t>
      </w:r>
    </w:p>
    <w:p w:rsidR="00AC06BE" w:rsidRPr="0012516C" w:rsidRDefault="00F841FD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4 และ 7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F841FD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-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F841FD" w:rsidTr="00F841F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F841FD" w:rsidTr="00F841F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F841FD" w:rsidTr="00F841F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F841FD" w:rsidTr="00F841F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F841FD" w:rsidTr="00F841F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F841FD" w:rsidTr="00F841FD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</w:t>
            </w:r>
            <w:r>
              <w:rPr>
                <w:rFonts w:ascii="Cordia New" w:hAnsi="Cordia New" w:cs="Cordia New"/>
                <w:sz w:val="28"/>
                <w:cs/>
              </w:rPr>
              <w:t>4000</w:t>
            </w:r>
            <w:r>
              <w:rPr>
                <w:rFonts w:ascii="Cordia New" w:hAnsi="Cordia New" w:cs="Cordia New"/>
                <w:sz w:val="28"/>
              </w:rPr>
              <w:t>, KP.</w:t>
            </w:r>
            <w:r>
              <w:rPr>
                <w:rFonts w:ascii="Cordia New" w:hAnsi="Cordia New" w:cs="Cordia New"/>
                <w:sz w:val="28"/>
                <w:cs/>
              </w:rPr>
              <w:t>217+318</w:t>
            </w:r>
          </w:p>
        </w:tc>
        <w:tc>
          <w:tcPr>
            <w:tcW w:w="1504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F841FD" w:rsidRDefault="00F841FD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F841FD">
        <w:rPr>
          <w:rFonts w:ascii="Cordia New" w:eastAsia="Tahoma" w:hAnsi="Cordia New"/>
          <w:kern w:val="24"/>
          <w:sz w:val="28"/>
          <w:highlight w:val="green"/>
          <w:cs/>
        </w:rPr>
        <w:t>5</w:t>
      </w:r>
      <w:r w:rsidR="00F841FD">
        <w:rPr>
          <w:rFonts w:ascii="Cordia New" w:hAnsi="Cordia New"/>
          <w:sz w:val="28"/>
          <w:highlight w:val="green"/>
        </w:rPr>
        <w:t>RC</w:t>
      </w:r>
      <w:r w:rsidR="00F841FD">
        <w:rPr>
          <w:rFonts w:ascii="Cordia New" w:hAnsi="Cordia New"/>
          <w:sz w:val="28"/>
          <w:highlight w:val="green"/>
          <w:cs/>
        </w:rPr>
        <w:t>4000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F841FD">
        <w:rPr>
          <w:rFonts w:ascii="Cordia New" w:eastAsia="Tahoma" w:hAnsi="Cordia New"/>
          <w:kern w:val="24"/>
          <w:sz w:val="28"/>
          <w:cs/>
        </w:rPr>
        <w:t>12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F841FD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F841FD">
        <w:rPr>
          <w:rFonts w:ascii="Cordia New" w:hAnsi="Cordia New"/>
          <w:sz w:val="28"/>
          <w:highlight w:val="green"/>
        </w:rPr>
        <w:t>RC</w:t>
      </w:r>
      <w:r w:rsidR="00F841FD">
        <w:rPr>
          <w:rFonts w:ascii="Cordia New" w:hAnsi="Cordia New"/>
          <w:sz w:val="28"/>
          <w:highlight w:val="green"/>
          <w:cs/>
        </w:rPr>
        <w:t>4000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F841FD">
        <w:rPr>
          <w:rFonts w:ascii="Cordia New" w:hAnsi="Cordia New"/>
          <w:sz w:val="28"/>
          <w:highlight w:val="green"/>
          <w:cs/>
        </w:rPr>
        <w:t>เมษายน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F841FD">
        <w:rPr>
          <w:rFonts w:ascii="Cordia New" w:eastAsia="Tahoma" w:hAnsi="Cordia New"/>
          <w:kern w:val="24"/>
          <w:sz w:val="28"/>
          <w:highlight w:val="green"/>
          <w:cs/>
        </w:rPr>
        <w:t>10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F841FD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-</w:t>
      </w: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167548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d1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167548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lastRenderedPageBreak/>
        <w:t>[</w:t>
      </w:r>
      <w:r>
        <w:rPr>
          <w:rFonts w:ascii="Cordia New" w:hAnsi="Cordia New" w:cs="Cordia New"/>
          <w:sz w:val="28"/>
          <w:highlight w:val="yellow"/>
        </w:rPr>
        <w:t>d2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p w:rsidR="00987AFB" w:rsidRPr="0012516C" w:rsidRDefault="00D41563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table2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D41563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d9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D41563">
        <w:rPr>
          <w:rFonts w:ascii="Cordia New" w:hAnsi="Cordia New"/>
          <w:sz w:val="28"/>
          <w:highlight w:val="yellow"/>
          <w:cs/>
        </w:rPr>
        <w:t>[</w:t>
      </w:r>
      <w:r w:rsidR="00D41563">
        <w:rPr>
          <w:rFonts w:ascii="Cordia New" w:hAnsi="Cordia New"/>
          <w:sz w:val="28"/>
          <w:highlight w:val="yellow"/>
        </w:rPr>
        <w:t>d10</w:t>
      </w:r>
      <w:r w:rsidR="00D41563">
        <w:rPr>
          <w:rFonts w:ascii="Cordia New" w:hAnsi="Cordia New"/>
          <w:sz w:val="28"/>
          <w:highlight w:val="yellow"/>
          <w:cs/>
        </w:rPr>
        <w:t>]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D41563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d11</w:t>
      </w:r>
      <w:r>
        <w:rPr>
          <w:rFonts w:ascii="Cordia New" w:hAnsi="Cordia New"/>
          <w:sz w:val="28"/>
          <w:cs/>
        </w:rPr>
        <w:t>]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  <w:r>
        <w:rPr>
          <w:rFonts w:ascii="Cordia New" w:hAnsi="Cordia New"/>
          <w:color w:val="E36C0A" w:themeColor="accent6" w:themeShade="BF"/>
          <w:sz w:val="28"/>
          <w:cs/>
        </w:rPr>
        <w:t>[</w:t>
      </w:r>
      <w:r>
        <w:rPr>
          <w:rFonts w:ascii="Cordia New" w:hAnsi="Cordia New"/>
          <w:color w:val="E36C0A" w:themeColor="accent6" w:themeShade="BF"/>
          <w:sz w:val="28"/>
        </w:rPr>
        <w:t>table3</w:t>
      </w:r>
      <w:r>
        <w:rPr>
          <w:rFonts w:ascii="Cordia New" w:hAnsi="Cordia New"/>
          <w:color w:val="E36C0A" w:themeColor="accent6" w:themeShade="BF"/>
          <w:sz w:val="28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e7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B1FEC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e8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e9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</w:t>
      </w:r>
      <w:r w:rsidRPr="00495716">
        <w:rPr>
          <w:rFonts w:ascii="Cordia New" w:hAnsi="Cordia New" w:cs="Cordia New"/>
          <w:sz w:val="28"/>
          <w:cs/>
        </w:rPr>
        <w:lastRenderedPageBreak/>
        <w:t>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350482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f1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35048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f2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35048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f3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35048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f4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3275C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CB27EA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g2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g3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2835E1" w:rsidRPr="000317A4">
        <w:rPr>
          <w:rFonts w:ascii="Cordia New" w:hAnsi="Cordia New"/>
          <w:sz w:val="28"/>
          <w:cs/>
        </w:rPr>
        <w:t>[</w:t>
      </w:r>
      <w:r w:rsidR="002835E1" w:rsidRPr="000317A4">
        <w:rPr>
          <w:rFonts w:ascii="Cordia New" w:hAnsi="Cordia New"/>
          <w:sz w:val="28"/>
        </w:rPr>
        <w:t>h1</w:t>
      </w:r>
      <w:r w:rsidR="002835E1" w:rsidRPr="000317A4">
        <w:rPr>
          <w:rFonts w:ascii="Cordia New" w:hAnsi="Cordia New"/>
          <w:sz w:val="28"/>
          <w:cs/>
        </w:rPr>
        <w:t>]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h2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h3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h4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h5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p w:rsidR="006C77D6" w:rsidRPr="0012516C" w:rsidRDefault="002835E1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table4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86285D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 w:rsidR="00D526BA">
        <w:rPr>
          <w:rFonts w:ascii="Cordia New" w:hAnsi="Cordia New" w:cs="Cordia New"/>
          <w:sz w:val="28"/>
        </w:rPr>
        <w:t>h15</w:t>
      </w:r>
      <w:r>
        <w:rPr>
          <w:rFonts w:ascii="Cordia New" w:hAnsi="Cordia New" w:cs="Cordia New"/>
          <w:sz w:val="28"/>
          <w:cs/>
        </w:rPr>
        <w:t>]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41F60" w:rsidRPr="0012516C" w:rsidRDefault="002835E1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 w:cs="Cordia New"/>
          <w:sz w:val="28"/>
        </w:rPr>
        <w:t>table5</w:t>
      </w:r>
      <w:r>
        <w:rPr>
          <w:rFonts w:ascii="Cordia New" w:hAnsi="Cordia New" w:cs="Cordia New"/>
          <w:sz w:val="28"/>
          <w:cs/>
        </w:rPr>
        <w:t>]</w:t>
      </w: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A85739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h19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484EB4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484EB4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i7</w:t>
      </w:r>
      <w:r>
        <w:rPr>
          <w:rFonts w:ascii="Cordia New" w:hAnsi="Cordia New"/>
          <w:sz w:val="28"/>
          <w:cs/>
        </w:rPr>
        <w:t>]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table6</w:t>
      </w:r>
      <w:r>
        <w:rPr>
          <w:rFonts w:ascii="Cordia New" w:hAnsi="Cordia New" w:cs="Cordia New"/>
          <w:sz w:val="28"/>
          <w:cs/>
        </w:rPr>
        <w:t>]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484EB4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i14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i15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4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i16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65F92" w:rsidRPr="0012516C" w:rsidRDefault="00484EB4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i17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  <w:r>
        <w:rPr>
          <w:rFonts w:ascii="Cordia New" w:hAnsi="Cordia New" w:cs="Cordia New"/>
          <w:sz w:val="28"/>
          <w:highlight w:val="lightGray"/>
          <w:cs/>
        </w:rPr>
        <w:t>[</w:t>
      </w:r>
      <w:r>
        <w:rPr>
          <w:rFonts w:ascii="Cordia New" w:hAnsi="Cordia New" w:cs="Cordia New"/>
          <w:sz w:val="28"/>
          <w:highlight w:val="lightGray"/>
        </w:rPr>
        <w:t>table8</w:t>
      </w:r>
      <w:r>
        <w:rPr>
          <w:rFonts w:ascii="Cordia New" w:hAnsi="Cordia New" w:cs="Cordia New"/>
          <w:sz w:val="28"/>
          <w:highlight w:val="lightGray"/>
          <w:cs/>
        </w:rPr>
        <w:t>]</w:t>
      </w: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p w:rsidR="00FA2A12" w:rsidRPr="00771612" w:rsidRDefault="007716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table9</w:t>
      </w:r>
      <w:r>
        <w:rPr>
          <w:rFonts w:ascii="Cordia New" w:hAnsi="Cordia New" w:cs="Cordia New"/>
          <w:sz w:val="28"/>
          <w:cs/>
        </w:rPr>
        <w:t>]</w:t>
      </w: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  <w:cs/>
        </w:rPr>
        <w:t>[</w:t>
      </w:r>
      <w:r>
        <w:rPr>
          <w:rFonts w:ascii="Browallia New" w:hAnsi="Browallia New" w:cs="Browallia New"/>
          <w:sz w:val="28"/>
        </w:rPr>
        <w:t>table10</w:t>
      </w:r>
      <w:r>
        <w:rPr>
          <w:rFonts w:ascii="Browallia New" w:hAnsi="Browallia New" w:cs="Browallia New"/>
          <w:sz w:val="28"/>
          <w:cs/>
        </w:rPr>
        <w:t>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j9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j10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j11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  <w:cs/>
        </w:rPr>
        <w:t>[</w:t>
      </w:r>
      <w:r w:rsidR="004F7D09">
        <w:rPr>
          <w:rFonts w:ascii="Cordia New" w:hAnsi="Cordia New"/>
          <w:sz w:val="28"/>
        </w:rPr>
        <w:t>j14</w:t>
      </w:r>
      <w:r w:rsidR="004F7D09">
        <w:rPr>
          <w:rFonts w:ascii="Cordia New" w:hAnsi="Cordia New"/>
          <w:sz w:val="28"/>
          <w:cs/>
        </w:rPr>
        <w:t>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797B7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k1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BF3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m1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817C8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m3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817C82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m5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m6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m7</w:t>
      </w:r>
      <w:r>
        <w:rPr>
          <w:rFonts w:ascii="Cordia New" w:hAnsi="Cordia New" w:cs="Cordia New"/>
          <w:sz w:val="28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m8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[</w:t>
      </w: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]</w:t>
      </w:r>
    </w:p>
    <w:sectPr w:rsidR="00DF2622" w:rsidRPr="00413E19" w:rsidSect="0058437D">
      <w:headerReference w:type="default" r:id="rId13"/>
      <w:footerReference w:type="default" r:id="rId14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1FD" w:rsidRDefault="00F841FD">
      <w:r>
        <w:separator/>
      </w:r>
    </w:p>
  </w:endnote>
  <w:endnote w:type="continuationSeparator" w:id="0">
    <w:p w:rsidR="00F841FD" w:rsidRDefault="00F841FD">
      <w:r>
        <w:continuationSeparator/>
      </w:r>
    </w:p>
  </w:endnote>
  <w:endnote w:type="continuationNotice" w:id="1">
    <w:p w:rsidR="00F841FD" w:rsidRDefault="00F841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EC34F5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F841FD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F841FD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3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FBA32C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F841FD">
      <w:rPr>
        <w:rFonts w:ascii="Browallia New" w:hAnsi="Browallia New" w:cs="Browallia New"/>
        <w:b/>
        <w:bCs/>
        <w:noProof/>
        <w:sz w:val="26"/>
        <w:szCs w:val="26"/>
      </w:rPr>
      <w:t>8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F841FD">
      <w:rPr>
        <w:rFonts w:ascii="Browallia New" w:hAnsi="Browallia New" w:cs="Browallia New"/>
        <w:b/>
        <w:bCs/>
        <w:noProof/>
        <w:sz w:val="26"/>
        <w:szCs w:val="26"/>
      </w:rPr>
      <w:t>9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1FD" w:rsidRDefault="00F841FD">
      <w:r>
        <w:separator/>
      </w:r>
    </w:p>
  </w:footnote>
  <w:footnote w:type="continuationSeparator" w:id="0">
    <w:p w:rsidR="00F841FD" w:rsidRDefault="00F841FD">
      <w:r>
        <w:continuationSeparator/>
      </w:r>
    </w:p>
  </w:footnote>
  <w:footnote w:type="continuationNotice" w:id="1">
    <w:p w:rsidR="00F841FD" w:rsidRDefault="00F841F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1FD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1FD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4201AB8-E22B-4395-AD02-25F69DDE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717105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160F7-A324-4A59-AB10-4D552FF1F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6007171051รายงานการประชุม QSHEMC 1</Template>
  <TotalTime>0</TotalTime>
  <Pages>9</Pages>
  <Words>2624</Words>
  <Characters>14961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17550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2017-07-17T04:08:00Z</dcterms:created>
  <dcterms:modified xsi:type="dcterms:W3CDTF">2017-07-17T04:08:00Z</dcterms:modified>
</cp:coreProperties>
</file>