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450E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PROMPT MAÎTRE — TANGER CARREAUX</w:t>
      </w:r>
    </w:p>
    <w:p w14:paraId="2F4DF8FD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Base de connaissance complète pour la création du site web haut de gamme</w:t>
      </w:r>
    </w:p>
    <w:p w14:paraId="5D55BFA6" w14:textId="77777777" w:rsidR="0058140C" w:rsidRPr="0058140C" w:rsidRDefault="0058140C" w:rsidP="0058140C">
      <w:r w:rsidRPr="0058140C">
        <w:pict w14:anchorId="7B40A1C1">
          <v:rect id="_x0000_i1079" style="width:0;height:1.5pt" o:hralign="center" o:hrstd="t" o:hr="t" fillcolor="#a0a0a0" stroked="f"/>
        </w:pict>
      </w:r>
    </w:p>
    <w:p w14:paraId="3DA636EB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1. IDENTITÉ DE L'ENTREPRISE</w:t>
      </w:r>
    </w:p>
    <w:p w14:paraId="2C95B9A0" w14:textId="77777777" w:rsidR="0058140C" w:rsidRPr="0058140C" w:rsidRDefault="0058140C" w:rsidP="0058140C">
      <w:r w:rsidRPr="0058140C">
        <w:rPr>
          <w:b/>
          <w:bCs/>
        </w:rPr>
        <w:t>Nom commercial :</w:t>
      </w:r>
      <w:r w:rsidRPr="0058140C">
        <w:t xml:space="preserve"> TANGER CARREAUX </w:t>
      </w:r>
      <w:r w:rsidRPr="0058140C">
        <w:rPr>
          <w:b/>
          <w:bCs/>
        </w:rPr>
        <w:t>Forme juridique :</w:t>
      </w:r>
      <w:r w:rsidRPr="0058140C">
        <w:t xml:space="preserve"> Tanger Carreaux S.A.R.L. </w:t>
      </w:r>
      <w:r w:rsidRPr="0058140C">
        <w:rPr>
          <w:b/>
          <w:bCs/>
        </w:rPr>
        <w:t>Secteur d'activité :</w:t>
      </w:r>
      <w:r w:rsidRPr="0058140C">
        <w:t xml:space="preserve"> Négoce de carrelage, faïence, sanitaire, robinetterie, mosaïque et pierre naturelle </w:t>
      </w:r>
      <w:r w:rsidRPr="0058140C">
        <w:rPr>
          <w:b/>
          <w:bCs/>
        </w:rPr>
        <w:t>Statut :</w:t>
      </w:r>
      <w:r w:rsidRPr="0058140C">
        <w:t xml:space="preserve"> Entreprise marocaine établie, avec présence historique à Tanger et développement à Casablanca </w:t>
      </w:r>
      <w:r w:rsidRPr="0058140C">
        <w:rPr>
          <w:b/>
          <w:bCs/>
        </w:rPr>
        <w:t>Positionnement de marque (baseline officielle Facebook) :</w:t>
      </w:r>
      <w:r w:rsidRPr="0058140C">
        <w:t xml:space="preserve"> </w:t>
      </w:r>
      <w:r w:rsidRPr="0058140C">
        <w:rPr>
          <w:i/>
          <w:iCs/>
        </w:rPr>
        <w:t>"Nos gammes multiples et uniques dans le marché, c'est la force de notre positionnement."</w:t>
      </w:r>
    </w:p>
    <w:p w14:paraId="06FF0A51" w14:textId="77777777" w:rsidR="0058140C" w:rsidRPr="0058140C" w:rsidRDefault="0058140C" w:rsidP="0058140C">
      <w:r w:rsidRPr="0058140C">
        <w:t>Tanger Carreaux se positionne comme un acteur généraliste haut de gamme du revêtement et de l'équipement de salle de bain, couvrant tout le parcours d'aménagement : sol, mur, sanitaire, robinetterie, décoration (mosaïque, pierre).</w:t>
      </w:r>
    </w:p>
    <w:p w14:paraId="013B7B14" w14:textId="77777777" w:rsidR="0058140C" w:rsidRPr="0058140C" w:rsidRDefault="0058140C" w:rsidP="0058140C">
      <w:r w:rsidRPr="0058140C">
        <w:pict w14:anchorId="798A5827">
          <v:rect id="_x0000_i1080" style="width:0;height:1.5pt" o:hralign="center" o:hrstd="t" o:hr="t" fillcolor="#a0a0a0" stroked="f"/>
        </w:pict>
      </w:r>
    </w:p>
    <w:p w14:paraId="61ED63D6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2. COORDONNÉES COMPLÈTES (VÉRIFIÉES ET CROISÉES MULTI-SOURCES)</w:t>
      </w:r>
    </w:p>
    <w:p w14:paraId="6B1C0413" w14:textId="77777777" w:rsidR="0058140C" w:rsidRPr="0058140C" w:rsidRDefault="0058140C" w:rsidP="0058140C">
      <w:pPr>
        <w:rPr>
          <w:b/>
          <w:bCs/>
        </w:rPr>
      </w:pPr>
      <w:r w:rsidRPr="0058140C">
        <w:rPr>
          <w:rFonts w:ascii="Segoe UI Emoji" w:hAnsi="Segoe UI Emoji" w:cs="Segoe UI Emoji"/>
          <w:b/>
          <w:bCs/>
        </w:rPr>
        <w:t>📍</w:t>
      </w:r>
      <w:r w:rsidRPr="0058140C">
        <w:rPr>
          <w:b/>
          <w:bCs/>
        </w:rPr>
        <w:t xml:space="preserve"> Showroom Tanger (siège historique)</w:t>
      </w:r>
    </w:p>
    <w:p w14:paraId="2CD53175" w14:textId="77777777" w:rsidR="0058140C" w:rsidRPr="0058140C" w:rsidRDefault="0058140C" w:rsidP="0058140C">
      <w:pPr>
        <w:numPr>
          <w:ilvl w:val="0"/>
          <w:numId w:val="1"/>
        </w:numPr>
      </w:pPr>
      <w:r w:rsidRPr="0058140C">
        <w:rPr>
          <w:b/>
          <w:bCs/>
        </w:rPr>
        <w:t>Adresse :</w:t>
      </w:r>
      <w:r w:rsidRPr="0058140C">
        <w:t xml:space="preserve"> Boulevard Moulay Youssef, angle Rue Mimosa, Immeuble Mimosa N°1-2, Magasin 21, Tanger, Maroc</w:t>
      </w:r>
    </w:p>
    <w:p w14:paraId="09D7265B" w14:textId="77777777" w:rsidR="0058140C" w:rsidRPr="0058140C" w:rsidRDefault="0058140C" w:rsidP="0058140C">
      <w:pPr>
        <w:numPr>
          <w:ilvl w:val="0"/>
          <w:numId w:val="1"/>
        </w:numPr>
      </w:pPr>
      <w:r w:rsidRPr="0058140C">
        <w:rPr>
          <w:b/>
          <w:bCs/>
        </w:rPr>
        <w:t>Téléphones fixes :</w:t>
      </w:r>
      <w:r w:rsidRPr="0058140C">
        <w:t xml:space="preserve"> 05 39 32 46 96 / 05 39 32 46 97</w:t>
      </w:r>
    </w:p>
    <w:p w14:paraId="1DE72429" w14:textId="77777777" w:rsidR="0058140C" w:rsidRPr="0058140C" w:rsidRDefault="0058140C" w:rsidP="0058140C">
      <w:pPr>
        <w:numPr>
          <w:ilvl w:val="0"/>
          <w:numId w:val="1"/>
        </w:numPr>
      </w:pPr>
      <w:r w:rsidRPr="0058140C">
        <w:rPr>
          <w:b/>
          <w:bCs/>
        </w:rPr>
        <w:t>Fax :</w:t>
      </w:r>
      <w:r w:rsidRPr="0058140C">
        <w:t xml:space="preserve"> 05 39 32 46 98</w:t>
      </w:r>
    </w:p>
    <w:p w14:paraId="47630E16" w14:textId="77777777" w:rsidR="0058140C" w:rsidRPr="0058140C" w:rsidRDefault="0058140C" w:rsidP="0058140C">
      <w:pPr>
        <w:numPr>
          <w:ilvl w:val="0"/>
          <w:numId w:val="1"/>
        </w:numPr>
      </w:pPr>
      <w:r w:rsidRPr="0058140C">
        <w:rPr>
          <w:b/>
          <w:bCs/>
        </w:rPr>
        <w:t>Téléphone affiché Instagram :</w:t>
      </w:r>
      <w:r w:rsidRPr="0058140C">
        <w:t xml:space="preserve"> 0539 32 46 96</w:t>
      </w:r>
    </w:p>
    <w:p w14:paraId="3E204FFD" w14:textId="77777777" w:rsidR="0058140C" w:rsidRPr="0058140C" w:rsidRDefault="0058140C" w:rsidP="0058140C">
      <w:pPr>
        <w:rPr>
          <w:b/>
          <w:bCs/>
        </w:rPr>
      </w:pPr>
      <w:r w:rsidRPr="0058140C">
        <w:rPr>
          <w:rFonts w:ascii="Segoe UI Emoji" w:hAnsi="Segoe UI Emoji" w:cs="Segoe UI Emoji"/>
          <w:b/>
          <w:bCs/>
        </w:rPr>
        <w:t>📍</w:t>
      </w:r>
      <w:r w:rsidRPr="0058140C">
        <w:rPr>
          <w:b/>
          <w:bCs/>
        </w:rPr>
        <w:t xml:space="preserve"> Showroom Casablanca</w:t>
      </w:r>
    </w:p>
    <w:p w14:paraId="78A96942" w14:textId="77777777" w:rsidR="0058140C" w:rsidRPr="0058140C" w:rsidRDefault="0058140C" w:rsidP="0058140C">
      <w:pPr>
        <w:numPr>
          <w:ilvl w:val="0"/>
          <w:numId w:val="2"/>
        </w:numPr>
      </w:pPr>
      <w:r w:rsidRPr="0058140C">
        <w:rPr>
          <w:b/>
          <w:bCs/>
        </w:rPr>
        <w:t>Adresse :</w:t>
      </w:r>
      <w:r w:rsidRPr="0058140C">
        <w:t xml:space="preserve"> Route de Mediouna, km 12, Casablanca, Maroc</w:t>
      </w:r>
    </w:p>
    <w:p w14:paraId="16380CB4" w14:textId="77777777" w:rsidR="0058140C" w:rsidRPr="0058140C" w:rsidRDefault="0058140C" w:rsidP="0058140C">
      <w:pPr>
        <w:numPr>
          <w:ilvl w:val="0"/>
          <w:numId w:val="2"/>
        </w:numPr>
      </w:pPr>
      <w:r w:rsidRPr="0058140C">
        <w:rPr>
          <w:b/>
          <w:bCs/>
        </w:rPr>
        <w:t>Téléphone mobile :</w:t>
      </w:r>
      <w:r w:rsidRPr="0058140C">
        <w:t xml:space="preserve"> +212 6 53 77 56 09 (0653775609)</w:t>
      </w:r>
    </w:p>
    <w:p w14:paraId="7F4C1573" w14:textId="77777777" w:rsidR="0058140C" w:rsidRPr="0058140C" w:rsidRDefault="0058140C" w:rsidP="0058140C">
      <w:pPr>
        <w:rPr>
          <w:b/>
          <w:bCs/>
        </w:rPr>
      </w:pPr>
      <w:r w:rsidRPr="0058140C">
        <w:rPr>
          <w:rFonts w:ascii="Segoe UI Emoji" w:hAnsi="Segoe UI Emoji" w:cs="Segoe UI Emoji"/>
          <w:b/>
          <w:bCs/>
        </w:rPr>
        <w:t>✉️</w:t>
      </w:r>
      <w:r w:rsidRPr="0058140C">
        <w:rPr>
          <w:b/>
          <w:bCs/>
        </w:rPr>
        <w:t xml:space="preserve"> Email</w:t>
      </w:r>
    </w:p>
    <w:p w14:paraId="24DFE898" w14:textId="77777777" w:rsidR="0058140C" w:rsidRPr="0058140C" w:rsidRDefault="0058140C" w:rsidP="0058140C">
      <w:pPr>
        <w:numPr>
          <w:ilvl w:val="0"/>
          <w:numId w:val="3"/>
        </w:numPr>
      </w:pPr>
      <w:r w:rsidRPr="0058140C">
        <w:rPr>
          <w:b/>
          <w:bCs/>
        </w:rPr>
        <w:t>tangercarreaux1@gmail.com</w:t>
      </w:r>
      <w:r w:rsidRPr="0058140C">
        <w:t xml:space="preserve"> (adresse confirmée via la page Facebook officielle)</w:t>
      </w:r>
    </w:p>
    <w:p w14:paraId="3CEAE6F6" w14:textId="77777777" w:rsidR="0058140C" w:rsidRPr="0058140C" w:rsidRDefault="0058140C" w:rsidP="0058140C">
      <w:pPr>
        <w:rPr>
          <w:b/>
          <w:bCs/>
        </w:rPr>
      </w:pPr>
      <w:r w:rsidRPr="0058140C">
        <w:rPr>
          <w:rFonts w:ascii="Segoe UI Emoji" w:hAnsi="Segoe UI Emoji" w:cs="Segoe UI Emoji"/>
          <w:b/>
          <w:bCs/>
        </w:rPr>
        <w:t>📱</w:t>
      </w:r>
      <w:r w:rsidRPr="0058140C">
        <w:rPr>
          <w:b/>
          <w:bCs/>
        </w:rPr>
        <w:t xml:space="preserve"> Réseaux sociaux</w:t>
      </w:r>
    </w:p>
    <w:p w14:paraId="1AAB39BF" w14:textId="77777777" w:rsidR="0058140C" w:rsidRPr="0058140C" w:rsidRDefault="0058140C" w:rsidP="0058140C">
      <w:pPr>
        <w:numPr>
          <w:ilvl w:val="0"/>
          <w:numId w:val="4"/>
        </w:numPr>
      </w:pPr>
      <w:r w:rsidRPr="0058140C">
        <w:rPr>
          <w:b/>
          <w:bCs/>
        </w:rPr>
        <w:t>Instagram :</w:t>
      </w:r>
      <w:r w:rsidRPr="0058140C">
        <w:t xml:space="preserve"> @tangercarreaux — </w:t>
      </w:r>
      <w:r w:rsidRPr="0058140C">
        <w:rPr>
          <w:b/>
          <w:bCs/>
        </w:rPr>
        <w:t>47 000 abonnés</w:t>
      </w:r>
      <w:r w:rsidRPr="0058140C">
        <w:t xml:space="preserve">, 582 comptes suivis, 208 publications </w:t>
      </w:r>
    </w:p>
    <w:p w14:paraId="35D307B7" w14:textId="77777777" w:rsidR="0058140C" w:rsidRPr="0058140C" w:rsidRDefault="0058140C" w:rsidP="0058140C">
      <w:pPr>
        <w:numPr>
          <w:ilvl w:val="1"/>
          <w:numId w:val="4"/>
        </w:numPr>
      </w:pPr>
      <w:r w:rsidRPr="0058140C">
        <w:lastRenderedPageBreak/>
        <w:t xml:space="preserve">Bio Instagram exacte : </w:t>
      </w:r>
      <w:r w:rsidRPr="0058140C">
        <w:rPr>
          <w:i/>
          <w:iCs/>
        </w:rPr>
        <w:t>"</w:t>
      </w:r>
      <w:r w:rsidRPr="0058140C">
        <w:rPr>
          <w:rFonts w:ascii="Segoe UI Emoji" w:hAnsi="Segoe UI Emoji" w:cs="Segoe UI Emoji"/>
          <w:i/>
          <w:iCs/>
        </w:rPr>
        <w:t>🔹️</w:t>
      </w:r>
      <w:r w:rsidRPr="0058140C">
        <w:rPr>
          <w:i/>
          <w:iCs/>
        </w:rPr>
        <w:t>Carrelage</w:t>
      </w:r>
      <w:r w:rsidRPr="0058140C">
        <w:rPr>
          <w:rFonts w:ascii="Segoe UI Emoji" w:hAnsi="Segoe UI Emoji" w:cs="Segoe UI Emoji"/>
          <w:i/>
          <w:iCs/>
        </w:rPr>
        <w:t>🟩🟥</w:t>
      </w:r>
      <w:r w:rsidRPr="0058140C">
        <w:rPr>
          <w:i/>
          <w:iCs/>
        </w:rPr>
        <w:t xml:space="preserve"> &amp; Sanitaire</w:t>
      </w:r>
      <w:r w:rsidRPr="0058140C">
        <w:rPr>
          <w:rFonts w:ascii="Segoe UI Emoji" w:hAnsi="Segoe UI Emoji" w:cs="Segoe UI Emoji"/>
          <w:i/>
          <w:iCs/>
        </w:rPr>
        <w:t>🚽</w:t>
      </w:r>
      <w:r w:rsidRPr="0058140C">
        <w:rPr>
          <w:i/>
          <w:iCs/>
        </w:rPr>
        <w:t xml:space="preserve"> </w:t>
      </w:r>
      <w:r w:rsidRPr="0058140C">
        <w:rPr>
          <w:rFonts w:ascii="Segoe UI Emoji" w:hAnsi="Segoe UI Emoji" w:cs="Segoe UI Emoji"/>
          <w:i/>
          <w:iCs/>
        </w:rPr>
        <w:t>🔹️</w:t>
      </w:r>
      <w:r w:rsidRPr="0058140C">
        <w:rPr>
          <w:i/>
          <w:iCs/>
        </w:rPr>
        <w:t>salles de bain</w:t>
      </w:r>
      <w:r w:rsidRPr="0058140C">
        <w:rPr>
          <w:rFonts w:ascii="Segoe UI Emoji" w:hAnsi="Segoe UI Emoji" w:cs="Segoe UI Emoji"/>
          <w:i/>
          <w:iCs/>
        </w:rPr>
        <w:t>🛁</w:t>
      </w:r>
      <w:r w:rsidRPr="0058140C">
        <w:rPr>
          <w:i/>
          <w:iCs/>
        </w:rPr>
        <w:t xml:space="preserve"> &amp; Robinetterie</w:t>
      </w:r>
      <w:r w:rsidRPr="0058140C">
        <w:rPr>
          <w:rFonts w:ascii="Segoe UI Emoji" w:hAnsi="Segoe UI Emoji" w:cs="Segoe UI Emoji"/>
          <w:i/>
          <w:iCs/>
        </w:rPr>
        <w:t>🚿</w:t>
      </w:r>
      <w:r w:rsidRPr="0058140C">
        <w:rPr>
          <w:i/>
          <w:iCs/>
        </w:rPr>
        <w:t xml:space="preserve"> </w:t>
      </w:r>
      <w:r w:rsidRPr="0058140C">
        <w:rPr>
          <w:rFonts w:ascii="Segoe UI Emoji" w:hAnsi="Segoe UI Emoji" w:cs="Segoe UI Emoji"/>
          <w:i/>
          <w:iCs/>
        </w:rPr>
        <w:t>🔹️</w:t>
      </w:r>
      <w:r w:rsidRPr="0058140C">
        <w:rPr>
          <w:i/>
          <w:iCs/>
        </w:rPr>
        <w:t>Mosaïque</w:t>
      </w:r>
      <w:r w:rsidRPr="0058140C">
        <w:rPr>
          <w:rFonts w:ascii="Segoe UI Emoji" w:hAnsi="Segoe UI Emoji" w:cs="Segoe UI Emoji"/>
          <w:i/>
          <w:iCs/>
        </w:rPr>
        <w:t>💠</w:t>
      </w:r>
      <w:r w:rsidRPr="0058140C">
        <w:rPr>
          <w:i/>
          <w:iCs/>
        </w:rPr>
        <w:t xml:space="preserve"> &amp; Pierre</w:t>
      </w:r>
      <w:r w:rsidRPr="0058140C">
        <w:rPr>
          <w:rFonts w:ascii="Segoe UI Emoji" w:hAnsi="Segoe UI Emoji" w:cs="Segoe UI Emoji"/>
          <w:i/>
          <w:iCs/>
        </w:rPr>
        <w:t>📍</w:t>
      </w:r>
      <w:r w:rsidRPr="0058140C">
        <w:rPr>
          <w:i/>
          <w:iCs/>
        </w:rPr>
        <w:t xml:space="preserve"> Casablanca </w:t>
      </w:r>
      <w:r w:rsidRPr="0058140C">
        <w:rPr>
          <w:rFonts w:ascii="Segoe UI Emoji" w:hAnsi="Segoe UI Emoji" w:cs="Segoe UI Emoji"/>
          <w:i/>
          <w:iCs/>
        </w:rPr>
        <w:t>📞</w:t>
      </w:r>
      <w:r w:rsidRPr="0058140C">
        <w:rPr>
          <w:i/>
          <w:iCs/>
        </w:rPr>
        <w:t xml:space="preserve"> 0653775609 </w:t>
      </w:r>
      <w:r w:rsidRPr="0058140C">
        <w:rPr>
          <w:rFonts w:ascii="Segoe UI Emoji" w:hAnsi="Segoe UI Emoji" w:cs="Segoe UI Emoji"/>
          <w:i/>
          <w:iCs/>
        </w:rPr>
        <w:t>📍</w:t>
      </w:r>
      <w:r w:rsidRPr="0058140C">
        <w:rPr>
          <w:i/>
          <w:iCs/>
        </w:rPr>
        <w:t xml:space="preserve">Tanger </w:t>
      </w:r>
      <w:r w:rsidRPr="0058140C">
        <w:rPr>
          <w:rFonts w:ascii="Segoe UI Emoji" w:hAnsi="Segoe UI Emoji" w:cs="Segoe UI Emoji"/>
          <w:i/>
          <w:iCs/>
        </w:rPr>
        <w:t>📞</w:t>
      </w:r>
      <w:r w:rsidRPr="0058140C">
        <w:rPr>
          <w:i/>
          <w:iCs/>
        </w:rPr>
        <w:t xml:space="preserve"> 0539324696"</w:t>
      </w:r>
    </w:p>
    <w:p w14:paraId="7BDBBB36" w14:textId="77777777" w:rsidR="0058140C" w:rsidRPr="0058140C" w:rsidRDefault="0058140C" w:rsidP="0058140C">
      <w:pPr>
        <w:numPr>
          <w:ilvl w:val="1"/>
          <w:numId w:val="4"/>
        </w:numPr>
      </w:pPr>
      <w:r w:rsidRPr="0058140C">
        <w:t>C'est l'actif de marque le plus fort de l'entreprise : forte communauté, contenu régulier, présence visuelle établie.</w:t>
      </w:r>
    </w:p>
    <w:p w14:paraId="37AA0E9D" w14:textId="77777777" w:rsidR="0058140C" w:rsidRPr="0058140C" w:rsidRDefault="0058140C" w:rsidP="0058140C">
      <w:pPr>
        <w:numPr>
          <w:ilvl w:val="0"/>
          <w:numId w:val="4"/>
        </w:numPr>
      </w:pPr>
      <w:r w:rsidRPr="0058140C">
        <w:rPr>
          <w:b/>
          <w:bCs/>
        </w:rPr>
        <w:t>Facebook :</w:t>
      </w:r>
      <w:r w:rsidRPr="0058140C">
        <w:t xml:space="preserve"> page "Tanger carreaux" (catégorie </w:t>
      </w:r>
      <w:r w:rsidRPr="0058140C">
        <w:rPr>
          <w:i/>
          <w:iCs/>
        </w:rPr>
        <w:t>Local business</w:t>
      </w:r>
      <w:r w:rsidRPr="0058140C">
        <w:t xml:space="preserve"> / Commerce local), basée à Casablanca </w:t>
      </w:r>
    </w:p>
    <w:p w14:paraId="11FF6A97" w14:textId="77777777" w:rsidR="0058140C" w:rsidRPr="0058140C" w:rsidRDefault="0058140C" w:rsidP="0058140C">
      <w:pPr>
        <w:numPr>
          <w:ilvl w:val="1"/>
          <w:numId w:val="4"/>
        </w:numPr>
      </w:pPr>
      <w:r w:rsidRPr="0058140C">
        <w:t>Contenu observé : publications saisonnières et culturelles (ex. vœux de Ramadan), mise en avant produits.</w:t>
      </w:r>
    </w:p>
    <w:p w14:paraId="0EA8D642" w14:textId="77777777" w:rsidR="0058140C" w:rsidRPr="0058140C" w:rsidRDefault="0058140C" w:rsidP="0058140C">
      <w:r w:rsidRPr="0058140C">
        <w:rPr>
          <w:rFonts w:ascii="Segoe UI Emoji" w:hAnsi="Segoe UI Emoji" w:cs="Segoe UI Emoji"/>
        </w:rPr>
        <w:t>⚠️</w:t>
      </w:r>
      <w:r w:rsidRPr="0058140C">
        <w:t xml:space="preserve"> </w:t>
      </w:r>
      <w:r w:rsidRPr="0058140C">
        <w:rPr>
          <w:b/>
          <w:bCs/>
        </w:rPr>
        <w:t>Note pour l'IA / le développeur :</w:t>
      </w:r>
      <w:r w:rsidRPr="0058140C">
        <w:t xml:space="preserve"> Tanger Carreaux ne semble pas disposer d'un site web officiel actif au moment de cette analyse — d'où le besoin de créer une présence web complète. Toute information manquante (horaires exacts, site web existant, présence Google My Business à jour) doit être vérifiée directement auprès du client avant publication finale, et aucune donnée non confirmée (avis clients inventés, partenariats non confirmés) ne doit être affichée sur le site.</w:t>
      </w:r>
    </w:p>
    <w:p w14:paraId="7E306CAD" w14:textId="77777777" w:rsidR="0058140C" w:rsidRPr="0058140C" w:rsidRDefault="0058140C" w:rsidP="0058140C">
      <w:r w:rsidRPr="0058140C">
        <w:pict w14:anchorId="4B64D7DD">
          <v:rect id="_x0000_i1081" style="width:0;height:1.5pt" o:hralign="center" o:hrstd="t" o:hr="t" fillcolor="#a0a0a0" stroked="f"/>
        </w:pict>
      </w:r>
    </w:p>
    <w:p w14:paraId="22C62CB9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3. PRODUITS ET GAMMES (CŒUR DE MÉTIER)</w:t>
      </w:r>
    </w:p>
    <w:p w14:paraId="27AE830F" w14:textId="77777777" w:rsidR="0058140C" w:rsidRPr="0058140C" w:rsidRDefault="0058140C" w:rsidP="0058140C">
      <w:r w:rsidRPr="0058140C">
        <w:t>D'après le recoupement des sources (Instagram, annuaires professionnels, fiches d'identité société), Tanger Carreaux couvre les catégories suivantes :</w:t>
      </w:r>
    </w:p>
    <w:p w14:paraId="6CE6A5B9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Carrelage &amp; revêtements</w:t>
      </w:r>
    </w:p>
    <w:p w14:paraId="67708ACA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Carrelage de sol (intérieur / extérieur)</w:t>
      </w:r>
    </w:p>
    <w:p w14:paraId="63894677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Carrelage mural</w:t>
      </w:r>
    </w:p>
    <w:p w14:paraId="24613054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Carreaux de terrasse / carreaux extérieurs de stationnement</w:t>
      </w:r>
    </w:p>
    <w:p w14:paraId="3F87CBF9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Céramique et faïence</w:t>
      </w:r>
    </w:p>
    <w:p w14:paraId="57A8F7E8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Grès cérame / porcelaine</w:t>
      </w:r>
    </w:p>
    <w:p w14:paraId="083B6111" w14:textId="77777777" w:rsidR="0058140C" w:rsidRPr="0058140C" w:rsidRDefault="0058140C" w:rsidP="0058140C">
      <w:pPr>
        <w:numPr>
          <w:ilvl w:val="0"/>
          <w:numId w:val="5"/>
        </w:numPr>
      </w:pPr>
      <w:r w:rsidRPr="0058140C">
        <w:t>Pâte de verre</w:t>
      </w:r>
    </w:p>
    <w:p w14:paraId="69077E39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Mosaïque &amp; pierre</w:t>
      </w:r>
    </w:p>
    <w:p w14:paraId="5F82419F" w14:textId="77777777" w:rsidR="0058140C" w:rsidRPr="0058140C" w:rsidRDefault="0058140C" w:rsidP="0058140C">
      <w:pPr>
        <w:numPr>
          <w:ilvl w:val="0"/>
          <w:numId w:val="6"/>
        </w:numPr>
      </w:pPr>
      <w:r w:rsidRPr="0058140C">
        <w:t>Mosaïque décorative</w:t>
      </w:r>
    </w:p>
    <w:p w14:paraId="231C66B3" w14:textId="77777777" w:rsidR="0058140C" w:rsidRPr="0058140C" w:rsidRDefault="0058140C" w:rsidP="0058140C">
      <w:pPr>
        <w:numPr>
          <w:ilvl w:val="0"/>
          <w:numId w:val="6"/>
        </w:numPr>
      </w:pPr>
      <w:r w:rsidRPr="0058140C">
        <w:t>Pierre naturelle (revêtement mural, décoration)</w:t>
      </w:r>
    </w:p>
    <w:p w14:paraId="139CB71F" w14:textId="77777777" w:rsidR="0058140C" w:rsidRPr="0058140C" w:rsidRDefault="0058140C" w:rsidP="0058140C">
      <w:pPr>
        <w:numPr>
          <w:ilvl w:val="0"/>
          <w:numId w:val="6"/>
        </w:numPr>
      </w:pPr>
      <w:r w:rsidRPr="0058140C">
        <w:t>Marbre (vente)</w:t>
      </w:r>
    </w:p>
    <w:p w14:paraId="7E29EEC8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Sanitaire</w:t>
      </w:r>
    </w:p>
    <w:p w14:paraId="29BA7CA6" w14:textId="77777777" w:rsidR="0058140C" w:rsidRPr="0058140C" w:rsidRDefault="0058140C" w:rsidP="0058140C">
      <w:pPr>
        <w:numPr>
          <w:ilvl w:val="0"/>
          <w:numId w:val="7"/>
        </w:numPr>
      </w:pPr>
      <w:r w:rsidRPr="0058140C">
        <w:lastRenderedPageBreak/>
        <w:t>Vente de tout type d'appareils sanitaires</w:t>
      </w:r>
    </w:p>
    <w:p w14:paraId="724CA7DF" w14:textId="77777777" w:rsidR="0058140C" w:rsidRPr="0058140C" w:rsidRDefault="0058140C" w:rsidP="0058140C">
      <w:pPr>
        <w:numPr>
          <w:ilvl w:val="0"/>
          <w:numId w:val="7"/>
        </w:numPr>
      </w:pPr>
      <w:r w:rsidRPr="0058140C">
        <w:t>Équipements pour salle de bain (vasques, WC, baignoires, receveurs de douche)</w:t>
      </w:r>
    </w:p>
    <w:p w14:paraId="01D0FF5D" w14:textId="77777777" w:rsidR="0058140C" w:rsidRPr="0058140C" w:rsidRDefault="0058140C" w:rsidP="0058140C">
      <w:pPr>
        <w:numPr>
          <w:ilvl w:val="0"/>
          <w:numId w:val="7"/>
        </w:numPr>
      </w:pPr>
      <w:r w:rsidRPr="0058140C">
        <w:t>Meubles de salle de bain</w:t>
      </w:r>
    </w:p>
    <w:p w14:paraId="49E1553F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Robinetterie</w:t>
      </w:r>
    </w:p>
    <w:p w14:paraId="64903026" w14:textId="77777777" w:rsidR="0058140C" w:rsidRPr="0058140C" w:rsidRDefault="0058140C" w:rsidP="0058140C">
      <w:pPr>
        <w:numPr>
          <w:ilvl w:val="0"/>
          <w:numId w:val="8"/>
        </w:numPr>
      </w:pPr>
      <w:r w:rsidRPr="0058140C">
        <w:t>Robinetterie sanitaire et de bâtiment</w:t>
      </w:r>
    </w:p>
    <w:p w14:paraId="0A93FF9E" w14:textId="77777777" w:rsidR="0058140C" w:rsidRPr="0058140C" w:rsidRDefault="0058140C" w:rsidP="0058140C">
      <w:pPr>
        <w:numPr>
          <w:ilvl w:val="0"/>
          <w:numId w:val="8"/>
        </w:numPr>
      </w:pPr>
      <w:r w:rsidRPr="0058140C">
        <w:t>Douches et accessoires de douche</w:t>
      </w:r>
    </w:p>
    <w:p w14:paraId="6AC213C2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Segments d'application</w:t>
      </w:r>
    </w:p>
    <w:p w14:paraId="327CDEA2" w14:textId="77777777" w:rsidR="0058140C" w:rsidRPr="0058140C" w:rsidRDefault="0058140C" w:rsidP="0058140C">
      <w:pPr>
        <w:numPr>
          <w:ilvl w:val="0"/>
          <w:numId w:val="9"/>
        </w:numPr>
      </w:pPr>
      <w:r w:rsidRPr="0058140C">
        <w:t>Salles de bain (résidentiel)</w:t>
      </w:r>
    </w:p>
    <w:p w14:paraId="7B75A891" w14:textId="77777777" w:rsidR="0058140C" w:rsidRPr="0058140C" w:rsidRDefault="0058140C" w:rsidP="0058140C">
      <w:pPr>
        <w:numPr>
          <w:ilvl w:val="0"/>
          <w:numId w:val="9"/>
        </w:numPr>
      </w:pPr>
      <w:r w:rsidRPr="0058140C">
        <w:t>Cuisines</w:t>
      </w:r>
    </w:p>
    <w:p w14:paraId="6BD0B9F6" w14:textId="77777777" w:rsidR="0058140C" w:rsidRPr="0058140C" w:rsidRDefault="0058140C" w:rsidP="0058140C">
      <w:pPr>
        <w:numPr>
          <w:ilvl w:val="0"/>
          <w:numId w:val="9"/>
        </w:numPr>
      </w:pPr>
      <w:r w:rsidRPr="0058140C">
        <w:t>Espaces extérieurs / terrasses</w:t>
      </w:r>
    </w:p>
    <w:p w14:paraId="417AF2CD" w14:textId="77777777" w:rsidR="0058140C" w:rsidRPr="0058140C" w:rsidRDefault="0058140C" w:rsidP="0058140C">
      <w:pPr>
        <w:numPr>
          <w:ilvl w:val="0"/>
          <w:numId w:val="9"/>
        </w:numPr>
      </w:pPr>
      <w:r w:rsidRPr="0058140C">
        <w:t>Projets résidentiels et potentiellement professionnels (hôtellerie, promotion immobilière — à confirmer avec le client)</w:t>
      </w:r>
    </w:p>
    <w:p w14:paraId="24C1739F" w14:textId="77777777" w:rsidR="0058140C" w:rsidRPr="0058140C" w:rsidRDefault="0058140C" w:rsidP="0058140C">
      <w:r w:rsidRPr="0058140C">
        <w:pict w14:anchorId="76BA1153">
          <v:rect id="_x0000_i1082" style="width:0;height:1.5pt" o:hralign="center" o:hrstd="t" o:hr="t" fillcolor="#a0a0a0" stroked="f"/>
        </w:pict>
      </w:r>
    </w:p>
    <w:p w14:paraId="2C7D69BD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4. IDENTITÉ VISUELLE ET TON DE MARQUE</w:t>
      </w:r>
    </w:p>
    <w:p w14:paraId="624E3C5E" w14:textId="77777777" w:rsidR="0058140C" w:rsidRPr="0058140C" w:rsidRDefault="0058140C" w:rsidP="0058140C">
      <w:pPr>
        <w:numPr>
          <w:ilvl w:val="0"/>
          <w:numId w:val="10"/>
        </w:numPr>
      </w:pPr>
      <w:r w:rsidRPr="0058140C">
        <w:rPr>
          <w:b/>
          <w:bCs/>
        </w:rPr>
        <w:t>Univers visuel actuel (Instagram) :</w:t>
      </w:r>
      <w:r w:rsidRPr="0058140C">
        <w:t xml:space="preserve"> usage d'émojis thématiques colorés (</w:t>
      </w:r>
      <w:r w:rsidRPr="0058140C">
        <w:rPr>
          <w:rFonts w:ascii="Segoe UI Emoji" w:hAnsi="Segoe UI Emoji" w:cs="Segoe UI Emoji"/>
        </w:rPr>
        <w:t>🟩🟥🚽🛁🚿💠📍</w:t>
      </w:r>
      <w:r w:rsidRPr="0058140C">
        <w:t>) pour structurer l'offre — signal d'une marque accessible, directe, orientée produit.</w:t>
      </w:r>
    </w:p>
    <w:p w14:paraId="6E6ED1A4" w14:textId="77777777" w:rsidR="0058140C" w:rsidRPr="0058140C" w:rsidRDefault="0058140C" w:rsidP="0058140C">
      <w:pPr>
        <w:numPr>
          <w:ilvl w:val="0"/>
          <w:numId w:val="10"/>
        </w:numPr>
      </w:pPr>
      <w:r w:rsidRPr="0058140C">
        <w:rPr>
          <w:b/>
          <w:bCs/>
        </w:rPr>
        <w:t>Ton de communication :</w:t>
      </w:r>
      <w:r w:rsidRPr="0058140C">
        <w:t xml:space="preserve"> convivial, ancré localement, avec des marqueurs culturels marocains (publications autour du Ramadan, ton chaleureux).</w:t>
      </w:r>
    </w:p>
    <w:p w14:paraId="2C6D6535" w14:textId="77777777" w:rsidR="0058140C" w:rsidRPr="0058140C" w:rsidRDefault="0058140C" w:rsidP="0058140C">
      <w:pPr>
        <w:numPr>
          <w:ilvl w:val="0"/>
          <w:numId w:val="10"/>
        </w:numPr>
      </w:pPr>
      <w:r w:rsidRPr="0058140C">
        <w:rPr>
          <w:b/>
          <w:bCs/>
        </w:rPr>
        <w:t>Double implantation géographique</w:t>
      </w:r>
      <w:r w:rsidRPr="0058140C">
        <w:t xml:space="preserve"> (Tanger + Casablanca) : c'est un vrai argument de crédibilité à mettre en avant — présence sur deux pôles économiques majeurs du Maroc (Nord et région de Casablanca).</w:t>
      </w:r>
    </w:p>
    <w:p w14:paraId="7BD079FE" w14:textId="77777777" w:rsidR="0058140C" w:rsidRPr="0058140C" w:rsidRDefault="0058140C" w:rsidP="0058140C">
      <w:pPr>
        <w:numPr>
          <w:ilvl w:val="0"/>
          <w:numId w:val="10"/>
        </w:numPr>
      </w:pPr>
      <w:r w:rsidRPr="0058140C">
        <w:rPr>
          <w:b/>
          <w:bCs/>
        </w:rPr>
        <w:t>Positionnement à traduire visuellement pour le site haut de gamme :</w:t>
      </w:r>
      <w:r w:rsidRPr="0058140C">
        <w:t xml:space="preserve"> passer d'une communication réseaux sociaux "produit par produit" à une expérience web premium qui organise ces mêmes gammes (carrelage / sanitaire / robinetterie / mosaïque / pierre) dans une navigation claire, avec une esthétique qui valorise la matière (texture des carreaux, jeux de lumière sur céramique, ambiances salle de bain).</w:t>
      </w:r>
    </w:p>
    <w:p w14:paraId="07E4FA04" w14:textId="77777777" w:rsidR="0058140C" w:rsidRPr="0058140C" w:rsidRDefault="0058140C" w:rsidP="0058140C">
      <w:r w:rsidRPr="0058140C">
        <w:pict w14:anchorId="5B378766">
          <v:rect id="_x0000_i1083" style="width:0;height:1.5pt" o:hralign="center" o:hrstd="t" o:hr="t" fillcolor="#a0a0a0" stroked="f"/>
        </w:pict>
      </w:r>
    </w:p>
    <w:p w14:paraId="76581EED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5. CONCURRENCE DIRECTE IDENTIFIÉE (MARCHÉ TANGER / CASABLANCA)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234"/>
      </w:tblGrid>
      <w:tr w:rsidR="0058140C" w:rsidRPr="0058140C" w14:paraId="243F8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76222" w14:textId="77777777" w:rsidR="0058140C" w:rsidRPr="0058140C" w:rsidRDefault="0058140C" w:rsidP="0058140C">
            <w:pPr>
              <w:rPr>
                <w:b/>
                <w:bCs/>
              </w:rPr>
            </w:pPr>
            <w:r w:rsidRPr="0058140C">
              <w:rPr>
                <w:b/>
                <w:bCs/>
              </w:rPr>
              <w:lastRenderedPageBreak/>
              <w:t>Concurrent</w:t>
            </w:r>
          </w:p>
        </w:tc>
        <w:tc>
          <w:tcPr>
            <w:tcW w:w="0" w:type="auto"/>
            <w:vAlign w:val="center"/>
            <w:hideMark/>
          </w:tcPr>
          <w:p w14:paraId="096C8BE5" w14:textId="77777777" w:rsidR="0058140C" w:rsidRPr="0058140C" w:rsidRDefault="0058140C" w:rsidP="0058140C">
            <w:pPr>
              <w:rPr>
                <w:b/>
                <w:bCs/>
              </w:rPr>
            </w:pPr>
            <w:r w:rsidRPr="0058140C">
              <w:rPr>
                <w:b/>
                <w:bCs/>
              </w:rPr>
              <w:t>Points clés</w:t>
            </w:r>
          </w:p>
        </w:tc>
      </w:tr>
      <w:tr w:rsidR="0058140C" w:rsidRPr="0058140C" w14:paraId="1A77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24C9" w14:textId="77777777" w:rsidR="0058140C" w:rsidRPr="0058140C" w:rsidRDefault="0058140C" w:rsidP="0058140C">
            <w:r w:rsidRPr="0058140C">
              <w:rPr>
                <w:b/>
                <w:bCs/>
              </w:rPr>
              <w:t>Porcelanor</w:t>
            </w:r>
          </w:p>
        </w:tc>
        <w:tc>
          <w:tcPr>
            <w:tcW w:w="0" w:type="auto"/>
            <w:vAlign w:val="center"/>
            <w:hideMark/>
          </w:tcPr>
          <w:p w14:paraId="1E03FFC0" w14:textId="77777777" w:rsidR="0058140C" w:rsidRPr="0058140C" w:rsidRDefault="0058140C" w:rsidP="0058140C">
            <w:r w:rsidRPr="0058140C">
              <w:t>Leader du marché marocain revendiqué, +30 ans d'expérience, +800 clients, 3 showrooms (Tanger, Casablanca...), email et téléphone pro affichés clairement, site web actif</w:t>
            </w:r>
          </w:p>
        </w:tc>
      </w:tr>
      <w:tr w:rsidR="0058140C" w:rsidRPr="0058140C" w14:paraId="645C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AEBD" w14:textId="77777777" w:rsidR="0058140C" w:rsidRPr="0058140C" w:rsidRDefault="0058140C" w:rsidP="0058140C">
            <w:r w:rsidRPr="0058140C">
              <w:rPr>
                <w:b/>
                <w:bCs/>
              </w:rPr>
              <w:t>Mirage Ceramica</w:t>
            </w:r>
          </w:p>
        </w:tc>
        <w:tc>
          <w:tcPr>
            <w:tcW w:w="0" w:type="auto"/>
            <w:vAlign w:val="center"/>
            <w:hideMark/>
          </w:tcPr>
          <w:p w14:paraId="3E76886A" w14:textId="77777777" w:rsidR="0058140C" w:rsidRPr="0058140C" w:rsidRDefault="0058140C" w:rsidP="0058140C">
            <w:r w:rsidRPr="0058140C">
              <w:t>Showroom Tanger (Av. Driss 1er), positionnement carrelage salle de bain, site web existant (actuellement en maintenance)</w:t>
            </w:r>
          </w:p>
        </w:tc>
      </w:tr>
      <w:tr w:rsidR="0058140C" w:rsidRPr="0058140C" w14:paraId="6A85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B00D" w14:textId="77777777" w:rsidR="0058140C" w:rsidRPr="0058140C" w:rsidRDefault="0058140C" w:rsidP="0058140C">
            <w:r w:rsidRPr="0058140C">
              <w:rPr>
                <w:b/>
                <w:bCs/>
              </w:rPr>
              <w:t>Capitale Céramique Maroc</w:t>
            </w:r>
          </w:p>
        </w:tc>
        <w:tc>
          <w:tcPr>
            <w:tcW w:w="0" w:type="auto"/>
            <w:vAlign w:val="center"/>
            <w:hideMark/>
          </w:tcPr>
          <w:p w14:paraId="3FC7AEB3" w14:textId="77777777" w:rsidR="0058140C" w:rsidRPr="0058140C" w:rsidRDefault="0058140C" w:rsidP="0058140C">
            <w:r w:rsidRPr="0058140C">
              <w:t>Présence multi-villes (Casablanca, Fès, Tanger, Kénitra, Marrakech), équipe de poseurs professionnels intégrée, site web avec annuaire produits</w:t>
            </w:r>
          </w:p>
        </w:tc>
      </w:tr>
      <w:tr w:rsidR="0058140C" w:rsidRPr="0058140C" w14:paraId="1F07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642A" w14:textId="77777777" w:rsidR="0058140C" w:rsidRPr="0058140C" w:rsidRDefault="0058140C" w:rsidP="0058140C">
            <w:r w:rsidRPr="0058140C">
              <w:rPr>
                <w:b/>
                <w:bCs/>
              </w:rPr>
              <w:t>BATILUX</w:t>
            </w:r>
          </w:p>
        </w:tc>
        <w:tc>
          <w:tcPr>
            <w:tcW w:w="0" w:type="auto"/>
            <w:vAlign w:val="center"/>
            <w:hideMark/>
          </w:tcPr>
          <w:p w14:paraId="68EE74E6" w14:textId="77777777" w:rsidR="0058140C" w:rsidRPr="0058140C" w:rsidRDefault="0058140C" w:rsidP="0058140C">
            <w:r w:rsidRPr="0058140C">
              <w:t>Site web actif dédié carrelage</w:t>
            </w:r>
          </w:p>
        </w:tc>
      </w:tr>
      <w:tr w:rsidR="0058140C" w:rsidRPr="0058140C" w14:paraId="522F1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EC9F" w14:textId="77777777" w:rsidR="0058140C" w:rsidRPr="0058140C" w:rsidRDefault="0058140C" w:rsidP="0058140C">
            <w:r w:rsidRPr="0058140C">
              <w:rPr>
                <w:b/>
                <w:bCs/>
              </w:rPr>
              <w:t>Luna Cerame</w:t>
            </w:r>
          </w:p>
        </w:tc>
        <w:tc>
          <w:tcPr>
            <w:tcW w:w="0" w:type="auto"/>
            <w:vAlign w:val="center"/>
            <w:hideMark/>
          </w:tcPr>
          <w:p w14:paraId="745A95BB" w14:textId="77777777" w:rsidR="0058140C" w:rsidRPr="0058140C" w:rsidRDefault="0058140C" w:rsidP="0058140C">
            <w:r w:rsidRPr="0058140C">
              <w:t>Concurrent local Tanger, large gamme</w:t>
            </w:r>
          </w:p>
        </w:tc>
      </w:tr>
      <w:tr w:rsidR="0058140C" w:rsidRPr="0058140C" w14:paraId="1D37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CA76" w14:textId="77777777" w:rsidR="0058140C" w:rsidRPr="0058140C" w:rsidRDefault="0058140C" w:rsidP="0058140C">
            <w:r w:rsidRPr="0058140C">
              <w:rPr>
                <w:b/>
                <w:bCs/>
              </w:rPr>
              <w:t>MR Ceramica</w:t>
            </w:r>
          </w:p>
        </w:tc>
        <w:tc>
          <w:tcPr>
            <w:tcW w:w="0" w:type="auto"/>
            <w:vAlign w:val="center"/>
            <w:hideMark/>
          </w:tcPr>
          <w:p w14:paraId="16F702E9" w14:textId="77777777" w:rsidR="0058140C" w:rsidRPr="0058140C" w:rsidRDefault="0058140C" w:rsidP="0058140C">
            <w:r w:rsidRPr="0058140C">
              <w:t>Concurrent local Tanger</w:t>
            </w:r>
          </w:p>
        </w:tc>
      </w:tr>
      <w:tr w:rsidR="0058140C" w:rsidRPr="0058140C" w14:paraId="4501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D069" w14:textId="77777777" w:rsidR="0058140C" w:rsidRPr="0058140C" w:rsidRDefault="0058140C" w:rsidP="0058140C">
            <w:r w:rsidRPr="0058140C">
              <w:rPr>
                <w:b/>
                <w:bCs/>
              </w:rPr>
              <w:t>SBNORD</w:t>
            </w:r>
          </w:p>
        </w:tc>
        <w:tc>
          <w:tcPr>
            <w:tcW w:w="0" w:type="auto"/>
            <w:vAlign w:val="center"/>
            <w:hideMark/>
          </w:tcPr>
          <w:p w14:paraId="25623E6A" w14:textId="77777777" w:rsidR="0058140C" w:rsidRPr="0058140C" w:rsidRDefault="0058140C" w:rsidP="0058140C">
            <w:r w:rsidRPr="0058140C">
              <w:t>Positionnement "experts" sanitaire/carrelage/salle de bain, nom de domaine dédié</w:t>
            </w:r>
          </w:p>
        </w:tc>
      </w:tr>
    </w:tbl>
    <w:p w14:paraId="56A123F6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Enseignements pour le site de Tanger Carreaux</w:t>
      </w:r>
    </w:p>
    <w:p w14:paraId="7EED6583" w14:textId="77777777" w:rsidR="0058140C" w:rsidRPr="0058140C" w:rsidRDefault="0058140C" w:rsidP="0058140C">
      <w:pPr>
        <w:numPr>
          <w:ilvl w:val="0"/>
          <w:numId w:val="11"/>
        </w:numPr>
      </w:pPr>
      <w:r w:rsidRPr="0058140C">
        <w:t xml:space="preserve">La plupart des concurrents sérieux ont </w:t>
      </w:r>
      <w:r w:rsidRPr="0058140C">
        <w:rPr>
          <w:b/>
          <w:bCs/>
        </w:rPr>
        <w:t>un site web professionnel actif</w:t>
      </w:r>
      <w:r w:rsidRPr="0058140C">
        <w:t xml:space="preserve"> — c'est un standard du secteur que Tanger Carreaux doit rattraper et dépasser.</w:t>
      </w:r>
    </w:p>
    <w:p w14:paraId="745C47ED" w14:textId="77777777" w:rsidR="0058140C" w:rsidRPr="0058140C" w:rsidRDefault="0058140C" w:rsidP="0058140C">
      <w:pPr>
        <w:numPr>
          <w:ilvl w:val="0"/>
          <w:numId w:val="11"/>
        </w:numPr>
      </w:pPr>
      <w:r w:rsidRPr="0058140C">
        <w:t xml:space="preserve">Les leaders (Porcelanor) misent sur </w:t>
      </w:r>
      <w:r w:rsidRPr="0058140C">
        <w:rPr>
          <w:b/>
          <w:bCs/>
        </w:rPr>
        <w:t>l'ancienneté, le nombre de showrooms et le nombre de clients satisfaits</w:t>
      </w:r>
      <w:r w:rsidRPr="0058140C">
        <w:t xml:space="preserve"> comme preuve de confiance : Tanger Carreaux doit également valoriser sa double implantation et sa communauté Instagram de 47K abonnés comme preuve sociale forte (rare pour ce secteur).</w:t>
      </w:r>
    </w:p>
    <w:p w14:paraId="13403A53" w14:textId="77777777" w:rsidR="0058140C" w:rsidRPr="0058140C" w:rsidRDefault="0058140C" w:rsidP="0058140C">
      <w:pPr>
        <w:numPr>
          <w:ilvl w:val="0"/>
          <w:numId w:val="11"/>
        </w:numPr>
      </w:pPr>
      <w:r w:rsidRPr="0058140C">
        <w:t xml:space="preserve">Peu de concurrents exploitent une </w:t>
      </w:r>
      <w:r w:rsidRPr="0058140C">
        <w:rPr>
          <w:b/>
          <w:bCs/>
        </w:rPr>
        <w:t>forte présence sociale</w:t>
      </w:r>
      <w:r w:rsidRPr="0058140C">
        <w:t xml:space="preserve"> (47K abonnés Instagram est un actif que même Porcelanor ne semble pas avoir) : c'est un axe différenciant majeur à intégrer au site (fil Instagram, mise en avant du nombre d'abonnés, contenu généré par la communauté).</w:t>
      </w:r>
    </w:p>
    <w:p w14:paraId="220A32EF" w14:textId="77777777" w:rsidR="0058140C" w:rsidRPr="0058140C" w:rsidRDefault="0058140C" w:rsidP="0058140C">
      <w:pPr>
        <w:numPr>
          <w:ilvl w:val="0"/>
          <w:numId w:val="11"/>
        </w:numPr>
      </w:pPr>
      <w:r w:rsidRPr="0058140C">
        <w:t>Les concurrents structurent leur offre en catégories claires par matériau (carrelage / sanitaire / robinetterie / climatisation) : le site de Tanger Carreaux doit avoir une architecture de navigation au moins aussi claire, idéalement plus intuitive et plus visuelle.</w:t>
      </w:r>
    </w:p>
    <w:p w14:paraId="7C50B7D0" w14:textId="77777777" w:rsidR="0058140C" w:rsidRPr="0058140C" w:rsidRDefault="0058140C" w:rsidP="0058140C">
      <w:r w:rsidRPr="0058140C">
        <w:pict w14:anchorId="7C5243C5">
          <v:rect id="_x0000_i1084" style="width:0;height:1.5pt" o:hralign="center" o:hrstd="t" o:hr="t" fillcolor="#a0a0a0" stroked="f"/>
        </w:pict>
      </w:r>
    </w:p>
    <w:p w14:paraId="3FA8A138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6. POINTS FORTS À VALORISER SUR LE SITE</w:t>
      </w:r>
    </w:p>
    <w:p w14:paraId="433DC885" w14:textId="77777777" w:rsidR="0058140C" w:rsidRPr="0058140C" w:rsidRDefault="0058140C" w:rsidP="0058140C">
      <w:pPr>
        <w:numPr>
          <w:ilvl w:val="0"/>
          <w:numId w:val="12"/>
        </w:numPr>
      </w:pPr>
      <w:r w:rsidRPr="0058140C">
        <w:rPr>
          <w:b/>
          <w:bCs/>
        </w:rPr>
        <w:lastRenderedPageBreak/>
        <w:t>Double présence géographique stratégique</w:t>
      </w:r>
      <w:r w:rsidRPr="0058140C">
        <w:t xml:space="preserve"> : Tanger (siège historique) + Casablanca (expansion), couvrant deux marchés majeurs.</w:t>
      </w:r>
    </w:p>
    <w:p w14:paraId="344274BA" w14:textId="77777777" w:rsidR="0058140C" w:rsidRPr="0058140C" w:rsidRDefault="0058140C" w:rsidP="0058140C">
      <w:pPr>
        <w:numPr>
          <w:ilvl w:val="0"/>
          <w:numId w:val="12"/>
        </w:numPr>
      </w:pPr>
      <w:r w:rsidRPr="0058140C">
        <w:rPr>
          <w:b/>
          <w:bCs/>
        </w:rPr>
        <w:t>Communauté sociale forte et engagée</w:t>
      </w:r>
      <w:r w:rsidRPr="0058140C">
        <w:t xml:space="preserve"> : 47K abonnés Instagram — preuve de notoriété rare dans ce secteur au Maroc.</w:t>
      </w:r>
    </w:p>
    <w:p w14:paraId="7484D850" w14:textId="77777777" w:rsidR="0058140C" w:rsidRPr="0058140C" w:rsidRDefault="0058140C" w:rsidP="0058140C">
      <w:pPr>
        <w:numPr>
          <w:ilvl w:val="0"/>
          <w:numId w:val="12"/>
        </w:numPr>
      </w:pPr>
      <w:r w:rsidRPr="0058140C">
        <w:rPr>
          <w:b/>
          <w:bCs/>
        </w:rPr>
        <w:t>Offre complète et transversale</w:t>
      </w:r>
      <w:r w:rsidRPr="0058140C">
        <w:t xml:space="preserve"> : du carrelage à la robinetterie en passant par la mosaïque et la pierre — un client peut équiper l'intégralité d'une salle de bain ou d'une maison en un seul endroit.</w:t>
      </w:r>
    </w:p>
    <w:p w14:paraId="276B5F9D" w14:textId="77777777" w:rsidR="0058140C" w:rsidRPr="0058140C" w:rsidRDefault="0058140C" w:rsidP="0058140C">
      <w:pPr>
        <w:numPr>
          <w:ilvl w:val="0"/>
          <w:numId w:val="12"/>
        </w:numPr>
      </w:pPr>
      <w:r w:rsidRPr="0058140C">
        <w:rPr>
          <w:b/>
          <w:bCs/>
        </w:rPr>
        <w:t>Gamme large et variée</w:t>
      </w:r>
      <w:r w:rsidRPr="0058140C">
        <w:t xml:space="preserve"> ("Nos gammes multiples et uniques dans le marché") — positionnement choix/diversité à mettre en avant avec un catalogue visuel riche.</w:t>
      </w:r>
    </w:p>
    <w:p w14:paraId="5D3FC8E6" w14:textId="77777777" w:rsidR="0058140C" w:rsidRPr="0058140C" w:rsidRDefault="0058140C" w:rsidP="0058140C">
      <w:pPr>
        <w:numPr>
          <w:ilvl w:val="0"/>
          <w:numId w:val="12"/>
        </w:numPr>
      </w:pPr>
      <w:r w:rsidRPr="0058140C">
        <w:rPr>
          <w:b/>
          <w:bCs/>
        </w:rPr>
        <w:t>Ancrage local marocain authentique</w:t>
      </w:r>
      <w:r w:rsidRPr="0058140C">
        <w:t xml:space="preserve"> — ton de communication proche de la culture locale (référence Ramadan, etc.), à conserver dans le ton du site sans tomber dans le générique.</w:t>
      </w:r>
    </w:p>
    <w:p w14:paraId="730B089A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7. POINTS FAIBLES / AXES D'AMÉLIORATION IDENTIFIÉS</w:t>
      </w:r>
    </w:p>
    <w:p w14:paraId="0955EF1D" w14:textId="77777777" w:rsidR="0058140C" w:rsidRPr="0058140C" w:rsidRDefault="0058140C" w:rsidP="0058140C">
      <w:pPr>
        <w:numPr>
          <w:ilvl w:val="0"/>
          <w:numId w:val="13"/>
        </w:numPr>
      </w:pPr>
      <w:r w:rsidRPr="0058140C">
        <w:rPr>
          <w:b/>
          <w:bCs/>
        </w:rPr>
        <w:t>Absence de site web officiel identifié</w:t>
      </w:r>
      <w:r w:rsidRPr="0058140C">
        <w:t xml:space="preserve"> — contrairement aux principaux concurrents (Porcelanor, Mirage Ceramica, Capitale Céramique, Batilux), ce qui limite la visibilité en ligne, le référencement Google et la crédibilité face à des prospects qui comparent en ligne avant de se déplacer.</w:t>
      </w:r>
    </w:p>
    <w:p w14:paraId="40C2E60E" w14:textId="77777777" w:rsidR="0058140C" w:rsidRPr="0058140C" w:rsidRDefault="0058140C" w:rsidP="0058140C">
      <w:pPr>
        <w:numPr>
          <w:ilvl w:val="0"/>
          <w:numId w:val="13"/>
        </w:numPr>
      </w:pPr>
      <w:r w:rsidRPr="0058140C">
        <w:rPr>
          <w:b/>
          <w:bCs/>
        </w:rPr>
        <w:t>Aucun avis client structuré recensé</w:t>
      </w:r>
      <w:r w:rsidRPr="0058140C">
        <w:t xml:space="preserve"> sur les plateformes classiques (Facebook affichait "Not yet rated / 0 Reviews" lors du dernier relevé) — un système de collecte et d'affichage d'avis authentiques doit être une priorité du site (Google Reviews à intégrer dès que disponibles, sans jamais inventer d'avis).</w:t>
      </w:r>
    </w:p>
    <w:p w14:paraId="10007B9C" w14:textId="77777777" w:rsidR="0058140C" w:rsidRPr="0058140C" w:rsidRDefault="0058140C" w:rsidP="0058140C">
      <w:pPr>
        <w:numPr>
          <w:ilvl w:val="0"/>
          <w:numId w:val="13"/>
        </w:numPr>
      </w:pPr>
      <w:r w:rsidRPr="0058140C">
        <w:rPr>
          <w:b/>
          <w:bCs/>
        </w:rPr>
        <w:t>Fragmentation de la présence en ligne</w:t>
      </w:r>
      <w:r w:rsidRPr="0058140C">
        <w:t xml:space="preserve"> entre Instagram, Facebook et fiches d'annuaires professionnels (Telecontact, Alapage, Charika) sans site central qui unifie l'information — le site doit devenir le point d'ancrage officiel et la source de vérité (coordonnées, adresses, horaires).</w:t>
      </w:r>
    </w:p>
    <w:p w14:paraId="7D92BEF3" w14:textId="77777777" w:rsidR="0058140C" w:rsidRPr="0058140C" w:rsidRDefault="0058140C" w:rsidP="0058140C">
      <w:pPr>
        <w:numPr>
          <w:ilvl w:val="0"/>
          <w:numId w:val="13"/>
        </w:numPr>
      </w:pPr>
      <w:r w:rsidRPr="0058140C">
        <w:rPr>
          <w:b/>
          <w:bCs/>
        </w:rPr>
        <w:t>Informations d'horaires d'ouverture non confirmées publiquement</w:t>
      </w:r>
      <w:r w:rsidRPr="0058140C">
        <w:t xml:space="preserve"> — à obtenir directement du client pour affichage exact sur le site (ne jamais inventer d'horaires).</w:t>
      </w:r>
    </w:p>
    <w:p w14:paraId="01B461B9" w14:textId="77777777" w:rsidR="0058140C" w:rsidRPr="0058140C" w:rsidRDefault="0058140C" w:rsidP="0058140C">
      <w:pPr>
        <w:numPr>
          <w:ilvl w:val="0"/>
          <w:numId w:val="13"/>
        </w:numPr>
      </w:pPr>
      <w:r w:rsidRPr="0058140C">
        <w:rPr>
          <w:b/>
          <w:bCs/>
        </w:rPr>
        <w:t>Pas de catalogue produit en ligne identifié</w:t>
      </w:r>
      <w:r w:rsidRPr="0058140C">
        <w:t xml:space="preserve"> — le site doit combler ce vide avec des pages catégories/produits claires (carrelage, sanitaire, robinetterie, mosaïque, pierre) incluant si possible photos, dimensions, finitions.</w:t>
      </w:r>
    </w:p>
    <w:p w14:paraId="0015A9FD" w14:textId="77777777" w:rsidR="0058140C" w:rsidRPr="0058140C" w:rsidRDefault="0058140C" w:rsidP="0058140C">
      <w:r w:rsidRPr="0058140C">
        <w:pict w14:anchorId="7AFED619">
          <v:rect id="_x0000_i1085" style="width:0;height:1.5pt" o:hralign="center" o:hrstd="t" o:hr="t" fillcolor="#a0a0a0" stroked="f"/>
        </w:pict>
      </w:r>
    </w:p>
    <w:p w14:paraId="5A26EFBB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8. RECOMMANDATIONS STRUCTURELLES POUR LE SITE (BRIEF FONCTIONNEL)</w:t>
      </w:r>
    </w:p>
    <w:p w14:paraId="22C7B8D7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Pages à prévoir</w:t>
      </w:r>
    </w:p>
    <w:p w14:paraId="630AC5D4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lastRenderedPageBreak/>
        <w:t>Accueil</w:t>
      </w:r>
      <w:r w:rsidRPr="0058140C">
        <w:t xml:space="preserve"> — présentation de marque, mise en avant des deux showrooms, chiffres clés (47K abonnés, gammes multiples), accès rapide aux catégories produits.</w:t>
      </w:r>
    </w:p>
    <w:p w14:paraId="2F5438EC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Carrelage</w:t>
      </w:r>
      <w:r w:rsidRPr="0058140C">
        <w:t xml:space="preserve"> — sol, mur, extérieur, céramique, grès cérame.</w:t>
      </w:r>
    </w:p>
    <w:p w14:paraId="4D188695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Sanitaire</w:t>
      </w:r>
      <w:r w:rsidRPr="0058140C">
        <w:t xml:space="preserve"> — vasques, WC, baignoires, receveurs, meubles de salle de bain.</w:t>
      </w:r>
    </w:p>
    <w:p w14:paraId="40EFDB98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Robinetterie</w:t>
      </w:r>
      <w:r w:rsidRPr="0058140C">
        <w:t xml:space="preserve"> — robinetterie sanitaire et de bâtiment, douches.</w:t>
      </w:r>
    </w:p>
    <w:p w14:paraId="4CC82B69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Mosaïque &amp; Pierre</w:t>
      </w:r>
      <w:r w:rsidRPr="0058140C">
        <w:t xml:space="preserve"> — décoration, pierre naturelle, marbre, pâte de verre.</w:t>
      </w:r>
    </w:p>
    <w:p w14:paraId="36364924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Showrooms / Points de vente</w:t>
      </w:r>
      <w:r w:rsidRPr="0058140C">
        <w:t xml:space="preserve"> — carte, adresses, téléphones distincts Tanger/Casablanca, horaires (à confirmer avec le client).</w:t>
      </w:r>
    </w:p>
    <w:p w14:paraId="5BA0B66E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À propos</w:t>
      </w:r>
      <w:r w:rsidRPr="0058140C">
        <w:t xml:space="preserve"> — histoire de la marque, positionnement, valeurs.</w:t>
      </w:r>
    </w:p>
    <w:p w14:paraId="3F837752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Contact</w:t>
      </w:r>
      <w:r w:rsidRPr="0058140C">
        <w:t xml:space="preserve"> — formulaire, téléphones (05 39 32 46 96/97 pour Tanger, 06 53 77 56 09 pour Casablanca), email tangercarreaux1@gmail.com, liens Instagram/Facebook.</w:t>
      </w:r>
    </w:p>
    <w:p w14:paraId="31856B11" w14:textId="77777777" w:rsidR="0058140C" w:rsidRPr="0058140C" w:rsidRDefault="0058140C" w:rsidP="0058140C">
      <w:pPr>
        <w:numPr>
          <w:ilvl w:val="0"/>
          <w:numId w:val="14"/>
        </w:numPr>
      </w:pPr>
      <w:r w:rsidRPr="0058140C">
        <w:rPr>
          <w:b/>
          <w:bCs/>
        </w:rPr>
        <w:t>Avis clients</w:t>
      </w:r>
      <w:r w:rsidRPr="0058140C">
        <w:t xml:space="preserve"> — section prête à recevoir de vrais avis Google une fois disponibles (ne jamais afficher de faux avis).</w:t>
      </w:r>
    </w:p>
    <w:p w14:paraId="666942B1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Éléments de confiance à intégrer</w:t>
      </w:r>
    </w:p>
    <w:p w14:paraId="6F306022" w14:textId="77777777" w:rsidR="0058140C" w:rsidRPr="0058140C" w:rsidRDefault="0058140C" w:rsidP="0058140C">
      <w:pPr>
        <w:numPr>
          <w:ilvl w:val="0"/>
          <w:numId w:val="15"/>
        </w:numPr>
      </w:pPr>
      <w:r w:rsidRPr="0058140C">
        <w:t>Badge/lien direct vers Instagram avec compteur d'abonnés (47K) — preuve sociale forte et rare dans ce secteur.</w:t>
      </w:r>
    </w:p>
    <w:p w14:paraId="2DE4DE68" w14:textId="77777777" w:rsidR="0058140C" w:rsidRPr="0058140C" w:rsidRDefault="0058140C" w:rsidP="0058140C">
      <w:pPr>
        <w:numPr>
          <w:ilvl w:val="0"/>
          <w:numId w:val="15"/>
        </w:numPr>
      </w:pPr>
      <w:r w:rsidRPr="0058140C">
        <w:t>Double adresse physique clairement visible (carte interactive si possible) pour rassurer sur la solidité de l'entreprise.</w:t>
      </w:r>
    </w:p>
    <w:p w14:paraId="4034FE8B" w14:textId="77777777" w:rsidR="0058140C" w:rsidRPr="0058140C" w:rsidRDefault="0058140C" w:rsidP="0058140C">
      <w:pPr>
        <w:numPr>
          <w:ilvl w:val="0"/>
          <w:numId w:val="15"/>
        </w:numPr>
      </w:pPr>
      <w:r w:rsidRPr="0058140C">
        <w:t>Coordonnées téléphoniques cliquables (tap-to-call) séparées par ville, essentiel pour les utilisateurs mobiles marocains.</w:t>
      </w:r>
    </w:p>
    <w:p w14:paraId="4C15EE44" w14:textId="77777777" w:rsidR="0058140C" w:rsidRPr="0058140C" w:rsidRDefault="0058140C" w:rsidP="0058140C">
      <w:r w:rsidRPr="0058140C">
        <w:pict w14:anchorId="1D686EE7">
          <v:rect id="_x0000_i1086" style="width:0;height:1.5pt" o:hralign="center" o:hrstd="t" o:hr="t" fillcolor="#a0a0a0" stroked="f"/>
        </w:pict>
      </w:r>
    </w:p>
    <w:p w14:paraId="00628365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9. RÈGLES D'INTÉGRITÉ DES DONNÉES (À RESPECTER IMPÉRATIVEMENT)</w:t>
      </w:r>
    </w:p>
    <w:p w14:paraId="5E576141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t>✅</w:t>
      </w:r>
      <w:r w:rsidRPr="0058140C">
        <w:t xml:space="preserve"> Utiliser uniquement les numéros de téléphone, l'email et les adresses confirmés ci-dessus.</w:t>
      </w:r>
    </w:p>
    <w:p w14:paraId="593AD0DB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t>✅</w:t>
      </w:r>
      <w:r w:rsidRPr="0058140C">
        <w:t xml:space="preserve"> Utiliser uniquement les vraies gammes de produits identifiées (carrelage, sanitaire, robinetterie, mosaïque, pierre) sans en inventer de nouvelles.</w:t>
      </w:r>
    </w:p>
    <w:p w14:paraId="406B4C68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t>❌</w:t>
      </w:r>
      <w:r w:rsidRPr="0058140C">
        <w:t xml:space="preserve"> Ne jamais inventer d'avis clients, de témoignages ou de notes (Facebook indiquait 0 avis au dernier relevé — cette section doit rester vide ou factuelle jusqu'à obtention de vrais avis).</w:t>
      </w:r>
    </w:p>
    <w:p w14:paraId="6F5F0C5E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t>❌</w:t>
      </w:r>
      <w:r w:rsidRPr="0058140C">
        <w:t xml:space="preserve"> Ne jamais inventer d'horaires d'ouverture précis — les indiquer comme "à confirmer" ou les demander directement au client avant mise en ligne.</w:t>
      </w:r>
    </w:p>
    <w:p w14:paraId="2C6A6324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lastRenderedPageBreak/>
        <w:t>❌</w:t>
      </w:r>
      <w:r w:rsidRPr="0058140C">
        <w:t xml:space="preserve"> Ne jamais afficher de partenariats de marques (ex. fournisseurs de carrelage précis) sans confirmation explicite du client.</w:t>
      </w:r>
    </w:p>
    <w:p w14:paraId="086A32A0" w14:textId="77777777" w:rsidR="0058140C" w:rsidRPr="0058140C" w:rsidRDefault="0058140C" w:rsidP="0058140C">
      <w:pPr>
        <w:numPr>
          <w:ilvl w:val="0"/>
          <w:numId w:val="16"/>
        </w:numPr>
      </w:pPr>
      <w:r w:rsidRPr="0058140C">
        <w:rPr>
          <w:rFonts w:ascii="Segoe UI Emoji" w:hAnsi="Segoe UI Emoji" w:cs="Segoe UI Emoji"/>
        </w:rPr>
        <w:t>⚠️</w:t>
      </w:r>
      <w:r w:rsidRPr="0058140C">
        <w:t xml:space="preserve"> Vérifier auprès du client si un site web existe déjà à remplacer/améliorer, et si une fiche Google Business Profile est active (non identifiée avec certitude lors de cette recherche).</w:t>
      </w:r>
    </w:p>
    <w:p w14:paraId="6D24CFBB" w14:textId="77777777" w:rsidR="0058140C" w:rsidRPr="0058140C" w:rsidRDefault="0058140C" w:rsidP="0058140C">
      <w:r w:rsidRPr="0058140C">
        <w:pict w14:anchorId="4A734419">
          <v:rect id="_x0000_i1087" style="width:0;height:1.5pt" o:hralign="center" o:hrstd="t" o:hr="t" fillcolor="#a0a0a0" stroked="f"/>
        </w:pict>
      </w:r>
    </w:p>
    <w:p w14:paraId="38422E32" w14:textId="77777777" w:rsidR="0058140C" w:rsidRPr="0058140C" w:rsidRDefault="0058140C" w:rsidP="0058140C">
      <w:pPr>
        <w:rPr>
          <w:b/>
          <w:bCs/>
        </w:rPr>
      </w:pPr>
      <w:r w:rsidRPr="0058140C">
        <w:rPr>
          <w:b/>
          <w:bCs/>
        </w:rPr>
        <w:t>10. SYNTHÈSE POUR LE PROMPT DE GÉNÉRATION DU SITE</w:t>
      </w:r>
    </w:p>
    <w:p w14:paraId="5DF31857" w14:textId="77777777" w:rsidR="0058140C" w:rsidRPr="0058140C" w:rsidRDefault="0058140C" w:rsidP="0058140C">
      <w:r w:rsidRPr="0058140C">
        <w:t>Tanger Carreaux est une entreprise marocaine de négoce de carrelage, sanitaire, robinetterie, mosaïque et pierre, avec deux showrooms (Tanger et Casablanca) et une communauté Instagram de 47 000 abonnés — un atout de notoriété rare face à des concurrents mieux digitalisés (Porcelanor, Mirage Ceramica, Capitale Céramique) mais moins présents socialement. Le site à créer doit combler le déficit de présence web structurée de la marque en devenant la source de vérité officielle : catalogue clair par gamme de produits, double localisation mise en valeur, preuve sociale (Instagram) intégrée, et un espace avis clients prêt à recevoir de vrais retours — le tout dans une esthétique premium qui traduise visuellement la richesse matière du carrelage et de la céramique, à la hauteur du positionnement haut de gamme visé.</w:t>
      </w:r>
    </w:p>
    <w:p w14:paraId="7EAAC520" w14:textId="77777777" w:rsidR="00940337" w:rsidRDefault="00940337"/>
    <w:sectPr w:rsidR="00940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36E"/>
    <w:multiLevelType w:val="multilevel"/>
    <w:tmpl w:val="21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0ED5"/>
    <w:multiLevelType w:val="multilevel"/>
    <w:tmpl w:val="688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34F6"/>
    <w:multiLevelType w:val="multilevel"/>
    <w:tmpl w:val="FF14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8088A"/>
    <w:multiLevelType w:val="multilevel"/>
    <w:tmpl w:val="A90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2B9E"/>
    <w:multiLevelType w:val="multilevel"/>
    <w:tmpl w:val="14F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39E7"/>
    <w:multiLevelType w:val="multilevel"/>
    <w:tmpl w:val="2F9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3A77"/>
    <w:multiLevelType w:val="multilevel"/>
    <w:tmpl w:val="42D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B4574"/>
    <w:multiLevelType w:val="multilevel"/>
    <w:tmpl w:val="4AC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839D1"/>
    <w:multiLevelType w:val="multilevel"/>
    <w:tmpl w:val="9B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E2A4C"/>
    <w:multiLevelType w:val="multilevel"/>
    <w:tmpl w:val="CF4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102AB"/>
    <w:multiLevelType w:val="multilevel"/>
    <w:tmpl w:val="070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C61FF"/>
    <w:multiLevelType w:val="multilevel"/>
    <w:tmpl w:val="7CA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17678"/>
    <w:multiLevelType w:val="multilevel"/>
    <w:tmpl w:val="4F4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713A4"/>
    <w:multiLevelType w:val="multilevel"/>
    <w:tmpl w:val="75B0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03A63"/>
    <w:multiLevelType w:val="multilevel"/>
    <w:tmpl w:val="377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676A1"/>
    <w:multiLevelType w:val="multilevel"/>
    <w:tmpl w:val="997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5918">
    <w:abstractNumId w:val="1"/>
  </w:num>
  <w:num w:numId="2" w16cid:durableId="163253298">
    <w:abstractNumId w:val="7"/>
  </w:num>
  <w:num w:numId="3" w16cid:durableId="1325429971">
    <w:abstractNumId w:val="3"/>
  </w:num>
  <w:num w:numId="4" w16cid:durableId="1019966869">
    <w:abstractNumId w:val="0"/>
  </w:num>
  <w:num w:numId="5" w16cid:durableId="1288389889">
    <w:abstractNumId w:val="6"/>
  </w:num>
  <w:num w:numId="6" w16cid:durableId="1251042472">
    <w:abstractNumId w:val="15"/>
  </w:num>
  <w:num w:numId="7" w16cid:durableId="309360070">
    <w:abstractNumId w:val="9"/>
  </w:num>
  <w:num w:numId="8" w16cid:durableId="685326991">
    <w:abstractNumId w:val="14"/>
  </w:num>
  <w:num w:numId="9" w16cid:durableId="1052774628">
    <w:abstractNumId w:val="5"/>
  </w:num>
  <w:num w:numId="10" w16cid:durableId="1779519709">
    <w:abstractNumId w:val="4"/>
  </w:num>
  <w:num w:numId="11" w16cid:durableId="830101117">
    <w:abstractNumId w:val="10"/>
  </w:num>
  <w:num w:numId="12" w16cid:durableId="1773893476">
    <w:abstractNumId w:val="8"/>
  </w:num>
  <w:num w:numId="13" w16cid:durableId="501893521">
    <w:abstractNumId w:val="2"/>
  </w:num>
  <w:num w:numId="14" w16cid:durableId="1303269913">
    <w:abstractNumId w:val="13"/>
  </w:num>
  <w:num w:numId="15" w16cid:durableId="2084792629">
    <w:abstractNumId w:val="11"/>
  </w:num>
  <w:num w:numId="16" w16cid:durableId="656108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37"/>
    <w:rsid w:val="00431C7A"/>
    <w:rsid w:val="0058140C"/>
    <w:rsid w:val="0094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28BE"/>
  <w15:chartTrackingRefBased/>
  <w15:docId w15:val="{656416D6-A4D9-4CCD-BF87-F3C2A5A8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0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0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03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03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03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03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03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03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3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03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3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3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0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1760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othmane nouhail</dc:creator>
  <cp:keywords/>
  <dc:description/>
  <cp:lastModifiedBy>othmane nouhail</cp:lastModifiedBy>
  <cp:revision>2</cp:revision>
  <dcterms:created xsi:type="dcterms:W3CDTF">2026-07-30T21:44:00Z</dcterms:created>
  <dcterms:modified xsi:type="dcterms:W3CDTF">2026-07-30T21:44:00Z</dcterms:modified>
</cp:coreProperties>
</file>