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robots.txt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robots.txt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Crawler instruction file for search engines.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User-agent: *</w:t>
        <w:br/>
        <w:t xml:space="preserve">    2: Allow: /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