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906"/>
      </w:tblGrid>
      <w:tr>
        <w:trPr>
          <w:cantSplit/>
          <w:trHeight w:val="1600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B24" w:color="auto" w:val="clear"/>
            <w:tcMar>
              <w:top w:type="dxa" w:w="1000"/>
              <w:left w:type="dxa" w:w="1100"/>
              <w:bottom w:type="dxa" w:w="700"/>
              <w:right w:type="dxa" w:w="90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3238500" cy="952500"/>
                  <wp:effectExtent t="0" r="0" b="0" l="0"/>
                  <wp:docPr id="1" name="hr.png" descr="Max_imum Designs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3800"/>
            </w:pPr>
            <w:r>
              <w:rPr>
                <w:rFonts w:ascii="Arial" w:cs="Arial" w:eastAsia="Arial" w:hAnsi="Arial"/>
                <w:b/>
                <w:bCs/>
                <w:color w:val="FFFFFF"/>
                <w:sz w:val="108"/>
                <w:szCs w:val="108"/>
              </w:rPr>
              <w:t xml:space="preserve">Company</w:t>
            </w:r>
          </w:p>
          <w:p>
            <w:pPr>
              <w:pBdr>
                <w:bottom w:val="single" w:color="C6F432" w:sz="36" w:space="10"/>
              </w:pBdr>
              <w:spacing w:after="240"/>
            </w:pPr>
            <w:r>
              <w:rPr>
                <w:rFonts w:ascii="Arial" w:cs="Arial" w:eastAsia="Arial" w:hAnsi="Arial"/>
                <w:b/>
                <w:bCs/>
                <w:color w:val="C6F432"/>
                <w:sz w:val="108"/>
                <w:szCs w:val="108"/>
              </w:rPr>
              <w:t xml:space="preserve">Profile</w:t>
            </w:r>
          </w:p>
          <w:p>
            <w:pPr>
              <w:spacing w:after="0" w:before="240"/>
            </w:pPr>
            <w:r>
              <w:rPr>
                <w:rFonts w:ascii="Arial" w:cs="Arial" w:eastAsia="Arial" w:hAnsi="Arial"/>
                <w:color w:val="D8CFFF"/>
                <w:sz w:val="28"/>
                <w:szCs w:val="28"/>
              </w:rPr>
              <w:t xml:space="preserve">Graphic design for Kenyan small businesses,</w:t>
            </w:r>
          </w:p>
          <w:p>
            <w:pPr>
              <w:spacing w:after="2500"/>
            </w:pPr>
            <w:r>
              <w:rPr>
                <w:rFonts w:ascii="Arial" w:cs="Arial" w:eastAsia="Arial" w:hAnsi="Arial"/>
                <w:color w:val="D8CFFF"/>
                <w:sz w:val="28"/>
                <w:szCs w:val="28"/>
              </w:rPr>
              <w:t xml:space="preserve">startups and creators.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b/>
                <w:bCs/>
                <w:color w:val="C6F432"/>
                <w:sz w:val="22"/>
                <w:szCs w:val="22"/>
              </w:rPr>
              <w:t xml:space="preserve">Design to the max_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8CFFF"/>
                <w:sz w:val="16"/>
                <w:szCs w:val="16"/>
              </w:rPr>
              <w:t xml:space="preserve">+254 112 816 303   |   maxthompson786@gmail.com   |   Nairobi, Kenya   |   2026</w:t>
            </w:r>
          </w:p>
          <w:p>
            <w:pPr>
              <w:spacing w:after="0"/>
            </w:pPr>
            <w:hyperlink w:history="1" r:id="rIdsd6myc6zkmoducy9ffucd">
              <w:r>
                <w:rPr>
                  <w:rFonts w:ascii="Courier New" w:cs="Courier New" w:eastAsia="Courier New" w:hAnsi="Courier New"/>
                  <w:color w:val="C6F432"/>
                  <w:sz w:val="16"/>
                  <w:szCs w:val="16"/>
                  <w:u w:val="single"/>
                </w:rPr>
                <w:t xml:space="preserve">otienoryan786-lab.github.io/Max_imum-Designs</w:t>
              </w:r>
            </w:hyperlink>
          </w:p>
        </w:tc>
      </w:tr>
    </w:tbl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01  ABOUT US</w:t>
      </w:r>
    </w:p>
    <w:p>
      <w:pPr>
        <w:pStyle w:val="Heading1"/>
        <w:pBdr>
          <w:bottom w:val="single" w:color="C6F432" w:sz="18" w:space="6"/>
        </w:pBdr>
        <w:spacing w:after="200"/>
      </w:pPr>
      <w:r>
        <w:rPr>
          <w:rFonts w:ascii="Arial" w:cs="Arial" w:eastAsia="Arial" w:hAnsi="Arial"/>
          <w:b/>
          <w:bCs/>
          <w:color w:val="0E0B24"/>
          <w:sz w:val="56"/>
          <w:szCs w:val="56"/>
        </w:rPr>
        <w:t xml:space="preserve">Who we are</w:t>
      </w:r>
    </w:p>
    <w:p>
      <w:pPr>
        <w:spacing w:after="160" w:before="0" w:line="340"/>
      </w:pPr>
      <w:r>
        <w:rPr>
          <w:rFonts w:ascii="Arial" w:cs="Arial" w:eastAsia="Arial" w:hAnsi="Arial"/>
          <w:b/>
          <w:bCs/>
          <w:color w:val="0E0B24"/>
          <w:sz w:val="24"/>
          <w:szCs w:val="24"/>
        </w:rPr>
        <w:t xml:space="preserve">Behind every small business is an idea that deserves to look as good as it is. Max_imum Designs is a graphic design studio based in Nairobi that gives founders a clear, confident brand without agency prices or freelancer guesswork.</w:t>
      </w:r>
    </w:p>
    <w:p>
      <w:pPr>
        <w:spacing w:after="120" w:before="0" w:line="300"/>
      </w:pPr>
      <w:r>
        <w:rPr>
          <w:rFonts w:ascii="Arial" w:cs="Arial" w:eastAsia="Arial" w:hAnsi="Arial"/>
          <w:color w:val="6B6785"/>
          <w:sz w:val="20"/>
          <w:szCs w:val="20"/>
        </w:rPr>
        <w:t xml:space="preserve">We design logos, brand kits, social media, print and pitch decks. Every project has a written quotation, a clear timeline and a fixed number of revisions, so you always know what you will get and what it will cost.</w:t>
      </w:r>
    </w:p>
    <w:p>
      <w:pPr>
        <w:keepNext/>
        <w:spacing w:after="80" w:before="20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AT A GLANCE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6B6785"/>
                <w:sz w:val="15"/>
                <w:szCs w:val="15"/>
              </w:rPr>
              <w:t xml:space="preserve">STUDIO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0B24"/>
                <w:sz w:val="22"/>
                <w:szCs w:val="22"/>
              </w:rPr>
              <w:t xml:space="preserve">Max_imum Designs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6B6785"/>
                <w:sz w:val="15"/>
                <w:szCs w:val="15"/>
              </w:rPr>
              <w:t xml:space="preserve">FOUNDER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0B24"/>
                <w:sz w:val="22"/>
                <w:szCs w:val="22"/>
              </w:rPr>
              <w:t xml:space="preserve">Ryan Otieno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6B6785"/>
                <w:sz w:val="15"/>
                <w:szCs w:val="15"/>
              </w:rPr>
              <w:t xml:space="preserve">BASED 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0B24"/>
                <w:sz w:val="22"/>
                <w:szCs w:val="22"/>
              </w:rPr>
              <w:t xml:space="preserve">Nairobi, Kenya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6B6785"/>
                <w:sz w:val="15"/>
                <w:szCs w:val="15"/>
              </w:rPr>
              <w:t xml:space="preserve">ESTABLISHED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0B24"/>
                <w:sz w:val="22"/>
                <w:szCs w:val="22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6B6785"/>
                <w:sz w:val="15"/>
                <w:szCs w:val="15"/>
              </w:rPr>
              <w:t xml:space="preserve">LANGUAGES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0B24"/>
                <w:sz w:val="22"/>
                <w:szCs w:val="22"/>
              </w:rPr>
              <w:t xml:space="preserve">English and Kiswahili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6B6785"/>
                <w:sz w:val="15"/>
                <w:szCs w:val="15"/>
              </w:rPr>
              <w:t xml:space="preserve">FOCUS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0B24"/>
                <w:sz w:val="22"/>
                <w:szCs w:val="22"/>
              </w:rPr>
              <w:t xml:space="preserve">Branding, social, print, decks</w:t>
            </w:r>
          </w:p>
        </w:tc>
      </w:tr>
    </w:tbl>
    <w:p>
      <w:pPr>
        <w:spacing w:after="20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E0B24" w:color="auto" w:val="clear"/>
            <w:tcMar>
              <w:top w:type="dxa" w:w="280"/>
              <w:left w:type="dxa" w:w="300"/>
              <w:bottom w:type="dxa" w:w="280"/>
              <w:right w:type="dxa" w:w="300"/>
            </w:tcMar>
            <w:vAlign w:val="top"/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C6F432"/>
                <w:spacing w:val="40"/>
                <w:sz w:val="16"/>
                <w:szCs w:val="16"/>
              </w:rPr>
              <w:t xml:space="preserve">MISSION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Give every Kenyan small business a brand it is proud of, at a fair and clear price.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5B2EFF" w:color="auto" w:val="clear"/>
            <w:tcMar>
              <w:top w:type="dxa" w:w="280"/>
              <w:left w:type="dxa" w:w="300"/>
              <w:bottom w:type="dxa" w:w="280"/>
              <w:right w:type="dxa" w:w="300"/>
            </w:tcMar>
            <w:vAlign w:val="top"/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C6F432"/>
                <w:spacing w:val="40"/>
                <w:sz w:val="16"/>
                <w:szCs w:val="16"/>
              </w:rPr>
              <w:t xml:space="preserve">VISION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Kenya where good ideas are never held back by bad design.</w:t>
            </w:r>
          </w:p>
        </w:tc>
      </w:tr>
    </w:tbl>
    <w:p>
      <w:pPr>
        <w:keepNext/>
        <w:spacing w:after="80" w:before="20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OUR VALUES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cantSplit/>
        </w:trPr>
        <w:tc>
          <w:tcPr>
            <w:tcW w:type="dxa" w:w="192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80"/>
              <w:left w:type="dxa" w:w="160"/>
              <w:bottom w:type="dxa" w:w="180"/>
              <w:right w:type="dxa" w:w="12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Max effort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Every job gets our best.</w:t>
            </w:r>
          </w:p>
        </w:tc>
        <w:tc>
          <w:tcPr>
            <w:tcW w:type="dxa" w:w="192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80"/>
              <w:left w:type="dxa" w:w="160"/>
              <w:bottom w:type="dxa" w:w="180"/>
              <w:right w:type="dxa" w:w="12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Clear first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Plain words, clear prices.</w:t>
            </w:r>
          </w:p>
        </w:tc>
        <w:tc>
          <w:tcPr>
            <w:tcW w:type="dxa" w:w="192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80"/>
              <w:left w:type="dxa" w:w="160"/>
              <w:bottom w:type="dxa" w:w="180"/>
              <w:right w:type="dxa" w:w="12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Rooted in Kenya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Designed for local life.</w:t>
            </w:r>
          </w:p>
        </w:tc>
        <w:tc>
          <w:tcPr>
            <w:tcW w:type="dxa" w:w="192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80"/>
              <w:left w:type="dxa" w:w="160"/>
              <w:bottom w:type="dxa" w:w="180"/>
              <w:right w:type="dxa" w:w="12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Craft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Details matter.</w:t>
            </w:r>
          </w:p>
        </w:tc>
        <w:tc>
          <w:tcPr>
            <w:tcW w:type="dxa" w:w="192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80"/>
              <w:left w:type="dxa" w:w="160"/>
              <w:bottom w:type="dxa" w:w="180"/>
              <w:right w:type="dxa" w:w="12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Respect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Your idea is the hero.</w:t>
            </w:r>
          </w:p>
        </w:tc>
      </w:tr>
    </w:tbl>
    <w:p>
      <w:pPr>
        <w:pageBreakBefore/>
        <w:spacing w:after="60" w:before="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02  WHAT WE DO</w:t>
      </w:r>
    </w:p>
    <w:p>
      <w:pPr>
        <w:pStyle w:val="Heading1"/>
        <w:pBdr>
          <w:bottom w:val="single" w:color="C6F432" w:sz="18" w:space="6"/>
        </w:pBdr>
        <w:spacing w:after="200"/>
      </w:pPr>
      <w:r>
        <w:rPr>
          <w:rFonts w:ascii="Arial" w:cs="Arial" w:eastAsia="Arial" w:hAnsi="Arial"/>
          <w:b/>
          <w:bCs/>
          <w:color w:val="0E0B24"/>
          <w:sz w:val="56"/>
          <w:szCs w:val="56"/>
        </w:rPr>
        <w:t xml:space="preserve">Our services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  <w:trHeight w:val="2700" w:hRule="atLeast"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300"/>
              <w:left w:type="dxa" w:w="300"/>
              <w:bottom w:type="dxa" w:w="300"/>
              <w:right w:type="dxa" w:w="240"/>
            </w:tcMar>
            <w:vAlign w:val="top"/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22"/>
                <w:szCs w:val="22"/>
              </w:rPr>
              <w:t xml:space="preserve">01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6"/>
                <w:szCs w:val="26"/>
              </w:rPr>
              <w:t xml:space="preserve">Logo and identity</w:t>
            </w:r>
          </w:p>
          <w:p>
            <w:pPr>
              <w:spacing w:after="100" w:before="0" w:line="300"/>
            </w:pPr>
            <w:r>
              <w:rPr>
                <w:rFonts w:ascii="Arial" w:cs="Arial" w:eastAsia="Arial" w:hAnsi="Arial"/>
                <w:b/>
                <w:bCs/>
                <w:color w:val="5B2EFF"/>
                <w:sz w:val="19"/>
                <w:szCs w:val="19"/>
              </w:rPr>
              <w:t xml:space="preserve">A mark and a system that people remember.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Logo concepts, colours, fonts, mini brand guide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300"/>
              <w:left w:type="dxa" w:w="300"/>
              <w:bottom w:type="dxa" w:w="300"/>
              <w:right w:type="dxa" w:w="240"/>
            </w:tcMar>
            <w:vAlign w:val="top"/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22"/>
                <w:szCs w:val="22"/>
              </w:rPr>
              <w:t xml:space="preserve">02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6"/>
                <w:szCs w:val="26"/>
              </w:rPr>
              <w:t xml:space="preserve">Social media design</w:t>
            </w:r>
          </w:p>
          <w:p>
            <w:pPr>
              <w:spacing w:after="100" w:before="0" w:line="300"/>
            </w:pPr>
            <w:r>
              <w:rPr>
                <w:rFonts w:ascii="Arial" w:cs="Arial" w:eastAsia="Arial" w:hAnsi="Arial"/>
                <w:b/>
                <w:bCs/>
                <w:color w:val="5B2EFF"/>
                <w:sz w:val="19"/>
                <w:szCs w:val="19"/>
              </w:rPr>
              <w:t xml:space="preserve">One look across every post.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Post templates, covers, profile pictures</w:t>
            </w:r>
          </w:p>
        </w:tc>
      </w:tr>
      <w:tr>
        <w:trPr>
          <w:cantSplit/>
          <w:trHeight w:val="2700" w:hRule="atLeast"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300"/>
              <w:left w:type="dxa" w:w="300"/>
              <w:bottom w:type="dxa" w:w="300"/>
              <w:right w:type="dxa" w:w="240"/>
            </w:tcMar>
            <w:vAlign w:val="top"/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22"/>
                <w:szCs w:val="22"/>
              </w:rPr>
              <w:t xml:space="preserve">03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6"/>
                <w:szCs w:val="26"/>
              </w:rPr>
              <w:t xml:space="preserve">Print design</w:t>
            </w:r>
          </w:p>
          <w:p>
            <w:pPr>
              <w:spacing w:after="100" w:before="0" w:line="300"/>
            </w:pPr>
            <w:r>
              <w:rPr>
                <w:rFonts w:ascii="Arial" w:cs="Arial" w:eastAsia="Arial" w:hAnsi="Arial"/>
                <w:b/>
                <w:bCs/>
                <w:color w:val="5B2EFF"/>
                <w:sz w:val="19"/>
                <w:szCs w:val="19"/>
              </w:rPr>
              <w:t xml:space="preserve">From flyer to shop sign.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Flyers, menus, posters, business cards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300"/>
              <w:left w:type="dxa" w:w="300"/>
              <w:bottom w:type="dxa" w:w="300"/>
              <w:right w:type="dxa" w:w="240"/>
            </w:tcMar>
            <w:vAlign w:val="top"/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22"/>
                <w:szCs w:val="22"/>
              </w:rPr>
              <w:t xml:space="preserve">04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6"/>
                <w:szCs w:val="26"/>
              </w:rPr>
              <w:t xml:space="preserve">Pitch decks</w:t>
            </w:r>
          </w:p>
          <w:p>
            <w:pPr>
              <w:spacing w:after="100" w:before="0" w:line="300"/>
            </w:pPr>
            <w:r>
              <w:rPr>
                <w:rFonts w:ascii="Arial" w:cs="Arial" w:eastAsia="Arial" w:hAnsi="Arial"/>
                <w:b/>
                <w:bCs/>
                <w:color w:val="5B2EFF"/>
                <w:sz w:val="19"/>
                <w:szCs w:val="19"/>
              </w:rPr>
              <w:t xml:space="preserve">Clear slides that win trust.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Investor and client decks with speaker notes</w:t>
            </w:r>
          </w:p>
        </w:tc>
      </w:tr>
      <w:tr>
        <w:trPr>
          <w:cantSplit/>
          <w:trHeight w:val="2700" w:hRule="atLeast"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300"/>
              <w:left w:type="dxa" w:w="300"/>
              <w:bottom w:type="dxa" w:w="300"/>
              <w:right w:type="dxa" w:w="240"/>
            </w:tcMar>
            <w:vAlign w:val="top"/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22"/>
                <w:szCs w:val="22"/>
              </w:rPr>
              <w:t xml:space="preserve">05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6"/>
                <w:szCs w:val="26"/>
              </w:rPr>
              <w:t xml:space="preserve">Packaging and labels</w:t>
            </w:r>
          </w:p>
          <w:p>
            <w:pPr>
              <w:spacing w:after="100" w:before="0" w:line="300"/>
            </w:pPr>
            <w:r>
              <w:rPr>
                <w:rFonts w:ascii="Arial" w:cs="Arial" w:eastAsia="Arial" w:hAnsi="Arial"/>
                <w:b/>
                <w:bCs/>
                <w:color w:val="5B2EFF"/>
                <w:sz w:val="19"/>
                <w:szCs w:val="19"/>
              </w:rPr>
              <w:t xml:space="preserve">Make your product look ready for the shelf.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Product labels, stickers, bags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300"/>
              <w:left w:type="dxa" w:w="300"/>
              <w:bottom w:type="dxa" w:w="300"/>
              <w:right w:type="dxa" w:w="240"/>
            </w:tcMar>
            <w:vAlign w:val="top"/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22"/>
                <w:szCs w:val="22"/>
              </w:rPr>
              <w:t xml:space="preserve">06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6"/>
                <w:szCs w:val="26"/>
              </w:rPr>
              <w:t xml:space="preserve">Web graphics</w:t>
            </w:r>
          </w:p>
          <w:p>
            <w:pPr>
              <w:spacing w:after="100" w:before="0" w:line="300"/>
            </w:pPr>
            <w:r>
              <w:rPr>
                <w:rFonts w:ascii="Arial" w:cs="Arial" w:eastAsia="Arial" w:hAnsi="Arial"/>
                <w:b/>
                <w:bCs/>
                <w:color w:val="5B2EFF"/>
                <w:sz w:val="19"/>
                <w:szCs w:val="19"/>
              </w:rPr>
              <w:t xml:space="preserve">Banners and simple landing pages.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Web banners and HTML and CSS pages</w:t>
            </w:r>
          </w:p>
        </w:tc>
      </w:tr>
    </w:tbl>
    <w:p>
      <w:pPr>
        <w:pageBreakBefore/>
        <w:spacing w:after="60" w:before="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03  HOW WE WORK</w:t>
      </w:r>
    </w:p>
    <w:p>
      <w:pPr>
        <w:pStyle w:val="Heading1"/>
        <w:pBdr>
          <w:bottom w:val="single" w:color="C6F432" w:sz="18" w:space="6"/>
        </w:pBdr>
        <w:spacing w:after="200"/>
      </w:pPr>
      <w:r>
        <w:rPr>
          <w:rFonts w:ascii="Arial" w:cs="Arial" w:eastAsia="Arial" w:hAnsi="Arial"/>
          <w:b/>
          <w:bCs/>
          <w:color w:val="0E0B24"/>
          <w:sz w:val="56"/>
          <w:szCs w:val="56"/>
        </w:rPr>
        <w:t xml:space="preserve">Process and pricing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cantSplit/>
        </w:trPr>
        <w:tc>
          <w:tcPr>
            <w:tcW w:type="dxa" w:w="1927"/>
            <w:tcBorders>
              <w:top w:val="single" w:color="0E0B24" w:sz="2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0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30"/>
                <w:szCs w:val="30"/>
              </w:rPr>
              <w:t xml:space="preserve">1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2"/>
                <w:szCs w:val="22"/>
              </w:rPr>
              <w:t xml:space="preserve">Brief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A 5-minute creative brief form</w:t>
            </w:r>
          </w:p>
        </w:tc>
        <w:tc>
          <w:tcPr>
            <w:tcW w:type="dxa" w:w="1927"/>
            <w:tcBorders>
              <w:top w:val="single" w:color="0E0B24" w:sz="2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0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30"/>
                <w:szCs w:val="30"/>
              </w:rPr>
              <w:t xml:space="preserve">2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2"/>
                <w:szCs w:val="22"/>
              </w:rPr>
              <w:t xml:space="preserve">Concepts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Two directions to choose from</w:t>
            </w:r>
          </w:p>
        </w:tc>
        <w:tc>
          <w:tcPr>
            <w:tcW w:type="dxa" w:w="1927"/>
            <w:tcBorders>
              <w:top w:val="single" w:color="0E0B24" w:sz="2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0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30"/>
                <w:szCs w:val="30"/>
              </w:rPr>
              <w:t xml:space="preserve">3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2"/>
                <w:szCs w:val="22"/>
              </w:rPr>
              <w:t xml:space="preserve">Refine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Two rounds of changes included</w:t>
            </w:r>
          </w:p>
        </w:tc>
        <w:tc>
          <w:tcPr>
            <w:tcW w:type="dxa" w:w="1927"/>
            <w:tcBorders>
              <w:top w:val="single" w:color="0E0B24" w:sz="2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0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30"/>
                <w:szCs w:val="30"/>
              </w:rPr>
              <w:t xml:space="preserve">4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2"/>
                <w:szCs w:val="22"/>
              </w:rPr>
              <w:t xml:space="preserve">Deliver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PNG, PDF and source files</w:t>
            </w:r>
          </w:p>
        </w:tc>
        <w:tc>
          <w:tcPr>
            <w:tcW w:type="dxa" w:w="1927"/>
            <w:tcBorders>
              <w:top w:val="single" w:color="C6F432" w:sz="2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0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6B6785"/>
                <w:sz w:val="30"/>
                <w:szCs w:val="30"/>
              </w:rPr>
              <w:t xml:space="preserve">5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2"/>
                <w:szCs w:val="22"/>
              </w:rPr>
              <w:t xml:space="preserve">Support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Help for 30 days after</w:t>
            </w:r>
          </w:p>
        </w:tc>
      </w:tr>
    </w:tbl>
    <w:p>
      <w:pPr>
        <w:keepNext/>
        <w:spacing w:after="80" w:before="20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PACKAGES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3"/>
        <w:gridCol w:w="3213"/>
        <w:gridCol w:w="3212"/>
      </w:tblGrid>
      <w:tr>
        <w:trPr>
          <w:cantSplit/>
          <w:trHeight w:val="3300" w:hRule="atLeast"/>
        </w:trPr>
        <w:tc>
          <w:tcPr>
            <w:tcW w:type="dxa" w:w="3213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260"/>
              <w:left w:type="dxa" w:w="260"/>
              <w:bottom w:type="dxa" w:w="26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pacing w:val="40"/>
                <w:sz w:val="16"/>
                <w:szCs w:val="16"/>
              </w:rPr>
              <w:t xml:space="preserve">STARTER</w:t>
            </w:r>
          </w:p>
          <w:p>
            <w:pPr>
              <w:spacing w:after="16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36"/>
                <w:szCs w:val="36"/>
              </w:rPr>
              <w:t xml:space="preserve">KES 3,500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  <w:color w:val="0E0B24"/>
                <w:sz w:val="20"/>
                <w:szCs w:val="20"/>
              </w:rPr>
              <w:t xml:space="preserve">Logo, 2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  <w:color w:val="0E0B24"/>
                <w:sz w:val="20"/>
                <w:szCs w:val="20"/>
              </w:rPr>
              <w:t xml:space="preserve">2 rounds of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  <w:color w:val="0E0B24"/>
                <w:sz w:val="20"/>
                <w:szCs w:val="20"/>
              </w:rPr>
              <w:t xml:space="preserve">PNG, PDF and SVG files</w:t>
            </w:r>
          </w:p>
        </w:tc>
        <w:tc>
          <w:tcPr>
            <w:tcW w:type="dxa" w:w="3213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5B2EFF" w:color="auto" w:val="clear"/>
            <w:tcMar>
              <w:top w:type="dxa" w:w="260"/>
              <w:left w:type="dxa" w:w="260"/>
              <w:bottom w:type="dxa" w:w="26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C6F432"/>
                <w:spacing w:val="40"/>
                <w:sz w:val="16"/>
                <w:szCs w:val="16"/>
              </w:rPr>
              <w:t xml:space="preserve">BRAND</w:t>
            </w:r>
          </w:p>
          <w:p>
            <w:pPr>
              <w:spacing w:after="16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KES 12,000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Logo and colour palette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Fonts and mini guidelines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 social media templates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Business card design</w:t>
            </w:r>
          </w:p>
        </w:tc>
        <w:tc>
          <w:tcPr>
            <w:tcW w:type="dxa" w:w="3213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E0B24" w:color="auto" w:val="clear"/>
            <w:tcMar>
              <w:top w:type="dxa" w:w="260"/>
              <w:left w:type="dxa" w:w="260"/>
              <w:bottom w:type="dxa" w:w="26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C6F432"/>
                <w:spacing w:val="40"/>
                <w:sz w:val="16"/>
                <w:szCs w:val="16"/>
              </w:rPr>
              <w:t xml:space="preserve">MAX</w:t>
            </w:r>
          </w:p>
          <w:p>
            <w:pPr>
              <w:spacing w:after="16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KES 25,000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Everything in Brand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Stationery set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Pitch deck or 10 social posts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30 days of support</w:t>
            </w:r>
          </w:p>
        </w:tc>
      </w:tr>
    </w:tbl>
    <w:p>
      <w:pPr>
        <w:spacing w:after="200" w:before="100" w:line="300"/>
      </w:pPr>
      <w:r>
        <w:rPr>
          <w:rFonts w:ascii="Arial" w:cs="Arial" w:eastAsia="Arial" w:hAnsi="Arial"/>
          <w:i/>
          <w:iCs/>
          <w:color w:val="6B6785"/>
          <w:sz w:val="17"/>
          <w:szCs w:val="17"/>
        </w:rPr>
        <w:t xml:space="preserve">Proposed launch prices. Final prices are confirmed in your written quotation.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0E0B24"/>
          <w:sz w:val="26"/>
          <w:szCs w:val="26"/>
        </w:rPr>
        <w:t xml:space="preserve">How projects run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 written quotation first, valid for a stated period.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50% deposit to start; balance on delivery.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Pay by M-Pesa, with an invoice and a receipt for every payment.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Final files are released once paid in full.</w:t>
      </w:r>
    </w:p>
    <w:p>
      <w:pPr>
        <w:pageBreakBefore/>
        <w:spacing w:after="60" w:before="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04  THE TEAM AND OUR WORK</w:t>
      </w:r>
    </w:p>
    <w:p>
      <w:pPr>
        <w:pStyle w:val="Heading1"/>
        <w:pBdr>
          <w:bottom w:val="single" w:color="C6F432" w:sz="18" w:space="6"/>
        </w:pBdr>
        <w:spacing w:after="200"/>
      </w:pPr>
      <w:r>
        <w:rPr>
          <w:rFonts w:ascii="Arial" w:cs="Arial" w:eastAsia="Arial" w:hAnsi="Arial"/>
          <w:b/>
          <w:bCs/>
          <w:color w:val="0E0B24"/>
          <w:sz w:val="56"/>
          <w:szCs w:val="56"/>
        </w:rPr>
        <w:t xml:space="preserve">Founder and projects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B24" w:color="auto" w:val="clear"/>
            <w:tcMar>
              <w:top w:type="dxa" w:w="300"/>
              <w:left w:type="dxa" w:w="300"/>
              <w:bottom w:type="dxa" w:w="30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914400" cy="914400"/>
                  <wp:effectExtent t="0" r="0" b="0" l="0"/>
                  <wp:docPr id="1" name="ir.png" descr="Max_imum Designs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B24" w:color="auto" w:val="clear"/>
            <w:tcMar>
              <w:top w:type="dxa" w:w="300"/>
              <w:left w:type="dxa" w:w="100"/>
              <w:bottom w:type="dxa" w:w="300"/>
              <w:right w:type="dxa" w:w="30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Ryan Otieno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C6F432"/>
                <w:sz w:val="22"/>
                <w:szCs w:val="22"/>
              </w:rPr>
              <w:t xml:space="preserve">Founder &amp; Graphic Designer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D8CFFF"/>
                <w:sz w:val="19"/>
                <w:szCs w:val="19"/>
              </w:rPr>
              <w:t xml:space="preserve">23 years old and a full-stack software engineering student at Moringa School. Ryan designs brands and builds with HTML, CSS and JavaScript, which will let Max_imum Designs grow into design-to-code landing pages.</w:t>
            </w:r>
          </w:p>
        </w:tc>
      </w:tr>
    </w:tbl>
    <w:p>
      <w:pPr>
        <w:keepNext/>
        <w:spacing w:after="80" w:before="20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SELECTED WORK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280"/>
              <w:left w:type="dxa" w:w="300"/>
              <w:bottom w:type="dxa" w:w="28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15"/>
                <w:szCs w:val="15"/>
              </w:rPr>
              <w:t xml:space="preserve">CONCEPT PROJECT</w:t>
            </w:r>
          </w:p>
          <w:p>
            <w:pPr>
              <w:spacing w:after="10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30"/>
                <w:szCs w:val="30"/>
              </w:rPr>
              <w:t xml:space="preserve">DukaPay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A complete brand system for a stock-tracking and micro-credit idea for Kenyan dukas: logo family, colour palette, a 19-page guidelines book, 16 print-ready stationery items and a social media kit.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280"/>
              <w:left w:type="dxa" w:w="300"/>
              <w:bottom w:type="dxa" w:w="28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B2EFF"/>
                <w:sz w:val="15"/>
                <w:szCs w:val="15"/>
              </w:rPr>
              <w:t xml:space="preserve">OUR OWN BRAND</w:t>
            </w:r>
          </w:p>
          <w:p>
            <w:pPr>
              <w:spacing w:after="10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30"/>
                <w:szCs w:val="30"/>
              </w:rPr>
              <w:t xml:space="preserve">Max_imum Designs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Built to the same standard we offer clients: logos in 5 colourways, 16 stationery items, social templates, a 13-page guidelines book and layered PSD files.</w:t>
            </w:r>
          </w:p>
        </w:tc>
      </w:tr>
    </w:tbl>
    <w:p>
      <w:pPr>
        <w:keepNext/>
        <w:spacing w:after="80" w:before="20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WHO WE SERVE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top"/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0"/>
                <w:szCs w:val="20"/>
              </w:rPr>
              <w:t xml:space="preserve">Small shops and food businesses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Menus, signage, labels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top"/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0"/>
                <w:szCs w:val="20"/>
              </w:rPr>
              <w:t xml:space="preserve">Startups and founders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Logo, brand kit, pitch deck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top"/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0"/>
                <w:szCs w:val="20"/>
              </w:rPr>
              <w:t xml:space="preserve">Churches, NGOs and events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Posters, programmes, banners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top"/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20"/>
                <w:szCs w:val="20"/>
              </w:rPr>
              <w:t xml:space="preserve">Creators and musicians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6B6785"/>
                <w:sz w:val="17"/>
                <w:szCs w:val="17"/>
              </w:rPr>
              <w:t xml:space="preserve">Cover art, social packs, merch</w:t>
            </w:r>
          </w:p>
        </w:tc>
      </w:tr>
    </w:tbl>
    <w:p>
      <w:pPr>
        <w:pageBreakBefore/>
        <w:spacing w:after="60" w:before="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05  GET IN TOUCH</w:t>
      </w:r>
    </w:p>
    <w:p>
      <w:pPr>
        <w:pStyle w:val="Heading1"/>
        <w:pBdr>
          <w:bottom w:val="single" w:color="C6F432" w:sz="18" w:space="6"/>
        </w:pBdr>
        <w:spacing w:after="200"/>
      </w:pPr>
      <w:r>
        <w:rPr>
          <w:rFonts w:ascii="Arial" w:cs="Arial" w:eastAsia="Arial" w:hAnsi="Arial"/>
          <w:b/>
          <w:bCs/>
          <w:color w:val="0E0B24"/>
          <w:sz w:val="56"/>
          <w:szCs w:val="56"/>
        </w:rPr>
        <w:t xml:space="preserve">Karibu, let's talk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B24" w:color="auto" w:val="clear"/>
            <w:tcMar>
              <w:top w:type="dxa" w:w="300"/>
              <w:left w:type="dxa" w:w="400"/>
              <w:bottom w:type="dxa" w:w="300"/>
              <w:right w:type="dxa" w:w="300"/>
            </w:tcMar>
            <w:vAlign w:val="top"/>
          </w:tcPr>
          <w:p>
            <w:pPr>
              <w:spacing w:after="20" w:before="80"/>
            </w:pPr>
            <w:r>
              <w:rPr>
                <w:rFonts w:ascii="Courier New" w:cs="Courier New" w:eastAsia="Courier New" w:hAnsi="Courier New"/>
                <w:b/>
                <w:bCs/>
                <w:color w:val="C6F432"/>
                <w:spacing w:val="30"/>
                <w:sz w:val="15"/>
                <w:szCs w:val="15"/>
              </w:rPr>
              <w:t xml:space="preserve">PHONE / WHATSAPP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+254 112 816 303</w:t>
            </w:r>
          </w:p>
          <w:p>
            <w:pPr>
              <w:spacing w:after="20" w:before="80"/>
            </w:pPr>
            <w:r>
              <w:rPr>
                <w:rFonts w:ascii="Courier New" w:cs="Courier New" w:eastAsia="Courier New" w:hAnsi="Courier New"/>
                <w:b/>
                <w:bCs/>
                <w:color w:val="C6F432"/>
                <w:spacing w:val="30"/>
                <w:sz w:val="15"/>
                <w:szCs w:val="15"/>
              </w:rPr>
              <w:t xml:space="preserve">EMAIL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maxthompson786@gmail.com</w:t>
            </w:r>
          </w:p>
          <w:p>
            <w:pPr>
              <w:spacing w:after="20" w:before="80"/>
            </w:pPr>
            <w:r>
              <w:rPr>
                <w:rFonts w:ascii="Courier New" w:cs="Courier New" w:eastAsia="Courier New" w:hAnsi="Courier New"/>
                <w:b/>
                <w:bCs/>
                <w:color w:val="C6F432"/>
                <w:spacing w:val="30"/>
                <w:sz w:val="15"/>
                <w:szCs w:val="15"/>
              </w:rPr>
              <w:t xml:space="preserve">LOCATION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Nairobi, Kenya</w:t>
            </w:r>
          </w:p>
          <w:p>
            <w:pPr>
              <w:spacing w:after="20" w:before="80"/>
            </w:pPr>
            <w:r>
              <w:rPr>
                <w:rFonts w:ascii="Courier New" w:cs="Courier New" w:eastAsia="Courier New" w:hAnsi="Courier New"/>
                <w:b/>
                <w:bCs/>
                <w:color w:val="C6F432"/>
                <w:spacing w:val="30"/>
                <w:sz w:val="15"/>
                <w:szCs w:val="15"/>
              </w:rPr>
              <w:t xml:space="preserve">WEBSITE</w:t>
            </w:r>
          </w:p>
          <w:p>
            <w:pPr>
              <w:spacing w:after="60"/>
            </w:pPr>
            <w:hyperlink w:history="1" r:id="rIdklwtpcppx2ofrqqi8hmgd">
              <w:r>
                <w:rPr>
                  <w:rFonts w:ascii="Arial" w:cs="Arial" w:eastAsia="Arial" w:hAnsi="Arial"/>
                  <w:b/>
                  <w:bCs/>
                  <w:color w:val="C6F432"/>
                  <w:sz w:val="24"/>
                  <w:szCs w:val="24"/>
                  <w:u w:val="single"/>
                </w:rPr>
                <w:t xml:space="preserve">otienoryan786-lab.github.io/Max_imum-Designs</w:t>
              </w:r>
            </w:hyperlink>
          </w:p>
        </w:tc>
      </w:tr>
    </w:tbl>
    <w:p>
      <w:pPr>
        <w:keepNext/>
        <w:spacing w:after="80" w:before="20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BRAND AT A GLANCE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0E0B24" w:color="auto" w:val="clear"/>
            <w:tcMar>
              <w:top w:type="dxa" w:w="500"/>
              <w:left w:type="dxa" w:w="200"/>
              <w:bottom w:type="dxa" w:w="160"/>
              <w:right w:type="dxa" w:w="100"/>
            </w:tcMar>
            <w:vAlign w:val="top"/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Midnight Ink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#0E0B24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5B2EFF" w:color="auto" w:val="clear"/>
            <w:tcMar>
              <w:top w:type="dxa" w:w="500"/>
              <w:left w:type="dxa" w:w="200"/>
              <w:bottom w:type="dxa" w:w="160"/>
              <w:right w:type="dxa" w:w="100"/>
            </w:tcMar>
            <w:vAlign w:val="top"/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Violet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#5B2EFF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C6F432" w:color="auto" w:val="clear"/>
            <w:tcMar>
              <w:top w:type="dxa" w:w="500"/>
              <w:left w:type="dxa" w:w="200"/>
              <w:bottom w:type="dxa" w:w="160"/>
              <w:right w:type="dxa" w:w="100"/>
            </w:tcMar>
            <w:vAlign w:val="top"/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Volt Lime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0E0B24"/>
                <w:sz w:val="16"/>
                <w:szCs w:val="16"/>
              </w:rPr>
              <w:t xml:space="preserve">#C6F432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1FF" w:color="auto" w:val="clear"/>
            <w:tcMar>
              <w:top w:type="dxa" w:w="500"/>
              <w:left w:type="dxa" w:w="200"/>
              <w:bottom w:type="dxa" w:w="160"/>
              <w:right w:type="dxa" w:w="100"/>
            </w:tcMar>
            <w:vAlign w:val="top"/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Cloud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0E0B24"/>
                <w:sz w:val="16"/>
                <w:szCs w:val="16"/>
              </w:rPr>
              <w:t xml:space="preserve">#F3F1FF</w:t>
            </w:r>
          </w:p>
        </w:tc>
      </w:tr>
    </w:tbl>
    <w:p>
      <w:pPr>
        <w:spacing w:after="200" w:before="120" w:line="300"/>
      </w:pPr>
      <w:r>
        <w:rPr>
          <w:rFonts w:ascii="Arial" w:cs="Arial" w:eastAsia="Arial" w:hAnsi="Arial"/>
          <w:color w:val="6B6785"/>
          <w:sz w:val="17"/>
          <w:szCs w:val="17"/>
        </w:rPr>
        <w:t xml:space="preserve">Typeface: Poppins (Arial in Office files)  |  Accent: spaced mono  |  Tagline: Design to the max_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0E0B24"/>
          <w:sz w:val="26"/>
          <w:szCs w:val="26"/>
        </w:rPr>
        <w:t xml:space="preserve">Business details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FF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6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Registered business name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CFFF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6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i/>
                <w:iCs/>
                <w:color w:val="6B6785"/>
                <w:sz w:val="19"/>
                <w:szCs w:val="19"/>
              </w:rPr>
              <w:t xml:space="preserve">[REGISTERED BUSINESS NAME]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FF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6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Business registration no.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CFFF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6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i/>
                <w:iCs/>
                <w:color w:val="6B6785"/>
                <w:sz w:val="19"/>
                <w:szCs w:val="19"/>
              </w:rPr>
              <w:t xml:space="preserve">[BUSINESS REGISTRATION NO.]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FF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6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KRA PIN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CFFF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6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i/>
                <w:iCs/>
                <w:color w:val="6B6785"/>
                <w:sz w:val="19"/>
                <w:szCs w:val="19"/>
              </w:rPr>
              <w:t xml:space="preserve">[KRA PIN]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FF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6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M-Pesa Till / Paybill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8CFFF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6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i/>
                <w:iCs/>
                <w:color w:val="6B6785"/>
                <w:sz w:val="19"/>
                <w:szCs w:val="19"/>
              </w:rPr>
              <w:t xml:space="preserve">[M-PESA TILL]</w:t>
            </w:r>
          </w:p>
        </w:tc>
      </w:tr>
    </w:tbl>
    <w:p>
      <w:pPr>
        <w:spacing w:after="120" w:before="100" w:line="300"/>
      </w:pPr>
      <w:r>
        <w:rPr>
          <w:rFonts w:ascii="Arial" w:cs="Arial" w:eastAsia="Arial" w:hAnsi="Arial"/>
          <w:color w:val="6B6785"/>
          <w:sz w:val="17"/>
          <w:szCs w:val="17"/>
        </w:rPr>
        <w:t xml:space="preserve">Fill in before sharing with clients.</w:t>
      </w:r>
    </w:p>
    <w:p>
      <w:pPr>
        <w:spacing w:after="0" w:before="360" w:line="300"/>
      </w:pPr>
      <w:r>
        <w:rPr>
          <w:rFonts w:ascii="Arial" w:cs="Arial" w:eastAsia="Arial" w:hAnsi="Arial"/>
          <w:b/>
          <w:bCs/>
          <w:color w:val="0E0B24"/>
          <w:sz w:val="36"/>
          <w:szCs w:val="36"/>
        </w:rPr>
        <w:t xml:space="preserve">Design to the max_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Company Profile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C6F43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Arial" w:cs="Arial" w:eastAsia="Arial" w:hAnsi="Arial"/>
      <w:b/>
      <w:bCs/>
      <w:color w:val="0E0B24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E0B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d6myc6zkmoducy9ffucd" Type="http://schemas.openxmlformats.org/officeDocument/2006/relationships/hyperlink" Target="https://otienoryan786-lab.github.io/Max_imum-Designs/" TargetMode="External"/><Relationship Id="rIdklwtpcppx2ofrqqi8hmgd" Type="http://schemas.openxmlformats.org/officeDocument/2006/relationships/hyperlink" Target="https://otienoryan786-lab.github.io/Max_imum-Designs/" TargetMode="External"/><Relationship Id="rId9" Type="http://schemas.openxmlformats.org/officeDocument/2006/relationships/image" Target="media/faf1b5755fbcb831e017a722d4a4f3b3b9657f45.png"/><Relationship Id="rId10" Type="http://schemas.openxmlformats.org/officeDocument/2006/relationships/image" Target="media/f4699fadc0e78825a4e94b9eca328a39e54767e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Max_imum Designs - Company Profile</dc:title>
  <dc:creator>Ryan Otieno</dc:creator>
  <cp:lastModifiedBy>Un-named</cp:lastModifiedBy>
  <cp:revision>1</cp:revision>
  <dcterms:created xsi:type="dcterms:W3CDTF">2026-10-25T16:03:03.503Z</dcterms:created>
  <dcterms:modified xsi:type="dcterms:W3CDTF">2026-10-25T16:03:03.511Z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