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Write a brief report summarizing your results and the methodology used to conduct the simulation.</w:t>
      </w:r>
      <w:r/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The simulation was more calculated than expected, the is because we were dealing with a fixed number of people randomly selected, a fixed predetermined time frame we are basing our calculations on and as well a random number for service time.</w:t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The table in the file shows us eight  rows and 20 columns for each raw, the numbers in there are simulated randomly depending on how often the simulation changes.</w:t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So they were a few calculations done after the prior set instruction given like start service time, stop service time and the time server is idle.</w:t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hanging="360" w:left="720"/>
      </w:pPr>
      <w:rPr>
        <w:rFonts w:hint="default"/>
        <w:sz w:val="20"/>
      </w:rPr>
      <w:start w:val="1"/>
      <w:suff w:val="tab"/>
    </w:lvl>
    <w:lvl w:ilvl="1">
      <w:isLgl w:val="false"/>
      <w:lvlJc w:val="left"/>
      <w:lvlText w:val="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2024-09-10T00:11:29Z</dcterms:modified>
</cp:coreProperties>
</file>