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4EB2E11" w:rsidR="00D110EC" w:rsidRDefault="00315D5A" w:rsidP="00C27FB0">
            <w:pPr>
              <w:rPr>
                <w:b/>
              </w:rPr>
            </w:pPr>
            <w:r>
              <w:rPr>
                <w:b/>
              </w:rPr>
              <w:t>Otixe Cifuentes V.</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ACB3E1C" w:rsidR="00D110EC" w:rsidRDefault="00315D5A" w:rsidP="00C27FB0">
            <w:pPr>
              <w:rPr>
                <w:b/>
              </w:rPr>
            </w:pPr>
            <w:r>
              <w:rPr>
                <w:b/>
              </w:rPr>
              <w:t>17.740.483-7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E1D3885" w:rsidR="00D110EC" w:rsidRDefault="00301BB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5931D07" w:rsidR="00D110EC" w:rsidRDefault="00301BBA"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9C3E01E" w:rsidR="00D110EC" w:rsidRDefault="00301BBA" w:rsidP="00301BBA">
            <w:pPr>
              <w:rPr>
                <w:b/>
              </w:rPr>
            </w:pPr>
            <w:r w:rsidRPr="00301BBA">
              <w:rPr>
                <w:rFonts w:ascii="Calibri" w:hAnsi="Calibri" w:cs="Arial"/>
                <w:i/>
                <w:color w:val="548DD4"/>
                <w:sz w:val="20"/>
                <w:szCs w:val="20"/>
                <w:lang w:eastAsia="es-CL"/>
              </w:rPr>
              <w:t xml:space="preserve"> </w:t>
            </w:r>
            <w:proofErr w:type="spellStart"/>
            <w:r w:rsidRPr="00301BBA">
              <w:rPr>
                <w:rFonts w:ascii="Calibri" w:hAnsi="Calibri" w:cs="Arial"/>
                <w:i/>
                <w:color w:val="548DD4"/>
                <w:sz w:val="20"/>
                <w:szCs w:val="20"/>
                <w:lang w:eastAsia="es-CL"/>
              </w:rPr>
              <w:t>ChemLab</w:t>
            </w:r>
            <w:proofErr w:type="spellEnd"/>
            <w:r w:rsidRPr="00301BBA">
              <w:rPr>
                <w:rFonts w:ascii="Calibri" w:hAnsi="Calibri" w:cs="Arial"/>
                <w:i/>
                <w:color w:val="548DD4"/>
                <w:sz w:val="20"/>
                <w:szCs w:val="20"/>
                <w:lang w:eastAsia="es-CL"/>
              </w:rPr>
              <w:t>-AR</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F280161" w:rsidR="00D110EC" w:rsidRPr="00301BBA" w:rsidRDefault="00301BBA" w:rsidP="00301BBA">
            <w:pPr>
              <w:rPr>
                <w:rFonts w:ascii="Calibri" w:hAnsi="Calibri" w:cs="Arial"/>
                <w:i/>
                <w:color w:val="548DD4"/>
                <w:sz w:val="20"/>
                <w:szCs w:val="20"/>
                <w:lang w:eastAsia="es-CL"/>
              </w:rPr>
            </w:pPr>
            <w:r w:rsidRPr="00301BBA">
              <w:rPr>
                <w:rFonts w:ascii="Calibri" w:hAnsi="Calibri" w:cs="Arial"/>
                <w:i/>
                <w:color w:val="548DD4"/>
                <w:sz w:val="20"/>
                <w:szCs w:val="20"/>
                <w:lang w:eastAsia="es-CL"/>
              </w:rPr>
              <w:t>Ingeniería de software - Arquitectura de software - Diseño y gestión de requisitos - Evaluación de proyectos - Gestión ágil de proyectos - Integración de plataformas - Seguridad en sistemas computacionales - 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5D695F0" w:rsidR="00D110EC" w:rsidRPr="00301BBA" w:rsidRDefault="00301BBA" w:rsidP="00301BBA">
            <w:pPr>
              <w:jc w:val="both"/>
              <w:rPr>
                <w:rFonts w:ascii="Calibri" w:hAnsi="Calibri" w:cs="Arial"/>
                <w:i/>
                <w:iCs/>
                <w:color w:val="548DD4"/>
                <w:sz w:val="20"/>
                <w:szCs w:val="20"/>
                <w:lang w:eastAsia="es-CL"/>
              </w:rPr>
            </w:pPr>
            <w:r w:rsidRPr="00301BBA">
              <w:rPr>
                <w:rFonts w:ascii="Calibri" w:hAnsi="Calibri" w:cs="Arial"/>
                <w:i/>
                <w:iCs/>
                <w:color w:val="548DD4"/>
                <w:sz w:val="20"/>
                <w:szCs w:val="20"/>
                <w:lang w:eastAsia="es-CL"/>
              </w:rPr>
              <w:t>El Ingeniero en Informática de Duoc UC Diseña, desarrolla, implementa y despliega soluciones informáticas, resolviendo problemas complejos en su área de</w:t>
            </w:r>
            <w:r>
              <w:rPr>
                <w:rFonts w:ascii="Calibri" w:hAnsi="Calibri" w:cs="Arial"/>
                <w:i/>
                <w:iCs/>
                <w:color w:val="548DD4"/>
                <w:sz w:val="20"/>
                <w:szCs w:val="20"/>
                <w:lang w:eastAsia="es-CL"/>
              </w:rPr>
              <w:t xml:space="preserve"> </w:t>
            </w:r>
            <w:r w:rsidRPr="00301BBA">
              <w:rPr>
                <w:rFonts w:ascii="Calibri" w:hAnsi="Calibri" w:cs="Arial"/>
                <w:i/>
                <w:iCs/>
                <w:color w:val="548DD4"/>
                <w:sz w:val="20"/>
                <w:szCs w:val="20"/>
                <w:lang w:eastAsia="es-CL"/>
              </w:rPr>
              <w:t>especialización profesional. En este contexto, evalúa y aplica estándares, marcos de trabajo y regulatorios, tecnologías y metodologías. Cuenta con una cultura de innovación y trabaja colaborativamente para evaluar y gestionar proyectos informáticos interdisciplinarios</w:t>
            </w:r>
            <w:r>
              <w:rPr>
                <w:rFonts w:ascii="Calibri" w:hAnsi="Calibri" w:cs="Arial"/>
                <w:i/>
                <w:iCs/>
                <w:color w:val="548DD4"/>
                <w:sz w:val="20"/>
                <w:szCs w:val="20"/>
                <w:lang w:eastAsia="es-CL"/>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08B39A5" w14:textId="77777777" w:rsidR="00301BBA" w:rsidRDefault="00301BBA" w:rsidP="00301BBA">
            <w:pPr>
              <w:pStyle w:val="Prrafodelista"/>
              <w:jc w:val="both"/>
              <w:rPr>
                <w:rFonts w:ascii="Calibri" w:hAnsi="Calibri" w:cs="Arial"/>
                <w:i/>
                <w:color w:val="548DD4"/>
                <w:sz w:val="20"/>
                <w:szCs w:val="20"/>
                <w:lang w:eastAsia="es-CL"/>
              </w:rPr>
            </w:pPr>
          </w:p>
          <w:p w14:paraId="54A6F7BA" w14:textId="290DCD14" w:rsidR="00301BBA" w:rsidRDefault="00001A09" w:rsidP="00301BBA">
            <w:pPr>
              <w:pStyle w:val="Prrafodelista"/>
              <w:jc w:val="both"/>
              <w:rPr>
                <w:rFonts w:ascii="Calibri" w:hAnsi="Calibri" w:cs="Arial"/>
                <w:i/>
                <w:color w:val="548DD4"/>
                <w:sz w:val="20"/>
                <w:szCs w:val="20"/>
                <w:lang w:eastAsia="es-CL"/>
              </w:rPr>
            </w:pPr>
            <w:r w:rsidRPr="00001A09">
              <w:rPr>
                <w:rFonts w:ascii="Calibri" w:hAnsi="Calibri" w:cs="Arial"/>
                <w:i/>
                <w:color w:val="548DD4"/>
                <w:sz w:val="20"/>
                <w:szCs w:val="20"/>
                <w:lang w:eastAsia="es-CL"/>
              </w:rPr>
              <w:t>Elegí este tema porque considero que la educación en química es esencial, y muchas veces los estudiantes no tienen acceso a laboratorios bien equipados para experimentar y aprender de manera práctica. Crear un videojuego que permita a los estudiantes interactuar con conceptos químicos a través de la realidad aumentada puede suplir esta carencia, brindando una herramienta educativa innovadora y accesible para todos.</w:t>
            </w:r>
          </w:p>
          <w:p w14:paraId="2920A884" w14:textId="308B794B" w:rsidR="00740FB1" w:rsidRDefault="00740FB1" w:rsidP="00301BBA">
            <w:pPr>
              <w:pStyle w:val="Prrafodelista"/>
              <w:jc w:val="both"/>
              <w:rPr>
                <w:rFonts w:ascii="Calibri" w:hAnsi="Calibri" w:cs="Arial"/>
                <w:i/>
                <w:color w:val="548DD4"/>
                <w:sz w:val="20"/>
                <w:szCs w:val="20"/>
                <w:lang w:eastAsia="es-CL"/>
              </w:rPr>
            </w:pPr>
            <w:r w:rsidRPr="00740FB1">
              <w:rPr>
                <w:rFonts w:ascii="Calibri" w:hAnsi="Calibri" w:cs="Arial"/>
                <w:i/>
                <w:color w:val="548DD4"/>
                <w:sz w:val="20"/>
                <w:szCs w:val="20"/>
                <w:lang w:eastAsia="es-CL"/>
              </w:rPr>
              <w:t>Este tema es relevante para el campo de la ingeniería informática y el desarrollo de software, ya que el proyecto involucra la creación de un videojuego educativo utilizando tecnologías emergentes como la realidad aumentada. Además, aborda una necesidad concreta en el ámbito educativo, alineándose con las tendencias actuales que buscan integrar la tecnología en los procesos de enseñanza y aprendizaje.</w:t>
            </w:r>
          </w:p>
          <w:p w14:paraId="085CA49E" w14:textId="77777777" w:rsidR="00001A09" w:rsidRPr="005053DF" w:rsidDel="008018E6" w:rsidRDefault="00001A09" w:rsidP="00301BBA">
            <w:pPr>
              <w:pStyle w:val="Prrafodelista"/>
              <w:jc w:val="both"/>
              <w:rPr>
                <w:rFonts w:ascii="Calibri" w:hAnsi="Calibri" w:cs="Arial"/>
                <w:i/>
                <w:color w:val="548DD4"/>
                <w:sz w:val="20"/>
                <w:szCs w:val="20"/>
                <w:lang w:eastAsia="es-CL"/>
              </w:rPr>
            </w:pPr>
          </w:p>
          <w:p w14:paraId="21E57333" w14:textId="67C66640" w:rsidR="00301BBA" w:rsidRPr="00301BBA" w:rsidRDefault="00D110EC" w:rsidP="00301BBA">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¿Dónde se ubica la situación que vas a abordar? (Ej.: País, región, comuna o institución) ¿Cuáles son las características principales de ese lugar?</w:t>
            </w:r>
          </w:p>
          <w:p w14:paraId="278BEF51" w14:textId="77777777" w:rsidR="00301BBA" w:rsidRPr="00301BBA" w:rsidRDefault="00301BBA" w:rsidP="00301BBA">
            <w:pPr>
              <w:pStyle w:val="Prrafodelista"/>
              <w:jc w:val="both"/>
              <w:rPr>
                <w:rFonts w:ascii="Calibri" w:hAnsi="Calibri" w:cs="Arial"/>
                <w:b/>
                <w:bCs/>
                <w:i/>
                <w:color w:val="548DD4"/>
                <w:sz w:val="20"/>
                <w:szCs w:val="20"/>
                <w:lang w:eastAsia="es-CL"/>
              </w:rPr>
            </w:pPr>
          </w:p>
          <w:p w14:paraId="7F940CFE" w14:textId="2B941952" w:rsidR="00301BBA" w:rsidRDefault="000D7918" w:rsidP="00301BBA">
            <w:pPr>
              <w:pStyle w:val="Prrafodelista"/>
              <w:jc w:val="both"/>
              <w:rPr>
                <w:rFonts w:ascii="Calibri" w:hAnsi="Calibri" w:cs="Arial"/>
                <w:i/>
                <w:color w:val="548DD4"/>
                <w:sz w:val="20"/>
                <w:szCs w:val="20"/>
                <w:lang w:eastAsia="es-CL"/>
              </w:rPr>
            </w:pPr>
            <w:r w:rsidRPr="000D7918">
              <w:rPr>
                <w:rFonts w:ascii="Calibri" w:hAnsi="Calibri" w:cs="Arial"/>
                <w:i/>
                <w:color w:val="548DD4"/>
                <w:sz w:val="20"/>
                <w:szCs w:val="20"/>
                <w:lang w:eastAsia="es-CL"/>
              </w:rPr>
              <w:t>La situación que se aborda se ubica a nivel nacional, particularmente en establecimientos educativos que carecen de laboratorios químicos adecuados. La problemática afecta principalmente a estudiantes de educación media, especialmente en regiones donde la infraestructura educativa es limitada</w:t>
            </w:r>
            <w:r w:rsidR="00DC2FCB">
              <w:rPr>
                <w:rFonts w:ascii="Calibri" w:hAnsi="Calibri" w:cs="Arial"/>
                <w:i/>
                <w:color w:val="548DD4"/>
                <w:sz w:val="20"/>
                <w:szCs w:val="20"/>
                <w:lang w:eastAsia="es-CL"/>
              </w:rPr>
              <w:t>.</w:t>
            </w:r>
          </w:p>
          <w:p w14:paraId="62D66E6D" w14:textId="61BFEE00" w:rsidR="00DC2FCB" w:rsidRDefault="00DC2FCB" w:rsidP="00301BBA">
            <w:pPr>
              <w:pStyle w:val="Prrafodelista"/>
              <w:jc w:val="both"/>
              <w:rPr>
                <w:rFonts w:ascii="Calibri" w:hAnsi="Calibri" w:cs="Arial"/>
                <w:i/>
                <w:color w:val="548DD4"/>
                <w:sz w:val="20"/>
                <w:szCs w:val="20"/>
                <w:lang w:eastAsia="es-CL"/>
              </w:rPr>
            </w:pPr>
            <w:r w:rsidRPr="00DC2FCB">
              <w:rPr>
                <w:rFonts w:ascii="Calibri" w:hAnsi="Calibri" w:cs="Arial"/>
                <w:i/>
                <w:color w:val="548DD4"/>
                <w:sz w:val="20"/>
                <w:szCs w:val="20"/>
                <w:lang w:eastAsia="es-CL"/>
              </w:rPr>
              <w:t>En muchas regiones de Chile, los establecimientos educativos no cuentan con instalaciones adecuadas para la enseñanza práctica de la química. Estas limitaciones se agravan en zonas alejadas, donde los estudiantes enfrentan dificultades para acceder a laboratorios, lo que repercute negativamente en su formación académica.</w:t>
            </w:r>
          </w:p>
          <w:p w14:paraId="13F6BAB9" w14:textId="77777777" w:rsidR="00DC2FCB" w:rsidRDefault="00DC2FCB" w:rsidP="00301BBA">
            <w:pPr>
              <w:pStyle w:val="Prrafodelista"/>
              <w:jc w:val="both"/>
              <w:rPr>
                <w:rFonts w:ascii="Calibri" w:hAnsi="Calibri" w:cs="Arial"/>
                <w:i/>
                <w:color w:val="548DD4"/>
                <w:sz w:val="20"/>
                <w:szCs w:val="20"/>
                <w:lang w:eastAsia="es-CL"/>
              </w:rPr>
            </w:pPr>
          </w:p>
          <w:p w14:paraId="157D7381" w14:textId="77777777" w:rsidR="00DC2FCB" w:rsidRDefault="00DC2FCB" w:rsidP="00301BBA">
            <w:pPr>
              <w:pStyle w:val="Prrafodelista"/>
              <w:jc w:val="both"/>
              <w:rPr>
                <w:rFonts w:ascii="Calibri" w:hAnsi="Calibri" w:cs="Arial"/>
                <w:i/>
                <w:color w:val="548DD4"/>
                <w:sz w:val="20"/>
                <w:szCs w:val="20"/>
                <w:lang w:eastAsia="es-CL"/>
              </w:rPr>
            </w:pPr>
          </w:p>
          <w:p w14:paraId="02F0FBA9" w14:textId="77777777" w:rsidR="00DC2FCB" w:rsidRDefault="00DC2FCB" w:rsidP="00301BBA">
            <w:pPr>
              <w:pStyle w:val="Prrafodelista"/>
              <w:jc w:val="both"/>
              <w:rPr>
                <w:rFonts w:ascii="Calibri" w:hAnsi="Calibri" w:cs="Arial"/>
                <w:i/>
                <w:color w:val="548DD4"/>
                <w:sz w:val="20"/>
                <w:szCs w:val="20"/>
                <w:lang w:eastAsia="es-CL"/>
              </w:rPr>
            </w:pPr>
          </w:p>
          <w:p w14:paraId="17A35D81" w14:textId="77777777" w:rsidR="00DC2FCB" w:rsidRDefault="00DC2FCB" w:rsidP="00301BBA">
            <w:pPr>
              <w:pStyle w:val="Prrafodelista"/>
              <w:jc w:val="both"/>
              <w:rPr>
                <w:rFonts w:ascii="Calibri" w:hAnsi="Calibri" w:cs="Arial"/>
                <w:i/>
                <w:color w:val="548DD4"/>
                <w:sz w:val="20"/>
                <w:szCs w:val="20"/>
                <w:lang w:eastAsia="es-CL"/>
              </w:rPr>
            </w:pPr>
          </w:p>
          <w:p w14:paraId="44F0C73E" w14:textId="77777777" w:rsidR="00DC2FCB" w:rsidRDefault="00DC2FCB" w:rsidP="00301BBA">
            <w:pPr>
              <w:pStyle w:val="Prrafodelista"/>
              <w:jc w:val="both"/>
              <w:rPr>
                <w:rFonts w:ascii="Calibri" w:hAnsi="Calibri" w:cs="Arial"/>
                <w:i/>
                <w:color w:val="548DD4"/>
                <w:sz w:val="20"/>
                <w:szCs w:val="20"/>
                <w:lang w:eastAsia="es-CL"/>
              </w:rPr>
            </w:pPr>
          </w:p>
          <w:p w14:paraId="19388BAA" w14:textId="77777777" w:rsidR="00DC2FCB" w:rsidRDefault="00DC2FCB" w:rsidP="00301BBA">
            <w:pPr>
              <w:pStyle w:val="Prrafodelista"/>
              <w:jc w:val="both"/>
              <w:rPr>
                <w:rFonts w:ascii="Calibri" w:hAnsi="Calibri" w:cs="Arial"/>
                <w:i/>
                <w:color w:val="548DD4"/>
                <w:sz w:val="20"/>
                <w:szCs w:val="20"/>
                <w:lang w:eastAsia="es-CL"/>
              </w:rPr>
            </w:pPr>
          </w:p>
          <w:p w14:paraId="67945E34" w14:textId="77777777" w:rsidR="00DC2FCB" w:rsidRDefault="00DC2FCB" w:rsidP="00301BBA">
            <w:pPr>
              <w:pStyle w:val="Prrafodelista"/>
              <w:jc w:val="both"/>
              <w:rPr>
                <w:rFonts w:ascii="Calibri" w:hAnsi="Calibri" w:cs="Arial"/>
                <w:i/>
                <w:color w:val="548DD4"/>
                <w:sz w:val="20"/>
                <w:szCs w:val="20"/>
                <w:lang w:eastAsia="es-CL"/>
              </w:rPr>
            </w:pPr>
          </w:p>
          <w:p w14:paraId="00D27B72" w14:textId="77777777" w:rsidR="000D7918" w:rsidRPr="00301BBA" w:rsidDel="008018E6" w:rsidRDefault="000D7918" w:rsidP="00301BBA">
            <w:pPr>
              <w:pStyle w:val="Prrafodelista"/>
              <w:jc w:val="both"/>
              <w:rPr>
                <w:rFonts w:ascii="Calibri" w:hAnsi="Calibri" w:cs="Arial"/>
                <w:i/>
                <w:color w:val="548DD4"/>
                <w:sz w:val="20"/>
                <w:szCs w:val="20"/>
                <w:lang w:eastAsia="es-CL"/>
              </w:rPr>
            </w:pP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lastRenderedPageBreak/>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51B3960F" w14:textId="77777777" w:rsidR="00301BBA" w:rsidRDefault="00301BBA" w:rsidP="00301BBA">
            <w:pPr>
              <w:pStyle w:val="Prrafodelista"/>
              <w:jc w:val="both"/>
              <w:rPr>
                <w:rFonts w:ascii="Calibri" w:hAnsi="Calibri" w:cs="Arial"/>
                <w:i/>
                <w:color w:val="548DD4"/>
                <w:sz w:val="20"/>
                <w:szCs w:val="20"/>
                <w:lang w:eastAsia="es-CL"/>
              </w:rPr>
            </w:pPr>
          </w:p>
          <w:p w14:paraId="55058CAA" w14:textId="61684EA1" w:rsidR="00301BBA" w:rsidRDefault="00E24B0B" w:rsidP="00242627">
            <w:pPr>
              <w:pStyle w:val="Prrafodelista"/>
              <w:jc w:val="both"/>
              <w:rPr>
                <w:rFonts w:ascii="Calibri" w:hAnsi="Calibri" w:cs="Arial"/>
                <w:i/>
                <w:color w:val="548DD4"/>
                <w:sz w:val="20"/>
                <w:szCs w:val="20"/>
                <w:lang w:eastAsia="es-CL"/>
              </w:rPr>
            </w:pPr>
            <w:r w:rsidRPr="00E24B0B">
              <w:rPr>
                <w:rFonts w:ascii="Calibri" w:hAnsi="Calibri" w:cs="Arial"/>
                <w:i/>
                <w:color w:val="548DD4"/>
                <w:sz w:val="20"/>
                <w:szCs w:val="20"/>
                <w:lang w:eastAsia="es-CL"/>
              </w:rPr>
              <w:t xml:space="preserve">La situación afecta principalmente a estudiantes de educación media que carecen de acceso a laboratorios químicos bien equipados. Sin embargo, el impacto del proyecto se extiende a cualquier persona interesada en aprender química de manera interactiva y segura, sin las restricciones impuestas por la falta de </w:t>
            </w:r>
            <w:proofErr w:type="gramStart"/>
            <w:r w:rsidRPr="00E24B0B">
              <w:rPr>
                <w:rFonts w:ascii="Calibri" w:hAnsi="Calibri" w:cs="Arial"/>
                <w:i/>
                <w:color w:val="548DD4"/>
                <w:sz w:val="20"/>
                <w:szCs w:val="20"/>
                <w:lang w:eastAsia="es-CL"/>
              </w:rPr>
              <w:t>infraestructura.</w:t>
            </w:r>
            <w:r w:rsidR="00301BBA" w:rsidRPr="00301BBA">
              <w:rPr>
                <w:rFonts w:ascii="Calibri" w:hAnsi="Calibri" w:cs="Arial"/>
                <w:i/>
                <w:color w:val="548DD4"/>
                <w:sz w:val="20"/>
                <w:szCs w:val="20"/>
                <w:lang w:eastAsia="es-CL"/>
              </w:rPr>
              <w:t>.</w:t>
            </w:r>
            <w:proofErr w:type="gramEnd"/>
          </w:p>
          <w:p w14:paraId="74C3B06D" w14:textId="77777777" w:rsidR="00242627" w:rsidRPr="00242627" w:rsidRDefault="00242627" w:rsidP="00242627">
            <w:pPr>
              <w:pStyle w:val="Prrafodelista"/>
              <w:jc w:val="both"/>
              <w:rPr>
                <w:rFonts w:ascii="Calibri" w:hAnsi="Calibri" w:cs="Arial"/>
                <w:i/>
                <w:color w:val="548DD4"/>
                <w:sz w:val="20"/>
                <w:szCs w:val="20"/>
                <w:lang w:eastAsia="es-CL"/>
              </w:rPr>
            </w:pPr>
          </w:p>
          <w:p w14:paraId="47232E7E"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4365C445" w14:textId="77777777" w:rsidR="00242627" w:rsidRDefault="00242627" w:rsidP="00242627">
            <w:pPr>
              <w:pStyle w:val="Prrafodelista"/>
              <w:jc w:val="both"/>
              <w:rPr>
                <w:rFonts w:ascii="Calibri" w:hAnsi="Calibri" w:cs="Arial"/>
                <w:i/>
                <w:iCs/>
                <w:color w:val="548DD4"/>
                <w:sz w:val="20"/>
                <w:szCs w:val="20"/>
                <w:lang w:eastAsia="es-CL"/>
              </w:rPr>
            </w:pPr>
          </w:p>
          <w:p w14:paraId="1A22ACBF" w14:textId="41DA7488" w:rsidR="00242627" w:rsidRPr="005053DF" w:rsidDel="008018E6" w:rsidRDefault="00E24B0B" w:rsidP="00242627">
            <w:pPr>
              <w:pStyle w:val="Prrafodelista"/>
              <w:jc w:val="both"/>
              <w:rPr>
                <w:rFonts w:ascii="Calibri" w:hAnsi="Calibri" w:cs="Arial"/>
                <w:i/>
                <w:iCs/>
                <w:color w:val="548DD4"/>
                <w:sz w:val="20"/>
                <w:szCs w:val="20"/>
                <w:lang w:eastAsia="es-CL"/>
              </w:rPr>
            </w:pPr>
            <w:r w:rsidRPr="00E24B0B">
              <w:rPr>
                <w:rFonts w:ascii="Calibri" w:hAnsi="Calibri" w:cs="Arial"/>
                <w:i/>
                <w:iCs/>
                <w:color w:val="548DD4"/>
                <w:sz w:val="20"/>
                <w:szCs w:val="20"/>
                <w:lang w:eastAsia="es-CL"/>
              </w:rPr>
              <w:t xml:space="preserve">El proyecto </w:t>
            </w:r>
            <w:proofErr w:type="spellStart"/>
            <w:r w:rsidRPr="00E24B0B">
              <w:rPr>
                <w:rFonts w:ascii="Calibri" w:hAnsi="Calibri" w:cs="Arial"/>
                <w:i/>
                <w:iCs/>
                <w:color w:val="548DD4"/>
                <w:sz w:val="20"/>
                <w:szCs w:val="20"/>
                <w:lang w:eastAsia="es-CL"/>
              </w:rPr>
              <w:t>ChemLab</w:t>
            </w:r>
            <w:proofErr w:type="spellEnd"/>
            <w:r w:rsidRPr="00E24B0B">
              <w:rPr>
                <w:rFonts w:ascii="Calibri" w:hAnsi="Calibri" w:cs="Arial"/>
                <w:i/>
                <w:iCs/>
                <w:color w:val="548DD4"/>
                <w:sz w:val="20"/>
                <w:szCs w:val="20"/>
                <w:lang w:eastAsia="es-CL"/>
              </w:rPr>
              <w:t>-AR ofrecerá un aporte significativo al proporcionar una herramienta educativa interactiva que no solo facilita el aprendizaje de la química, sino que también lo hace accesible a una población estudiantil más amplia. Al simular un laboratorio químico a través de un juego, se fomentará la creatividad, la experimentación, y se mejorará la comprensión de conceptos complejos de manera segura y atractiva.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2C8AA7A0" w14:textId="77777777" w:rsidR="00242627"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59625CA" w:rsidR="00D110EC" w:rsidRPr="002B2C17" w:rsidRDefault="002B2C17" w:rsidP="002B2C17">
            <w:pPr>
              <w:jc w:val="both"/>
              <w:rPr>
                <w:rFonts w:ascii="Calibri" w:hAnsi="Calibri" w:cs="Arial"/>
                <w:iCs/>
                <w:color w:val="548DD4"/>
                <w:sz w:val="20"/>
                <w:szCs w:val="20"/>
                <w:lang w:eastAsia="es-CL"/>
              </w:rPr>
            </w:pPr>
            <w:proofErr w:type="spellStart"/>
            <w:r w:rsidRPr="002B2C17">
              <w:rPr>
                <w:rFonts w:ascii="Calibri" w:hAnsi="Calibri" w:cs="Arial"/>
                <w:iCs/>
                <w:color w:val="548DD4"/>
                <w:sz w:val="20"/>
                <w:szCs w:val="20"/>
                <w:lang w:eastAsia="es-CL"/>
              </w:rPr>
              <w:t>ChemLab</w:t>
            </w:r>
            <w:proofErr w:type="spellEnd"/>
            <w:r w:rsidRPr="002B2C17">
              <w:rPr>
                <w:rFonts w:ascii="Calibri" w:hAnsi="Calibri" w:cs="Arial"/>
                <w:iCs/>
                <w:color w:val="548DD4"/>
                <w:sz w:val="20"/>
                <w:szCs w:val="20"/>
                <w:lang w:eastAsia="es-CL"/>
              </w:rPr>
              <w:t xml:space="preserve"> – AR, es un juego educativo en el que los jugadores, utilizando sus dispositivos móviles, pueden escanear códigos QR impresos en tarjetas (naipes / fichas) o en objetos con formas geométricas (cuadrado, esfera, triángulo, etc.), y realizar experimentos químicos. Utilizando tecnología de realidad aumentada, los jugadores podrán recrear y aprender sobre enlaces químicos de una manera interactiva y visualmente atractiva.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7393428" w14:textId="77777777" w:rsidR="002B2C17"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w:t>
            </w:r>
          </w:p>
          <w:p w14:paraId="14C83A1B" w14:textId="77777777" w:rsidR="00F6583D" w:rsidRDefault="00F6583D" w:rsidP="00C27FB0">
            <w:pPr>
              <w:jc w:val="both"/>
              <w:rPr>
                <w:rFonts w:ascii="Calibri" w:hAnsi="Calibri" w:cs="Arial"/>
                <w:i/>
                <w:color w:val="548DD4"/>
                <w:sz w:val="20"/>
                <w:szCs w:val="20"/>
                <w:lang w:eastAsia="es-CL"/>
              </w:rPr>
            </w:pPr>
            <w:proofErr w:type="spellStart"/>
            <w:r w:rsidRPr="00F6583D">
              <w:rPr>
                <w:rFonts w:ascii="Calibri" w:hAnsi="Calibri" w:cs="Arial"/>
                <w:i/>
                <w:color w:val="548DD4"/>
                <w:sz w:val="20"/>
                <w:szCs w:val="20"/>
                <w:lang w:eastAsia="es-CL"/>
              </w:rPr>
              <w:t>ChemLab</w:t>
            </w:r>
            <w:proofErr w:type="spellEnd"/>
            <w:r w:rsidRPr="00F6583D">
              <w:rPr>
                <w:rFonts w:ascii="Calibri" w:hAnsi="Calibri" w:cs="Arial"/>
                <w:i/>
                <w:color w:val="548DD4"/>
                <w:sz w:val="20"/>
                <w:szCs w:val="20"/>
                <w:lang w:eastAsia="es-CL"/>
              </w:rPr>
              <w:t>-AR se relaciona estrechamente con el perfil de egreso de la carrera de Ingeniería Informática, ya que implica el diseño, desarrollo, e implementación de una solución informática innovadora. Las competencias seleccionadas, como la integración de plataformas, la gestión de proyectos, y la seguridad en sistemas computacionales, son fundamentales para la creación de este tipo de software educativo.</w:t>
            </w:r>
          </w:p>
          <w:p w14:paraId="1DCCD85D" w14:textId="0DEC9780" w:rsidR="00301BBA" w:rsidRPr="002B2C17"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02F419DE" w14:textId="77777777" w:rsidR="00301BBA" w:rsidRDefault="00535F53" w:rsidP="00C27FB0">
            <w:pPr>
              <w:jc w:val="both"/>
              <w:rPr>
                <w:rFonts w:ascii="Calibri" w:hAnsi="Calibri" w:cs="Arial"/>
                <w:i/>
                <w:color w:val="548DD4"/>
                <w:sz w:val="20"/>
                <w:szCs w:val="20"/>
                <w:lang w:eastAsia="es-CL"/>
              </w:rPr>
            </w:pPr>
            <w:r w:rsidRPr="00535F53">
              <w:rPr>
                <w:rFonts w:ascii="Calibri" w:hAnsi="Calibri" w:cs="Arial"/>
                <w:i/>
                <w:color w:val="548DD4"/>
                <w:sz w:val="20"/>
                <w:szCs w:val="20"/>
                <w:lang w:eastAsia="es-CL"/>
              </w:rPr>
              <w:t xml:space="preserve">Las competencias seleccionadas son esenciales para abordar la problemática planteada. El desarrollo de </w:t>
            </w:r>
            <w:proofErr w:type="spellStart"/>
            <w:r w:rsidRPr="00535F53">
              <w:rPr>
                <w:rFonts w:ascii="Calibri" w:hAnsi="Calibri" w:cs="Arial"/>
                <w:i/>
                <w:color w:val="548DD4"/>
                <w:sz w:val="20"/>
                <w:szCs w:val="20"/>
                <w:lang w:eastAsia="es-CL"/>
              </w:rPr>
              <w:t>ChemLab</w:t>
            </w:r>
            <w:proofErr w:type="spellEnd"/>
            <w:r w:rsidRPr="00535F53">
              <w:rPr>
                <w:rFonts w:ascii="Calibri" w:hAnsi="Calibri" w:cs="Arial"/>
                <w:i/>
                <w:color w:val="548DD4"/>
                <w:sz w:val="20"/>
                <w:szCs w:val="20"/>
                <w:lang w:eastAsia="es-CL"/>
              </w:rPr>
              <w:t>-AR requiere conocimientos avanzados en ingeniería de software, diseño y gestión de requisitos, y la integración de tecnologías emergentes como la realidad aumentada. Además, la gestión ágil de proyectos y la seguridad en sistemas computacionales son clave para asegurar el éxito y la funcionalidad del proyecto.</w:t>
            </w:r>
          </w:p>
          <w:p w14:paraId="2CA669CB" w14:textId="3C790268" w:rsidR="00B13EAF" w:rsidRPr="008942F5" w:rsidRDefault="00B13EAF"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301BBA">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A78006D" w14:textId="6E0BFDF3" w:rsidR="00375656" w:rsidRPr="00375656" w:rsidRDefault="00375656" w:rsidP="00375656">
            <w:pPr>
              <w:jc w:val="both"/>
              <w:rPr>
                <w:rFonts w:ascii="Calibri" w:hAnsi="Calibri" w:cs="Arial"/>
                <w:i/>
                <w:color w:val="548DD4"/>
                <w:sz w:val="20"/>
                <w:szCs w:val="20"/>
                <w:lang w:eastAsia="es-CL"/>
              </w:rPr>
            </w:pPr>
            <w:r w:rsidRPr="00375656">
              <w:rPr>
                <w:rFonts w:ascii="Calibri" w:hAnsi="Calibri" w:cs="Arial"/>
                <w:b/>
                <w:bCs/>
                <w:i/>
                <w:color w:val="548DD4"/>
                <w:sz w:val="20"/>
                <w:szCs w:val="20"/>
                <w:lang w:eastAsia="es-CL"/>
              </w:rPr>
              <w:t>¿Cuáles son tus intereses profesionales?</w:t>
            </w:r>
            <w:r w:rsidRPr="00375656">
              <w:rPr>
                <w:rFonts w:ascii="Calibri" w:hAnsi="Calibri" w:cs="Arial"/>
                <w:i/>
                <w:color w:val="548DD4"/>
                <w:sz w:val="20"/>
                <w:szCs w:val="20"/>
                <w:lang w:eastAsia="es-CL"/>
              </w:rPr>
              <w:br/>
              <w:t>Mis intereses profesionales se centran en el ámbito de TI e infraestructura, con un enfoque particular en la ciberseguridad. Aspiro a especializarme en la protección de sistemas y redes, asegurando que las organizaciones puedan operar de manera segura en un entorno digital cada vez más complejo y amenazante.</w:t>
            </w:r>
          </w:p>
          <w:p w14:paraId="68B55C9E" w14:textId="77777777" w:rsidR="00375656" w:rsidRPr="00375656" w:rsidRDefault="00375656" w:rsidP="00375656">
            <w:pPr>
              <w:jc w:val="both"/>
              <w:rPr>
                <w:rFonts w:ascii="Calibri" w:hAnsi="Calibri" w:cs="Arial"/>
                <w:i/>
                <w:color w:val="548DD4"/>
                <w:sz w:val="20"/>
                <w:szCs w:val="20"/>
                <w:lang w:eastAsia="es-CL"/>
              </w:rPr>
            </w:pPr>
            <w:proofErr w:type="gramStart"/>
            <w:r w:rsidRPr="00375656">
              <w:rPr>
                <w:rFonts w:ascii="Calibri" w:hAnsi="Calibri" w:cs="Arial"/>
                <w:i/>
                <w:color w:val="548DD4"/>
                <w:sz w:val="20"/>
                <w:szCs w:val="20"/>
                <w:lang w:eastAsia="es-CL"/>
              </w:rPr>
              <w:t xml:space="preserve">  </w:t>
            </w:r>
            <w:r w:rsidRPr="00375656">
              <w:rPr>
                <w:rFonts w:ascii="Calibri" w:hAnsi="Calibri" w:cs="Arial"/>
                <w:b/>
                <w:bCs/>
                <w:i/>
                <w:color w:val="548DD4"/>
                <w:sz w:val="20"/>
                <w:szCs w:val="20"/>
                <w:lang w:eastAsia="es-CL"/>
              </w:rPr>
              <w:t>¿</w:t>
            </w:r>
            <w:proofErr w:type="gramEnd"/>
            <w:r w:rsidRPr="00375656">
              <w:rPr>
                <w:rFonts w:ascii="Calibri" w:hAnsi="Calibri" w:cs="Arial"/>
                <w:b/>
                <w:bCs/>
                <w:i/>
                <w:color w:val="548DD4"/>
                <w:sz w:val="20"/>
                <w:szCs w:val="20"/>
                <w:lang w:eastAsia="es-CL"/>
              </w:rPr>
              <w:t>Qué aspectos de tus intereses profesionales se ven reflejados en tu Proyecto APT?</w:t>
            </w:r>
            <w:r w:rsidRPr="00375656">
              <w:rPr>
                <w:rFonts w:ascii="Calibri" w:hAnsi="Calibri" w:cs="Arial"/>
                <w:i/>
                <w:color w:val="548DD4"/>
                <w:sz w:val="20"/>
                <w:szCs w:val="20"/>
                <w:lang w:eastAsia="es-CL"/>
              </w:rPr>
              <w:br/>
              <w:t xml:space="preserve">El proyecto </w:t>
            </w:r>
            <w:proofErr w:type="spellStart"/>
            <w:r w:rsidRPr="00375656">
              <w:rPr>
                <w:rFonts w:ascii="Calibri" w:hAnsi="Calibri" w:cs="Arial"/>
                <w:i/>
                <w:color w:val="548DD4"/>
                <w:sz w:val="20"/>
                <w:szCs w:val="20"/>
                <w:lang w:eastAsia="es-CL"/>
              </w:rPr>
              <w:t>ChemLab</w:t>
            </w:r>
            <w:proofErr w:type="spellEnd"/>
            <w:r w:rsidRPr="00375656">
              <w:rPr>
                <w:rFonts w:ascii="Calibri" w:hAnsi="Calibri" w:cs="Arial"/>
                <w:i/>
                <w:color w:val="548DD4"/>
                <w:sz w:val="20"/>
                <w:szCs w:val="20"/>
                <w:lang w:eastAsia="es-CL"/>
              </w:rPr>
              <w:t>-AR refleja mi interés en el desarrollo de soluciones tecnológicas que integren aspectos de TI e infraestructura, utilizando la realidad aumentada para crear un entorno controlado y seguro. Aunque el enfoque principal del proyecto es educativo, la necesidad de asegurar el entorno digital y proteger la integridad de los datos es un reflejo de mis intereses en la ciberseguridad.</w:t>
            </w:r>
          </w:p>
          <w:p w14:paraId="10AEFF87" w14:textId="71D3005F" w:rsidR="00375656" w:rsidRPr="00375656" w:rsidRDefault="00375656" w:rsidP="00375656">
            <w:pPr>
              <w:jc w:val="both"/>
              <w:rPr>
                <w:rFonts w:ascii="Calibri" w:hAnsi="Calibri" w:cs="Arial"/>
                <w:i/>
                <w:color w:val="548DD4"/>
                <w:sz w:val="20"/>
                <w:szCs w:val="20"/>
                <w:lang w:eastAsia="es-CL"/>
              </w:rPr>
            </w:pPr>
            <w:r w:rsidRPr="00375656">
              <w:rPr>
                <w:rFonts w:ascii="Calibri" w:hAnsi="Calibri" w:cs="Arial"/>
                <w:b/>
                <w:bCs/>
                <w:i/>
                <w:color w:val="548DD4"/>
                <w:sz w:val="20"/>
                <w:szCs w:val="20"/>
                <w:lang w:eastAsia="es-CL"/>
              </w:rPr>
              <w:t>Realizar este Proyecto APT, ¿de qué manera va a contribuir a tu desarrollo profesional?</w:t>
            </w:r>
            <w:r w:rsidRPr="00375656">
              <w:rPr>
                <w:rFonts w:ascii="Calibri" w:hAnsi="Calibri" w:cs="Arial"/>
                <w:i/>
                <w:color w:val="548DD4"/>
                <w:sz w:val="20"/>
                <w:szCs w:val="20"/>
                <w:lang w:eastAsia="es-CL"/>
              </w:rPr>
              <w:br/>
              <w:t xml:space="preserve">Realizar el proyecto </w:t>
            </w:r>
            <w:proofErr w:type="spellStart"/>
            <w:r w:rsidRPr="00375656">
              <w:rPr>
                <w:rFonts w:ascii="Calibri" w:hAnsi="Calibri" w:cs="Arial"/>
                <w:i/>
                <w:color w:val="548DD4"/>
                <w:sz w:val="20"/>
                <w:szCs w:val="20"/>
                <w:lang w:eastAsia="es-CL"/>
              </w:rPr>
              <w:t>ChemLab</w:t>
            </w:r>
            <w:proofErr w:type="spellEnd"/>
            <w:r w:rsidRPr="00375656">
              <w:rPr>
                <w:rFonts w:ascii="Calibri" w:hAnsi="Calibri" w:cs="Arial"/>
                <w:i/>
                <w:color w:val="548DD4"/>
                <w:sz w:val="20"/>
                <w:szCs w:val="20"/>
                <w:lang w:eastAsia="es-CL"/>
              </w:rPr>
              <w:t>-AR contribuirá a mi desarrollo profesional al permitirme adquirir experiencia en la implementación de soluciones tecnológicas avanzadas, que requieren un enfoque riguroso en la seguridad y la gestión de infraestructuras. Este proyecto me permitirá demostrar mi capacidad para integrar prácticas de ciberseguridad en el desarrollo de aplicaciones, un área clave para mi crecimiento profesional en TI e infraestructura.</w:t>
            </w:r>
          </w:p>
          <w:p w14:paraId="248DA7A0" w14:textId="3B9C2C4A" w:rsidR="00375656" w:rsidRPr="00375656" w:rsidRDefault="00375656" w:rsidP="00375656">
            <w:pPr>
              <w:jc w:val="both"/>
              <w:rPr>
                <w:rFonts w:ascii="Calibri" w:hAnsi="Calibri" w:cs="Arial"/>
                <w:i/>
                <w:color w:val="548DD4"/>
                <w:sz w:val="20"/>
                <w:szCs w:val="20"/>
                <w:lang w:eastAsia="es-CL"/>
              </w:rPr>
            </w:pPr>
            <w:r w:rsidRPr="00375656">
              <w:rPr>
                <w:rFonts w:ascii="Calibri" w:hAnsi="Calibri" w:cs="Arial"/>
                <w:b/>
                <w:bCs/>
                <w:i/>
                <w:color w:val="548DD4"/>
                <w:sz w:val="20"/>
                <w:szCs w:val="20"/>
                <w:lang w:eastAsia="es-CL"/>
              </w:rPr>
              <w:t>¿Por qué crees que es posible desarrollar tu Proyecto APT?</w:t>
            </w:r>
            <w:r w:rsidRPr="00375656">
              <w:rPr>
                <w:rFonts w:ascii="Calibri" w:hAnsi="Calibri" w:cs="Arial"/>
                <w:i/>
                <w:color w:val="548DD4"/>
                <w:sz w:val="20"/>
                <w:szCs w:val="20"/>
                <w:lang w:eastAsia="es-CL"/>
              </w:rPr>
              <w:br/>
              <w:t xml:space="preserve">Creo que es posible desarrollar el proyecto </w:t>
            </w:r>
            <w:proofErr w:type="spellStart"/>
            <w:r w:rsidRPr="00375656">
              <w:rPr>
                <w:rFonts w:ascii="Calibri" w:hAnsi="Calibri" w:cs="Arial"/>
                <w:i/>
                <w:color w:val="548DD4"/>
                <w:sz w:val="20"/>
                <w:szCs w:val="20"/>
                <w:lang w:eastAsia="es-CL"/>
              </w:rPr>
              <w:t>ChemLab</w:t>
            </w:r>
            <w:proofErr w:type="spellEnd"/>
            <w:r w:rsidRPr="00375656">
              <w:rPr>
                <w:rFonts w:ascii="Calibri" w:hAnsi="Calibri" w:cs="Arial"/>
                <w:i/>
                <w:color w:val="548DD4"/>
                <w:sz w:val="20"/>
                <w:szCs w:val="20"/>
                <w:lang w:eastAsia="es-CL"/>
              </w:rPr>
              <w:t>-AR debido a que cuento con las habilidades técnicas necesarias en TI, así como con los recursos tecnológicos adecuados. Además, mi experiencia en la gestión de infraestructuras y en ciberseguridad me permitirá enfrentar los desafíos del proyecto, asegurando un entorno seguro y funcional. Estoy preparado para gestionar el tiempo y superar cualquier obstáculo que pueda surgir durante el desarrollo del proyecto.</w:t>
            </w:r>
          </w:p>
          <w:p w14:paraId="64665DAC" w14:textId="2A578437" w:rsidR="00301BBA" w:rsidRPr="00242627"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13D03655" w14:textId="77777777" w:rsidR="00242627" w:rsidRDefault="00242627" w:rsidP="00242627">
            <w:pPr>
              <w:pStyle w:val="Prrafodelista"/>
              <w:rPr>
                <w:rFonts w:ascii="Calibri" w:hAnsi="Calibri" w:cs="Arial"/>
                <w:i/>
                <w:color w:val="548DD4"/>
                <w:sz w:val="20"/>
                <w:szCs w:val="20"/>
                <w:lang w:eastAsia="es-CL"/>
              </w:rPr>
            </w:pPr>
          </w:p>
          <w:p w14:paraId="10BE4D76" w14:textId="35C12668"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El semestre dura aproximadamente 5 meses, desde agosto a diciembre</w:t>
            </w:r>
            <w:r>
              <w:rPr>
                <w:rFonts w:ascii="Calibri" w:hAnsi="Calibri" w:cs="Arial"/>
                <w:i/>
                <w:color w:val="548DD4"/>
                <w:sz w:val="20"/>
                <w:szCs w:val="20"/>
                <w:lang w:eastAsia="es-CL"/>
              </w:rPr>
              <w:t>.</w:t>
            </w:r>
          </w:p>
          <w:p w14:paraId="5531C83A" w14:textId="77777777" w:rsidR="00242627" w:rsidRDefault="00242627" w:rsidP="00242627">
            <w:pPr>
              <w:pStyle w:val="Prrafodelista"/>
              <w:ind w:left="1080"/>
              <w:rPr>
                <w:rFonts w:ascii="Calibri" w:hAnsi="Calibri" w:cs="Arial"/>
                <w:i/>
                <w:color w:val="548DD4"/>
                <w:sz w:val="20"/>
                <w:szCs w:val="20"/>
                <w:lang w:eastAsia="es-CL"/>
              </w:rPr>
            </w:pP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0045B171" w14:textId="77777777" w:rsidR="00242627" w:rsidRDefault="00242627" w:rsidP="00242627">
            <w:pPr>
              <w:pStyle w:val="Prrafodelista"/>
              <w:rPr>
                <w:rFonts w:ascii="Calibri" w:hAnsi="Calibri" w:cs="Arial"/>
                <w:i/>
                <w:color w:val="548DD4"/>
                <w:sz w:val="20"/>
                <w:szCs w:val="20"/>
                <w:lang w:eastAsia="es-CL"/>
              </w:rPr>
            </w:pPr>
          </w:p>
          <w:p w14:paraId="4E0903B2" w14:textId="50B3BD78"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Mínimo 6 horas diarias durante 5 días a la </w:t>
            </w:r>
            <w:r>
              <w:rPr>
                <w:rFonts w:ascii="Calibri" w:hAnsi="Calibri" w:cs="Arial"/>
                <w:i/>
                <w:color w:val="548DD4"/>
                <w:sz w:val="20"/>
                <w:szCs w:val="20"/>
                <w:lang w:eastAsia="es-CL"/>
              </w:rPr>
              <w:t>semana.</w:t>
            </w:r>
          </w:p>
          <w:p w14:paraId="1EDD2456" w14:textId="77777777" w:rsidR="00242627" w:rsidRDefault="00242627" w:rsidP="00242627">
            <w:pPr>
              <w:pStyle w:val="Prrafodelista"/>
              <w:ind w:left="1080"/>
              <w:rPr>
                <w:rFonts w:ascii="Calibri" w:hAnsi="Calibri" w:cs="Arial"/>
                <w:i/>
                <w:color w:val="548DD4"/>
                <w:sz w:val="20"/>
                <w:szCs w:val="20"/>
                <w:lang w:eastAsia="es-CL"/>
              </w:rPr>
            </w:pP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1F53F3D2" w14:textId="77777777" w:rsidR="00242627" w:rsidRDefault="00242627" w:rsidP="00242627">
            <w:pPr>
              <w:pStyle w:val="Prrafodelista"/>
              <w:rPr>
                <w:rFonts w:ascii="Calibri" w:hAnsi="Calibri" w:cs="Arial"/>
                <w:i/>
                <w:color w:val="548DD4"/>
                <w:sz w:val="20"/>
                <w:szCs w:val="20"/>
                <w:lang w:eastAsia="es-CL"/>
              </w:rPr>
            </w:pPr>
          </w:p>
          <w:p w14:paraId="2E768291" w14:textId="2F04FC01"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lastRenderedPageBreak/>
              <w:t xml:space="preserve">Computadores, motor de videojuegos </w:t>
            </w:r>
            <w:r>
              <w:rPr>
                <w:rFonts w:ascii="Calibri" w:hAnsi="Calibri" w:cs="Arial"/>
                <w:i/>
                <w:color w:val="548DD4"/>
                <w:sz w:val="20"/>
                <w:szCs w:val="20"/>
                <w:lang w:eastAsia="es-CL"/>
              </w:rPr>
              <w:t>UNITY</w:t>
            </w:r>
            <w:r w:rsidRPr="00242627">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Dispositivo móvil con sistema operativo Android, visual estudio </w:t>
            </w:r>
            <w:proofErr w:type="spellStart"/>
            <w:r>
              <w:rPr>
                <w:rFonts w:ascii="Calibri" w:hAnsi="Calibri" w:cs="Arial"/>
                <w:i/>
                <w:color w:val="548DD4"/>
                <w:sz w:val="20"/>
                <w:szCs w:val="20"/>
                <w:lang w:eastAsia="es-CL"/>
              </w:rPr>
              <w:t>code</w:t>
            </w:r>
            <w:proofErr w:type="spellEnd"/>
            <w:r>
              <w:rPr>
                <w:rFonts w:ascii="Calibri" w:hAnsi="Calibri" w:cs="Arial"/>
                <w:i/>
                <w:color w:val="548DD4"/>
                <w:sz w:val="20"/>
                <w:szCs w:val="20"/>
                <w:lang w:eastAsia="es-CL"/>
              </w:rPr>
              <w:t xml:space="preserve"> entre otros recursos como </w:t>
            </w:r>
            <w:proofErr w:type="spellStart"/>
            <w:r>
              <w:rPr>
                <w:rFonts w:ascii="Calibri" w:hAnsi="Calibri" w:cs="Arial"/>
                <w:i/>
                <w:color w:val="548DD4"/>
                <w:sz w:val="20"/>
                <w:szCs w:val="20"/>
                <w:lang w:eastAsia="es-CL"/>
              </w:rPr>
              <w:t>package</w:t>
            </w:r>
            <w:proofErr w:type="spellEnd"/>
            <w:r>
              <w:rPr>
                <w:rFonts w:ascii="Calibri" w:hAnsi="Calibri" w:cs="Arial"/>
                <w:i/>
                <w:color w:val="548DD4"/>
                <w:sz w:val="20"/>
                <w:szCs w:val="20"/>
                <w:lang w:eastAsia="es-CL"/>
              </w:rPr>
              <w:t xml:space="preserve"> y bibliotecas.</w:t>
            </w:r>
          </w:p>
          <w:p w14:paraId="6DF620AD" w14:textId="77777777" w:rsidR="00242627" w:rsidRDefault="00242627" w:rsidP="00242627">
            <w:pPr>
              <w:pStyle w:val="Prrafodelista"/>
              <w:ind w:left="1080"/>
              <w:rPr>
                <w:rFonts w:ascii="Calibri" w:hAnsi="Calibri" w:cs="Arial"/>
                <w:i/>
                <w:color w:val="548DD4"/>
                <w:sz w:val="20"/>
                <w:szCs w:val="20"/>
                <w:lang w:eastAsia="es-CL"/>
              </w:rPr>
            </w:pP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93A94C0" w14:textId="77777777" w:rsidR="00242627" w:rsidRDefault="00242627" w:rsidP="00242627">
            <w:pPr>
              <w:pStyle w:val="Prrafodelista"/>
              <w:rPr>
                <w:rFonts w:ascii="Calibri" w:hAnsi="Calibri" w:cs="Arial"/>
                <w:i/>
                <w:color w:val="548DD4"/>
                <w:sz w:val="20"/>
                <w:szCs w:val="20"/>
                <w:lang w:eastAsia="es-CL"/>
              </w:rPr>
            </w:pPr>
          </w:p>
          <w:p w14:paraId="7A19B4AE" w14:textId="476950A2"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Inteligencia artificial que despeja dudas sobre el uso del motor </w:t>
            </w:r>
            <w:r>
              <w:rPr>
                <w:rFonts w:ascii="Calibri" w:hAnsi="Calibri" w:cs="Arial"/>
                <w:i/>
                <w:color w:val="548DD4"/>
                <w:sz w:val="20"/>
                <w:szCs w:val="20"/>
                <w:lang w:eastAsia="es-CL"/>
              </w:rPr>
              <w:t xml:space="preserve">UNITY </w:t>
            </w:r>
            <w:r w:rsidRPr="00242627">
              <w:rPr>
                <w:rFonts w:ascii="Calibri" w:hAnsi="Calibri" w:cs="Arial"/>
                <w:i/>
                <w:color w:val="548DD4"/>
                <w:sz w:val="20"/>
                <w:szCs w:val="20"/>
                <w:lang w:eastAsia="es-CL"/>
              </w:rPr>
              <w:t xml:space="preserve">o tutoriales en </w:t>
            </w:r>
            <w:proofErr w:type="spellStart"/>
            <w:r w:rsidRPr="00242627">
              <w:rPr>
                <w:rFonts w:ascii="Calibri" w:hAnsi="Calibri" w:cs="Arial"/>
                <w:i/>
                <w:color w:val="548DD4"/>
                <w:sz w:val="20"/>
                <w:szCs w:val="20"/>
                <w:lang w:eastAsia="es-CL"/>
              </w:rPr>
              <w:t>youtube</w:t>
            </w:r>
            <w:proofErr w:type="spellEnd"/>
            <w:r>
              <w:rPr>
                <w:rFonts w:ascii="Calibri" w:hAnsi="Calibri" w:cs="Arial"/>
                <w:i/>
                <w:color w:val="548DD4"/>
                <w:sz w:val="20"/>
                <w:szCs w:val="20"/>
                <w:lang w:eastAsia="es-CL"/>
              </w:rPr>
              <w:t>.</w:t>
            </w:r>
          </w:p>
          <w:p w14:paraId="7B2C9317" w14:textId="77777777" w:rsidR="00242627" w:rsidRDefault="00242627" w:rsidP="00242627">
            <w:pPr>
              <w:pStyle w:val="Prrafodelista"/>
              <w:ind w:left="1080"/>
              <w:rPr>
                <w:rFonts w:ascii="Calibri" w:hAnsi="Calibri" w:cs="Arial"/>
                <w:i/>
                <w:color w:val="548DD4"/>
                <w:sz w:val="20"/>
                <w:szCs w:val="20"/>
                <w:lang w:eastAsia="es-CL"/>
              </w:rPr>
            </w:pPr>
          </w:p>
          <w:p w14:paraId="2DDB85B2"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242D4AD" w14:textId="77777777" w:rsidR="00242627" w:rsidRDefault="00242627" w:rsidP="00242627">
            <w:pPr>
              <w:pStyle w:val="Prrafodelista"/>
              <w:rPr>
                <w:rFonts w:ascii="Calibri" w:hAnsi="Calibri" w:cs="Arial"/>
                <w:i/>
                <w:color w:val="548DD4"/>
                <w:sz w:val="20"/>
                <w:szCs w:val="20"/>
                <w:lang w:eastAsia="es-CL"/>
              </w:rPr>
            </w:pPr>
          </w:p>
          <w:p w14:paraId="25C2897A" w14:textId="2ABA810F" w:rsidR="00242627" w:rsidRPr="00834A98" w:rsidRDefault="00242627" w:rsidP="00242627">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 xml:space="preserve">No contar con el tiempo y conocimiento apropiado para desarrollar </w:t>
            </w:r>
            <w:proofErr w:type="gramStart"/>
            <w:r>
              <w:rPr>
                <w:rFonts w:ascii="Calibri" w:hAnsi="Calibri" w:cs="Arial"/>
                <w:i/>
                <w:color w:val="548DD4"/>
                <w:sz w:val="20"/>
                <w:szCs w:val="20"/>
                <w:lang w:eastAsia="es-CL"/>
              </w:rPr>
              <w:t>al solución</w:t>
            </w:r>
            <w:proofErr w:type="gramEnd"/>
            <w:r>
              <w:rPr>
                <w:rFonts w:ascii="Calibri" w:hAnsi="Calibri" w:cs="Arial"/>
                <w:i/>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8415A37"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6521B78" w14:textId="77777777" w:rsidR="00242627" w:rsidRPr="00242627" w:rsidRDefault="00242627" w:rsidP="00242627">
            <w:pPr>
              <w:jc w:val="both"/>
              <w:rPr>
                <w:rFonts w:ascii="Calibri" w:hAnsi="Calibri" w:cs="Arial"/>
                <w:i/>
                <w:color w:val="548DD4"/>
                <w:sz w:val="20"/>
                <w:szCs w:val="20"/>
                <w:lang w:eastAsia="es-CL"/>
              </w:rPr>
            </w:pPr>
          </w:p>
          <w:p w14:paraId="36F48A0F" w14:textId="77777777" w:rsidR="00242627" w:rsidRPr="00242627" w:rsidRDefault="00242627" w:rsidP="00242627">
            <w:p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Educación Interactiva: Proveer una herramienta educativa innovadora que facilite el aprendizaje de la química a través de la realidad aumentada. </w:t>
            </w:r>
          </w:p>
          <w:p w14:paraId="5E613584" w14:textId="77777777" w:rsidR="00242627" w:rsidRPr="00242627" w:rsidRDefault="00242627" w:rsidP="00242627">
            <w:pPr>
              <w:jc w:val="both"/>
              <w:rPr>
                <w:rFonts w:ascii="Calibri" w:hAnsi="Calibri" w:cs="Arial"/>
                <w:i/>
                <w:color w:val="548DD4"/>
                <w:sz w:val="20"/>
                <w:szCs w:val="20"/>
                <w:lang w:eastAsia="es-CL"/>
              </w:rPr>
            </w:pPr>
            <w:r w:rsidRPr="00242627">
              <w:rPr>
                <w:rFonts w:ascii="Segoe UI Symbol" w:hAnsi="Segoe UI Symbol" w:cs="Segoe UI Symbol"/>
                <w:i/>
                <w:color w:val="548DD4"/>
                <w:sz w:val="20"/>
                <w:szCs w:val="20"/>
                <w:lang w:eastAsia="es-CL"/>
              </w:rPr>
              <w:t>✓</w:t>
            </w:r>
            <w:r w:rsidRPr="00242627">
              <w:rPr>
                <w:rFonts w:ascii="Calibri" w:hAnsi="Calibri" w:cs="Arial"/>
                <w:i/>
                <w:color w:val="548DD4"/>
                <w:sz w:val="20"/>
                <w:szCs w:val="20"/>
                <w:lang w:eastAsia="es-CL"/>
              </w:rPr>
              <w:t xml:space="preserve"> Inmersión y </w:t>
            </w:r>
            <w:proofErr w:type="spellStart"/>
            <w:r w:rsidRPr="00242627">
              <w:rPr>
                <w:rFonts w:ascii="Calibri" w:hAnsi="Calibri" w:cs="Arial"/>
                <w:i/>
                <w:color w:val="548DD4"/>
                <w:sz w:val="20"/>
                <w:szCs w:val="20"/>
                <w:lang w:eastAsia="es-CL"/>
              </w:rPr>
              <w:t>Engagement</w:t>
            </w:r>
            <w:proofErr w:type="spellEnd"/>
            <w:r w:rsidRPr="00242627">
              <w:rPr>
                <w:rFonts w:ascii="Calibri" w:hAnsi="Calibri" w:cs="Arial"/>
                <w:i/>
                <w:color w:val="548DD4"/>
                <w:sz w:val="20"/>
                <w:szCs w:val="20"/>
                <w:lang w:eastAsia="es-CL"/>
              </w:rPr>
              <w:t xml:space="preserve">: Aumentar la participación y el interés de los estudiantes en la química mediante una experiencia de aprendizaje inmersiva. </w:t>
            </w:r>
          </w:p>
          <w:p w14:paraId="524F0183" w14:textId="77777777" w:rsidR="00242627" w:rsidRPr="00242627" w:rsidRDefault="00242627" w:rsidP="00242627">
            <w:pPr>
              <w:jc w:val="both"/>
              <w:rPr>
                <w:rFonts w:ascii="Calibri" w:hAnsi="Calibri" w:cs="Arial"/>
                <w:i/>
                <w:color w:val="548DD4"/>
                <w:sz w:val="20"/>
                <w:szCs w:val="20"/>
                <w:lang w:eastAsia="es-CL"/>
              </w:rPr>
            </w:pPr>
            <w:r w:rsidRPr="00242627">
              <w:rPr>
                <w:rFonts w:ascii="Segoe UI Symbol" w:hAnsi="Segoe UI Symbol" w:cs="Segoe UI Symbol"/>
                <w:i/>
                <w:color w:val="548DD4"/>
                <w:sz w:val="20"/>
                <w:szCs w:val="20"/>
                <w:lang w:eastAsia="es-CL"/>
              </w:rPr>
              <w:t>✓</w:t>
            </w:r>
            <w:r w:rsidRPr="00242627">
              <w:rPr>
                <w:rFonts w:ascii="Calibri" w:hAnsi="Calibri" w:cs="Arial"/>
                <w:i/>
                <w:color w:val="548DD4"/>
                <w:sz w:val="20"/>
                <w:szCs w:val="20"/>
                <w:lang w:eastAsia="es-CL"/>
              </w:rPr>
              <w:t xml:space="preserve"> Validación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Proveer validación instantánea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constructivo para mejorar el proceso de aprendizaje. </w:t>
            </w:r>
          </w:p>
          <w:p w14:paraId="3BF9E265" w14:textId="77777777" w:rsidR="00242627" w:rsidRPr="00242627" w:rsidRDefault="00242627" w:rsidP="00242627">
            <w:p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Entorno seguro y controlado: los jugadores pueden experimentar con elementos químicos sin riesgos de lesiones o exposición a sustancias peligrosas. </w:t>
            </w:r>
          </w:p>
          <w:p w14:paraId="7C6F146E" w14:textId="77777777" w:rsidR="00242627" w:rsidRPr="00242627" w:rsidRDefault="00242627" w:rsidP="00242627">
            <w:pPr>
              <w:numPr>
                <w:ilvl w:val="0"/>
                <w:numId w:val="7"/>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Creatividad y experimentación: los jugadores pueden experimentar libremente con elementos químicos y equipos para crear compuestos y solucionar problemas científicos. </w:t>
            </w:r>
          </w:p>
          <w:p w14:paraId="29B62AD2" w14:textId="4F3D8125" w:rsidR="00242627" w:rsidRPr="00711C16" w:rsidRDefault="00242627"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507C89B" w14:textId="3E211C61" w:rsidR="00242627" w:rsidRPr="00242627" w:rsidRDefault="00D110EC" w:rsidP="00242627">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76A7DA31"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Escaneo de QR: Los jugadores utilizarán sus dispositivos móviles para escanear códigos QR en naipes o en objetos geométricos. </w:t>
            </w:r>
          </w:p>
          <w:p w14:paraId="206A7B9E"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Realidad Aumentada: La aplicación mostrará enlaces químicos en 3D sobre la superficie donde se presentan los naipes u objetos. </w:t>
            </w:r>
          </w:p>
          <w:p w14:paraId="301532F1"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Validación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La aplicación validará si el enlace químico es correcto y proporcionará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constructivo si hay errores, dando pistas, pero no la solución completa. </w:t>
            </w:r>
          </w:p>
          <w:p w14:paraId="7DE4F8FE" w14:textId="5561DC75" w:rsidR="00242627" w:rsidRPr="00C502A9" w:rsidRDefault="00242627"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A636E71"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6AE2621A" w14:textId="77777777" w:rsidR="002B2C17" w:rsidRPr="002B2C17" w:rsidRDefault="002B2C17" w:rsidP="002B2C17">
            <w:pPr>
              <w:jc w:val="both"/>
              <w:rPr>
                <w:rFonts w:ascii="Calibri" w:hAnsi="Calibri" w:cs="Arial"/>
                <w:i/>
                <w:color w:val="FF0000"/>
                <w:sz w:val="18"/>
                <w:szCs w:val="20"/>
                <w:lang w:eastAsia="es-CL"/>
              </w:rPr>
            </w:pPr>
          </w:p>
          <w:p w14:paraId="09DA7C48" w14:textId="77777777" w:rsidR="002B2C17" w:rsidRPr="002B2C17" w:rsidRDefault="002B2C17" w:rsidP="002B2C17">
            <w:p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Investigación y Planeación: </w:t>
            </w:r>
          </w:p>
          <w:p w14:paraId="1DDE7AF3" w14:textId="04864277"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Definición de requisitos. </w:t>
            </w:r>
          </w:p>
          <w:p w14:paraId="7B1F76DE" w14:textId="66907710"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Investigación sobre tecnologías de realidad aumentada y su integración en Unity. </w:t>
            </w:r>
          </w:p>
          <w:p w14:paraId="01202481" w14:textId="6B004E05"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Inicial: </w:t>
            </w:r>
          </w:p>
          <w:p w14:paraId="49251419" w14:textId="0C13605E"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Creación de prototipos. </w:t>
            </w:r>
          </w:p>
          <w:p w14:paraId="2E80D581" w14:textId="5539C2E7"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de la mecánica de escaneo de QR y representación en AR. </w:t>
            </w:r>
          </w:p>
          <w:p w14:paraId="1F8B93AD" w14:textId="7E40833E"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del Juego: </w:t>
            </w:r>
          </w:p>
          <w:p w14:paraId="48AD1735" w14:textId="404DA64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Implementación de niveles y mecánicas del juego. </w:t>
            </w:r>
          </w:p>
          <w:p w14:paraId="33603168" w14:textId="7DF19F00"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 Integración de </w:t>
            </w:r>
            <w:proofErr w:type="spellStart"/>
            <w:r w:rsidRPr="002B2C17">
              <w:rPr>
                <w:rFonts w:ascii="Calibri" w:hAnsi="Calibri" w:cs="Arial"/>
                <w:i/>
                <w:color w:val="4472C4" w:themeColor="accent1"/>
                <w:sz w:val="18"/>
                <w:szCs w:val="20"/>
                <w:lang w:eastAsia="es-CL"/>
              </w:rPr>
              <w:t>feedback</w:t>
            </w:r>
            <w:proofErr w:type="spellEnd"/>
            <w:r w:rsidRPr="002B2C17">
              <w:rPr>
                <w:rFonts w:ascii="Calibri" w:hAnsi="Calibri" w:cs="Arial"/>
                <w:i/>
                <w:color w:val="4472C4" w:themeColor="accent1"/>
                <w:sz w:val="18"/>
                <w:szCs w:val="20"/>
                <w:lang w:eastAsia="es-CL"/>
              </w:rPr>
              <w:t xml:space="preserve"> y validación. </w:t>
            </w:r>
          </w:p>
          <w:p w14:paraId="0C5444DE" w14:textId="271B0941"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Pruebas y Optimización: </w:t>
            </w:r>
          </w:p>
          <w:p w14:paraId="17E2A336" w14:textId="2CAAAAA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Pruebas de usabilidad y funcionalidad. </w:t>
            </w:r>
          </w:p>
          <w:p w14:paraId="6C9C08AF" w14:textId="2133D8D6"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Optimización para diferentes dispositivos móviles. </w:t>
            </w:r>
          </w:p>
          <w:p w14:paraId="39061903" w14:textId="21BD4842"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Lanzamiento y Marketing: </w:t>
            </w:r>
          </w:p>
          <w:p w14:paraId="39FA503F" w14:textId="7589C299"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 Estrategia de lanzamiento. </w:t>
            </w:r>
          </w:p>
          <w:p w14:paraId="52E557A7" w14:textId="046DE25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Promoción en plataformas educativas y tecnológicas. </w:t>
            </w:r>
          </w:p>
          <w:p w14:paraId="44C1301F" w14:textId="4AB695DC" w:rsidR="002B2C17" w:rsidRPr="00A337B2" w:rsidRDefault="002B2C17"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p w14:paraId="383DCFD8" w14:textId="77777777" w:rsidR="00857E3E" w:rsidRDefault="00857E3E" w:rsidP="00D110EC">
      <w:pPr>
        <w:spacing w:after="0" w:line="360" w:lineRule="auto"/>
        <w:jc w:val="both"/>
        <w:rPr>
          <w:b/>
          <w:sz w:val="24"/>
          <w:szCs w:val="24"/>
        </w:rPr>
      </w:pPr>
    </w:p>
    <w:p w14:paraId="6B7B6F84" w14:textId="77777777" w:rsidR="00857E3E" w:rsidRDefault="00857E3E" w:rsidP="00D110EC">
      <w:pPr>
        <w:spacing w:after="0" w:line="360" w:lineRule="auto"/>
        <w:jc w:val="both"/>
        <w:rPr>
          <w:b/>
          <w:sz w:val="24"/>
          <w:szCs w:val="24"/>
        </w:rPr>
      </w:pPr>
    </w:p>
    <w:p w14:paraId="28214F85" w14:textId="77777777" w:rsidR="00857E3E" w:rsidRDefault="00857E3E" w:rsidP="00D110EC">
      <w:pPr>
        <w:spacing w:after="0" w:line="360" w:lineRule="auto"/>
        <w:jc w:val="both"/>
        <w:rPr>
          <w:b/>
          <w:sz w:val="24"/>
          <w:szCs w:val="24"/>
        </w:rPr>
      </w:pPr>
    </w:p>
    <w:p w14:paraId="5CE38DB0" w14:textId="77777777" w:rsidR="00857E3E" w:rsidRDefault="00857E3E" w:rsidP="00D110EC">
      <w:pPr>
        <w:spacing w:after="0" w:line="360" w:lineRule="auto"/>
        <w:jc w:val="both"/>
        <w:rPr>
          <w:b/>
          <w:sz w:val="24"/>
          <w:szCs w:val="24"/>
        </w:rPr>
      </w:pPr>
    </w:p>
    <w:p w14:paraId="6BBFCCAB" w14:textId="77777777" w:rsidR="00857E3E" w:rsidRDefault="00857E3E" w:rsidP="00D110EC">
      <w:pPr>
        <w:spacing w:after="0" w:line="360" w:lineRule="auto"/>
        <w:jc w:val="both"/>
        <w:rPr>
          <w:b/>
          <w:sz w:val="24"/>
          <w:szCs w:val="24"/>
        </w:rPr>
      </w:pPr>
    </w:p>
    <w:p w14:paraId="1A961398" w14:textId="77777777" w:rsidR="00857E3E" w:rsidRDefault="00857E3E" w:rsidP="00D110EC">
      <w:pPr>
        <w:spacing w:after="0" w:line="360" w:lineRule="auto"/>
        <w:jc w:val="both"/>
        <w:rPr>
          <w:b/>
          <w:sz w:val="24"/>
          <w:szCs w:val="24"/>
        </w:rPr>
      </w:pPr>
    </w:p>
    <w:p w14:paraId="136A6231" w14:textId="77777777" w:rsidR="00857E3E" w:rsidRDefault="00857E3E" w:rsidP="00D110EC">
      <w:pPr>
        <w:spacing w:after="0" w:line="360" w:lineRule="auto"/>
        <w:jc w:val="both"/>
        <w:rPr>
          <w:b/>
          <w:sz w:val="24"/>
          <w:szCs w:val="24"/>
        </w:rPr>
      </w:pPr>
    </w:p>
    <w:p w14:paraId="55CD9954" w14:textId="77777777" w:rsidR="00857E3E" w:rsidRDefault="00857E3E" w:rsidP="00D110EC">
      <w:pPr>
        <w:spacing w:after="0" w:line="360" w:lineRule="auto"/>
        <w:jc w:val="both"/>
        <w:rPr>
          <w:b/>
          <w:sz w:val="24"/>
          <w:szCs w:val="24"/>
        </w:rPr>
      </w:pPr>
    </w:p>
    <w:p w14:paraId="0C3A24A0" w14:textId="77777777" w:rsidR="00857E3E" w:rsidRDefault="00857E3E" w:rsidP="00D110EC">
      <w:pPr>
        <w:spacing w:after="0" w:line="360" w:lineRule="auto"/>
        <w:jc w:val="both"/>
        <w:rPr>
          <w:b/>
          <w:sz w:val="24"/>
          <w:szCs w:val="24"/>
        </w:rPr>
      </w:pPr>
    </w:p>
    <w:p w14:paraId="4E2DA249" w14:textId="77777777" w:rsidR="00857E3E" w:rsidRDefault="00857E3E" w:rsidP="00D110EC">
      <w:pPr>
        <w:spacing w:after="0" w:line="360" w:lineRule="auto"/>
        <w:jc w:val="both"/>
        <w:rPr>
          <w:b/>
          <w:sz w:val="24"/>
          <w:szCs w:val="24"/>
        </w:rPr>
      </w:pPr>
    </w:p>
    <w:p w14:paraId="6BECA64C" w14:textId="77777777" w:rsidR="00857E3E" w:rsidRDefault="00857E3E" w:rsidP="00D110EC">
      <w:pPr>
        <w:spacing w:after="0" w:line="360" w:lineRule="auto"/>
        <w:jc w:val="both"/>
        <w:rPr>
          <w:b/>
          <w:sz w:val="24"/>
          <w:szCs w:val="24"/>
        </w:rPr>
      </w:pPr>
    </w:p>
    <w:p w14:paraId="5D449F42" w14:textId="77777777" w:rsidR="00857E3E" w:rsidRDefault="00857E3E" w:rsidP="00D110EC">
      <w:pPr>
        <w:spacing w:after="0" w:line="360" w:lineRule="auto"/>
        <w:jc w:val="both"/>
        <w:rPr>
          <w:b/>
          <w:sz w:val="24"/>
          <w:szCs w:val="24"/>
        </w:rPr>
      </w:pPr>
    </w:p>
    <w:p w14:paraId="5B0DBD93" w14:textId="77777777" w:rsidR="00857E3E" w:rsidRDefault="00857E3E" w:rsidP="00D110EC">
      <w:pPr>
        <w:spacing w:after="0" w:line="360" w:lineRule="auto"/>
        <w:jc w:val="both"/>
        <w:rPr>
          <w:b/>
          <w:sz w:val="24"/>
          <w:szCs w:val="24"/>
        </w:rPr>
      </w:pPr>
    </w:p>
    <w:p w14:paraId="4BD0234C" w14:textId="77777777" w:rsidR="00857E3E" w:rsidRDefault="00857E3E" w:rsidP="00D110EC">
      <w:pPr>
        <w:spacing w:after="0" w:line="360" w:lineRule="auto"/>
        <w:jc w:val="both"/>
        <w:rPr>
          <w:b/>
          <w:sz w:val="24"/>
          <w:szCs w:val="24"/>
        </w:rPr>
      </w:pPr>
    </w:p>
    <w:p w14:paraId="573188FC" w14:textId="77777777" w:rsidR="00857E3E" w:rsidRDefault="00857E3E" w:rsidP="00D110EC">
      <w:pPr>
        <w:spacing w:after="0" w:line="360" w:lineRule="auto"/>
        <w:jc w:val="both"/>
        <w:rPr>
          <w:b/>
          <w:sz w:val="24"/>
          <w:szCs w:val="24"/>
        </w:rPr>
      </w:pPr>
    </w:p>
    <w:p w14:paraId="0231D4F2" w14:textId="77777777" w:rsidR="00857E3E" w:rsidRDefault="00857E3E" w:rsidP="00D110EC">
      <w:pPr>
        <w:spacing w:after="0" w:line="360" w:lineRule="auto"/>
        <w:jc w:val="both"/>
        <w:rPr>
          <w:b/>
          <w:sz w:val="24"/>
          <w:szCs w:val="24"/>
        </w:rPr>
      </w:pPr>
    </w:p>
    <w:p w14:paraId="7127267F" w14:textId="77777777" w:rsidR="00857E3E" w:rsidRDefault="00857E3E" w:rsidP="00D110EC">
      <w:pPr>
        <w:spacing w:after="0" w:line="360" w:lineRule="auto"/>
        <w:jc w:val="both"/>
        <w:rPr>
          <w:b/>
          <w:sz w:val="24"/>
          <w:szCs w:val="24"/>
        </w:rPr>
      </w:pPr>
    </w:p>
    <w:p w14:paraId="4F1F4048" w14:textId="77777777" w:rsidR="00857E3E" w:rsidRDefault="00857E3E"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W w:w="1105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710"/>
        <w:gridCol w:w="1440"/>
        <w:gridCol w:w="1575"/>
        <w:gridCol w:w="1602"/>
      </w:tblGrid>
      <w:tr w:rsidR="00857E3E" w14:paraId="735AD7B6" w14:textId="77777777" w:rsidTr="00857E3E">
        <w:trPr>
          <w:jc w:val="center"/>
        </w:trPr>
        <w:tc>
          <w:tcPr>
            <w:tcW w:w="11052" w:type="dxa"/>
            <w:gridSpan w:val="7"/>
          </w:tcPr>
          <w:p w14:paraId="3939A424" w14:textId="77777777" w:rsidR="00857E3E" w:rsidRDefault="00857E3E" w:rsidP="000D488F">
            <w:pPr>
              <w:jc w:val="center"/>
              <w:rPr>
                <w:color w:val="1F3864"/>
              </w:rPr>
            </w:pPr>
            <w:r>
              <w:rPr>
                <w:rFonts w:ascii="Calibri" w:eastAsia="Calibri" w:hAnsi="Calibri" w:cs="Calibri"/>
                <w:b/>
                <w:color w:val="1F3864"/>
              </w:rPr>
              <w:t>Plan de Trabajo Proyecto APT</w:t>
            </w:r>
          </w:p>
        </w:tc>
      </w:tr>
      <w:tr w:rsidR="00857E3E" w14:paraId="40DFBEA5" w14:textId="77777777" w:rsidTr="00857E3E">
        <w:trPr>
          <w:jc w:val="center"/>
        </w:trPr>
        <w:tc>
          <w:tcPr>
            <w:tcW w:w="1575" w:type="dxa"/>
            <w:tcBorders>
              <w:bottom w:val="single" w:sz="4" w:space="0" w:color="000000"/>
            </w:tcBorders>
          </w:tcPr>
          <w:p w14:paraId="7F124AC3" w14:textId="77777777" w:rsidR="00857E3E" w:rsidRDefault="00857E3E" w:rsidP="000D488F">
            <w:pPr>
              <w:jc w:val="center"/>
              <w:rPr>
                <w:color w:val="1F3864"/>
                <w:sz w:val="18"/>
                <w:szCs w:val="18"/>
              </w:rPr>
            </w:pPr>
            <w:r>
              <w:rPr>
                <w:rFonts w:ascii="Calibri" w:eastAsia="Calibri" w:hAnsi="Calibri" w:cs="Calibri"/>
                <w:color w:val="1F3864"/>
                <w:sz w:val="18"/>
                <w:szCs w:val="18"/>
              </w:rPr>
              <w:t>Competencia o unidades de competencias</w:t>
            </w:r>
          </w:p>
        </w:tc>
        <w:tc>
          <w:tcPr>
            <w:tcW w:w="1575" w:type="dxa"/>
            <w:tcBorders>
              <w:bottom w:val="single" w:sz="4" w:space="0" w:color="000000"/>
            </w:tcBorders>
            <w:vAlign w:val="center"/>
          </w:tcPr>
          <w:p w14:paraId="7BCB1F89" w14:textId="77777777" w:rsidR="00857E3E" w:rsidRDefault="00857E3E" w:rsidP="000D488F">
            <w:pPr>
              <w:jc w:val="center"/>
              <w:rPr>
                <w:color w:val="1F3864"/>
              </w:rPr>
            </w:pPr>
            <w:r>
              <w:rPr>
                <w:rFonts w:ascii="Calibri" w:eastAsia="Calibri" w:hAnsi="Calibri" w:cs="Calibri"/>
                <w:color w:val="1F3864"/>
              </w:rPr>
              <w:t xml:space="preserve">Nombre </w:t>
            </w:r>
            <w:proofErr w:type="gramStart"/>
            <w:r>
              <w:rPr>
                <w:rFonts w:ascii="Calibri" w:eastAsia="Calibri" w:hAnsi="Calibri" w:cs="Calibri"/>
                <w:color w:val="1F3864"/>
              </w:rPr>
              <w:t>de  Actividades</w:t>
            </w:r>
            <w:proofErr w:type="gramEnd"/>
            <w:r>
              <w:rPr>
                <w:rFonts w:ascii="Calibri" w:eastAsia="Calibri" w:hAnsi="Calibri" w:cs="Calibri"/>
                <w:color w:val="1F3864"/>
              </w:rPr>
              <w:t>/Tareas</w:t>
            </w:r>
          </w:p>
        </w:tc>
        <w:tc>
          <w:tcPr>
            <w:tcW w:w="1575" w:type="dxa"/>
            <w:tcBorders>
              <w:bottom w:val="single" w:sz="4" w:space="0" w:color="000000"/>
            </w:tcBorders>
            <w:vAlign w:val="center"/>
          </w:tcPr>
          <w:p w14:paraId="3A85BEFC" w14:textId="77777777" w:rsidR="00857E3E" w:rsidRDefault="00857E3E" w:rsidP="000D488F">
            <w:pPr>
              <w:jc w:val="center"/>
              <w:rPr>
                <w:color w:val="1F3864"/>
              </w:rPr>
            </w:pPr>
            <w:r>
              <w:rPr>
                <w:rFonts w:ascii="Calibri" w:eastAsia="Calibri" w:hAnsi="Calibri" w:cs="Calibri"/>
                <w:color w:val="1F3864"/>
              </w:rPr>
              <w:t>Descripción Actividades/Tareas</w:t>
            </w:r>
          </w:p>
        </w:tc>
        <w:tc>
          <w:tcPr>
            <w:tcW w:w="1710" w:type="dxa"/>
            <w:tcBorders>
              <w:bottom w:val="single" w:sz="4" w:space="0" w:color="000000"/>
            </w:tcBorders>
            <w:vAlign w:val="center"/>
          </w:tcPr>
          <w:p w14:paraId="37FC98E6" w14:textId="77777777" w:rsidR="00857E3E" w:rsidRDefault="00857E3E" w:rsidP="000D488F">
            <w:pPr>
              <w:jc w:val="center"/>
              <w:rPr>
                <w:color w:val="1F3864"/>
              </w:rPr>
            </w:pPr>
            <w:r>
              <w:rPr>
                <w:rFonts w:ascii="Calibri" w:eastAsia="Calibri" w:hAnsi="Calibri" w:cs="Calibri"/>
                <w:color w:val="1F3864"/>
              </w:rPr>
              <w:t>Recursos</w:t>
            </w:r>
          </w:p>
        </w:tc>
        <w:tc>
          <w:tcPr>
            <w:tcW w:w="1440" w:type="dxa"/>
            <w:tcBorders>
              <w:bottom w:val="single" w:sz="4" w:space="0" w:color="000000"/>
              <w:right w:val="single" w:sz="4" w:space="0" w:color="FFFFFF"/>
            </w:tcBorders>
            <w:vAlign w:val="center"/>
          </w:tcPr>
          <w:p w14:paraId="708270BD" w14:textId="77777777" w:rsidR="00857E3E" w:rsidRDefault="00857E3E" w:rsidP="000D488F">
            <w:pPr>
              <w:jc w:val="center"/>
              <w:rPr>
                <w:color w:val="1F3864"/>
              </w:rPr>
            </w:pPr>
            <w:r>
              <w:rPr>
                <w:rFonts w:ascii="Calibri" w:eastAsia="Calibri" w:hAnsi="Calibri" w:cs="Calibri"/>
                <w:color w:val="1F3864"/>
              </w:rPr>
              <w:t>Duración de la actividad</w:t>
            </w:r>
          </w:p>
          <w:p w14:paraId="572C03E9" w14:textId="77777777" w:rsidR="00857E3E" w:rsidRDefault="00857E3E" w:rsidP="000D488F">
            <w:pPr>
              <w:jc w:val="center"/>
              <w:rPr>
                <w:color w:val="1F3864"/>
              </w:rPr>
            </w:pPr>
          </w:p>
        </w:tc>
        <w:tc>
          <w:tcPr>
            <w:tcW w:w="1575" w:type="dxa"/>
            <w:tcBorders>
              <w:left w:val="single" w:sz="4" w:space="0" w:color="FFFFFF"/>
              <w:bottom w:val="single" w:sz="4" w:space="0" w:color="000000"/>
            </w:tcBorders>
            <w:shd w:val="clear" w:color="auto" w:fill="D9D9D9"/>
            <w:vAlign w:val="center"/>
          </w:tcPr>
          <w:p w14:paraId="4E9EE839" w14:textId="77777777" w:rsidR="00857E3E" w:rsidRDefault="00857E3E" w:rsidP="000D488F">
            <w:pPr>
              <w:jc w:val="center"/>
              <w:rPr>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602" w:type="dxa"/>
            <w:tcBorders>
              <w:bottom w:val="single" w:sz="4" w:space="0" w:color="000000"/>
            </w:tcBorders>
            <w:vAlign w:val="center"/>
          </w:tcPr>
          <w:p w14:paraId="413F9FBC" w14:textId="77777777" w:rsidR="00857E3E" w:rsidRDefault="00857E3E" w:rsidP="000D488F">
            <w:pPr>
              <w:jc w:val="center"/>
              <w:rPr>
                <w:color w:val="1F3864"/>
              </w:rPr>
            </w:pPr>
            <w:r>
              <w:rPr>
                <w:rFonts w:ascii="Calibri" w:eastAsia="Calibri" w:hAnsi="Calibri" w:cs="Calibri"/>
                <w:color w:val="1F3864"/>
              </w:rPr>
              <w:t>Observaciones</w:t>
            </w:r>
          </w:p>
        </w:tc>
      </w:tr>
      <w:tr w:rsidR="00857E3E" w14:paraId="4067F386"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62A1A77E" w14:textId="77777777" w:rsidR="00857E3E" w:rsidRDefault="00857E3E" w:rsidP="000D488F">
            <w:pPr>
              <w:jc w:val="both"/>
              <w:rPr>
                <w:i/>
              </w:rPr>
            </w:pPr>
            <w:r>
              <w:rPr>
                <w:i/>
              </w:rPr>
              <w:t>Planificación del Proyecto</w:t>
            </w:r>
          </w:p>
        </w:tc>
        <w:tc>
          <w:tcPr>
            <w:tcW w:w="1575" w:type="dxa"/>
            <w:tcBorders>
              <w:top w:val="single" w:sz="4" w:space="0" w:color="000000"/>
              <w:left w:val="single" w:sz="4" w:space="0" w:color="000000"/>
              <w:bottom w:val="single" w:sz="4" w:space="0" w:color="000000"/>
              <w:right w:val="single" w:sz="4" w:space="0" w:color="000000"/>
            </w:tcBorders>
          </w:tcPr>
          <w:p w14:paraId="6EA367A9" w14:textId="77777777" w:rsidR="00857E3E" w:rsidRDefault="00857E3E" w:rsidP="000D488F">
            <w:pPr>
              <w:jc w:val="both"/>
            </w:pPr>
            <w:r>
              <w:t>Definir objetivos de la mecánica</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CCA4E6" w14:textId="77777777" w:rsidR="00857E3E" w:rsidRDefault="00857E3E" w:rsidP="000D488F">
            <w:pPr>
              <w:spacing w:after="0" w:line="240" w:lineRule="auto"/>
            </w:pPr>
            <w:r>
              <w:t>Definir los objetivos claros del proyecto y lo que se desea lograr con la mecánica de juego.</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DED19C" w14:textId="77777777" w:rsidR="00857E3E" w:rsidRDefault="00857E3E" w:rsidP="000D488F">
            <w:pPr>
              <w:jc w:val="both"/>
            </w:pPr>
            <w:r>
              <w:t>Documentación previa</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C4781" w14:textId="77777777" w:rsidR="00857E3E" w:rsidRDefault="00857E3E" w:rsidP="000D488F">
            <w:pPr>
              <w:jc w:val="both"/>
            </w:pPr>
            <w:r>
              <w:t>1 semana</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F00730" w14:textId="77777777" w:rsidR="00857E3E" w:rsidRDefault="00857E3E" w:rsidP="000D488F">
            <w:pPr>
              <w:jc w:val="both"/>
            </w:pPr>
            <w:r>
              <w:t>Rafael</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0A8C8" w14:textId="77777777" w:rsidR="00857E3E" w:rsidRDefault="00857E3E" w:rsidP="000D488F">
            <w:pPr>
              <w:jc w:val="both"/>
            </w:pPr>
            <w:r>
              <w:t>Revisar con el equipo</w:t>
            </w:r>
          </w:p>
        </w:tc>
      </w:tr>
      <w:tr w:rsidR="00857E3E" w14:paraId="7F18410B"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6EF6209C" w14:textId="77777777" w:rsidR="00857E3E" w:rsidRDefault="00857E3E" w:rsidP="000D488F">
            <w:pPr>
              <w:jc w:val="both"/>
              <w:rPr>
                <w:i/>
              </w:rPr>
            </w:pPr>
            <w:r>
              <w:rPr>
                <w:i/>
              </w:rPr>
              <w:t>Gestión de Requisitos</w:t>
            </w:r>
          </w:p>
        </w:tc>
        <w:tc>
          <w:tcPr>
            <w:tcW w:w="1575" w:type="dxa"/>
            <w:tcBorders>
              <w:top w:val="single" w:sz="4" w:space="0" w:color="000000"/>
              <w:left w:val="single" w:sz="4" w:space="0" w:color="000000"/>
              <w:bottom w:val="single" w:sz="4" w:space="0" w:color="000000"/>
              <w:right w:val="single" w:sz="4" w:space="0" w:color="000000"/>
            </w:tcBorders>
          </w:tcPr>
          <w:p w14:paraId="734E0511" w14:textId="77777777" w:rsidR="00857E3E" w:rsidRDefault="00857E3E" w:rsidP="000D488F">
            <w:pPr>
              <w:jc w:val="both"/>
              <w:rPr>
                <w:i/>
              </w:rPr>
            </w:pPr>
            <w:r>
              <w:rPr>
                <w:i/>
              </w:rPr>
              <w:t>Documentar requisitos funcionales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255BE2" w14:textId="77777777" w:rsidR="00857E3E" w:rsidRDefault="00857E3E" w:rsidP="000D488F">
            <w:pPr>
              <w:spacing w:after="0" w:line="240" w:lineRule="auto"/>
            </w:pPr>
            <w:r>
              <w:t>Redactar los requisitos funcionales del sistema, incluyendo cómo debe funcionar cada parte del juego.</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42A693" w14:textId="77777777" w:rsidR="00857E3E" w:rsidRDefault="00857E3E" w:rsidP="000D488F">
            <w:pPr>
              <w:jc w:val="both"/>
            </w:pPr>
            <w:r>
              <w:t xml:space="preserve">Herramientas de documentación (Google </w:t>
            </w:r>
            <w:proofErr w:type="spellStart"/>
            <w:r>
              <w:t>Docs</w:t>
            </w:r>
            <w:proofErr w:type="spellEnd"/>
            <w:r>
              <w:t>, etc.)</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FD1517" w14:textId="77777777" w:rsidR="00857E3E" w:rsidRDefault="00857E3E" w:rsidP="000D488F">
            <w:pPr>
              <w:jc w:val="both"/>
            </w:pPr>
            <w:r>
              <w:t>1 semana</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1EFC55" w14:textId="77777777" w:rsidR="00857E3E" w:rsidRDefault="00857E3E" w:rsidP="000D488F">
            <w:pPr>
              <w:jc w:val="both"/>
              <w:rPr>
                <w:i/>
              </w:rPr>
            </w:pPr>
            <w:r>
              <w:rPr>
                <w:i/>
              </w:rPr>
              <w:t>Sebastián</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30EB6" w14:textId="77777777" w:rsidR="00857E3E" w:rsidRDefault="00857E3E" w:rsidP="000D488F">
            <w:pPr>
              <w:jc w:val="both"/>
              <w:rPr>
                <w:i/>
              </w:rPr>
            </w:pPr>
            <w:r>
              <w:rPr>
                <w:i/>
              </w:rPr>
              <w:t xml:space="preserve">Incluir </w:t>
            </w:r>
            <w:proofErr w:type="spellStart"/>
            <w:r>
              <w:rPr>
                <w:i/>
              </w:rPr>
              <w:t>feedback</w:t>
            </w:r>
            <w:proofErr w:type="spellEnd"/>
            <w:r>
              <w:rPr>
                <w:i/>
              </w:rPr>
              <w:t xml:space="preserve"> del equipo</w:t>
            </w:r>
          </w:p>
        </w:tc>
      </w:tr>
      <w:tr w:rsidR="00857E3E" w14:paraId="42D6C5E5"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60843689" w14:textId="77777777" w:rsidR="00857E3E" w:rsidRDefault="00857E3E" w:rsidP="000D488F">
            <w:pPr>
              <w:jc w:val="both"/>
              <w:rPr>
                <w:i/>
              </w:rPr>
            </w:pPr>
            <w:r>
              <w:rPr>
                <w:i/>
              </w:rPr>
              <w:t>Gestión de Tareas</w:t>
            </w:r>
          </w:p>
        </w:tc>
        <w:tc>
          <w:tcPr>
            <w:tcW w:w="1575" w:type="dxa"/>
            <w:tcBorders>
              <w:top w:val="single" w:sz="4" w:space="0" w:color="000000"/>
              <w:left w:val="single" w:sz="4" w:space="0" w:color="000000"/>
              <w:bottom w:val="single" w:sz="4" w:space="0" w:color="000000"/>
              <w:right w:val="single" w:sz="4" w:space="0" w:color="000000"/>
            </w:tcBorders>
          </w:tcPr>
          <w:p w14:paraId="4B2D0334" w14:textId="77777777" w:rsidR="00857E3E" w:rsidRDefault="00857E3E" w:rsidP="000D488F">
            <w:pPr>
              <w:jc w:val="both"/>
              <w:rPr>
                <w:i/>
              </w:rPr>
            </w:pPr>
            <w:r>
              <w:rPr>
                <w:i/>
              </w:rPr>
              <w:t>Asignación de roles y responsabilidades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0CF24" w14:textId="77777777" w:rsidR="00857E3E" w:rsidRDefault="00857E3E" w:rsidP="000D488F">
            <w:pPr>
              <w:spacing w:after="0" w:line="240" w:lineRule="auto"/>
            </w:pPr>
            <w:r>
              <w:t>Definir quién es responsable de cada tarea en el proyecto.</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7451D" w14:textId="77777777" w:rsidR="00857E3E" w:rsidRDefault="00857E3E" w:rsidP="000D488F">
            <w:pPr>
              <w:jc w:val="both"/>
            </w:pPr>
            <w:r>
              <w:t>Reunión del equipo</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32362" w14:textId="77777777" w:rsidR="00857E3E" w:rsidRDefault="00857E3E" w:rsidP="000D488F">
            <w:pPr>
              <w:jc w:val="both"/>
            </w:pPr>
            <w:r>
              <w:t>1 semana</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122C5" w14:textId="77777777" w:rsidR="00857E3E" w:rsidRDefault="00857E3E" w:rsidP="000D488F">
            <w:pPr>
              <w:jc w:val="both"/>
              <w:rPr>
                <w:i/>
              </w:rPr>
            </w:pPr>
            <w:r>
              <w:rPr>
                <w:i/>
              </w:rPr>
              <w:t>Otixe</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EFB3EF" w14:textId="77777777" w:rsidR="00857E3E" w:rsidRDefault="00857E3E" w:rsidP="000D488F">
            <w:pPr>
              <w:jc w:val="both"/>
              <w:rPr>
                <w:i/>
              </w:rPr>
            </w:pPr>
            <w:r>
              <w:rPr>
                <w:i/>
              </w:rPr>
              <w:t>Asegurar roles claros</w:t>
            </w:r>
          </w:p>
        </w:tc>
      </w:tr>
      <w:tr w:rsidR="00857E3E" w14:paraId="7ABCD20A"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4472B596" w14:textId="77777777" w:rsidR="00857E3E" w:rsidRDefault="00857E3E" w:rsidP="000D488F">
            <w:pPr>
              <w:jc w:val="both"/>
              <w:rPr>
                <w:i/>
              </w:rPr>
            </w:pPr>
            <w:r>
              <w:rPr>
                <w:i/>
              </w:rPr>
              <w:t>Diseño Conceptual</w:t>
            </w:r>
          </w:p>
        </w:tc>
        <w:tc>
          <w:tcPr>
            <w:tcW w:w="1575" w:type="dxa"/>
            <w:tcBorders>
              <w:top w:val="single" w:sz="4" w:space="0" w:color="000000"/>
              <w:left w:val="single" w:sz="4" w:space="0" w:color="000000"/>
              <w:bottom w:val="single" w:sz="4" w:space="0" w:color="000000"/>
              <w:right w:val="single" w:sz="4" w:space="0" w:color="000000"/>
            </w:tcBorders>
          </w:tcPr>
          <w:p w14:paraId="7FAD1BB2" w14:textId="77777777" w:rsidR="00857E3E" w:rsidRDefault="00857E3E" w:rsidP="000D488F">
            <w:pPr>
              <w:jc w:val="both"/>
              <w:rPr>
                <w:i/>
              </w:rPr>
            </w:pPr>
            <w:r>
              <w:rPr>
                <w:i/>
              </w:rPr>
              <w:t>Diseño de la interfaz de usuario (UI)</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0C848F" w14:textId="77777777" w:rsidR="00857E3E" w:rsidRDefault="00857E3E" w:rsidP="000D488F">
            <w:pPr>
              <w:spacing w:after="0" w:line="240" w:lineRule="auto"/>
            </w:pPr>
            <w:r>
              <w:t>Crear el diseño inicial de la interfaz de usuario del juego.</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463666" w14:textId="77777777" w:rsidR="00857E3E" w:rsidRDefault="00857E3E" w:rsidP="000D488F">
            <w:pPr>
              <w:jc w:val="both"/>
            </w:pPr>
            <w:r>
              <w:t>Software de diseño (</w:t>
            </w:r>
            <w:proofErr w:type="spellStart"/>
            <w:r>
              <w:t>Figma</w:t>
            </w:r>
            <w:proofErr w:type="spellEnd"/>
            <w:r>
              <w:t>, etc.)</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A18F5E" w14:textId="77777777" w:rsidR="00857E3E" w:rsidRDefault="00857E3E" w:rsidP="000D488F">
            <w:pPr>
              <w:jc w:val="both"/>
            </w:pPr>
            <w:r>
              <w:t>2 semanas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5D858" w14:textId="77777777" w:rsidR="00857E3E" w:rsidRDefault="00857E3E" w:rsidP="000D488F">
            <w:pPr>
              <w:jc w:val="both"/>
              <w:rPr>
                <w:i/>
              </w:rPr>
            </w:pPr>
            <w:r>
              <w:rPr>
                <w:i/>
              </w:rPr>
              <w:t>Otixe</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49A7F2" w14:textId="77777777" w:rsidR="00857E3E" w:rsidRDefault="00857E3E" w:rsidP="000D488F">
            <w:pPr>
              <w:jc w:val="both"/>
              <w:rPr>
                <w:i/>
              </w:rPr>
            </w:pPr>
            <w:r>
              <w:rPr>
                <w:i/>
              </w:rPr>
              <w:t>Coordinar con el modelado 3D</w:t>
            </w:r>
          </w:p>
        </w:tc>
      </w:tr>
      <w:tr w:rsidR="00857E3E" w14:paraId="5569AD0B"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38D2D5C0" w14:textId="77777777" w:rsidR="00857E3E" w:rsidRDefault="00857E3E" w:rsidP="000D488F">
            <w:pPr>
              <w:jc w:val="both"/>
              <w:rPr>
                <w:i/>
              </w:rPr>
            </w:pPr>
            <w:r>
              <w:rPr>
                <w:i/>
              </w:rPr>
              <w:t xml:space="preserve">Desarrollo de </w:t>
            </w:r>
            <w:proofErr w:type="spellStart"/>
            <w:r>
              <w:rPr>
                <w:i/>
              </w:rPr>
              <w:t>Assets</w:t>
            </w:r>
            <w:proofErr w:type="spellEnd"/>
          </w:p>
        </w:tc>
        <w:tc>
          <w:tcPr>
            <w:tcW w:w="1575" w:type="dxa"/>
            <w:tcBorders>
              <w:top w:val="single" w:sz="4" w:space="0" w:color="000000"/>
              <w:left w:val="single" w:sz="4" w:space="0" w:color="000000"/>
              <w:bottom w:val="single" w:sz="4" w:space="0" w:color="000000"/>
              <w:right w:val="single" w:sz="4" w:space="0" w:color="000000"/>
            </w:tcBorders>
          </w:tcPr>
          <w:p w14:paraId="0B5EF401" w14:textId="77777777" w:rsidR="00857E3E" w:rsidRDefault="00857E3E" w:rsidP="000D488F">
            <w:pPr>
              <w:jc w:val="both"/>
              <w:rPr>
                <w:i/>
              </w:rPr>
            </w:pPr>
            <w:r>
              <w:rPr>
                <w:i/>
              </w:rPr>
              <w:t>Modelado 3D de átomos y fichas QR</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C38841" w14:textId="77777777" w:rsidR="00857E3E" w:rsidRDefault="00857E3E" w:rsidP="000D488F">
            <w:pPr>
              <w:spacing w:after="0" w:line="240" w:lineRule="auto"/>
            </w:pPr>
            <w:r>
              <w:t xml:space="preserve">Crear los modelos 3D de los elementos químicos y las </w:t>
            </w:r>
            <w:r>
              <w:lastRenderedPageBreak/>
              <w:t>fichas QR que serán escaneadas.</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F00CC" w14:textId="77777777" w:rsidR="00857E3E" w:rsidRDefault="00857E3E" w:rsidP="000D488F">
            <w:pPr>
              <w:jc w:val="both"/>
            </w:pPr>
            <w:proofErr w:type="spellStart"/>
            <w:r>
              <w:lastRenderedPageBreak/>
              <w:t>Blender</w:t>
            </w:r>
            <w:proofErr w:type="spellEnd"/>
            <w:r>
              <w:t>, Unity</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E947C" w14:textId="77777777" w:rsidR="00857E3E" w:rsidRDefault="00857E3E" w:rsidP="000D488F">
            <w:pPr>
              <w:jc w:val="both"/>
            </w:pPr>
            <w:r>
              <w:t>3 semanas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334FC" w14:textId="77777777" w:rsidR="00857E3E" w:rsidRDefault="00857E3E" w:rsidP="000D488F">
            <w:pPr>
              <w:jc w:val="both"/>
              <w:rPr>
                <w:i/>
              </w:rPr>
            </w:pPr>
            <w:r>
              <w:rPr>
                <w:i/>
              </w:rPr>
              <w:t>Sebastián</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47C84" w14:textId="77777777" w:rsidR="00857E3E" w:rsidRDefault="00857E3E" w:rsidP="000D488F">
            <w:pPr>
              <w:jc w:val="both"/>
              <w:rPr>
                <w:i/>
              </w:rPr>
            </w:pPr>
            <w:r>
              <w:rPr>
                <w:i/>
              </w:rPr>
              <w:t xml:space="preserve">Ajustar según </w:t>
            </w:r>
            <w:proofErr w:type="spellStart"/>
            <w:r>
              <w:rPr>
                <w:i/>
              </w:rPr>
              <w:t>feedback</w:t>
            </w:r>
            <w:proofErr w:type="spellEnd"/>
            <w:r>
              <w:rPr>
                <w:i/>
              </w:rPr>
              <w:t xml:space="preserve"> de pruebas</w:t>
            </w:r>
          </w:p>
        </w:tc>
      </w:tr>
      <w:tr w:rsidR="00857E3E" w14:paraId="5D165F1D"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522057B6" w14:textId="77777777" w:rsidR="00857E3E" w:rsidRDefault="00857E3E" w:rsidP="000D488F">
            <w:pPr>
              <w:jc w:val="both"/>
              <w:rPr>
                <w:i/>
              </w:rPr>
            </w:pPr>
            <w:r>
              <w:rPr>
                <w:i/>
              </w:rPr>
              <w:t>Integración AR</w:t>
            </w:r>
          </w:p>
        </w:tc>
        <w:tc>
          <w:tcPr>
            <w:tcW w:w="1575" w:type="dxa"/>
            <w:tcBorders>
              <w:top w:val="single" w:sz="4" w:space="0" w:color="000000"/>
              <w:left w:val="single" w:sz="4" w:space="0" w:color="000000"/>
              <w:bottom w:val="single" w:sz="4" w:space="0" w:color="000000"/>
              <w:right w:val="single" w:sz="4" w:space="0" w:color="000000"/>
            </w:tcBorders>
          </w:tcPr>
          <w:p w14:paraId="3DD1BD5B" w14:textId="77777777" w:rsidR="00857E3E" w:rsidRDefault="00857E3E" w:rsidP="000D488F">
            <w:pPr>
              <w:jc w:val="both"/>
              <w:rPr>
                <w:i/>
              </w:rPr>
            </w:pPr>
            <w:r>
              <w:rPr>
                <w:i/>
              </w:rPr>
              <w:t xml:space="preserve">Configuración del SDK de </w:t>
            </w:r>
            <w:proofErr w:type="spellStart"/>
            <w:r>
              <w:rPr>
                <w:i/>
              </w:rPr>
              <w:t>Vuforia</w:t>
            </w:r>
            <w:proofErr w:type="spellEnd"/>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5A168A" w14:textId="77777777" w:rsidR="00857E3E" w:rsidRDefault="00857E3E" w:rsidP="000D488F">
            <w:pPr>
              <w:spacing w:after="0" w:line="240" w:lineRule="auto"/>
            </w:pPr>
            <w:r>
              <w:t xml:space="preserve">Configurar </w:t>
            </w:r>
            <w:proofErr w:type="spellStart"/>
            <w:r>
              <w:t>Vuforia</w:t>
            </w:r>
            <w:proofErr w:type="spellEnd"/>
            <w:r>
              <w:t xml:space="preserve"> dentro de Unity para permitir la detección de los QR y visualización de modelos 3D.</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F74BD" w14:textId="77777777" w:rsidR="00857E3E" w:rsidRDefault="00857E3E" w:rsidP="000D488F">
            <w:pPr>
              <w:jc w:val="both"/>
            </w:pPr>
            <w:r>
              <w:t xml:space="preserve">Unity, </w:t>
            </w:r>
            <w:proofErr w:type="spellStart"/>
            <w:r>
              <w:t>Vuforia</w:t>
            </w:r>
            <w:proofErr w:type="spellEnd"/>
            <w:r>
              <w:t xml:space="preserve"> SDK</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CE50DF" w14:textId="77777777" w:rsidR="00857E3E" w:rsidRDefault="00857E3E" w:rsidP="000D488F">
            <w:pPr>
              <w:jc w:val="both"/>
            </w:pPr>
            <w:r>
              <w:t>2 semanas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016F87" w14:textId="77777777" w:rsidR="00857E3E" w:rsidRDefault="00857E3E" w:rsidP="000D488F">
            <w:pPr>
              <w:jc w:val="both"/>
              <w:rPr>
                <w:i/>
              </w:rPr>
            </w:pPr>
            <w:r>
              <w:rPr>
                <w:i/>
              </w:rPr>
              <w:t>Rafael</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2052D3" w14:textId="77777777" w:rsidR="00857E3E" w:rsidRDefault="00857E3E" w:rsidP="000D488F">
            <w:pPr>
              <w:jc w:val="both"/>
              <w:rPr>
                <w:i/>
              </w:rPr>
            </w:pPr>
            <w:r>
              <w:rPr>
                <w:i/>
              </w:rPr>
              <w:t>Probar con diferentes modelos</w:t>
            </w:r>
          </w:p>
        </w:tc>
      </w:tr>
      <w:tr w:rsidR="00857E3E" w14:paraId="4D4250BB" w14:textId="77777777" w:rsidTr="00857E3E">
        <w:trPr>
          <w:trHeight w:val="1836"/>
          <w:jc w:val="center"/>
        </w:trPr>
        <w:tc>
          <w:tcPr>
            <w:tcW w:w="1575" w:type="dxa"/>
            <w:tcBorders>
              <w:top w:val="single" w:sz="4" w:space="0" w:color="000000"/>
              <w:left w:val="single" w:sz="4" w:space="0" w:color="000000"/>
              <w:bottom w:val="single" w:sz="4" w:space="0" w:color="000000"/>
              <w:right w:val="single" w:sz="4" w:space="0" w:color="000000"/>
            </w:tcBorders>
          </w:tcPr>
          <w:p w14:paraId="3E4BBC1E" w14:textId="77777777" w:rsidR="00857E3E" w:rsidRDefault="00857E3E" w:rsidP="000D488F">
            <w:pPr>
              <w:jc w:val="both"/>
              <w:rPr>
                <w:i/>
              </w:rPr>
            </w:pPr>
            <w:r>
              <w:rPr>
                <w:i/>
              </w:rPr>
              <w:t>Programación de Mecánicas</w:t>
            </w:r>
          </w:p>
        </w:tc>
        <w:tc>
          <w:tcPr>
            <w:tcW w:w="1575" w:type="dxa"/>
            <w:tcBorders>
              <w:top w:val="single" w:sz="4" w:space="0" w:color="000000"/>
              <w:left w:val="single" w:sz="4" w:space="0" w:color="000000"/>
              <w:bottom w:val="single" w:sz="4" w:space="0" w:color="000000"/>
              <w:right w:val="single" w:sz="4" w:space="0" w:color="000000"/>
            </w:tcBorders>
          </w:tcPr>
          <w:p w14:paraId="7A7CA9E7" w14:textId="77777777" w:rsidR="00857E3E" w:rsidRDefault="00857E3E" w:rsidP="000D488F">
            <w:pPr>
              <w:jc w:val="both"/>
              <w:rPr>
                <w:i/>
              </w:rPr>
            </w:pPr>
            <w:r>
              <w:rPr>
                <w:i/>
              </w:rPr>
              <w:t>Desarrollo de la combinación de átomos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8F0F69" w14:textId="77777777" w:rsidR="00857E3E" w:rsidRDefault="00857E3E" w:rsidP="000D488F">
            <w:pPr>
              <w:spacing w:after="0" w:line="240" w:lineRule="auto"/>
            </w:pPr>
            <w:r>
              <w:t>Programar la interacción entre los átomos y su validación en el juego.</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4EF8CC" w14:textId="77777777" w:rsidR="00857E3E" w:rsidRDefault="00857E3E" w:rsidP="000D488F">
            <w:pPr>
              <w:jc w:val="both"/>
            </w:pPr>
            <w:r>
              <w:t>Unity, Visual Studio</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B9928" w14:textId="77777777" w:rsidR="00857E3E" w:rsidRDefault="00857E3E" w:rsidP="000D488F">
            <w:pPr>
              <w:jc w:val="both"/>
            </w:pPr>
            <w:r>
              <w:t>3 semanas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1F4E5A" w14:textId="77777777" w:rsidR="00857E3E" w:rsidRDefault="00857E3E" w:rsidP="000D488F">
            <w:pPr>
              <w:jc w:val="both"/>
              <w:rPr>
                <w:i/>
              </w:rPr>
            </w:pPr>
            <w:r>
              <w:rPr>
                <w:i/>
              </w:rPr>
              <w:t>Sebastián</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0D9CB9" w14:textId="77777777" w:rsidR="00857E3E" w:rsidRDefault="00857E3E" w:rsidP="000D488F">
            <w:pPr>
              <w:jc w:val="both"/>
              <w:rPr>
                <w:i/>
              </w:rPr>
            </w:pPr>
            <w:r>
              <w:rPr>
                <w:i/>
              </w:rPr>
              <w:t>Validar con pruebas unitarias</w:t>
            </w:r>
          </w:p>
        </w:tc>
      </w:tr>
      <w:tr w:rsidR="00857E3E" w14:paraId="1B43370B"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041FE284" w14:textId="77777777" w:rsidR="00857E3E" w:rsidRDefault="00857E3E" w:rsidP="000D488F">
            <w:pPr>
              <w:jc w:val="both"/>
              <w:rPr>
                <w:i/>
              </w:rPr>
            </w:pPr>
            <w:r>
              <w:rPr>
                <w:i/>
              </w:rPr>
              <w:t>Pruebas de Usuario</w:t>
            </w:r>
          </w:p>
        </w:tc>
        <w:tc>
          <w:tcPr>
            <w:tcW w:w="1575" w:type="dxa"/>
            <w:tcBorders>
              <w:top w:val="single" w:sz="4" w:space="0" w:color="000000"/>
              <w:left w:val="single" w:sz="4" w:space="0" w:color="000000"/>
              <w:bottom w:val="single" w:sz="4" w:space="0" w:color="000000"/>
              <w:right w:val="single" w:sz="4" w:space="0" w:color="000000"/>
            </w:tcBorders>
          </w:tcPr>
          <w:p w14:paraId="5641877E" w14:textId="77777777" w:rsidR="00857E3E" w:rsidRDefault="00857E3E" w:rsidP="000D488F">
            <w:pPr>
              <w:jc w:val="both"/>
              <w:rPr>
                <w:i/>
              </w:rPr>
            </w:pPr>
            <w:r>
              <w:rPr>
                <w:i/>
              </w:rPr>
              <w:t xml:space="preserve">Recolección de </w:t>
            </w:r>
            <w:proofErr w:type="spellStart"/>
            <w:r>
              <w:rPr>
                <w:i/>
              </w:rPr>
              <w:t>feedback</w:t>
            </w:r>
            <w:proofErr w:type="spellEnd"/>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F7C6B0" w14:textId="77777777" w:rsidR="00857E3E" w:rsidRDefault="00857E3E" w:rsidP="000D488F">
            <w:pPr>
              <w:spacing w:after="0" w:line="240" w:lineRule="auto"/>
            </w:pPr>
            <w:r>
              <w:t>Ejecutar pruebas de usuario para recibir comentarios sobre la jugabilidad y la UI.</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E2693" w14:textId="77777777" w:rsidR="00857E3E" w:rsidRDefault="00857E3E" w:rsidP="000D488F">
            <w:pPr>
              <w:jc w:val="both"/>
            </w:pPr>
            <w:r>
              <w:t>Usuarios de prueba, formularios</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6AD109" w14:textId="77777777" w:rsidR="00857E3E" w:rsidRDefault="00857E3E" w:rsidP="000D488F">
            <w:pPr>
              <w:jc w:val="both"/>
            </w:pPr>
            <w:r>
              <w:t>1 semana</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E21505" w14:textId="77777777" w:rsidR="00857E3E" w:rsidRDefault="00857E3E" w:rsidP="000D488F">
            <w:pPr>
              <w:jc w:val="both"/>
              <w:rPr>
                <w:i/>
              </w:rPr>
            </w:pPr>
            <w:r>
              <w:rPr>
                <w:i/>
              </w:rPr>
              <w:t>Otixe</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D36FC" w14:textId="77777777" w:rsidR="00857E3E" w:rsidRDefault="00857E3E" w:rsidP="000D488F">
            <w:pPr>
              <w:jc w:val="both"/>
              <w:rPr>
                <w:i/>
              </w:rPr>
            </w:pPr>
            <w:r>
              <w:rPr>
                <w:i/>
              </w:rPr>
              <w:t xml:space="preserve">Documentar </w:t>
            </w:r>
            <w:proofErr w:type="spellStart"/>
            <w:r>
              <w:rPr>
                <w:i/>
              </w:rPr>
              <w:t>feedback</w:t>
            </w:r>
            <w:proofErr w:type="spellEnd"/>
            <w:r>
              <w:rPr>
                <w:i/>
              </w:rPr>
              <w:t xml:space="preserve"> recibido</w:t>
            </w:r>
          </w:p>
        </w:tc>
      </w:tr>
      <w:tr w:rsidR="00857E3E" w14:paraId="3333E3C9"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7CA35E22" w14:textId="77777777" w:rsidR="00857E3E" w:rsidRDefault="00857E3E" w:rsidP="000D488F">
            <w:pPr>
              <w:jc w:val="both"/>
              <w:rPr>
                <w:i/>
              </w:rPr>
            </w:pPr>
            <w:r>
              <w:rPr>
                <w:i/>
              </w:rPr>
              <w:t>Documentación Técnica</w:t>
            </w:r>
          </w:p>
        </w:tc>
        <w:tc>
          <w:tcPr>
            <w:tcW w:w="1575" w:type="dxa"/>
            <w:tcBorders>
              <w:top w:val="single" w:sz="4" w:space="0" w:color="000000"/>
              <w:left w:val="single" w:sz="4" w:space="0" w:color="000000"/>
              <w:bottom w:val="single" w:sz="4" w:space="0" w:color="000000"/>
              <w:right w:val="single" w:sz="4" w:space="0" w:color="000000"/>
            </w:tcBorders>
          </w:tcPr>
          <w:p w14:paraId="225F46F3" w14:textId="77777777" w:rsidR="00857E3E" w:rsidRDefault="00857E3E" w:rsidP="000D488F">
            <w:pPr>
              <w:jc w:val="both"/>
              <w:rPr>
                <w:i/>
              </w:rPr>
            </w:pPr>
            <w:r>
              <w:rPr>
                <w:i/>
              </w:rPr>
              <w:t>Creación de manual técnico</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190D9" w14:textId="77777777" w:rsidR="00857E3E" w:rsidRDefault="00857E3E" w:rsidP="000D488F">
            <w:pPr>
              <w:spacing w:after="0" w:line="240" w:lineRule="auto"/>
            </w:pPr>
            <w:r>
              <w:t>Escribir un manual técnico que explique el funcionamiento y arquitectura del software.</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8EB3FD" w14:textId="77777777" w:rsidR="00857E3E" w:rsidRDefault="00857E3E" w:rsidP="000D488F">
            <w:pPr>
              <w:jc w:val="both"/>
            </w:pPr>
            <w:r>
              <w:t xml:space="preserve">Google </w:t>
            </w:r>
            <w:proofErr w:type="spellStart"/>
            <w:r>
              <w:t>Docs</w:t>
            </w:r>
            <w:proofErr w:type="spellEnd"/>
            <w:r>
              <w:t>, herramienta de documentación</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BE4FA" w14:textId="77777777" w:rsidR="00857E3E" w:rsidRDefault="00857E3E" w:rsidP="000D488F">
            <w:pPr>
              <w:jc w:val="both"/>
            </w:pPr>
            <w:r>
              <w:t>2 semanas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C0C28" w14:textId="77777777" w:rsidR="00857E3E" w:rsidRDefault="00857E3E" w:rsidP="000D488F">
            <w:pPr>
              <w:jc w:val="both"/>
              <w:rPr>
                <w:i/>
              </w:rPr>
            </w:pPr>
            <w:r>
              <w:rPr>
                <w:i/>
              </w:rPr>
              <w:t>Rafael</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B435B" w14:textId="77777777" w:rsidR="00857E3E" w:rsidRDefault="00857E3E" w:rsidP="000D488F">
            <w:pPr>
              <w:jc w:val="both"/>
              <w:rPr>
                <w:i/>
              </w:rPr>
            </w:pPr>
            <w:r>
              <w:rPr>
                <w:i/>
              </w:rPr>
              <w:t>Revisar con el equipo</w:t>
            </w:r>
          </w:p>
        </w:tc>
      </w:tr>
      <w:tr w:rsidR="00857E3E" w14:paraId="119DB56B" w14:textId="77777777" w:rsidTr="00857E3E">
        <w:trPr>
          <w:jc w:val="center"/>
        </w:trPr>
        <w:tc>
          <w:tcPr>
            <w:tcW w:w="1575" w:type="dxa"/>
            <w:tcBorders>
              <w:top w:val="single" w:sz="4" w:space="0" w:color="000000"/>
              <w:left w:val="single" w:sz="4" w:space="0" w:color="000000"/>
              <w:bottom w:val="single" w:sz="4" w:space="0" w:color="000000"/>
              <w:right w:val="single" w:sz="4" w:space="0" w:color="000000"/>
            </w:tcBorders>
          </w:tcPr>
          <w:p w14:paraId="68B654CF" w14:textId="77777777" w:rsidR="00857E3E" w:rsidRDefault="00857E3E" w:rsidP="000D488F">
            <w:pPr>
              <w:jc w:val="both"/>
              <w:rPr>
                <w:i/>
              </w:rPr>
            </w:pPr>
            <w:r>
              <w:rPr>
                <w:i/>
              </w:rPr>
              <w:t xml:space="preserve">Entrega y </w:t>
            </w:r>
            <w:proofErr w:type="spellStart"/>
            <w:r>
              <w:rPr>
                <w:i/>
              </w:rPr>
              <w:t>Deploy</w:t>
            </w:r>
            <w:proofErr w:type="spellEnd"/>
          </w:p>
        </w:tc>
        <w:tc>
          <w:tcPr>
            <w:tcW w:w="1575" w:type="dxa"/>
            <w:tcBorders>
              <w:top w:val="single" w:sz="4" w:space="0" w:color="000000"/>
              <w:left w:val="single" w:sz="4" w:space="0" w:color="000000"/>
              <w:bottom w:val="single" w:sz="4" w:space="0" w:color="000000"/>
              <w:right w:val="single" w:sz="4" w:space="0" w:color="000000"/>
            </w:tcBorders>
          </w:tcPr>
          <w:p w14:paraId="35E06B48" w14:textId="77777777" w:rsidR="00857E3E" w:rsidRDefault="00857E3E" w:rsidP="000D488F">
            <w:pPr>
              <w:jc w:val="both"/>
              <w:rPr>
                <w:i/>
              </w:rPr>
            </w:pPr>
            <w:r>
              <w:rPr>
                <w:i/>
              </w:rPr>
              <w:t>Preparación de la versión final</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07A13" w14:textId="77777777" w:rsidR="00857E3E" w:rsidRDefault="00857E3E" w:rsidP="000D488F">
            <w:pPr>
              <w:spacing w:after="0" w:line="240" w:lineRule="auto"/>
            </w:pPr>
            <w:r>
              <w:t>Hacer los ajustes finales en la mecánica y preparar la versión para la entrega.</w:t>
            </w:r>
          </w:p>
        </w:tc>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D831B3" w14:textId="77777777" w:rsidR="00857E3E" w:rsidRDefault="00857E3E" w:rsidP="000D488F">
            <w:pPr>
              <w:jc w:val="both"/>
            </w:pPr>
            <w:r>
              <w:t>Unity, Git, Documentación</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712D" w14:textId="77777777" w:rsidR="00857E3E" w:rsidRDefault="00857E3E" w:rsidP="000D488F">
            <w:pPr>
              <w:jc w:val="both"/>
            </w:pPr>
            <w:r>
              <w:t>2 semanas</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D9A53" w14:textId="77777777" w:rsidR="00857E3E" w:rsidRDefault="00857E3E" w:rsidP="000D488F">
            <w:pPr>
              <w:jc w:val="both"/>
              <w:rPr>
                <w:i/>
              </w:rPr>
            </w:pPr>
            <w:r>
              <w:rPr>
                <w:i/>
              </w:rPr>
              <w:t>Rafael</w:t>
            </w:r>
          </w:p>
        </w:tc>
        <w:tc>
          <w:tcPr>
            <w:tcW w:w="1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D626DC" w14:textId="77777777" w:rsidR="00857E3E" w:rsidRDefault="00857E3E" w:rsidP="000D488F">
            <w:pPr>
              <w:jc w:val="both"/>
              <w:rPr>
                <w:i/>
              </w:rPr>
            </w:pPr>
            <w:r>
              <w:rPr>
                <w:i/>
              </w:rPr>
              <w:t>Asegurar compatibilidad entre plataformas</w:t>
            </w:r>
          </w:p>
        </w:tc>
      </w:tr>
    </w:tbl>
    <w:p w14:paraId="0FBBD418" w14:textId="77777777" w:rsidR="00D110EC" w:rsidRDefault="00D110EC" w:rsidP="00D110EC">
      <w:pPr>
        <w:spacing w:after="0" w:line="360" w:lineRule="auto"/>
        <w:jc w:val="both"/>
        <w:rPr>
          <w:b/>
          <w:sz w:val="24"/>
          <w:szCs w:val="24"/>
        </w:rPr>
      </w:pPr>
    </w:p>
    <w:p w14:paraId="67069C55" w14:textId="77777777" w:rsidR="00857E3E" w:rsidRDefault="00857E3E" w:rsidP="00D110EC">
      <w:pPr>
        <w:spacing w:after="0" w:line="360" w:lineRule="auto"/>
        <w:jc w:val="both"/>
        <w:rPr>
          <w:b/>
          <w:sz w:val="24"/>
          <w:szCs w:val="24"/>
        </w:rPr>
      </w:pPr>
    </w:p>
    <w:p w14:paraId="6C10FC1D" w14:textId="263F9E94" w:rsidR="00857E3E" w:rsidRDefault="00857E3E"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4031BE8E"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50C50099"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35"/>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1AC0D183"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4423A7AC"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034CE17A"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6DE6F894"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1B35254" w:rsidR="00D110EC" w:rsidRDefault="00A172FA">
      <w:r>
        <w:rPr>
          <w:noProof/>
        </w:rPr>
        <w:drawing>
          <wp:anchor distT="0" distB="0" distL="114300" distR="114300" simplePos="0" relativeHeight="251660288" behindDoc="0" locked="0" layoutInCell="1" allowOverlap="1" wp14:anchorId="207A7B1C" wp14:editId="076A540F">
            <wp:simplePos x="0" y="0"/>
            <wp:positionH relativeFrom="column">
              <wp:posOffset>-99060</wp:posOffset>
            </wp:positionH>
            <wp:positionV relativeFrom="paragraph">
              <wp:posOffset>382905</wp:posOffset>
            </wp:positionV>
            <wp:extent cx="5400040" cy="3246776"/>
            <wp:effectExtent l="0" t="0" r="0" b="0"/>
            <wp:wrapTopAndBottom/>
            <wp:docPr id="50" name="image3.png"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50" name="image3.png" descr="Gráfico, Gráfico en cascada&#10;&#10;Descripción generada automáticament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3246776"/>
                    </a:xfrm>
                    <a:prstGeom prst="rect">
                      <a:avLst/>
                    </a:prstGeom>
                    <a:ln/>
                  </pic:spPr>
                </pic:pic>
              </a:graphicData>
            </a:graphic>
            <wp14:sizeRelH relativeFrom="margin">
              <wp14:pctWidth>0</wp14:pctWidth>
            </wp14:sizeRelH>
            <wp14:sizeRelV relativeFrom="margin">
              <wp14:pctHeight>0</wp14:pctHeight>
            </wp14:sizeRelV>
          </wp:anchor>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F4484" w14:textId="77777777" w:rsidR="00227602" w:rsidRDefault="00227602" w:rsidP="00D110EC">
      <w:pPr>
        <w:spacing w:after="0" w:line="240" w:lineRule="auto"/>
      </w:pPr>
      <w:r>
        <w:separator/>
      </w:r>
    </w:p>
  </w:endnote>
  <w:endnote w:type="continuationSeparator" w:id="0">
    <w:p w14:paraId="72D00172" w14:textId="77777777" w:rsidR="00227602" w:rsidRDefault="0022760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4D5F7" w14:textId="77777777" w:rsidR="00227602" w:rsidRDefault="00227602" w:rsidP="00D110EC">
      <w:pPr>
        <w:spacing w:after="0" w:line="240" w:lineRule="auto"/>
      </w:pPr>
      <w:r>
        <w:separator/>
      </w:r>
    </w:p>
  </w:footnote>
  <w:footnote w:type="continuationSeparator" w:id="0">
    <w:p w14:paraId="13466A90" w14:textId="77777777" w:rsidR="00227602" w:rsidRDefault="00227602" w:rsidP="00D110EC">
      <w:pPr>
        <w:spacing w:after="0" w:line="240" w:lineRule="auto"/>
      </w:pPr>
      <w:r>
        <w:continuationSeparator/>
      </w:r>
    </w:p>
  </w:footnote>
  <w:footnote w:id="1">
    <w:p w14:paraId="6A458822" w14:textId="77777777" w:rsidR="00857E3E" w:rsidRDefault="00857E3E" w:rsidP="00857E3E">
      <w:pPr>
        <w:pBdr>
          <w:top w:val="nil"/>
          <w:left w:val="nil"/>
          <w:bottom w:val="nil"/>
          <w:right w:val="nil"/>
          <w:between w:val="nil"/>
        </w:pBdr>
        <w:spacing w:after="0" w:line="240" w:lineRule="auto"/>
        <w:rPr>
          <w:color w:val="595959"/>
          <w:sz w:val="20"/>
          <w:szCs w:val="20"/>
        </w:rPr>
      </w:pPr>
      <w:r>
        <w:rPr>
          <w:vertAlign w:val="superscript"/>
        </w:rPr>
        <w:footnoteRef/>
      </w:r>
      <w:r>
        <w:rPr>
          <w:rFonts w:ascii="Calibri" w:eastAsia="Calibri" w:hAnsi="Calibri" w:cs="Calibri"/>
          <w:color w:val="000000"/>
          <w:sz w:val="20"/>
          <w:szCs w:val="20"/>
        </w:rPr>
        <w:t xml:space="preserve"> </w:t>
      </w:r>
      <w:r>
        <w:rPr>
          <w:rFonts w:ascii="Calibri" w:eastAsia="Calibri" w:hAnsi="Calibri" w:cs="Calibri"/>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02F85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E5F86"/>
    <w:multiLevelType w:val="hybridMultilevel"/>
    <w:tmpl w:val="C02CDE76"/>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63444E0"/>
    <w:multiLevelType w:val="hybridMultilevel"/>
    <w:tmpl w:val="341A18E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81A1AE1"/>
    <w:multiLevelType w:val="hybridMultilevel"/>
    <w:tmpl w:val="B9EE7FC4"/>
    <w:lvl w:ilvl="0" w:tplc="340A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330AB4"/>
    <w:multiLevelType w:val="multilevel"/>
    <w:tmpl w:val="7AD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2F31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0474A3D"/>
    <w:multiLevelType w:val="hybridMultilevel"/>
    <w:tmpl w:val="8DF0B364"/>
    <w:lvl w:ilvl="0" w:tplc="340A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7195">
    <w:abstractNumId w:val="8"/>
  </w:num>
  <w:num w:numId="2" w16cid:durableId="1168640076">
    <w:abstractNumId w:val="9"/>
  </w:num>
  <w:num w:numId="3" w16cid:durableId="1688677834">
    <w:abstractNumId w:val="1"/>
  </w:num>
  <w:num w:numId="4" w16cid:durableId="1313101053">
    <w:abstractNumId w:val="4"/>
  </w:num>
  <w:num w:numId="5" w16cid:durableId="893003903">
    <w:abstractNumId w:val="5"/>
  </w:num>
  <w:num w:numId="6" w16cid:durableId="950169027">
    <w:abstractNumId w:val="7"/>
  </w:num>
  <w:num w:numId="7" w16cid:durableId="344482927">
    <w:abstractNumId w:val="6"/>
  </w:num>
  <w:num w:numId="8" w16cid:durableId="1552225415">
    <w:abstractNumId w:val="0"/>
  </w:num>
  <w:num w:numId="9" w16cid:durableId="1468543916">
    <w:abstractNumId w:val="3"/>
  </w:num>
  <w:num w:numId="10" w16cid:durableId="56256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A09"/>
    <w:rsid w:val="00014A7A"/>
    <w:rsid w:val="000533A4"/>
    <w:rsid w:val="000774C0"/>
    <w:rsid w:val="000A006B"/>
    <w:rsid w:val="000D7918"/>
    <w:rsid w:val="0017053A"/>
    <w:rsid w:val="001B6E9E"/>
    <w:rsid w:val="001E0609"/>
    <w:rsid w:val="001E291A"/>
    <w:rsid w:val="00227602"/>
    <w:rsid w:val="00242627"/>
    <w:rsid w:val="002B2C17"/>
    <w:rsid w:val="00301BBA"/>
    <w:rsid w:val="00315D5A"/>
    <w:rsid w:val="00375656"/>
    <w:rsid w:val="00393B9B"/>
    <w:rsid w:val="003D318A"/>
    <w:rsid w:val="00416B89"/>
    <w:rsid w:val="00535F53"/>
    <w:rsid w:val="0054155C"/>
    <w:rsid w:val="00565AE6"/>
    <w:rsid w:val="005673ED"/>
    <w:rsid w:val="00574894"/>
    <w:rsid w:val="00582596"/>
    <w:rsid w:val="005B4D4A"/>
    <w:rsid w:val="00625E4A"/>
    <w:rsid w:val="00675035"/>
    <w:rsid w:val="00707913"/>
    <w:rsid w:val="007335A0"/>
    <w:rsid w:val="00740FB1"/>
    <w:rsid w:val="0074237E"/>
    <w:rsid w:val="00756A26"/>
    <w:rsid w:val="007C0284"/>
    <w:rsid w:val="007E7568"/>
    <w:rsid w:val="008018E6"/>
    <w:rsid w:val="008069D0"/>
    <w:rsid w:val="00834A98"/>
    <w:rsid w:val="00857E3E"/>
    <w:rsid w:val="008D7780"/>
    <w:rsid w:val="008E0387"/>
    <w:rsid w:val="00923C99"/>
    <w:rsid w:val="00936D73"/>
    <w:rsid w:val="00937347"/>
    <w:rsid w:val="009378F7"/>
    <w:rsid w:val="009516D5"/>
    <w:rsid w:val="00994FFC"/>
    <w:rsid w:val="009B74E2"/>
    <w:rsid w:val="009D04DC"/>
    <w:rsid w:val="00A06D2A"/>
    <w:rsid w:val="00A172FA"/>
    <w:rsid w:val="00A8774B"/>
    <w:rsid w:val="00AB3382"/>
    <w:rsid w:val="00AE4746"/>
    <w:rsid w:val="00B13EAF"/>
    <w:rsid w:val="00B2167F"/>
    <w:rsid w:val="00B2472E"/>
    <w:rsid w:val="00B8027B"/>
    <w:rsid w:val="00B846A3"/>
    <w:rsid w:val="00CA2536"/>
    <w:rsid w:val="00D110EC"/>
    <w:rsid w:val="00D12495"/>
    <w:rsid w:val="00D67975"/>
    <w:rsid w:val="00DA5CB1"/>
    <w:rsid w:val="00DC2FCB"/>
    <w:rsid w:val="00DC548D"/>
    <w:rsid w:val="00DC7A34"/>
    <w:rsid w:val="00E20DFE"/>
    <w:rsid w:val="00E24B0B"/>
    <w:rsid w:val="00E65208"/>
    <w:rsid w:val="00EC3220"/>
    <w:rsid w:val="00F6583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2836">
      <w:bodyDiv w:val="1"/>
      <w:marLeft w:val="0"/>
      <w:marRight w:val="0"/>
      <w:marTop w:val="0"/>
      <w:marBottom w:val="0"/>
      <w:divBdr>
        <w:top w:val="none" w:sz="0" w:space="0" w:color="auto"/>
        <w:left w:val="none" w:sz="0" w:space="0" w:color="auto"/>
        <w:bottom w:val="none" w:sz="0" w:space="0" w:color="auto"/>
        <w:right w:val="none" w:sz="0" w:space="0" w:color="auto"/>
      </w:divBdr>
    </w:div>
    <w:div w:id="787747064">
      <w:bodyDiv w:val="1"/>
      <w:marLeft w:val="0"/>
      <w:marRight w:val="0"/>
      <w:marTop w:val="0"/>
      <w:marBottom w:val="0"/>
      <w:divBdr>
        <w:top w:val="none" w:sz="0" w:space="0" w:color="auto"/>
        <w:left w:val="none" w:sz="0" w:space="0" w:color="auto"/>
        <w:bottom w:val="none" w:sz="0" w:space="0" w:color="auto"/>
        <w:right w:val="none" w:sz="0" w:space="0" w:color="auto"/>
      </w:divBdr>
      <w:divsChild>
        <w:div w:id="1913808144">
          <w:marLeft w:val="0"/>
          <w:marRight w:val="0"/>
          <w:marTop w:val="0"/>
          <w:marBottom w:val="0"/>
          <w:divBdr>
            <w:top w:val="none" w:sz="0" w:space="0" w:color="auto"/>
            <w:left w:val="none" w:sz="0" w:space="0" w:color="auto"/>
            <w:bottom w:val="none" w:sz="0" w:space="0" w:color="auto"/>
            <w:right w:val="none" w:sz="0" w:space="0" w:color="auto"/>
          </w:divBdr>
          <w:divsChild>
            <w:div w:id="859391801">
              <w:marLeft w:val="0"/>
              <w:marRight w:val="0"/>
              <w:marTop w:val="0"/>
              <w:marBottom w:val="0"/>
              <w:divBdr>
                <w:top w:val="none" w:sz="0" w:space="0" w:color="auto"/>
                <w:left w:val="none" w:sz="0" w:space="0" w:color="auto"/>
                <w:bottom w:val="none" w:sz="0" w:space="0" w:color="auto"/>
                <w:right w:val="none" w:sz="0" w:space="0" w:color="auto"/>
              </w:divBdr>
              <w:divsChild>
                <w:div w:id="203367321">
                  <w:marLeft w:val="0"/>
                  <w:marRight w:val="0"/>
                  <w:marTop w:val="0"/>
                  <w:marBottom w:val="0"/>
                  <w:divBdr>
                    <w:top w:val="none" w:sz="0" w:space="0" w:color="auto"/>
                    <w:left w:val="none" w:sz="0" w:space="0" w:color="auto"/>
                    <w:bottom w:val="none" w:sz="0" w:space="0" w:color="auto"/>
                    <w:right w:val="none" w:sz="0" w:space="0" w:color="auto"/>
                  </w:divBdr>
                  <w:divsChild>
                    <w:div w:id="1462990129">
                      <w:marLeft w:val="0"/>
                      <w:marRight w:val="0"/>
                      <w:marTop w:val="0"/>
                      <w:marBottom w:val="0"/>
                      <w:divBdr>
                        <w:top w:val="none" w:sz="0" w:space="0" w:color="auto"/>
                        <w:left w:val="none" w:sz="0" w:space="0" w:color="auto"/>
                        <w:bottom w:val="none" w:sz="0" w:space="0" w:color="auto"/>
                        <w:right w:val="none" w:sz="0" w:space="0" w:color="auto"/>
                      </w:divBdr>
                      <w:divsChild>
                        <w:div w:id="544870984">
                          <w:marLeft w:val="0"/>
                          <w:marRight w:val="0"/>
                          <w:marTop w:val="0"/>
                          <w:marBottom w:val="0"/>
                          <w:divBdr>
                            <w:top w:val="none" w:sz="0" w:space="0" w:color="auto"/>
                            <w:left w:val="none" w:sz="0" w:space="0" w:color="auto"/>
                            <w:bottom w:val="none" w:sz="0" w:space="0" w:color="auto"/>
                            <w:right w:val="none" w:sz="0" w:space="0" w:color="auto"/>
                          </w:divBdr>
                          <w:divsChild>
                            <w:div w:id="1188565828">
                              <w:marLeft w:val="0"/>
                              <w:marRight w:val="0"/>
                              <w:marTop w:val="0"/>
                              <w:marBottom w:val="0"/>
                              <w:divBdr>
                                <w:top w:val="none" w:sz="0" w:space="0" w:color="auto"/>
                                <w:left w:val="none" w:sz="0" w:space="0" w:color="auto"/>
                                <w:bottom w:val="none" w:sz="0" w:space="0" w:color="auto"/>
                                <w:right w:val="none" w:sz="0" w:space="0" w:color="auto"/>
                              </w:divBdr>
                              <w:divsChild>
                                <w:div w:id="795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85136">
          <w:marLeft w:val="0"/>
          <w:marRight w:val="0"/>
          <w:marTop w:val="0"/>
          <w:marBottom w:val="0"/>
          <w:divBdr>
            <w:top w:val="none" w:sz="0" w:space="0" w:color="auto"/>
            <w:left w:val="none" w:sz="0" w:space="0" w:color="auto"/>
            <w:bottom w:val="none" w:sz="0" w:space="0" w:color="auto"/>
            <w:right w:val="none" w:sz="0" w:space="0" w:color="auto"/>
          </w:divBdr>
          <w:divsChild>
            <w:div w:id="743138145">
              <w:marLeft w:val="0"/>
              <w:marRight w:val="0"/>
              <w:marTop w:val="0"/>
              <w:marBottom w:val="0"/>
              <w:divBdr>
                <w:top w:val="none" w:sz="0" w:space="0" w:color="auto"/>
                <w:left w:val="none" w:sz="0" w:space="0" w:color="auto"/>
                <w:bottom w:val="none" w:sz="0" w:space="0" w:color="auto"/>
                <w:right w:val="none" w:sz="0" w:space="0" w:color="auto"/>
              </w:divBdr>
              <w:divsChild>
                <w:div w:id="779565541">
                  <w:marLeft w:val="0"/>
                  <w:marRight w:val="0"/>
                  <w:marTop w:val="0"/>
                  <w:marBottom w:val="0"/>
                  <w:divBdr>
                    <w:top w:val="none" w:sz="0" w:space="0" w:color="auto"/>
                    <w:left w:val="none" w:sz="0" w:space="0" w:color="auto"/>
                    <w:bottom w:val="none" w:sz="0" w:space="0" w:color="auto"/>
                    <w:right w:val="none" w:sz="0" w:space="0" w:color="auto"/>
                  </w:divBdr>
                  <w:divsChild>
                    <w:div w:id="370033036">
                      <w:marLeft w:val="0"/>
                      <w:marRight w:val="0"/>
                      <w:marTop w:val="0"/>
                      <w:marBottom w:val="0"/>
                      <w:divBdr>
                        <w:top w:val="none" w:sz="0" w:space="0" w:color="auto"/>
                        <w:left w:val="none" w:sz="0" w:space="0" w:color="auto"/>
                        <w:bottom w:val="none" w:sz="0" w:space="0" w:color="auto"/>
                        <w:right w:val="none" w:sz="0" w:space="0" w:color="auto"/>
                      </w:divBdr>
                      <w:divsChild>
                        <w:div w:id="1224412261">
                          <w:marLeft w:val="0"/>
                          <w:marRight w:val="0"/>
                          <w:marTop w:val="0"/>
                          <w:marBottom w:val="0"/>
                          <w:divBdr>
                            <w:top w:val="none" w:sz="0" w:space="0" w:color="auto"/>
                            <w:left w:val="none" w:sz="0" w:space="0" w:color="auto"/>
                            <w:bottom w:val="none" w:sz="0" w:space="0" w:color="auto"/>
                            <w:right w:val="none" w:sz="0" w:space="0" w:color="auto"/>
                          </w:divBdr>
                          <w:divsChild>
                            <w:div w:id="705101946">
                              <w:marLeft w:val="0"/>
                              <w:marRight w:val="0"/>
                              <w:marTop w:val="0"/>
                              <w:marBottom w:val="0"/>
                              <w:divBdr>
                                <w:top w:val="none" w:sz="0" w:space="0" w:color="auto"/>
                                <w:left w:val="none" w:sz="0" w:space="0" w:color="auto"/>
                                <w:bottom w:val="none" w:sz="0" w:space="0" w:color="auto"/>
                                <w:right w:val="none" w:sz="0" w:space="0" w:color="auto"/>
                              </w:divBdr>
                              <w:divsChild>
                                <w:div w:id="453981652">
                                  <w:marLeft w:val="0"/>
                                  <w:marRight w:val="0"/>
                                  <w:marTop w:val="0"/>
                                  <w:marBottom w:val="0"/>
                                  <w:divBdr>
                                    <w:top w:val="none" w:sz="0" w:space="0" w:color="auto"/>
                                    <w:left w:val="none" w:sz="0" w:space="0" w:color="auto"/>
                                    <w:bottom w:val="none" w:sz="0" w:space="0" w:color="auto"/>
                                    <w:right w:val="none" w:sz="0" w:space="0" w:color="auto"/>
                                  </w:divBdr>
                                  <w:divsChild>
                                    <w:div w:id="1163163971">
                                      <w:marLeft w:val="0"/>
                                      <w:marRight w:val="0"/>
                                      <w:marTop w:val="0"/>
                                      <w:marBottom w:val="0"/>
                                      <w:divBdr>
                                        <w:top w:val="none" w:sz="0" w:space="0" w:color="auto"/>
                                        <w:left w:val="none" w:sz="0" w:space="0" w:color="auto"/>
                                        <w:bottom w:val="none" w:sz="0" w:space="0" w:color="auto"/>
                                        <w:right w:val="none" w:sz="0" w:space="0" w:color="auto"/>
                                      </w:divBdr>
                                    </w:div>
                                  </w:divsChild>
                                </w:div>
                                <w:div w:id="732192125">
                                  <w:marLeft w:val="0"/>
                                  <w:marRight w:val="0"/>
                                  <w:marTop w:val="0"/>
                                  <w:marBottom w:val="0"/>
                                  <w:divBdr>
                                    <w:top w:val="none" w:sz="0" w:space="0" w:color="auto"/>
                                    <w:left w:val="none" w:sz="0" w:space="0" w:color="auto"/>
                                    <w:bottom w:val="none" w:sz="0" w:space="0" w:color="auto"/>
                                    <w:right w:val="none" w:sz="0" w:space="0" w:color="auto"/>
                                  </w:divBdr>
                                  <w:divsChild>
                                    <w:div w:id="909267788">
                                      <w:marLeft w:val="0"/>
                                      <w:marRight w:val="0"/>
                                      <w:marTop w:val="0"/>
                                      <w:marBottom w:val="0"/>
                                      <w:divBdr>
                                        <w:top w:val="none" w:sz="0" w:space="0" w:color="auto"/>
                                        <w:left w:val="none" w:sz="0" w:space="0" w:color="auto"/>
                                        <w:bottom w:val="none" w:sz="0" w:space="0" w:color="auto"/>
                                        <w:right w:val="none" w:sz="0" w:space="0" w:color="auto"/>
                                      </w:divBdr>
                                      <w:divsChild>
                                        <w:div w:id="659848392">
                                          <w:marLeft w:val="0"/>
                                          <w:marRight w:val="0"/>
                                          <w:marTop w:val="0"/>
                                          <w:marBottom w:val="0"/>
                                          <w:divBdr>
                                            <w:top w:val="none" w:sz="0" w:space="0" w:color="auto"/>
                                            <w:left w:val="none" w:sz="0" w:space="0" w:color="auto"/>
                                            <w:bottom w:val="none" w:sz="0" w:space="0" w:color="auto"/>
                                            <w:right w:val="none" w:sz="0" w:space="0" w:color="auto"/>
                                          </w:divBdr>
                                        </w:div>
                                        <w:div w:id="1026171558">
                                          <w:marLeft w:val="0"/>
                                          <w:marRight w:val="0"/>
                                          <w:marTop w:val="0"/>
                                          <w:marBottom w:val="0"/>
                                          <w:divBdr>
                                            <w:top w:val="none" w:sz="0" w:space="0" w:color="auto"/>
                                            <w:left w:val="none" w:sz="0" w:space="0" w:color="auto"/>
                                            <w:bottom w:val="none" w:sz="0" w:space="0" w:color="auto"/>
                                            <w:right w:val="none" w:sz="0" w:space="0" w:color="auto"/>
                                          </w:divBdr>
                                        </w:div>
                                        <w:div w:id="1520580918">
                                          <w:marLeft w:val="0"/>
                                          <w:marRight w:val="0"/>
                                          <w:marTop w:val="0"/>
                                          <w:marBottom w:val="0"/>
                                          <w:divBdr>
                                            <w:top w:val="none" w:sz="0" w:space="0" w:color="auto"/>
                                            <w:left w:val="none" w:sz="0" w:space="0" w:color="auto"/>
                                            <w:bottom w:val="none" w:sz="0" w:space="0" w:color="auto"/>
                                            <w:right w:val="none" w:sz="0" w:space="0" w:color="auto"/>
                                          </w:divBdr>
                                        </w:div>
                                        <w:div w:id="1571690275">
                                          <w:marLeft w:val="0"/>
                                          <w:marRight w:val="0"/>
                                          <w:marTop w:val="0"/>
                                          <w:marBottom w:val="0"/>
                                          <w:divBdr>
                                            <w:top w:val="none" w:sz="0" w:space="0" w:color="auto"/>
                                            <w:left w:val="none" w:sz="0" w:space="0" w:color="auto"/>
                                            <w:bottom w:val="none" w:sz="0" w:space="0" w:color="auto"/>
                                            <w:right w:val="none" w:sz="0" w:space="0" w:color="auto"/>
                                          </w:divBdr>
                                        </w:div>
                                        <w:div w:id="836193080">
                                          <w:marLeft w:val="0"/>
                                          <w:marRight w:val="0"/>
                                          <w:marTop w:val="0"/>
                                          <w:marBottom w:val="0"/>
                                          <w:divBdr>
                                            <w:top w:val="none" w:sz="0" w:space="0" w:color="auto"/>
                                            <w:left w:val="none" w:sz="0" w:space="0" w:color="auto"/>
                                            <w:bottom w:val="none" w:sz="0" w:space="0" w:color="auto"/>
                                            <w:right w:val="none" w:sz="0" w:space="0" w:color="auto"/>
                                          </w:divBdr>
                                        </w:div>
                                        <w:div w:id="1414164397">
                                          <w:marLeft w:val="0"/>
                                          <w:marRight w:val="0"/>
                                          <w:marTop w:val="0"/>
                                          <w:marBottom w:val="0"/>
                                          <w:divBdr>
                                            <w:top w:val="none" w:sz="0" w:space="0" w:color="auto"/>
                                            <w:left w:val="none" w:sz="0" w:space="0" w:color="auto"/>
                                            <w:bottom w:val="none" w:sz="0" w:space="0" w:color="auto"/>
                                            <w:right w:val="none" w:sz="0" w:space="0" w:color="auto"/>
                                          </w:divBdr>
                                        </w:div>
                                        <w:div w:id="1966546374">
                                          <w:marLeft w:val="0"/>
                                          <w:marRight w:val="0"/>
                                          <w:marTop w:val="0"/>
                                          <w:marBottom w:val="0"/>
                                          <w:divBdr>
                                            <w:top w:val="none" w:sz="0" w:space="0" w:color="auto"/>
                                            <w:left w:val="none" w:sz="0" w:space="0" w:color="auto"/>
                                            <w:bottom w:val="none" w:sz="0" w:space="0" w:color="auto"/>
                                            <w:right w:val="none" w:sz="0" w:space="0" w:color="auto"/>
                                          </w:divBdr>
                                        </w:div>
                                        <w:div w:id="1444887728">
                                          <w:marLeft w:val="0"/>
                                          <w:marRight w:val="0"/>
                                          <w:marTop w:val="0"/>
                                          <w:marBottom w:val="0"/>
                                          <w:divBdr>
                                            <w:top w:val="none" w:sz="0" w:space="0" w:color="auto"/>
                                            <w:left w:val="none" w:sz="0" w:space="0" w:color="auto"/>
                                            <w:bottom w:val="none" w:sz="0" w:space="0" w:color="auto"/>
                                            <w:right w:val="none" w:sz="0" w:space="0" w:color="auto"/>
                                          </w:divBdr>
                                        </w:div>
                                        <w:div w:id="896168391">
                                          <w:marLeft w:val="0"/>
                                          <w:marRight w:val="0"/>
                                          <w:marTop w:val="0"/>
                                          <w:marBottom w:val="0"/>
                                          <w:divBdr>
                                            <w:top w:val="none" w:sz="0" w:space="0" w:color="auto"/>
                                            <w:left w:val="none" w:sz="0" w:space="0" w:color="auto"/>
                                            <w:bottom w:val="none" w:sz="0" w:space="0" w:color="auto"/>
                                            <w:right w:val="none" w:sz="0" w:space="0" w:color="auto"/>
                                          </w:divBdr>
                                        </w:div>
                                        <w:div w:id="105539481">
                                          <w:marLeft w:val="0"/>
                                          <w:marRight w:val="0"/>
                                          <w:marTop w:val="0"/>
                                          <w:marBottom w:val="0"/>
                                          <w:divBdr>
                                            <w:top w:val="none" w:sz="0" w:space="0" w:color="auto"/>
                                            <w:left w:val="none" w:sz="0" w:space="0" w:color="auto"/>
                                            <w:bottom w:val="none" w:sz="0" w:space="0" w:color="auto"/>
                                            <w:right w:val="none" w:sz="0" w:space="0" w:color="auto"/>
                                          </w:divBdr>
                                        </w:div>
                                        <w:div w:id="226654053">
                                          <w:marLeft w:val="0"/>
                                          <w:marRight w:val="0"/>
                                          <w:marTop w:val="0"/>
                                          <w:marBottom w:val="0"/>
                                          <w:divBdr>
                                            <w:top w:val="none" w:sz="0" w:space="0" w:color="auto"/>
                                            <w:left w:val="none" w:sz="0" w:space="0" w:color="auto"/>
                                            <w:bottom w:val="none" w:sz="0" w:space="0" w:color="auto"/>
                                            <w:right w:val="none" w:sz="0" w:space="0" w:color="auto"/>
                                          </w:divBdr>
                                        </w:div>
                                        <w:div w:id="1613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80256">
                              <w:marLeft w:val="0"/>
                              <w:marRight w:val="0"/>
                              <w:marTop w:val="0"/>
                              <w:marBottom w:val="0"/>
                              <w:divBdr>
                                <w:top w:val="none" w:sz="0" w:space="0" w:color="auto"/>
                                <w:left w:val="none" w:sz="0" w:space="0" w:color="auto"/>
                                <w:bottom w:val="none" w:sz="0" w:space="0" w:color="auto"/>
                                <w:right w:val="none" w:sz="0" w:space="0" w:color="auto"/>
                              </w:divBdr>
                              <w:divsChild>
                                <w:div w:id="12752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013765">
      <w:bodyDiv w:val="1"/>
      <w:marLeft w:val="0"/>
      <w:marRight w:val="0"/>
      <w:marTop w:val="0"/>
      <w:marBottom w:val="0"/>
      <w:divBdr>
        <w:top w:val="none" w:sz="0" w:space="0" w:color="auto"/>
        <w:left w:val="none" w:sz="0" w:space="0" w:color="auto"/>
        <w:bottom w:val="none" w:sz="0" w:space="0" w:color="auto"/>
        <w:right w:val="none" w:sz="0" w:space="0" w:color="auto"/>
      </w:divBdr>
    </w:div>
    <w:div w:id="1458526642">
      <w:bodyDiv w:val="1"/>
      <w:marLeft w:val="0"/>
      <w:marRight w:val="0"/>
      <w:marTop w:val="0"/>
      <w:marBottom w:val="0"/>
      <w:divBdr>
        <w:top w:val="none" w:sz="0" w:space="0" w:color="auto"/>
        <w:left w:val="none" w:sz="0" w:space="0" w:color="auto"/>
        <w:bottom w:val="none" w:sz="0" w:space="0" w:color="auto"/>
        <w:right w:val="none" w:sz="0" w:space="0" w:color="auto"/>
      </w:divBdr>
    </w:div>
    <w:div w:id="1551766468">
      <w:bodyDiv w:val="1"/>
      <w:marLeft w:val="0"/>
      <w:marRight w:val="0"/>
      <w:marTop w:val="0"/>
      <w:marBottom w:val="0"/>
      <w:divBdr>
        <w:top w:val="none" w:sz="0" w:space="0" w:color="auto"/>
        <w:left w:val="none" w:sz="0" w:space="0" w:color="auto"/>
        <w:bottom w:val="none" w:sz="0" w:space="0" w:color="auto"/>
        <w:right w:val="none" w:sz="0" w:space="0" w:color="auto"/>
      </w:divBdr>
    </w:div>
    <w:div w:id="1816141681">
      <w:bodyDiv w:val="1"/>
      <w:marLeft w:val="0"/>
      <w:marRight w:val="0"/>
      <w:marTop w:val="0"/>
      <w:marBottom w:val="0"/>
      <w:divBdr>
        <w:top w:val="none" w:sz="0" w:space="0" w:color="auto"/>
        <w:left w:val="none" w:sz="0" w:space="0" w:color="auto"/>
        <w:bottom w:val="none" w:sz="0" w:space="0" w:color="auto"/>
        <w:right w:val="none" w:sz="0" w:space="0" w:color="auto"/>
      </w:divBdr>
      <w:divsChild>
        <w:div w:id="1573394775">
          <w:marLeft w:val="0"/>
          <w:marRight w:val="0"/>
          <w:marTop w:val="0"/>
          <w:marBottom w:val="0"/>
          <w:divBdr>
            <w:top w:val="none" w:sz="0" w:space="0" w:color="auto"/>
            <w:left w:val="none" w:sz="0" w:space="0" w:color="auto"/>
            <w:bottom w:val="none" w:sz="0" w:space="0" w:color="auto"/>
            <w:right w:val="none" w:sz="0" w:space="0" w:color="auto"/>
          </w:divBdr>
          <w:divsChild>
            <w:div w:id="1669096330">
              <w:marLeft w:val="0"/>
              <w:marRight w:val="0"/>
              <w:marTop w:val="0"/>
              <w:marBottom w:val="0"/>
              <w:divBdr>
                <w:top w:val="none" w:sz="0" w:space="0" w:color="auto"/>
                <w:left w:val="none" w:sz="0" w:space="0" w:color="auto"/>
                <w:bottom w:val="none" w:sz="0" w:space="0" w:color="auto"/>
                <w:right w:val="none" w:sz="0" w:space="0" w:color="auto"/>
              </w:divBdr>
              <w:divsChild>
                <w:div w:id="1959679118">
                  <w:marLeft w:val="0"/>
                  <w:marRight w:val="0"/>
                  <w:marTop w:val="0"/>
                  <w:marBottom w:val="0"/>
                  <w:divBdr>
                    <w:top w:val="none" w:sz="0" w:space="0" w:color="auto"/>
                    <w:left w:val="none" w:sz="0" w:space="0" w:color="auto"/>
                    <w:bottom w:val="none" w:sz="0" w:space="0" w:color="auto"/>
                    <w:right w:val="none" w:sz="0" w:space="0" w:color="auto"/>
                  </w:divBdr>
                  <w:divsChild>
                    <w:div w:id="625696998">
                      <w:marLeft w:val="0"/>
                      <w:marRight w:val="0"/>
                      <w:marTop w:val="0"/>
                      <w:marBottom w:val="0"/>
                      <w:divBdr>
                        <w:top w:val="none" w:sz="0" w:space="0" w:color="auto"/>
                        <w:left w:val="none" w:sz="0" w:space="0" w:color="auto"/>
                        <w:bottom w:val="none" w:sz="0" w:space="0" w:color="auto"/>
                        <w:right w:val="none" w:sz="0" w:space="0" w:color="auto"/>
                      </w:divBdr>
                      <w:divsChild>
                        <w:div w:id="1367632290">
                          <w:marLeft w:val="0"/>
                          <w:marRight w:val="0"/>
                          <w:marTop w:val="0"/>
                          <w:marBottom w:val="0"/>
                          <w:divBdr>
                            <w:top w:val="none" w:sz="0" w:space="0" w:color="auto"/>
                            <w:left w:val="none" w:sz="0" w:space="0" w:color="auto"/>
                            <w:bottom w:val="none" w:sz="0" w:space="0" w:color="auto"/>
                            <w:right w:val="none" w:sz="0" w:space="0" w:color="auto"/>
                          </w:divBdr>
                          <w:divsChild>
                            <w:div w:id="2146854144">
                              <w:marLeft w:val="0"/>
                              <w:marRight w:val="0"/>
                              <w:marTop w:val="0"/>
                              <w:marBottom w:val="0"/>
                              <w:divBdr>
                                <w:top w:val="none" w:sz="0" w:space="0" w:color="auto"/>
                                <w:left w:val="none" w:sz="0" w:space="0" w:color="auto"/>
                                <w:bottom w:val="none" w:sz="0" w:space="0" w:color="auto"/>
                                <w:right w:val="none" w:sz="0" w:space="0" w:color="auto"/>
                              </w:divBdr>
                              <w:divsChild>
                                <w:div w:id="14768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5574">
          <w:marLeft w:val="0"/>
          <w:marRight w:val="0"/>
          <w:marTop w:val="0"/>
          <w:marBottom w:val="0"/>
          <w:divBdr>
            <w:top w:val="none" w:sz="0" w:space="0" w:color="auto"/>
            <w:left w:val="none" w:sz="0" w:space="0" w:color="auto"/>
            <w:bottom w:val="none" w:sz="0" w:space="0" w:color="auto"/>
            <w:right w:val="none" w:sz="0" w:space="0" w:color="auto"/>
          </w:divBdr>
          <w:divsChild>
            <w:div w:id="1624921580">
              <w:marLeft w:val="0"/>
              <w:marRight w:val="0"/>
              <w:marTop w:val="0"/>
              <w:marBottom w:val="0"/>
              <w:divBdr>
                <w:top w:val="none" w:sz="0" w:space="0" w:color="auto"/>
                <w:left w:val="none" w:sz="0" w:space="0" w:color="auto"/>
                <w:bottom w:val="none" w:sz="0" w:space="0" w:color="auto"/>
                <w:right w:val="none" w:sz="0" w:space="0" w:color="auto"/>
              </w:divBdr>
              <w:divsChild>
                <w:div w:id="1910336846">
                  <w:marLeft w:val="0"/>
                  <w:marRight w:val="0"/>
                  <w:marTop w:val="0"/>
                  <w:marBottom w:val="0"/>
                  <w:divBdr>
                    <w:top w:val="none" w:sz="0" w:space="0" w:color="auto"/>
                    <w:left w:val="none" w:sz="0" w:space="0" w:color="auto"/>
                    <w:bottom w:val="none" w:sz="0" w:space="0" w:color="auto"/>
                    <w:right w:val="none" w:sz="0" w:space="0" w:color="auto"/>
                  </w:divBdr>
                  <w:divsChild>
                    <w:div w:id="3363792">
                      <w:marLeft w:val="0"/>
                      <w:marRight w:val="0"/>
                      <w:marTop w:val="0"/>
                      <w:marBottom w:val="0"/>
                      <w:divBdr>
                        <w:top w:val="none" w:sz="0" w:space="0" w:color="auto"/>
                        <w:left w:val="none" w:sz="0" w:space="0" w:color="auto"/>
                        <w:bottom w:val="none" w:sz="0" w:space="0" w:color="auto"/>
                        <w:right w:val="none" w:sz="0" w:space="0" w:color="auto"/>
                      </w:divBdr>
                      <w:divsChild>
                        <w:div w:id="1106463132">
                          <w:marLeft w:val="0"/>
                          <w:marRight w:val="0"/>
                          <w:marTop w:val="0"/>
                          <w:marBottom w:val="0"/>
                          <w:divBdr>
                            <w:top w:val="none" w:sz="0" w:space="0" w:color="auto"/>
                            <w:left w:val="none" w:sz="0" w:space="0" w:color="auto"/>
                            <w:bottom w:val="none" w:sz="0" w:space="0" w:color="auto"/>
                            <w:right w:val="none" w:sz="0" w:space="0" w:color="auto"/>
                          </w:divBdr>
                          <w:divsChild>
                            <w:div w:id="1824661100">
                              <w:marLeft w:val="0"/>
                              <w:marRight w:val="0"/>
                              <w:marTop w:val="0"/>
                              <w:marBottom w:val="0"/>
                              <w:divBdr>
                                <w:top w:val="none" w:sz="0" w:space="0" w:color="auto"/>
                                <w:left w:val="none" w:sz="0" w:space="0" w:color="auto"/>
                                <w:bottom w:val="none" w:sz="0" w:space="0" w:color="auto"/>
                                <w:right w:val="none" w:sz="0" w:space="0" w:color="auto"/>
                              </w:divBdr>
                              <w:divsChild>
                                <w:div w:id="1188639800">
                                  <w:marLeft w:val="0"/>
                                  <w:marRight w:val="0"/>
                                  <w:marTop w:val="0"/>
                                  <w:marBottom w:val="0"/>
                                  <w:divBdr>
                                    <w:top w:val="none" w:sz="0" w:space="0" w:color="auto"/>
                                    <w:left w:val="none" w:sz="0" w:space="0" w:color="auto"/>
                                    <w:bottom w:val="none" w:sz="0" w:space="0" w:color="auto"/>
                                    <w:right w:val="none" w:sz="0" w:space="0" w:color="auto"/>
                                  </w:divBdr>
                                  <w:divsChild>
                                    <w:div w:id="818301365">
                                      <w:marLeft w:val="0"/>
                                      <w:marRight w:val="0"/>
                                      <w:marTop w:val="0"/>
                                      <w:marBottom w:val="0"/>
                                      <w:divBdr>
                                        <w:top w:val="none" w:sz="0" w:space="0" w:color="auto"/>
                                        <w:left w:val="none" w:sz="0" w:space="0" w:color="auto"/>
                                        <w:bottom w:val="none" w:sz="0" w:space="0" w:color="auto"/>
                                        <w:right w:val="none" w:sz="0" w:space="0" w:color="auto"/>
                                      </w:divBdr>
                                    </w:div>
                                  </w:divsChild>
                                </w:div>
                                <w:div w:id="1268854500">
                                  <w:marLeft w:val="0"/>
                                  <w:marRight w:val="0"/>
                                  <w:marTop w:val="0"/>
                                  <w:marBottom w:val="0"/>
                                  <w:divBdr>
                                    <w:top w:val="none" w:sz="0" w:space="0" w:color="auto"/>
                                    <w:left w:val="none" w:sz="0" w:space="0" w:color="auto"/>
                                    <w:bottom w:val="none" w:sz="0" w:space="0" w:color="auto"/>
                                    <w:right w:val="none" w:sz="0" w:space="0" w:color="auto"/>
                                  </w:divBdr>
                                  <w:divsChild>
                                    <w:div w:id="1509712671">
                                      <w:marLeft w:val="0"/>
                                      <w:marRight w:val="0"/>
                                      <w:marTop w:val="0"/>
                                      <w:marBottom w:val="0"/>
                                      <w:divBdr>
                                        <w:top w:val="none" w:sz="0" w:space="0" w:color="auto"/>
                                        <w:left w:val="none" w:sz="0" w:space="0" w:color="auto"/>
                                        <w:bottom w:val="none" w:sz="0" w:space="0" w:color="auto"/>
                                        <w:right w:val="none" w:sz="0" w:space="0" w:color="auto"/>
                                      </w:divBdr>
                                      <w:divsChild>
                                        <w:div w:id="1775977133">
                                          <w:marLeft w:val="0"/>
                                          <w:marRight w:val="0"/>
                                          <w:marTop w:val="0"/>
                                          <w:marBottom w:val="0"/>
                                          <w:divBdr>
                                            <w:top w:val="none" w:sz="0" w:space="0" w:color="auto"/>
                                            <w:left w:val="none" w:sz="0" w:space="0" w:color="auto"/>
                                            <w:bottom w:val="none" w:sz="0" w:space="0" w:color="auto"/>
                                            <w:right w:val="none" w:sz="0" w:space="0" w:color="auto"/>
                                          </w:divBdr>
                                        </w:div>
                                        <w:div w:id="1927691586">
                                          <w:marLeft w:val="0"/>
                                          <w:marRight w:val="0"/>
                                          <w:marTop w:val="0"/>
                                          <w:marBottom w:val="0"/>
                                          <w:divBdr>
                                            <w:top w:val="none" w:sz="0" w:space="0" w:color="auto"/>
                                            <w:left w:val="none" w:sz="0" w:space="0" w:color="auto"/>
                                            <w:bottom w:val="none" w:sz="0" w:space="0" w:color="auto"/>
                                            <w:right w:val="none" w:sz="0" w:space="0" w:color="auto"/>
                                          </w:divBdr>
                                        </w:div>
                                        <w:div w:id="849217547">
                                          <w:marLeft w:val="0"/>
                                          <w:marRight w:val="0"/>
                                          <w:marTop w:val="0"/>
                                          <w:marBottom w:val="0"/>
                                          <w:divBdr>
                                            <w:top w:val="none" w:sz="0" w:space="0" w:color="auto"/>
                                            <w:left w:val="none" w:sz="0" w:space="0" w:color="auto"/>
                                            <w:bottom w:val="none" w:sz="0" w:space="0" w:color="auto"/>
                                            <w:right w:val="none" w:sz="0" w:space="0" w:color="auto"/>
                                          </w:divBdr>
                                        </w:div>
                                        <w:div w:id="668094764">
                                          <w:marLeft w:val="0"/>
                                          <w:marRight w:val="0"/>
                                          <w:marTop w:val="0"/>
                                          <w:marBottom w:val="0"/>
                                          <w:divBdr>
                                            <w:top w:val="none" w:sz="0" w:space="0" w:color="auto"/>
                                            <w:left w:val="none" w:sz="0" w:space="0" w:color="auto"/>
                                            <w:bottom w:val="none" w:sz="0" w:space="0" w:color="auto"/>
                                            <w:right w:val="none" w:sz="0" w:space="0" w:color="auto"/>
                                          </w:divBdr>
                                        </w:div>
                                        <w:div w:id="523399034">
                                          <w:marLeft w:val="0"/>
                                          <w:marRight w:val="0"/>
                                          <w:marTop w:val="0"/>
                                          <w:marBottom w:val="0"/>
                                          <w:divBdr>
                                            <w:top w:val="none" w:sz="0" w:space="0" w:color="auto"/>
                                            <w:left w:val="none" w:sz="0" w:space="0" w:color="auto"/>
                                            <w:bottom w:val="none" w:sz="0" w:space="0" w:color="auto"/>
                                            <w:right w:val="none" w:sz="0" w:space="0" w:color="auto"/>
                                          </w:divBdr>
                                        </w:div>
                                        <w:div w:id="1449660897">
                                          <w:marLeft w:val="0"/>
                                          <w:marRight w:val="0"/>
                                          <w:marTop w:val="0"/>
                                          <w:marBottom w:val="0"/>
                                          <w:divBdr>
                                            <w:top w:val="none" w:sz="0" w:space="0" w:color="auto"/>
                                            <w:left w:val="none" w:sz="0" w:space="0" w:color="auto"/>
                                            <w:bottom w:val="none" w:sz="0" w:space="0" w:color="auto"/>
                                            <w:right w:val="none" w:sz="0" w:space="0" w:color="auto"/>
                                          </w:divBdr>
                                        </w:div>
                                        <w:div w:id="2078744056">
                                          <w:marLeft w:val="0"/>
                                          <w:marRight w:val="0"/>
                                          <w:marTop w:val="0"/>
                                          <w:marBottom w:val="0"/>
                                          <w:divBdr>
                                            <w:top w:val="none" w:sz="0" w:space="0" w:color="auto"/>
                                            <w:left w:val="none" w:sz="0" w:space="0" w:color="auto"/>
                                            <w:bottom w:val="none" w:sz="0" w:space="0" w:color="auto"/>
                                            <w:right w:val="none" w:sz="0" w:space="0" w:color="auto"/>
                                          </w:divBdr>
                                        </w:div>
                                        <w:div w:id="940180451">
                                          <w:marLeft w:val="0"/>
                                          <w:marRight w:val="0"/>
                                          <w:marTop w:val="0"/>
                                          <w:marBottom w:val="0"/>
                                          <w:divBdr>
                                            <w:top w:val="none" w:sz="0" w:space="0" w:color="auto"/>
                                            <w:left w:val="none" w:sz="0" w:space="0" w:color="auto"/>
                                            <w:bottom w:val="none" w:sz="0" w:space="0" w:color="auto"/>
                                            <w:right w:val="none" w:sz="0" w:space="0" w:color="auto"/>
                                          </w:divBdr>
                                        </w:div>
                                        <w:div w:id="751392844">
                                          <w:marLeft w:val="0"/>
                                          <w:marRight w:val="0"/>
                                          <w:marTop w:val="0"/>
                                          <w:marBottom w:val="0"/>
                                          <w:divBdr>
                                            <w:top w:val="none" w:sz="0" w:space="0" w:color="auto"/>
                                            <w:left w:val="none" w:sz="0" w:space="0" w:color="auto"/>
                                            <w:bottom w:val="none" w:sz="0" w:space="0" w:color="auto"/>
                                            <w:right w:val="none" w:sz="0" w:space="0" w:color="auto"/>
                                          </w:divBdr>
                                        </w:div>
                                        <w:div w:id="1847405273">
                                          <w:marLeft w:val="0"/>
                                          <w:marRight w:val="0"/>
                                          <w:marTop w:val="0"/>
                                          <w:marBottom w:val="0"/>
                                          <w:divBdr>
                                            <w:top w:val="none" w:sz="0" w:space="0" w:color="auto"/>
                                            <w:left w:val="none" w:sz="0" w:space="0" w:color="auto"/>
                                            <w:bottom w:val="none" w:sz="0" w:space="0" w:color="auto"/>
                                            <w:right w:val="none" w:sz="0" w:space="0" w:color="auto"/>
                                          </w:divBdr>
                                        </w:div>
                                        <w:div w:id="1741488732">
                                          <w:marLeft w:val="0"/>
                                          <w:marRight w:val="0"/>
                                          <w:marTop w:val="0"/>
                                          <w:marBottom w:val="0"/>
                                          <w:divBdr>
                                            <w:top w:val="none" w:sz="0" w:space="0" w:color="auto"/>
                                            <w:left w:val="none" w:sz="0" w:space="0" w:color="auto"/>
                                            <w:bottom w:val="none" w:sz="0" w:space="0" w:color="auto"/>
                                            <w:right w:val="none" w:sz="0" w:space="0" w:color="auto"/>
                                          </w:divBdr>
                                        </w:div>
                                        <w:div w:id="2129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0309">
                              <w:marLeft w:val="0"/>
                              <w:marRight w:val="0"/>
                              <w:marTop w:val="0"/>
                              <w:marBottom w:val="0"/>
                              <w:divBdr>
                                <w:top w:val="none" w:sz="0" w:space="0" w:color="auto"/>
                                <w:left w:val="none" w:sz="0" w:space="0" w:color="auto"/>
                                <w:bottom w:val="none" w:sz="0" w:space="0" w:color="auto"/>
                                <w:right w:val="none" w:sz="0" w:space="0" w:color="auto"/>
                              </w:divBdr>
                              <w:divsChild>
                                <w:div w:id="527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2552</Words>
  <Characters>14040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Otixe Cifuentes Vasquez</cp:lastModifiedBy>
  <cp:revision>20</cp:revision>
  <dcterms:created xsi:type="dcterms:W3CDTF">2022-08-24T18:07:00Z</dcterms:created>
  <dcterms:modified xsi:type="dcterms:W3CDTF">2024-09-10T00:56:00Z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