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A1D" w:rsidRDefault="00081A1D">
      <w:pPr>
        <w:pStyle w:val="Red"/>
        <w:rPr>
          <w:rFonts w:ascii="바탕체" w:hAnsi="바탕체"/>
          <w:vanish/>
        </w:rPr>
      </w:pPr>
      <w:bookmarkStart w:id="0" w:name="_Toc362142490"/>
      <w:bookmarkStart w:id="1" w:name="_Toc362142844"/>
      <w:bookmarkStart w:id="2" w:name="_Toc362142893"/>
      <w:bookmarkStart w:id="3" w:name="_Toc363293404"/>
      <w:bookmarkStart w:id="4" w:name="_Toc363444557"/>
      <w:bookmarkStart w:id="5" w:name="_Toc364044840"/>
      <w:bookmarkStart w:id="6" w:name="_Toc364734463"/>
      <w:bookmarkStart w:id="7" w:name="_Toc364743785"/>
      <w:bookmarkStart w:id="8" w:name="_Toc365102756"/>
      <w:bookmarkStart w:id="9" w:name="_Toc392052431"/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  <w:vanish/>
          <w:color w:val="FF0000"/>
        </w:rPr>
      </w:pPr>
    </w:p>
    <w:p w:rsidR="00081A1D" w:rsidRDefault="00081A1D">
      <w:pPr>
        <w:pStyle w:val="OrganizationName"/>
        <w:rPr>
          <w:rFonts w:ascii="바탕체" w:hAnsi="바탕체"/>
        </w:rPr>
      </w:pPr>
      <w:r>
        <w:rPr>
          <w:rFonts w:ascii="바탕체" w:hAnsi="바탕체" w:hint="eastAsia"/>
        </w:rPr>
        <w:t>LG전자</w:t>
      </w:r>
    </w:p>
    <w:p w:rsidR="00081A1D" w:rsidRDefault="00081A1D">
      <w:pPr>
        <w:pStyle w:val="ProjectName"/>
        <w:rPr>
          <w:rFonts w:ascii="바탕체" w:hAnsi="바탕체"/>
        </w:rPr>
      </w:pPr>
    </w:p>
    <w:p w:rsidR="000E6453" w:rsidRDefault="00A723DC">
      <w:pPr>
        <w:pStyle w:val="ProjectName"/>
        <w:rPr>
          <w:rFonts w:ascii="바탕체" w:hAnsi="바탕체" w:hint="eastAsia"/>
        </w:rPr>
      </w:pPr>
      <w:r w:rsidRPr="00A723DC">
        <w:rPr>
          <w:rFonts w:ascii="바탕체" w:hAnsi="바탕체" w:hint="eastAsia"/>
        </w:rPr>
        <w:t>10% 이상변동</w:t>
      </w:r>
      <w:r w:rsidR="007A4211">
        <w:rPr>
          <w:rFonts w:ascii="바탕체" w:hAnsi="바탕체" w:hint="eastAsia"/>
        </w:rPr>
        <w:t>/</w:t>
      </w:r>
      <w:r w:rsidR="007A4211" w:rsidRPr="007A4211">
        <w:rPr>
          <w:rFonts w:hint="eastAsia"/>
        </w:rPr>
        <w:t xml:space="preserve"> </w:t>
      </w:r>
      <w:r w:rsidR="007A4211" w:rsidRPr="007A4211">
        <w:rPr>
          <w:rFonts w:ascii="바탕체" w:hAnsi="바탕체" w:hint="eastAsia"/>
        </w:rPr>
        <w:t>10% 이상변동-발송</w:t>
      </w:r>
      <w:r w:rsidR="00B71680" w:rsidRPr="00B71680">
        <w:rPr>
          <w:rFonts w:ascii="바탕체" w:hAnsi="바탕체" w:hint="eastAsia"/>
        </w:rPr>
        <w:t xml:space="preserve"> </w:t>
      </w:r>
    </w:p>
    <w:p w:rsidR="00081A1D" w:rsidRDefault="00081A1D">
      <w:pPr>
        <w:pStyle w:val="ProjectName"/>
        <w:rPr>
          <w:rFonts w:ascii="바탕체" w:hAnsi="바탕체"/>
        </w:rPr>
      </w:pPr>
      <w:r>
        <w:rPr>
          <w:rFonts w:ascii="바탕체" w:hAnsi="바탕체" w:hint="eastAsia"/>
        </w:rPr>
        <w:t>프로시져 설계서</w:t>
      </w:r>
    </w:p>
    <w:p w:rsidR="00081A1D" w:rsidRDefault="00500CEB">
      <w:pPr>
        <w:pStyle w:val="DocumentName"/>
        <w:rPr>
          <w:rFonts w:ascii="바탕체" w:hAnsi="바탕체"/>
        </w:rPr>
        <w:sectPr w:rsidR="00081A1D">
          <w:headerReference w:type="default" r:id="rId8"/>
          <w:footerReference w:type="default" r:id="rId9"/>
          <w:headerReference w:type="first" r:id="rId10"/>
          <w:type w:val="oddPage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  <w:r w:rsidRPr="00500CEB">
        <w:rPr>
          <w:noProof/>
          <w:sz w:val="20"/>
        </w:rPr>
        <w:pict>
          <v:group id="_x0000_s2135" style="position:absolute;left:0;text-align:left;margin-left:127.05pt;margin-top:283.65pt;width:342.5pt;height:149.65pt;z-index:251634688" coordorigin="1200,2568" coordsize="2740,1197">
            <v:rect id="_x0000_s2136" style="position:absolute;left:1200;top:2767;width:709;height:199" fillcolor="#ddd" stroked="f">
              <v:fill alignshape="f" o:detectmouseclick="t"/>
              <v:textbox style="mso-next-textbox:#_x0000_s2136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STEP</w:t>
                    </w:r>
                  </w:p>
                </w:txbxContent>
              </v:textbox>
            </v:rect>
            <v:rect id="_x0000_s2137" style="position:absolute;left:1200;top:3165;width:709;height:199" fillcolor="#ddd" stroked="f">
              <v:fill alignshape="f" o:detectmouseclick="t"/>
              <v:textbox style="mso-next-textbox:#_x0000_s2137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문서번호</w:t>
                    </w:r>
                  </w:p>
                </w:txbxContent>
              </v:textbox>
            </v:rect>
            <v:rect id="_x0000_s2138" style="position:absolute;left:1200;top:3564;width:709;height:201" fillcolor="#ddd" stroked="f">
              <v:fill alignshape="f" o:detectmouseclick="t"/>
              <v:textbox style="mso-next-textbox:#_x0000_s2138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작성자</w:t>
                    </w:r>
                  </w:p>
                </w:txbxContent>
              </v:textbox>
            </v:rect>
            <v:rect id="_x0000_s2139" style="position:absolute;left:1200;top:3364;width:709;height:200" fillcolor="#ddd" stroked="f">
              <v:fill alignshape="f" o:detectmouseclick="t"/>
              <v:textbox style="mso-next-textbox:#_x0000_s2139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</w:pPr>
                    <w:r>
                      <w:rPr>
                        <w:rFonts w:ascii="바탕체" w:hint="eastAsia"/>
                        <w:b/>
                        <w:bCs/>
                        <w:color w:val="000000"/>
                        <w:sz w:val="24"/>
                        <w:szCs w:val="24"/>
                        <w:lang w:val="ko-KR"/>
                      </w:rPr>
                      <w:t>작성일</w:t>
                    </w:r>
                  </w:p>
                </w:txbxContent>
              </v:textbox>
            </v:rect>
            <v:rect id="_x0000_s2140" style="position:absolute;left:1200;top:2966;width:709;height:199" fillcolor="#ddd" stroked="f">
              <v:fill alignshape="f" o:detectmouseclick="t"/>
              <v:textbox style="mso-next-textbox:#_x0000_s2140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TASK</w:t>
                    </w:r>
                  </w:p>
                </w:txbxContent>
              </v:textbox>
            </v:rect>
            <v:rect id="_x0000_s2141" style="position:absolute;left:1200;top:2568;width:709;height:199" fillcolor="#ddd" stroked="f">
              <v:fill alignshape="f" o:detectmouseclick="t"/>
              <v:textbox style="mso-next-textbox:#_x0000_s2141">
                <w:txbxContent>
                  <w:p w:rsidR="004C4DAC" w:rsidRDefault="004C4DAC">
                    <w:pPr>
                      <w:widowControl w:val="0"/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</w:pPr>
                    <w:r>
                      <w:rPr>
                        <w:rFonts w:ascii="바탕체"/>
                        <w:b/>
                        <w:bCs/>
                        <w:color w:val="000000"/>
                        <w:sz w:val="24"/>
                        <w:szCs w:val="24"/>
                      </w:rPr>
                      <w:t>STAGE</w:t>
                    </w:r>
                  </w:p>
                </w:txbxContent>
              </v:textbox>
            </v:rect>
            <v:line id="_x0000_s2142" style="position:absolute" from="1200,2568" to="3923,2572" strokeweight="2.25pt">
              <v:stroke endcap="square" imagealignshape="f"/>
            </v:line>
            <v:line id="_x0000_s2143" style="position:absolute" from="1200,2767" to="3940,2767" strokeweight="1pt">
              <v:stroke imagealignshape="f"/>
            </v:line>
            <v:line id="_x0000_s2144" style="position:absolute" from="1200,3165" to="3936,3168" strokeweight="1pt">
              <v:stroke imagealignshape="f"/>
            </v:line>
            <v:line id="_x0000_s2145" style="position:absolute;flip:y" from="1200,3559" to="3924,3564" strokeweight="1pt">
              <v:stroke imagealignshape="f"/>
            </v:line>
            <v:line id="_x0000_s2146" style="position:absolute" from="1200,3765" to="3931,3765" strokeweight="2.25pt">
              <v:stroke endcap="square" imagealignshape="f"/>
            </v:line>
            <v:line id="_x0000_s2147" style="position:absolute" from="1200,2568" to="1200,3765" strokeweight="2.25pt">
              <v:stroke endcap="square" imagealignshape="f"/>
            </v:line>
            <v:group id="_x0000_s2148" style="position:absolute;left:1909;top:2568;width:2027;height:1197" coordorigin="1909,2568" coordsize="3023,1197">
              <v:rect id="_x0000_s2149" style="position:absolute;left:1909;top:2767;width:3023;height:199" filled="f" fillcolor="#ddd" stroked="f">
                <v:fill alignshape="f" o:detectmouseclick="t"/>
                <v:textbox style="mso-next-textbox:#_x0000_s2149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</w:p>
                  </w:txbxContent>
                </v:textbox>
              </v:rect>
              <v:rect id="_x0000_s2150" style="position:absolute;left:1909;top:3165;width:3023;height:199" filled="f" fillcolor="#ddd" stroked="f">
                <v:fill alignshape="f" o:detectmouseclick="t"/>
                <v:textbox style="mso-next-textbox:#_x0000_s2150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  <v:rect id="_x0000_s2151" style="position:absolute;left:1909;top:3564;width:3023;height:201" filled="f" fillcolor="#ddd" stroked="f">
                <v:fill alignshape="f" o:detectmouseclick="t"/>
                <v:textbox style="mso-next-textbox:#_x0000_s2151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이상훈C</w:t>
                      </w:r>
                    </w:p>
                  </w:txbxContent>
                </v:textbox>
              </v:rect>
              <v:rect id="_x0000_s2152" style="position:absolute;left:1909;top:3364;width:3023;height:200" filled="f" fillcolor="#ddd" stroked="f">
                <v:fill alignshape="f" o:detectmouseclick="t"/>
                <v:textbox style="mso-next-textbox:#_x0000_s2152">
                  <w:txbxContent>
                    <w:p w:rsidR="004C4DAC" w:rsidRDefault="000E6453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2016.05</w:t>
                      </w:r>
                      <w:r w:rsidR="004C4DAC"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.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03</w:t>
                      </w:r>
                    </w:p>
                  </w:txbxContent>
                </v:textbox>
              </v:rect>
              <v:rect id="_x0000_s2153" style="position:absolute;left:1909;top:2966;width:3023;height:199" filled="f" fillcolor="#ddd" stroked="f">
                <v:fill alignshape="f" o:detectmouseclick="t"/>
                <v:textbox style="mso-next-textbox:#_x0000_s2153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  <w:lang w:val="ko-KR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>프로시져 설계서</w:t>
                      </w: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  <w:lang w:val="ko-KR"/>
                        </w:rPr>
                        <w:tab/>
                      </w:r>
                    </w:p>
                  </w:txbxContent>
                </v:textbox>
              </v:rect>
              <v:rect id="_x0000_s2154" style="position:absolute;left:1909;top:2568;width:3023;height:199" filled="f" fillcolor="#ddd" stroked="f">
                <v:fill alignshape="f" o:detectmouseclick="t"/>
                <v:textbox style="mso-next-textbox:#_x0000_s2154">
                  <w:txbxContent>
                    <w:p w:rsidR="004C4DAC" w:rsidRDefault="004C4DAC">
                      <w:pPr>
                        <w:widowControl w:val="0"/>
                        <w:rPr>
                          <w:rFonts w:ascii="바탕체"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바탕체" w:hint="eastAsia"/>
                          <w:color w:val="000000"/>
                          <w:sz w:val="24"/>
                          <w:szCs w:val="24"/>
                        </w:rPr>
                        <w:t>ED_진화적 전달</w:t>
                      </w:r>
                    </w:p>
                  </w:txbxContent>
                </v:textbox>
              </v:rect>
              <v:line id="_x0000_s2155" style="position:absolute" from="1909,2568" to="1909,3765" strokeweight="1pt">
                <v:stroke imagealignshape="f"/>
              </v:line>
              <v:line id="_x0000_s2156" style="position:absolute" from="4932,2568" to="4932,3765" strokeweight="2.25pt">
                <v:stroke endcap="square" imagealignshape="f"/>
              </v:line>
            </v:group>
            <v:line id="_x0000_s2157" style="position:absolute;flip:y;v-text-anchor:middle" from="1200,3360" to="3936,3364" strokeweight="2.25pt">
              <v:stroke imagealignshape="f"/>
            </v:line>
            <v:line id="_x0000_s2158" style="position:absolute;v-text-anchor:middle" from="1200,2966" to="3923,2967" strokeweight="1pt">
              <v:stroke imagealignshape="f"/>
            </v:line>
          </v:group>
        </w:pict>
      </w: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문서 이력</w:t>
      </w: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검토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3828"/>
        <w:gridCol w:w="1559"/>
        <w:gridCol w:w="1701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 일자</w:t>
            </w:r>
          </w:p>
        </w:tc>
        <w:tc>
          <w:tcPr>
            <w:tcW w:w="3828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5564BF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개</w:t>
            </w:r>
            <w:r w:rsidR="00081A1D">
              <w:rPr>
                <w:rFonts w:ascii="바탕체" w:hAnsi="바탕체" w:hint="eastAsia"/>
              </w:rPr>
              <w:t>정</w:t>
            </w:r>
          </w:p>
        </w:tc>
        <w:tc>
          <w:tcPr>
            <w:tcW w:w="1559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검토자</w:t>
            </w:r>
          </w:p>
        </w:tc>
        <w:tc>
          <w:tcPr>
            <w:tcW w:w="170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서명</w:t>
            </w:r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081A1D">
        <w:trPr>
          <w:cantSplit/>
        </w:trPr>
        <w:tc>
          <w:tcPr>
            <w:tcW w:w="633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3828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559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1701" w:type="dxa"/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</w:tbl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</w:p>
    <w:p w:rsidR="00081A1D" w:rsidRDefault="00081A1D">
      <w:pPr>
        <w:pStyle w:val="PrefaceHeading"/>
        <w:numPr>
          <w:ilvl w:val="0"/>
          <w:numId w:val="0"/>
        </w:numPr>
        <w:rPr>
          <w:rFonts w:ascii="바탕체" w:hAnsi="바탕체"/>
        </w:rPr>
      </w:pPr>
      <w:r>
        <w:rPr>
          <w:rFonts w:ascii="바탕체" w:hAnsi="바탕체" w:hint="eastAsia"/>
        </w:rPr>
        <w:t>개정 기록</w:t>
      </w:r>
    </w:p>
    <w:tbl>
      <w:tblPr>
        <w:tblW w:w="0" w:type="auto"/>
        <w:tblInd w:w="42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60" w:type="dxa"/>
          <w:right w:w="60" w:type="dxa"/>
        </w:tblCellMar>
        <w:tblLook w:val="0000"/>
      </w:tblPr>
      <w:tblGrid>
        <w:gridCol w:w="633"/>
        <w:gridCol w:w="1275"/>
        <w:gridCol w:w="851"/>
        <w:gridCol w:w="4252"/>
        <w:gridCol w:w="993"/>
        <w:gridCol w:w="992"/>
      </w:tblGrid>
      <w:tr w:rsidR="00081A1D">
        <w:trPr>
          <w:cantSplit/>
        </w:trPr>
        <w:tc>
          <w:tcPr>
            <w:tcW w:w="63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번호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일자</w:t>
            </w:r>
          </w:p>
        </w:tc>
        <w:tc>
          <w:tcPr>
            <w:tcW w:w="851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버전</w:t>
            </w:r>
          </w:p>
        </w:tc>
        <w:tc>
          <w:tcPr>
            <w:tcW w:w="425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변경 내용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작성자</w:t>
            </w:r>
          </w:p>
        </w:tc>
        <w:tc>
          <w:tcPr>
            <w:tcW w:w="992" w:type="dxa"/>
            <w:tcBorders>
              <w:top w:val="single" w:sz="12" w:space="0" w:color="auto"/>
              <w:bottom w:val="single" w:sz="12" w:space="0" w:color="auto"/>
            </w:tcBorders>
            <w:shd w:val="pct5" w:color="000000" w:fill="FFFFFF"/>
          </w:tcPr>
          <w:p w:rsidR="00081A1D" w:rsidRDefault="00081A1D">
            <w:pPr>
              <w:pStyle w:val="TableHeading"/>
              <w:jc w:val="center"/>
              <w:rPr>
                <w:rFonts w:ascii="바탕체" w:hAnsi="바탕체"/>
              </w:rPr>
            </w:pPr>
            <w:smartTag w:uri="urn:schemas-microsoft-com:office:smarttags" w:element="PersonName">
              <w:smartTag w:uri="urn:schemas:contacts" w:element="Sn">
                <w:r>
                  <w:rPr>
                    <w:rFonts w:ascii="바탕체" w:hAnsi="바탕체" w:hint="eastAsia"/>
                  </w:rPr>
                  <w:t>승</w:t>
                </w:r>
              </w:smartTag>
              <w:smartTag w:uri="urn:schemas:contacts" w:element="GivenName">
                <w:r>
                  <w:rPr>
                    <w:rFonts w:ascii="바탕체" w:hAnsi="바탕체" w:hint="eastAsia"/>
                  </w:rPr>
                  <w:t>인자</w:t>
                </w:r>
              </w:smartTag>
            </w:smartTag>
          </w:p>
        </w:tc>
      </w:tr>
      <w:tr w:rsidR="00081A1D">
        <w:trPr>
          <w:cantSplit/>
        </w:trPr>
        <w:tc>
          <w:tcPr>
            <w:tcW w:w="633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</w:t>
            </w:r>
          </w:p>
        </w:tc>
        <w:tc>
          <w:tcPr>
            <w:tcW w:w="1275" w:type="dxa"/>
            <w:tcBorders>
              <w:top w:val="nil"/>
            </w:tcBorders>
          </w:tcPr>
          <w:p w:rsidR="00081A1D" w:rsidRDefault="00001CE4" w:rsidP="000E6453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201</w:t>
            </w:r>
            <w:r w:rsidR="00AE6CF6">
              <w:rPr>
                <w:rFonts w:ascii="바탕체" w:hAnsi="바탕체" w:hint="eastAsia"/>
              </w:rPr>
              <w:t>6</w:t>
            </w:r>
            <w:r>
              <w:rPr>
                <w:rFonts w:ascii="바탕체" w:hAnsi="바탕체" w:hint="eastAsia"/>
              </w:rPr>
              <w:t>-0</w:t>
            </w:r>
            <w:r w:rsidR="000E6453">
              <w:rPr>
                <w:rFonts w:ascii="바탕체" w:hAnsi="바탕체" w:hint="eastAsia"/>
              </w:rPr>
              <w:t>5</w:t>
            </w:r>
            <w:r>
              <w:rPr>
                <w:rFonts w:ascii="바탕체" w:hAnsi="바탕체" w:hint="eastAsia"/>
              </w:rPr>
              <w:t>-</w:t>
            </w:r>
            <w:r w:rsidR="000E6453">
              <w:rPr>
                <w:rFonts w:ascii="바탕체" w:hAnsi="바탕체" w:hint="eastAsia"/>
              </w:rPr>
              <w:t>03</w:t>
            </w:r>
          </w:p>
        </w:tc>
        <w:tc>
          <w:tcPr>
            <w:tcW w:w="851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V.1.0</w:t>
            </w:r>
          </w:p>
        </w:tc>
        <w:tc>
          <w:tcPr>
            <w:tcW w:w="4252" w:type="dxa"/>
            <w:tcBorders>
              <w:top w:val="nil"/>
            </w:tcBorders>
          </w:tcPr>
          <w:p w:rsidR="00081A1D" w:rsidRDefault="00081A1D" w:rsidP="00E05C82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Initial Release</w:t>
            </w:r>
          </w:p>
        </w:tc>
        <w:tc>
          <w:tcPr>
            <w:tcW w:w="993" w:type="dxa"/>
            <w:tcBorders>
              <w:top w:val="nil"/>
            </w:tcBorders>
          </w:tcPr>
          <w:p w:rsidR="00081A1D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이상훈C</w:t>
            </w:r>
          </w:p>
        </w:tc>
        <w:tc>
          <w:tcPr>
            <w:tcW w:w="992" w:type="dxa"/>
            <w:tcBorders>
              <w:top w:val="nil"/>
            </w:tcBorders>
          </w:tcPr>
          <w:p w:rsidR="00081A1D" w:rsidRDefault="00081A1D">
            <w:pPr>
              <w:pStyle w:val="TableText"/>
              <w:rPr>
                <w:rFonts w:ascii="바탕체" w:hAnsi="바탕체"/>
              </w:rPr>
            </w:pPr>
          </w:p>
        </w:tc>
      </w:tr>
      <w:tr w:rsidR="00600076">
        <w:trPr>
          <w:cantSplit/>
        </w:trPr>
        <w:tc>
          <w:tcPr>
            <w:tcW w:w="633" w:type="dxa"/>
          </w:tcPr>
          <w:p w:rsidR="00600076" w:rsidRDefault="00A84CC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</w:t>
            </w:r>
          </w:p>
        </w:tc>
        <w:tc>
          <w:tcPr>
            <w:tcW w:w="1275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600076" w:rsidRPr="00BA0E40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600076" w:rsidRDefault="00600076" w:rsidP="003D731F">
            <w:pPr>
              <w:pStyle w:val="TableText"/>
              <w:rPr>
                <w:rFonts w:ascii="바탕체" w:hAnsi="바탕체"/>
              </w:rPr>
            </w:pPr>
          </w:p>
        </w:tc>
      </w:tr>
      <w:tr w:rsidR="002074B5">
        <w:trPr>
          <w:cantSplit/>
        </w:trPr>
        <w:tc>
          <w:tcPr>
            <w:tcW w:w="633" w:type="dxa"/>
          </w:tcPr>
          <w:p w:rsidR="002074B5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3</w:t>
            </w:r>
          </w:p>
        </w:tc>
        <w:tc>
          <w:tcPr>
            <w:tcW w:w="1275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2074B5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2074B5" w:rsidRPr="00984950" w:rsidRDefault="002074B5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2074B5" w:rsidRDefault="002074B5" w:rsidP="00984950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4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BB4D62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A84CC8" w:rsidP="00967F68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5</w:t>
            </w:r>
          </w:p>
        </w:tc>
        <w:tc>
          <w:tcPr>
            <w:tcW w:w="1275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 w:rsidP="00967F68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5C022F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Pr="003A6783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13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14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15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16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17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18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19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20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21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tr w:rsidR="000F504B">
        <w:trPr>
          <w:cantSplit/>
        </w:trPr>
        <w:tc>
          <w:tcPr>
            <w:tcW w:w="63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  <w:r>
              <w:rPr>
                <w:rFonts w:ascii="바탕체" w:hAnsi="바탕체" w:hint="eastAsia"/>
              </w:rPr>
              <w:t>22</w:t>
            </w:r>
          </w:p>
        </w:tc>
        <w:tc>
          <w:tcPr>
            <w:tcW w:w="1275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851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425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3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  <w:tc>
          <w:tcPr>
            <w:tcW w:w="992" w:type="dxa"/>
          </w:tcPr>
          <w:p w:rsidR="000F504B" w:rsidRDefault="000F504B">
            <w:pPr>
              <w:pStyle w:val="TableText"/>
              <w:rPr>
                <w:rFonts w:ascii="바탕체" w:hAnsi="바탕체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tbl>
    <w:p w:rsidR="00081A1D" w:rsidRDefault="00081A1D">
      <w:pPr>
        <w:pStyle w:val="PageTitle"/>
        <w:rPr>
          <w:rFonts w:ascii="바탕체" w:hAnsi="바탕체"/>
        </w:rPr>
        <w:sectPr w:rsidR="00081A1D">
          <w:headerReference w:type="default" r:id="rId11"/>
          <w:footerReference w:type="default" r:id="rId12"/>
          <w:headerReference w:type="first" r:id="rId13"/>
          <w:pgSz w:w="12240" w:h="15840"/>
          <w:pgMar w:top="1440" w:right="1440" w:bottom="1440" w:left="1440" w:header="720" w:footer="720" w:gutter="0"/>
          <w:paperSrc w:first="7" w:other="7"/>
          <w:pgNumType w:fmt="lowerRoman"/>
          <w:cols w:space="720"/>
          <w:formProt w:val="0"/>
        </w:sectPr>
      </w:pPr>
    </w:p>
    <w:p w:rsidR="00081A1D" w:rsidRDefault="00081A1D">
      <w:pPr>
        <w:pStyle w:val="PageTitle"/>
        <w:rPr>
          <w:rFonts w:ascii="바탕체" w:hAnsi="바탕체"/>
        </w:rPr>
      </w:pPr>
      <w:r>
        <w:rPr>
          <w:rFonts w:ascii="바탕체" w:hAnsi="바탕체" w:hint="eastAsia"/>
        </w:rPr>
        <w:lastRenderedPageBreak/>
        <w:t>목 차</w:t>
      </w:r>
    </w:p>
    <w:p w:rsidR="00081A1D" w:rsidRDefault="00081A1D">
      <w:pPr>
        <w:jc w:val="center"/>
        <w:rPr>
          <w:rFonts w:ascii="바탕체" w:hAnsi="바탕체"/>
          <w:vanish/>
          <w:color w:val="FF0000"/>
        </w:rPr>
      </w:pPr>
    </w:p>
    <w:p w:rsidR="00081A1D" w:rsidRDefault="00081A1D">
      <w:pPr>
        <w:rPr>
          <w:rFonts w:ascii="바탕체" w:hAnsi="바탕체"/>
        </w:rPr>
      </w:pPr>
    </w:p>
    <w:p w:rsidR="00736424" w:rsidRDefault="00500CEB">
      <w:pPr>
        <w:pStyle w:val="10"/>
        <w:tabs>
          <w:tab w:val="left" w:pos="600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r w:rsidRPr="00500CEB">
        <w:rPr>
          <w:rFonts w:ascii="Verdana" w:hAnsi="Verdana"/>
          <w:b w:val="0"/>
          <w:bCs/>
        </w:rPr>
        <w:fldChar w:fldCharType="begin"/>
      </w:r>
      <w:r w:rsidR="00081A1D">
        <w:rPr>
          <w:rFonts w:ascii="Verdana" w:hAnsi="Verdana"/>
          <w:b w:val="0"/>
          <w:bCs/>
        </w:rPr>
        <w:instrText xml:space="preserve"> TOC \o "1-4" \h \z </w:instrText>
      </w:r>
      <w:r w:rsidRPr="00500CEB">
        <w:rPr>
          <w:rFonts w:ascii="Verdana" w:hAnsi="Verdana"/>
          <w:b w:val="0"/>
          <w:bCs/>
        </w:rPr>
        <w:fldChar w:fldCharType="separate"/>
      </w:r>
      <w:hyperlink w:anchor="_Toc442348355" w:history="1">
        <w:r w:rsidR="00736424" w:rsidRPr="007A37D2">
          <w:rPr>
            <w:rStyle w:val="ae"/>
            <w:rFonts w:ascii="바탕체" w:hAnsi="바탕체"/>
            <w:noProof/>
          </w:rPr>
          <w:t>1.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736424" w:rsidRPr="007A37D2">
          <w:rPr>
            <w:rStyle w:val="ae"/>
            <w:rFonts w:ascii="바탕체" w:hAnsi="바탕체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6" w:history="1">
        <w:r w:rsidR="00736424" w:rsidRPr="007A37D2">
          <w:rPr>
            <w:rStyle w:val="ae"/>
            <w:noProof/>
          </w:rPr>
          <w:t>1.1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Definitions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7" w:history="1">
        <w:r w:rsidR="00736424" w:rsidRPr="007A37D2">
          <w:rPr>
            <w:rStyle w:val="ae"/>
            <w:noProof/>
          </w:rPr>
          <w:t>1.2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기본</w:t>
        </w:r>
        <w:r w:rsidR="00736424" w:rsidRPr="007A37D2">
          <w:rPr>
            <w:rStyle w:val="ae"/>
            <w:noProof/>
          </w:rPr>
          <w:t xml:space="preserve"> </w:t>
        </w:r>
        <w:r w:rsidR="00736424" w:rsidRPr="007A37D2">
          <w:rPr>
            <w:rStyle w:val="ae"/>
            <w:noProof/>
          </w:rPr>
          <w:t>흐름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10"/>
        <w:tabs>
          <w:tab w:val="left" w:pos="403"/>
        </w:tabs>
        <w:rPr>
          <w:rFonts w:asciiTheme="minorHAnsi" w:eastAsiaTheme="minorEastAsia" w:hAnsiTheme="minorHAnsi" w:cstheme="minorBidi"/>
          <w:b w:val="0"/>
          <w:caps w:val="0"/>
          <w:noProof/>
          <w:kern w:val="2"/>
          <w:sz w:val="20"/>
          <w:szCs w:val="22"/>
          <w:u w:val="none"/>
        </w:rPr>
      </w:pPr>
      <w:hyperlink w:anchor="_Toc442348358" w:history="1">
        <w:r w:rsidR="00736424" w:rsidRPr="007A37D2">
          <w:rPr>
            <w:rStyle w:val="ae"/>
            <w:noProof/>
          </w:rPr>
          <w:t>2.</w:t>
        </w:r>
        <w:r w:rsidR="00736424">
          <w:rPr>
            <w:rFonts w:asciiTheme="minorHAnsi" w:eastAsiaTheme="minorEastAsia" w:hAnsiTheme="minorHAnsi" w:cstheme="minorBidi"/>
            <w:b w:val="0"/>
            <w:caps w:val="0"/>
            <w:noProof/>
            <w:kern w:val="2"/>
            <w:sz w:val="20"/>
            <w:szCs w:val="22"/>
            <w:u w:val="none"/>
          </w:rPr>
          <w:tab/>
        </w:r>
        <w:r w:rsidR="00A723DC" w:rsidRPr="00A723DC">
          <w:rPr>
            <w:rStyle w:val="ae"/>
            <w:rFonts w:hint="eastAsia"/>
            <w:noProof/>
          </w:rPr>
          <w:t xml:space="preserve">10% </w:t>
        </w:r>
        <w:r w:rsidR="00A723DC" w:rsidRPr="00A723DC">
          <w:rPr>
            <w:rStyle w:val="ae"/>
            <w:rFonts w:hint="eastAsia"/>
            <w:noProof/>
          </w:rPr>
          <w:t>이상변동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tabs>
          <w:tab w:val="left" w:pos="800"/>
        </w:tabs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59" w:history="1">
        <w:r w:rsidR="00736424" w:rsidRPr="007A37D2">
          <w:rPr>
            <w:rStyle w:val="ae"/>
            <w:noProof/>
          </w:rPr>
          <w:t>2.1</w:t>
        </w:r>
        <w:r w:rsidR="00736424">
          <w:rPr>
            <w:rFonts w:asciiTheme="minorHAnsi" w:eastAsiaTheme="minorEastAsia" w:hAnsiTheme="minorHAnsi" w:cstheme="minorBidi"/>
            <w:b w:val="0"/>
            <w:noProof/>
            <w:kern w:val="2"/>
            <w:sz w:val="20"/>
            <w:szCs w:val="22"/>
          </w:rPr>
          <w:tab/>
        </w:r>
        <w:r w:rsidR="00736424" w:rsidRPr="007A37D2">
          <w:rPr>
            <w:rStyle w:val="ae"/>
            <w:noProof/>
          </w:rPr>
          <w:t>Procedure</w:t>
        </w:r>
        <w:r w:rsidR="00736424" w:rsidRPr="007A37D2">
          <w:rPr>
            <w:rStyle w:val="ae"/>
            <w:noProof/>
          </w:rPr>
          <w:t>개요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0" w:history="1">
        <w:r w:rsidR="00736424" w:rsidRPr="007A37D2">
          <w:rPr>
            <w:rStyle w:val="ae"/>
            <w:noProof/>
          </w:rPr>
          <w:t xml:space="preserve">2.1.1 </w:t>
        </w:r>
        <w:r w:rsidR="001E1E2C" w:rsidRPr="001E1E2C">
          <w:rPr>
            <w:rStyle w:val="ae"/>
            <w:rFonts w:ascii="GulimChe" w:hAnsi="GulimChe" w:cs="GulimChe"/>
            <w:noProof/>
          </w:rPr>
          <w:t>m_opsmr_sp_rate_gap_10_pre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1" w:history="1">
        <w:r w:rsidR="00736424" w:rsidRPr="007A37D2">
          <w:rPr>
            <w:rStyle w:val="ae"/>
            <w:noProof/>
          </w:rPr>
          <w:t xml:space="preserve">2.2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Return Value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36424" w:rsidRDefault="00500CEB">
      <w:pPr>
        <w:pStyle w:val="20"/>
        <w:rPr>
          <w:rFonts w:asciiTheme="minorHAnsi" w:eastAsiaTheme="minorEastAsia" w:hAnsiTheme="minorHAnsi" w:cstheme="minorBidi"/>
          <w:b w:val="0"/>
          <w:noProof/>
          <w:kern w:val="2"/>
          <w:sz w:val="20"/>
          <w:szCs w:val="22"/>
        </w:rPr>
      </w:pPr>
      <w:hyperlink w:anchor="_Toc442348362" w:history="1">
        <w:r w:rsidR="00736424" w:rsidRPr="007A37D2">
          <w:rPr>
            <w:rStyle w:val="ae"/>
            <w:noProof/>
          </w:rPr>
          <w:t xml:space="preserve">2.3 </w:t>
        </w:r>
        <w:r w:rsidR="006D68D8">
          <w:rPr>
            <w:rStyle w:val="ae"/>
            <w:rFonts w:hint="eastAsia"/>
            <w:noProof/>
          </w:rPr>
          <w:t xml:space="preserve">   </w:t>
        </w:r>
        <w:r w:rsidR="00736424" w:rsidRPr="007A37D2">
          <w:rPr>
            <w:rStyle w:val="ae"/>
            <w:noProof/>
          </w:rPr>
          <w:t>Table and View Usage</w:t>
        </w:r>
        <w:r w:rsidR="00736424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36424">
          <w:rPr>
            <w:noProof/>
            <w:webHidden/>
          </w:rPr>
          <w:instrText xml:space="preserve"> PAGEREF _Toc442348362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36424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081A1D" w:rsidRDefault="00500CEB">
      <w:pPr>
        <w:jc w:val="center"/>
        <w:rPr>
          <w:rFonts w:ascii="바탕체" w:hAnsi="바탕체"/>
          <w:vanish/>
          <w:color w:val="FF0000"/>
        </w:rPr>
      </w:pPr>
      <w:r>
        <w:rPr>
          <w:kern w:val="2"/>
        </w:rPr>
        <w:fldChar w:fldCharType="end"/>
      </w:r>
    </w:p>
    <w:p w:rsidR="00081A1D" w:rsidRDefault="00081A1D">
      <w:pPr>
        <w:rPr>
          <w:rFonts w:ascii="바탕체" w:hAnsi="바탕체"/>
        </w:rPr>
      </w:pPr>
    </w:p>
    <w:p w:rsidR="00081A1D" w:rsidRDefault="00081A1D">
      <w:pPr>
        <w:rPr>
          <w:rFonts w:ascii="바탕체" w:hAnsi="바탕체"/>
        </w:rPr>
        <w:sectPr w:rsidR="00081A1D">
          <w:pgSz w:w="12240" w:h="15840"/>
          <w:pgMar w:top="1440" w:right="1440" w:bottom="1440" w:left="1440" w:header="720" w:footer="720" w:gutter="0"/>
          <w:paperSrc w:first="7" w:other="7"/>
          <w:cols w:space="720"/>
          <w:formProt w:val="0"/>
        </w:sectPr>
      </w:pPr>
    </w:p>
    <w:p w:rsidR="00081A1D" w:rsidRDefault="00081A1D">
      <w:pPr>
        <w:pStyle w:val="1"/>
        <w:rPr>
          <w:rFonts w:ascii="바탕체" w:hAnsi="바탕체"/>
        </w:rPr>
      </w:pPr>
      <w:bookmarkStart w:id="10" w:name="_Toc65577103"/>
      <w:bookmarkStart w:id="11" w:name="_Toc442348355"/>
      <w:bookmarkStart w:id="12" w:name="_Toc311357844"/>
      <w:bookmarkStart w:id="13" w:name="_Toc317384679"/>
      <w:bookmarkStart w:id="14" w:name="_Toc322235331"/>
      <w:bookmarkStart w:id="15" w:name="_Toc322235373"/>
      <w:bookmarkStart w:id="16" w:name="_Toc322236103"/>
      <w:bookmarkStart w:id="17" w:name="_Toc322245046"/>
      <w:bookmarkStart w:id="18" w:name="_Toc322253276"/>
      <w:bookmarkStart w:id="19" w:name="_Toc322394661"/>
      <w:bookmarkStart w:id="20" w:name="_Toc322919902"/>
      <w:bookmarkStart w:id="21" w:name="_Toc322926398"/>
      <w:bookmarkStart w:id="22" w:name="_Toc330366046"/>
      <w:bookmarkStart w:id="23" w:name="_Toc364734476"/>
      <w:bookmarkStart w:id="24" w:name="_Toc364743801"/>
      <w:bookmarkStart w:id="25" w:name="_Toc365102762"/>
      <w:bookmarkStart w:id="26" w:name="_Toc365256930"/>
      <w:r>
        <w:rPr>
          <w:rFonts w:ascii="바탕체" w:hAnsi="바탕체" w:hint="eastAsia"/>
        </w:rPr>
        <w:lastRenderedPageBreak/>
        <w:t>개요</w:t>
      </w:r>
      <w:bookmarkEnd w:id="10"/>
      <w:bookmarkEnd w:id="11"/>
    </w:p>
    <w:p w:rsidR="00081A1D" w:rsidRDefault="00081A1D">
      <w:pPr>
        <w:pStyle w:val="2"/>
      </w:pPr>
      <w:bookmarkStart w:id="27" w:name="_Toc65577104"/>
      <w:bookmarkStart w:id="28" w:name="_Toc442348356"/>
      <w:r>
        <w:rPr>
          <w:rFonts w:hint="eastAsia"/>
        </w:rPr>
        <w:t>Definitions</w:t>
      </w:r>
      <w:bookmarkEnd w:id="27"/>
      <w:bookmarkEnd w:id="28"/>
    </w:p>
    <w:p w:rsidR="00D418DC" w:rsidRDefault="00D418DC" w:rsidP="00D418DC">
      <w:pPr>
        <w:rPr>
          <w:rFonts w:ascii="바탕" w:eastAsia="바탕" w:hAnsi="바탕" w:cs="Courier New"/>
        </w:rPr>
      </w:pPr>
    </w:p>
    <w:p w:rsidR="00EB152D" w:rsidRDefault="004B46DF" w:rsidP="00DC6A06">
      <w:pPr>
        <w:rPr>
          <w:rFonts w:ascii="바탕" w:eastAsia="바탕" w:hAnsi="바탕" w:cs="Courier New"/>
        </w:rPr>
      </w:pPr>
      <w:r>
        <w:rPr>
          <w:rFonts w:ascii="바탕" w:eastAsia="바탕" w:hAnsi="바탕" w:cs="Courier New" w:hint="eastAsia"/>
        </w:rPr>
        <w:t xml:space="preserve">사용자가 원하는 데이터를 추출하기 위하여 지정된 조건을 임의로 입력하여 조회하고 그 결과를 </w:t>
      </w:r>
      <w:r w:rsidR="00001CE4">
        <w:rPr>
          <w:rFonts w:ascii="바탕" w:eastAsia="바탕" w:hAnsi="바탕" w:cs="Courier New" w:hint="eastAsia"/>
        </w:rPr>
        <w:t>보고서</w:t>
      </w:r>
      <w:r>
        <w:rPr>
          <w:rFonts w:ascii="바탕" w:eastAsia="바탕" w:hAnsi="바탕" w:cs="Courier New" w:hint="eastAsia"/>
        </w:rPr>
        <w:t xml:space="preserve"> 엑셀파일로 </w:t>
      </w:r>
      <w:r w:rsidR="00001CE4">
        <w:rPr>
          <w:rFonts w:ascii="바탕" w:eastAsia="바탕" w:hAnsi="바탕" w:cs="Courier New" w:hint="eastAsia"/>
        </w:rPr>
        <w:t xml:space="preserve">생성하는 </w:t>
      </w:r>
      <w:r>
        <w:rPr>
          <w:rFonts w:ascii="바탕" w:eastAsia="바탕" w:hAnsi="바탕" w:cs="Courier New" w:hint="eastAsia"/>
        </w:rPr>
        <w:t xml:space="preserve">작업에 대해 정의한다. </w:t>
      </w:r>
    </w:p>
    <w:p w:rsidR="004B46DF" w:rsidRPr="00827FB4" w:rsidRDefault="004B46DF" w:rsidP="00DC6A06">
      <w:pPr>
        <w:rPr>
          <w:rFonts w:ascii="바탕" w:eastAsia="바탕" w:hAnsi="바탕" w:cs="Courier New"/>
        </w:rPr>
      </w:pPr>
    </w:p>
    <w:p w:rsidR="00A723DC" w:rsidRDefault="00A723DC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A723DC">
        <w:rPr>
          <w:rFonts w:ascii="바탕" w:eastAsia="바탕" w:hAnsi="바탕" w:cs="Courier New" w:hint="eastAsia"/>
        </w:rPr>
        <w:t>10% 이상변동</w:t>
      </w:r>
      <w:r w:rsidR="007A4211" w:rsidRPr="007A4211">
        <w:rPr>
          <w:rFonts w:hint="eastAsia"/>
        </w:rPr>
        <w:t xml:space="preserve"> </w:t>
      </w:r>
      <w:r w:rsidR="007A4211">
        <w:rPr>
          <w:rFonts w:hint="eastAsia"/>
        </w:rPr>
        <w:t xml:space="preserve">/ </w:t>
      </w:r>
      <w:r w:rsidR="007A4211" w:rsidRPr="007A4211">
        <w:rPr>
          <w:rFonts w:ascii="바탕" w:eastAsia="바탕" w:hAnsi="바탕" w:cs="Courier New" w:hint="eastAsia"/>
        </w:rPr>
        <w:t>10% 이상변동-발송</w:t>
      </w:r>
      <w:r w:rsidRPr="00A723DC">
        <w:rPr>
          <w:rFonts w:ascii="바탕" w:eastAsia="바탕" w:hAnsi="바탕" w:cs="Courier New" w:hint="eastAsia"/>
        </w:rPr>
        <w:t xml:space="preserve"> </w:t>
      </w:r>
    </w:p>
    <w:p w:rsidR="003234A8" w:rsidRDefault="00893564" w:rsidP="00DC6A06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893564">
        <w:rPr>
          <w:rFonts w:ascii="바탕" w:eastAsia="바탕" w:hAnsi="바탕" w:cs="Courier New" w:hint="eastAsia"/>
        </w:rPr>
        <w:t xml:space="preserve">10% 이상변동 </w:t>
      </w:r>
      <w:r>
        <w:rPr>
          <w:rFonts w:ascii="바탕" w:eastAsia="바탕" w:hAnsi="바탕" w:cs="Courier New" w:hint="eastAsia"/>
        </w:rPr>
        <w:t xml:space="preserve">전월대비 85% 미만 중 10%초과변동시 </w:t>
      </w:r>
      <w:r w:rsidR="001E1E2C">
        <w:rPr>
          <w:rFonts w:ascii="바탕" w:eastAsia="바탕" w:hAnsi="바탕" w:cs="Courier New" w:hint="eastAsia"/>
        </w:rPr>
        <w:t>조회</w:t>
      </w:r>
      <w:r w:rsidR="00DA7B1B">
        <w:rPr>
          <w:rFonts w:ascii="바탕" w:eastAsia="바탕" w:hAnsi="바탕" w:cs="Courier New" w:hint="eastAsia"/>
        </w:rPr>
        <w:t>.</w:t>
      </w:r>
    </w:p>
    <w:p w:rsidR="005A1052" w:rsidRPr="00275901" w:rsidRDefault="003234A8" w:rsidP="003234A8">
      <w:pPr>
        <w:pStyle w:val="af1"/>
        <w:ind w:leftChars="0" w:left="760"/>
        <w:rPr>
          <w:rFonts w:ascii="바탕" w:eastAsia="바탕" w:hAnsi="바탕" w:cs="Courier New"/>
        </w:rPr>
      </w:pPr>
      <w:r w:rsidRPr="003234A8">
        <w:rPr>
          <w:rFonts w:ascii="바탕" w:eastAsia="바탕" w:hAnsi="바탕" w:cs="Courier New"/>
        </w:rPr>
        <w:t xml:space="preserve"> </w:t>
      </w:r>
    </w:p>
    <w:p w:rsidR="00081A1D" w:rsidRDefault="00081A1D">
      <w:pPr>
        <w:pStyle w:val="2"/>
      </w:pPr>
      <w:bookmarkStart w:id="29" w:name="_Toc65577105"/>
      <w:bookmarkStart w:id="30" w:name="_Toc442348357"/>
      <w:r>
        <w:rPr>
          <w:rFonts w:hint="eastAsia"/>
        </w:rPr>
        <w:t>기본</w:t>
      </w:r>
      <w:r>
        <w:rPr>
          <w:rFonts w:hint="eastAsia"/>
        </w:rPr>
        <w:t xml:space="preserve"> </w:t>
      </w:r>
      <w:r>
        <w:rPr>
          <w:rFonts w:hint="eastAsia"/>
        </w:rPr>
        <w:t>흐름</w:t>
      </w:r>
      <w:bookmarkEnd w:id="29"/>
      <w:bookmarkEnd w:id="30"/>
    </w:p>
    <w:p w:rsidR="00081A1D" w:rsidRDefault="00081A1D"/>
    <w:p w:rsidR="00081A1D" w:rsidRDefault="00081A1D">
      <w:r>
        <w:rPr>
          <w:rFonts w:hint="eastAsia"/>
        </w:rPr>
        <w:t xml:space="preserve">1) </w:t>
      </w:r>
      <w:r w:rsidR="00401C35">
        <w:rPr>
          <w:rFonts w:hint="eastAsia"/>
        </w:rPr>
        <w:t>가동율</w:t>
      </w:r>
      <w:r w:rsidR="00401C35">
        <w:rPr>
          <w:rFonts w:hint="eastAsia"/>
        </w:rPr>
        <w:t xml:space="preserve"> COPY </w:t>
      </w:r>
      <w:r w:rsidR="00401C35">
        <w:rPr>
          <w:rFonts w:hint="eastAsia"/>
        </w:rPr>
        <w:t>시트</w:t>
      </w:r>
      <w:r w:rsidR="00711F9A">
        <w:rPr>
          <w:rFonts w:hint="eastAsia"/>
        </w:rPr>
        <w:t xml:space="preserve"> / </w:t>
      </w:r>
      <w:r w:rsidR="00711F9A">
        <w:rPr>
          <w:rFonts w:hint="eastAsia"/>
        </w:rPr>
        <w:t>운영</w:t>
      </w:r>
      <w:r w:rsidR="00711F9A">
        <w:rPr>
          <w:rFonts w:hint="eastAsia"/>
        </w:rPr>
        <w:t>CAPA</w:t>
      </w:r>
      <w:r w:rsidR="00711F9A">
        <w:rPr>
          <w:rFonts w:hint="eastAsia"/>
        </w:rPr>
        <w:t>시트</w:t>
      </w:r>
    </w:p>
    <w:p w:rsidR="00081A1D" w:rsidRDefault="00500CEB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2191" type="#_x0000_t22" style="position:absolute;margin-left:359.25pt;margin-top:6.2pt;width:60pt;height:36pt;z-index:251637760;v-text-anchor:middle" filled="f" fillcolor="#0c9">
            <v:textbox>
              <w:txbxContent>
                <w:p w:rsidR="004C4DAC" w:rsidRDefault="00401C35">
                  <w:r>
                    <w:rPr>
                      <w:rFonts w:hint="eastAsia"/>
                    </w:rPr>
                    <w:t>DB2</w:t>
                  </w:r>
                </w:p>
              </w:txbxContent>
            </v:textbox>
          </v:shape>
        </w:pict>
      </w:r>
    </w:p>
    <w:p w:rsidR="00081A1D" w:rsidRDefault="00500CEB">
      <w:r>
        <w:rPr>
          <w:noProof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_x0000_s2315" type="#_x0000_t114" style="position:absolute;margin-left:82.5pt;margin-top:5.95pt;width:1in;height:48pt;z-index:251661312">
            <v:textbox>
              <w:txbxContent>
                <w:p w:rsidR="004C4DAC" w:rsidRDefault="004C4DAC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081A1D" w:rsidRDefault="00081A1D"/>
    <w:p w:rsidR="00081A1D" w:rsidRDefault="00500CEB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323" type="#_x0000_t34" style="position:absolute;margin-left:340.3pt;margin-top:19.85pt;width:50pt;height:30.05pt;rotation:90;z-index:251667456" o:connectortype="elbow" adj=",-267574,-125086">
            <v:stroke endarrow="block"/>
          </v:shape>
        </w:pict>
      </w:r>
    </w:p>
    <w:p w:rsidR="00081A1D" w:rsidRDefault="00081A1D"/>
    <w:p w:rsidR="00081A1D" w:rsidRDefault="00500CEB">
      <w:r>
        <w:rPr>
          <w:noProof/>
        </w:rPr>
        <w:pict>
          <v:shape id="_x0000_s2316" type="#_x0000_t34" style="position:absolute;margin-left:97.6pt;margin-top:22.1pt;width:170.75pt;height:142.5pt;rotation:90;flip:x;z-index:251662336" o:connectortype="elbow" adj="10797,52333,-23245">
            <v:stroke endarrow="block"/>
          </v:shape>
        </w:pict>
      </w:r>
    </w:p>
    <w:p w:rsidR="00AA6C94" w:rsidRDefault="00500CE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326" type="#_x0000_t202" style="position:absolute;margin-left:363.75pt;margin-top:5.2pt;width:141pt;height:84.75pt;z-index:251671552;v-text-anchor:top-baseline" filled="f" fillcolor="#0c9" stroked="f">
            <v:textbox style="mso-next-textbox:#_x0000_s2326">
              <w:txbxContent>
                <w:p w:rsidR="0057619D" w:rsidRPr="00BD4956" w:rsidRDefault="0057619D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8000자 제한으로 인해서 엑셀에서 DB2를 호출 후 엑셀에서 MS-SQL로 적재한다</w:t>
                  </w:r>
                  <w:proofErr w:type="gramStart"/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..</w:t>
                  </w:r>
                  <w:proofErr w:type="gramEnd"/>
                </w:p>
                <w:p w:rsidR="0057619D" w:rsidRPr="00BD4956" w:rsidRDefault="0057619D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2190" type="#_x0000_t202" style="position:absolute;margin-left:10.5pt;margin-top:5.2pt;width:111pt;height:77.25pt;z-index:251669504;v-text-anchor:top-baseline" filled="f" fillcolor="#0c9" stroked="f">
            <v:textbox style="mso-next-textbox:#_x0000_s2190">
              <w:txbxContent>
                <w:p w:rsidR="004C4DAC" w:rsidRPr="00BD4956" w:rsidRDefault="00401C35" w:rsidP="001E58CF">
                  <w:pPr>
                    <w:rPr>
                      <w:rFonts w:asciiTheme="minorHAnsi" w:eastAsiaTheme="minorHAnsi" w:hAnsiTheme="minorHAnsi" w:cs="GulimChe"/>
                      <w:b/>
                      <w:color w:val="4F81BD" w:themeColor="accent1"/>
                    </w:rPr>
                  </w:pPr>
                  <w:r>
                    <w:rPr>
                      <w:rFonts w:asciiTheme="minorHAnsi" w:eastAsiaTheme="minorHAnsi" w:hAnsiTheme="minorHAnsi" w:cs="GulimChe" w:hint="eastAsia"/>
                      <w:b/>
                      <w:color w:val="4F81BD" w:themeColor="accent1"/>
                    </w:rPr>
                    <w:t>현재월 이전까지의 데이터는 엑셀로 UPLOAD 한다.</w:t>
                  </w:r>
                </w:p>
                <w:p w:rsidR="004C4DAC" w:rsidRPr="00BD4956" w:rsidRDefault="004C4DAC" w:rsidP="00BD4956">
                  <w:pPr>
                    <w:rPr>
                      <w:rFonts w:asciiTheme="minorHAnsi" w:eastAsiaTheme="minorHAnsi" w:hAnsiTheme="minorHAnsi"/>
                      <w:b/>
                      <w:color w:val="4F81BD" w:themeColor="accent1"/>
                      <w:szCs w:val="16"/>
                    </w:rPr>
                  </w:pPr>
                </w:p>
              </w:txbxContent>
            </v:textbox>
          </v:shape>
        </w:pict>
      </w:r>
    </w:p>
    <w:p w:rsidR="00AA6C94" w:rsidRDefault="00AA6C94"/>
    <w:p w:rsidR="00AA6C94" w:rsidRDefault="00500CEB">
      <w:r>
        <w:rPr>
          <w:noProof/>
        </w:rPr>
        <w:pict>
          <v:shape id="_x0000_s2325" type="#_x0000_t114" style="position:absolute;margin-left:291.75pt;margin-top:2.45pt;width:1in;height:48pt;z-index:251670528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EXCEL</w:t>
                  </w:r>
                </w:p>
              </w:txbxContent>
            </v:textbox>
          </v:shape>
        </w:pict>
      </w:r>
    </w:p>
    <w:p w:rsidR="00FF1785" w:rsidRDefault="00FF1785"/>
    <w:p w:rsidR="00FF1785" w:rsidRDefault="00FF1785"/>
    <w:p w:rsidR="00FF1785" w:rsidRDefault="00FF1785"/>
    <w:p w:rsidR="00FF1785" w:rsidRDefault="00500CEB">
      <w:r>
        <w:rPr>
          <w:noProof/>
        </w:rPr>
        <w:pict>
          <v:shape id="_x0000_s2327" type="#_x0000_t34" style="position:absolute;margin-left:250.15pt;margin-top:23.55pt;width:97.5pt;height:59.25pt;rotation:90;z-index:251672576" o:connectortype="elbow" adj=",-153916,-88726">
            <v:stroke endarrow="block"/>
          </v:shape>
        </w:pict>
      </w:r>
    </w:p>
    <w:p w:rsidR="00957AFA" w:rsidRDefault="00957AFA" w:rsidP="00957AFA"/>
    <w:p w:rsidR="00957AFA" w:rsidRDefault="00957AFA" w:rsidP="00957AFA"/>
    <w:p w:rsidR="00957AFA" w:rsidRDefault="00957AFA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22" type="#_x0000_t22" style="position:absolute;margin-left:239.25pt;margin-top:9.95pt;width:60pt;height:36pt;z-index:251666432;v-text-anchor:middle" filled="f" fillcolor="#0c9">
            <v:textbox>
              <w:txbxContent>
                <w:p w:rsidR="00401C35" w:rsidRDefault="00401C35">
                  <w:r>
                    <w:rPr>
                      <w:rFonts w:hint="eastAsia"/>
                    </w:rPr>
                    <w:t>MS-SQL</w:t>
                  </w: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500CEB" w:rsidP="005A1052">
      <w:r>
        <w:rPr>
          <w:noProof/>
        </w:rPr>
        <w:pict>
          <v:shape id="_x0000_s2318" type="#_x0000_t202" style="position:absolute;margin-left:175.5pt;margin-top:.45pt;width:249pt;height:111.75pt;z-index:251664384;v-text-anchor:top-baseline" filled="f" fillcolor="#0c9" stroked="f">
            <v:textbox style="mso-next-textbox:#_x0000_s2318">
              <w:txbxContent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M_OPSMR_TB_OP_RATE</w:t>
                  </w:r>
                </w:p>
                <w:p w:rsidR="001B5AF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  <w:r>
                    <w:rPr>
                      <w:rFonts w:asciiTheme="minorHAnsi" w:eastAsiaTheme="minorHAnsi" w:hAnsiTheme="minorHAnsi" w:hint="eastAsia"/>
                      <w:b/>
                      <w:szCs w:val="16"/>
                    </w:rPr>
                    <w:t>에 적재한다.</w:t>
                  </w:r>
                </w:p>
                <w:p w:rsidR="001B5AF6" w:rsidRPr="00BD4956" w:rsidRDefault="001B5AF6" w:rsidP="00BD4956">
                  <w:pPr>
                    <w:rPr>
                      <w:rFonts w:asciiTheme="minorHAnsi" w:eastAsiaTheme="minorHAnsi" w:hAnsiTheme="minorHAnsi"/>
                      <w:b/>
                      <w:szCs w:val="16"/>
                    </w:rPr>
                  </w:pPr>
                </w:p>
              </w:txbxContent>
            </v:textbox>
          </v:shape>
        </w:pict>
      </w:r>
    </w:p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A34121" w:rsidRDefault="00A34121" w:rsidP="005A1052"/>
    <w:p w:rsidR="00275901" w:rsidRDefault="00275901" w:rsidP="005A1052"/>
    <w:p w:rsidR="00275901" w:rsidRDefault="00275901" w:rsidP="005A1052"/>
    <w:p w:rsidR="001E1E2C" w:rsidRDefault="003234A8" w:rsidP="001E1E2C">
      <w:pPr>
        <w:pStyle w:val="af1"/>
        <w:numPr>
          <w:ilvl w:val="0"/>
          <w:numId w:val="10"/>
        </w:numPr>
        <w:ind w:leftChars="0"/>
        <w:rPr>
          <w:rFonts w:ascii="바탕" w:eastAsia="바탕" w:hAnsi="바탕" w:cs="Courier New" w:hint="eastAsia"/>
        </w:rPr>
      </w:pPr>
      <w:r w:rsidRPr="003234A8">
        <w:rPr>
          <w:rFonts w:hint="eastAsia"/>
        </w:rPr>
        <w:t xml:space="preserve"> </w:t>
      </w:r>
      <w:r w:rsidRPr="003234A8">
        <w:rPr>
          <w:rFonts w:hint="eastAsia"/>
        </w:rPr>
        <w:t>가동률구간별</w:t>
      </w:r>
      <w:r w:rsidRPr="003234A8">
        <w:rPr>
          <w:rFonts w:hint="eastAsia"/>
        </w:rPr>
        <w:t>(</w:t>
      </w:r>
      <w:r w:rsidRPr="003234A8">
        <w:rPr>
          <w:rFonts w:hint="eastAsia"/>
        </w:rPr>
        <w:t>부품포함</w:t>
      </w:r>
      <w:r w:rsidRPr="003234A8">
        <w:rPr>
          <w:rFonts w:hint="eastAsia"/>
        </w:rPr>
        <w:t>)</w:t>
      </w:r>
      <w:r w:rsidR="001E1E2C" w:rsidRPr="001E1E2C">
        <w:rPr>
          <w:rFonts w:ascii="바탕" w:eastAsia="바탕" w:hAnsi="바탕" w:cs="Courier New" w:hint="eastAsia"/>
        </w:rPr>
        <w:t xml:space="preserve"> </w:t>
      </w:r>
      <w:r w:rsidR="001E1E2C" w:rsidRPr="00A723DC">
        <w:rPr>
          <w:rFonts w:ascii="바탕" w:eastAsia="바탕" w:hAnsi="바탕" w:cs="Courier New" w:hint="eastAsia"/>
        </w:rPr>
        <w:t xml:space="preserve">10% 이상변동 </w:t>
      </w:r>
    </w:p>
    <w:p w:rsidR="00081A1D" w:rsidRDefault="001E1E2C">
      <w:pPr>
        <w:pStyle w:val="1"/>
      </w:pPr>
      <w:r>
        <w:rPr>
          <w:rFonts w:hint="eastAsia"/>
        </w:rPr>
        <w:lastRenderedPageBreak/>
        <w:t xml:space="preserve">10% </w:t>
      </w:r>
      <w:r>
        <w:rPr>
          <w:rFonts w:hint="eastAsia"/>
        </w:rPr>
        <w:t>이상변동</w:t>
      </w:r>
      <w:r w:rsidR="007A4211">
        <w:rPr>
          <w:rFonts w:hint="eastAsia"/>
        </w:rPr>
        <w:t>/</w:t>
      </w:r>
      <w:r w:rsidR="007A4211" w:rsidRPr="007A4211">
        <w:rPr>
          <w:rFonts w:hint="eastAsia"/>
        </w:rPr>
        <w:t xml:space="preserve"> 10% </w:t>
      </w:r>
      <w:r w:rsidR="007A4211" w:rsidRPr="007A4211">
        <w:rPr>
          <w:rFonts w:hint="eastAsia"/>
        </w:rPr>
        <w:t>이상변동</w:t>
      </w:r>
      <w:r w:rsidR="007A4211" w:rsidRPr="007A4211">
        <w:rPr>
          <w:rFonts w:hint="eastAsia"/>
        </w:rPr>
        <w:t>-</w:t>
      </w:r>
      <w:r w:rsidR="007A4211" w:rsidRPr="007A4211">
        <w:rPr>
          <w:rFonts w:hint="eastAsia"/>
        </w:rPr>
        <w:t>발송</w:t>
      </w:r>
    </w:p>
    <w:p w:rsidR="00081A1D" w:rsidRDefault="00081A1D" w:rsidP="00AA0323">
      <w:pPr>
        <w:pStyle w:val="2"/>
        <w:ind w:firstLine="480"/>
      </w:pPr>
      <w:bookmarkStart w:id="31" w:name="_Toc65577107"/>
      <w:bookmarkStart w:id="32" w:name="_Toc442348359"/>
      <w:r>
        <w:rPr>
          <w:rFonts w:hint="eastAsia"/>
        </w:rPr>
        <w:t>Procedure</w:t>
      </w:r>
      <w:r>
        <w:rPr>
          <w:rFonts w:hint="eastAsia"/>
        </w:rPr>
        <w:t>개요</w:t>
      </w:r>
      <w:bookmarkEnd w:id="31"/>
      <w:bookmarkEnd w:id="32"/>
    </w:p>
    <w:p w:rsidR="004E63DC" w:rsidRDefault="004E63DC" w:rsidP="004E63DC"/>
    <w:p w:rsidR="004E63DC" w:rsidRDefault="004E63DC" w:rsidP="004E63DC">
      <w:pPr>
        <w:pStyle w:val="2"/>
        <w:numPr>
          <w:ilvl w:val="0"/>
          <w:numId w:val="0"/>
        </w:numPr>
        <w:ind w:firstLineChars="200" w:firstLine="480"/>
      </w:pPr>
      <w:bookmarkStart w:id="33" w:name="_Toc442348360"/>
      <w:proofErr w:type="gramStart"/>
      <w:r>
        <w:rPr>
          <w:rFonts w:hint="eastAsia"/>
        </w:rPr>
        <w:t xml:space="preserve">2.1.1 </w:t>
      </w:r>
      <w:bookmarkEnd w:id="33"/>
      <w:r w:rsidR="000E336C" w:rsidRPr="000E336C">
        <w:t xml:space="preserve"> </w:t>
      </w:r>
      <w:r w:rsidR="001E1E2C" w:rsidRPr="001E1E2C">
        <w:rPr>
          <w:rFonts w:ascii="GulimChe" w:hAnsi="GulimChe" w:cs="GulimChe"/>
          <w:color w:val="000000"/>
        </w:rPr>
        <w:t>m</w:t>
      </w:r>
      <w:proofErr w:type="gramEnd"/>
      <w:r w:rsidR="001E1E2C" w:rsidRPr="001E1E2C">
        <w:rPr>
          <w:rFonts w:ascii="GulimChe" w:hAnsi="GulimChe" w:cs="GulimChe"/>
          <w:color w:val="000000"/>
        </w:rPr>
        <w:t>_opsmr_sp_rate_gap_10_pre</w:t>
      </w:r>
    </w:p>
    <w:tbl>
      <w:tblPr>
        <w:tblW w:w="9477" w:type="dxa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2" w:space="0" w:color="auto"/>
          <w:insideV w:val="single" w:sz="2" w:space="0" w:color="auto"/>
        </w:tblBorders>
        <w:tblLayout w:type="fixed"/>
        <w:tblCellMar>
          <w:left w:w="99" w:type="dxa"/>
          <w:right w:w="99" w:type="dxa"/>
        </w:tblCellMar>
        <w:tblLook w:val="0000"/>
      </w:tblPr>
      <w:tblGrid>
        <w:gridCol w:w="1418"/>
        <w:gridCol w:w="8059"/>
      </w:tblGrid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프로시져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설명</w:t>
            </w:r>
          </w:p>
        </w:tc>
        <w:tc>
          <w:tcPr>
            <w:tcW w:w="8059" w:type="dxa"/>
          </w:tcPr>
          <w:p w:rsidR="004E63DC" w:rsidRDefault="002E5DD0" w:rsidP="000E6453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운영가동률 가동률, 운영법인등록, 운영CAPA 등을 조회함.</w:t>
            </w: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/>
                <w:b/>
                <w:bCs/>
              </w:rPr>
              <w:t>관련</w:t>
            </w:r>
            <w:r>
              <w:rPr>
                <w:rFonts w:ascii="굴림체" w:hAnsi="굴림체" w:hint="eastAsia"/>
                <w:b/>
                <w:bCs/>
              </w:rPr>
              <w:t xml:space="preserve"> Application</w:t>
            </w:r>
          </w:p>
        </w:tc>
        <w:tc>
          <w:tcPr>
            <w:tcW w:w="8059" w:type="dxa"/>
          </w:tcPr>
          <w:p w:rsidR="004E63DC" w:rsidRDefault="004E63DC" w:rsidP="004E63DC">
            <w:pPr>
              <w:rPr>
                <w:rFonts w:ascii="굴림체" w:hAnsi="굴림체"/>
              </w:rPr>
            </w:pPr>
          </w:p>
        </w:tc>
      </w:tr>
      <w:tr w:rsidR="004E63DC" w:rsidTr="004E63DC"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8D52D9" w:rsidP="004E63DC">
            <w:pPr>
              <w:rPr>
                <w:rFonts w:ascii="굴림체" w:hAnsi="굴림체"/>
              </w:rPr>
            </w:pPr>
            <w:r>
              <w:rPr>
                <w:rFonts w:ascii="바탕" w:eastAsia="바탕" w:hAnsi="바탕" w:cs="Courier New" w:hint="eastAsia"/>
              </w:rPr>
              <w:t>M_OPSMR_TB_OP_RATE 적재</w:t>
            </w:r>
          </w:p>
        </w:tc>
      </w:tr>
      <w:tr w:rsidR="004E63DC" w:rsidRPr="00AC1523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상세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로직</w:t>
            </w:r>
          </w:p>
        </w:tc>
        <w:tc>
          <w:tcPr>
            <w:tcW w:w="8059" w:type="dxa"/>
          </w:tcPr>
          <w:p w:rsidR="008D52D9" w:rsidRDefault="008D52D9" w:rsidP="008D52D9">
            <w:pPr>
              <w:rPr>
                <w:rFonts w:ascii="바탕" w:eastAsia="바탕" w:hAnsi="바탕" w:cs="Courier New"/>
              </w:rPr>
            </w:pPr>
          </w:p>
          <w:p w:rsidR="008D52D9" w:rsidRPr="008D52D9" w:rsidRDefault="008D52D9" w:rsidP="008D52D9">
            <w:pPr>
              <w:ind w:left="43"/>
              <w:rPr>
                <w:rFonts w:ascii="바탕" w:eastAsia="바탕" w:hAnsi="바탕" w:cs="Courier New"/>
              </w:rPr>
            </w:pPr>
            <w:proofErr w:type="gramStart"/>
            <w:r>
              <w:rPr>
                <w:rFonts w:ascii="바탕" w:eastAsia="바탕" w:hAnsi="바탕" w:cs="Courier New" w:hint="eastAsia"/>
              </w:rPr>
              <w:t>1.</w:t>
            </w:r>
            <w:r w:rsidRPr="008D52D9">
              <w:rPr>
                <w:rFonts w:ascii="바탕" w:eastAsia="바탕" w:hAnsi="바탕" w:cs="Courier New" w:hint="eastAsia"/>
              </w:rPr>
              <w:t>과거데이타는</w:t>
            </w:r>
            <w:proofErr w:type="gramEnd"/>
            <w:r w:rsidRPr="008D52D9">
              <w:rPr>
                <w:rFonts w:ascii="바탕" w:eastAsia="바탕" w:hAnsi="바탕" w:cs="Courier New" w:hint="eastAsia"/>
              </w:rPr>
              <w:t xml:space="preserve"> 엑셀에서 기준월부터는 쿼리로 적재 후 그 결과를 프로시저로 호출하도록 함.</w:t>
            </w:r>
          </w:p>
          <w:p w:rsidR="004E63DC" w:rsidRPr="008D52D9" w:rsidRDefault="004E63DC" w:rsidP="00BF15AD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2. </w:t>
            </w:r>
            <w:r w:rsidR="001E1E2C" w:rsidRPr="001E1E2C">
              <w:rPr>
                <w:rFonts w:ascii="GulimChe" w:hAnsi="GulimChe" w:cs="GulimChe"/>
                <w:color w:val="000000"/>
              </w:rPr>
              <w:t>m_opsmr_sp_rate_gap_10_pre</w:t>
            </w:r>
            <w:r w:rsidR="001E1E2C">
              <w:rPr>
                <w:rFonts w:ascii="바탕" w:eastAsia="바탕" w:hAnsi="바탕" w:cs="Courier New" w:hint="eastAsia"/>
              </w:rPr>
              <w:t xml:space="preserve"> </w:t>
            </w:r>
            <w:r w:rsidR="008D52D9">
              <w:rPr>
                <w:rFonts w:ascii="바탕" w:eastAsia="바탕" w:hAnsi="바탕" w:cs="Courier New" w:hint="eastAsia"/>
              </w:rPr>
              <w:t>을 실행</w:t>
            </w:r>
            <w:r>
              <w:rPr>
                <w:rFonts w:ascii="바탕" w:eastAsia="바탕" w:hAnsi="바탕" w:cs="Courier New" w:hint="eastAsia"/>
              </w:rPr>
              <w:t xml:space="preserve"> 후 보고서 생성함.</w:t>
            </w:r>
          </w:p>
          <w:p w:rsidR="004E63DC" w:rsidRPr="008D52D9" w:rsidRDefault="004E63DC" w:rsidP="00CA4AD7">
            <w:pPr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 w:firstLineChars="178" w:firstLine="356"/>
              <w:rPr>
                <w:rFonts w:ascii="바탕" w:eastAsia="바탕" w:hAnsi="바탕" w:cs="Courier New"/>
              </w:rPr>
            </w:pP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3. 호출 파라메터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  (1) </w:t>
            </w:r>
            <w:r w:rsidR="008D52D9" w:rsidRPr="008D52D9">
              <w:rPr>
                <w:rFonts w:ascii="바탕" w:eastAsia="바탕" w:hAnsi="바탕" w:cs="Courier New"/>
              </w:rPr>
              <w:t>opsmr_</w:t>
            </w:r>
            <w:proofErr w:type="gramStart"/>
            <w:r w:rsidR="008D52D9" w:rsidRPr="008D52D9">
              <w:rPr>
                <w:rFonts w:ascii="바탕" w:eastAsia="바탕" w:hAnsi="바탕" w:cs="Courier New"/>
              </w:rPr>
              <w:t>type</w:t>
            </w:r>
            <w:r w:rsidR="008D52D9">
              <w:rPr>
                <w:rFonts w:ascii="바탕" w:eastAsia="바탕" w:hAnsi="바탕" w:cs="Courier New" w:hint="eastAsia"/>
              </w:rPr>
              <w:t xml:space="preserve"> </w:t>
            </w:r>
            <w:r>
              <w:rPr>
                <w:rFonts w:ascii="바탕" w:eastAsia="바탕" w:hAnsi="바탕" w:cs="Courier New" w:hint="eastAsia"/>
              </w:rPr>
              <w:t>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기준/운영 구분</w:t>
            </w:r>
          </w:p>
          <w:p w:rsidR="00D16971" w:rsidRDefault="004E63D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(2) </w:t>
            </w:r>
            <w:r w:rsidR="00F66FE3">
              <w:rPr>
                <w:rFonts w:ascii="바탕" w:eastAsia="바탕" w:hAnsi="바탕" w:cs="Courier New" w:hint="eastAsia"/>
              </w:rPr>
              <w:t>base_</w:t>
            </w:r>
            <w:proofErr w:type="gramStart"/>
            <w:r w:rsidR="00F66FE3">
              <w:rPr>
                <w:rFonts w:ascii="바탕" w:eastAsia="바탕" w:hAnsi="바탕" w:cs="Courier New" w:hint="eastAsia"/>
              </w:rPr>
              <w:t>yyyymm</w:t>
            </w:r>
            <w:r w:rsidR="00D16971">
              <w:rPr>
                <w:rFonts w:ascii="바탕" w:eastAsia="바탕" w:hAnsi="바탕" w:cs="Courier New" w:hint="eastAsia"/>
              </w:rPr>
              <w:t xml:space="preserve"> :</w:t>
            </w:r>
            <w:proofErr w:type="gramEnd"/>
            <w:r w:rsidR="00D16971">
              <w:rPr>
                <w:rFonts w:ascii="바탕" w:eastAsia="바탕" w:hAnsi="바탕" w:cs="Courier New" w:hint="eastAsia"/>
              </w:rPr>
              <w:t xml:space="preserve"> </w:t>
            </w:r>
            <w:r w:rsidR="00F66FE3">
              <w:rPr>
                <w:rFonts w:ascii="바탕" w:eastAsia="바탕" w:hAnsi="바탕" w:cs="Courier New" w:hint="eastAsia"/>
              </w:rPr>
              <w:t>조회기준일</w:t>
            </w:r>
          </w:p>
          <w:p w:rsidR="001E1E2C" w:rsidRDefault="001E1E2C" w:rsidP="00BF15AD">
            <w:pPr>
              <w:ind w:left="43" w:firstLine="120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>(3) base_</w:t>
            </w:r>
            <w:proofErr w:type="gramStart"/>
            <w:r>
              <w:rPr>
                <w:rFonts w:ascii="바탕" w:eastAsia="바탕" w:hAnsi="바탕" w:cs="Courier New" w:hint="eastAsia"/>
              </w:rPr>
              <w:t>rate :</w:t>
            </w:r>
            <w:proofErr w:type="gramEnd"/>
            <w:r>
              <w:rPr>
                <w:rFonts w:ascii="바탕" w:eastAsia="바탕" w:hAnsi="바탕" w:cs="Courier New" w:hint="eastAsia"/>
              </w:rPr>
              <w:t xml:space="preserve"> 기준율</w:t>
            </w:r>
          </w:p>
          <w:p w:rsidR="001E1E2C" w:rsidRDefault="001E1E2C" w:rsidP="00BF15AD">
            <w:pPr>
              <w:ind w:left="43" w:firstLine="120"/>
              <w:rPr>
                <w:rFonts w:ascii="바탕" w:eastAsia="바탕" w:hAnsi="바탕" w:cs="Courier New"/>
              </w:rPr>
            </w:pPr>
            <w:r>
              <w:rPr>
                <w:rFonts w:ascii="바탕" w:eastAsia="바탕" w:hAnsi="바탕" w:cs="Courier New" w:hint="eastAsia"/>
              </w:rPr>
              <w:t xml:space="preserve">(4) </w:t>
            </w:r>
            <w:r w:rsidRPr="001E1E2C">
              <w:rPr>
                <w:rFonts w:ascii="바탕" w:eastAsia="바탕" w:hAnsi="바탕" w:cs="Courier New"/>
              </w:rPr>
              <w:t>chg_</w:t>
            </w:r>
            <w:proofErr w:type="gramStart"/>
            <w:r w:rsidRPr="001E1E2C">
              <w:rPr>
                <w:rFonts w:ascii="바탕" w:eastAsia="바탕" w:hAnsi="바탕" w:cs="Courier New"/>
              </w:rPr>
              <w:t>rate</w:t>
            </w:r>
            <w:r>
              <w:rPr>
                <w:rFonts w:ascii="GulimChe" w:hAnsi="GulimChe" w:cs="GulimChe" w:hint="eastAsia"/>
              </w:rPr>
              <w:t xml:space="preserve"> :</w:t>
            </w:r>
            <w:proofErr w:type="gramEnd"/>
            <w:r>
              <w:rPr>
                <w:rFonts w:ascii="GulimChe" w:hAnsi="GulimChe" w:cs="GulimChe" w:hint="eastAsia"/>
              </w:rPr>
              <w:t xml:space="preserve"> </w:t>
            </w:r>
            <w:r>
              <w:rPr>
                <w:rFonts w:ascii="GulimChe" w:hAnsi="GulimChe" w:cs="GulimChe" w:hint="eastAsia"/>
              </w:rPr>
              <w:t>변동율</w:t>
            </w:r>
          </w:p>
          <w:p w:rsidR="004E63DC" w:rsidRDefault="004E63DC" w:rsidP="004E63DC">
            <w:pPr>
              <w:ind w:left="43"/>
              <w:rPr>
                <w:rFonts w:ascii="바탕" w:eastAsia="바탕" w:hAnsi="바탕" w:cs="Courier New" w:hint="eastAsia"/>
              </w:rPr>
            </w:pPr>
            <w:r>
              <w:rPr>
                <w:rFonts w:ascii="바탕" w:eastAsia="바탕" w:hAnsi="바탕" w:cs="Courier New" w:hint="eastAsia"/>
              </w:rPr>
              <w:t xml:space="preserve"> </w:t>
            </w:r>
          </w:p>
          <w:p w:rsidR="00846556" w:rsidRPr="00403456" w:rsidRDefault="00846556" w:rsidP="004E63DC">
            <w:pPr>
              <w:ind w:left="43"/>
              <w:rPr>
                <w:rFonts w:ascii="바탕체" w:hAnsi="바탕체" w:cs="Courier New"/>
                <w:sz w:val="22"/>
                <w:szCs w:val="22"/>
              </w:rPr>
            </w:pPr>
          </w:p>
          <w:p w:rsidR="004E63DC" w:rsidRPr="00403456" w:rsidRDefault="004E63DC" w:rsidP="004E63DC">
            <w:pPr>
              <w:ind w:left="184"/>
              <w:rPr>
                <w:rFonts w:ascii="바탕체" w:hAnsi="바탕체" w:cs="Courier New"/>
                <w:sz w:val="22"/>
                <w:szCs w:val="22"/>
              </w:rPr>
            </w:pPr>
            <w:r>
              <w:rPr>
                <w:rFonts w:ascii="바탕체" w:hAnsi="바탕체" w:cs="Courier New" w:hint="eastAsia"/>
                <w:sz w:val="22"/>
                <w:szCs w:val="22"/>
              </w:rPr>
              <w:t>4</w:t>
            </w:r>
            <w:r w:rsidRPr="00403456">
              <w:rPr>
                <w:rFonts w:ascii="바탕체" w:hAnsi="바탕체" w:cs="Courier New" w:hint="eastAsia"/>
                <w:sz w:val="22"/>
                <w:szCs w:val="22"/>
              </w:rPr>
              <w:t>. 사용 쿼리</w:t>
            </w:r>
          </w:p>
          <w:p w:rsidR="004E63DC" w:rsidRDefault="004E63D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</w:p>
          <w:p w:rsidR="003234A8" w:rsidRDefault="001E1E2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시작년월이 의미가 없어, 제외하고 추후 기준율과 변동율이 바뀌었을 때를 대비하여 기준율과 변동율을 입력받기로 함.</w:t>
            </w:r>
          </w:p>
          <w:p w:rsidR="001E1E2C" w:rsidRDefault="001E1E2C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>
              <w:rPr>
                <w:rFonts w:ascii="바탕체" w:hAnsi="바탕체" w:cs="Courier New" w:hint="eastAsia"/>
                <w:sz w:val="18"/>
                <w:szCs w:val="18"/>
              </w:rPr>
              <w:t>85%는 그대로 85</w:t>
            </w:r>
            <w:r>
              <w:rPr>
                <w:rFonts w:ascii="바탕체" w:hAnsi="바탕체" w:cs="Courier New"/>
                <w:sz w:val="18"/>
                <w:szCs w:val="18"/>
              </w:rPr>
              <w:t>로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 xml:space="preserve"> 입력하면 됨.</w:t>
            </w:r>
          </w:p>
          <w:p w:rsidR="007A4211" w:rsidRDefault="007A4211" w:rsidP="004E63DC">
            <w:pPr>
              <w:ind w:left="184"/>
              <w:rPr>
                <w:rFonts w:ascii="바탕체" w:hAnsi="바탕체" w:cs="Courier New" w:hint="eastAsia"/>
                <w:sz w:val="18"/>
                <w:szCs w:val="18"/>
              </w:rPr>
            </w:pPr>
            <w:r w:rsidRPr="007A4211">
              <w:rPr>
                <w:rFonts w:ascii="바탕체" w:hAnsi="바탕체" w:cs="Courier New" w:hint="eastAsia"/>
                <w:sz w:val="18"/>
                <w:szCs w:val="18"/>
              </w:rPr>
              <w:t>10% 이상변동-발송</w:t>
            </w:r>
            <w:r>
              <w:rPr>
                <w:rFonts w:ascii="바탕체" w:hAnsi="바탕체" w:cs="Courier New" w:hint="eastAsia"/>
                <w:sz w:val="18"/>
                <w:szCs w:val="18"/>
              </w:rPr>
              <w:t>과 같은 쿼리를 사용함.</w:t>
            </w:r>
          </w:p>
          <w:p w:rsidR="00846556" w:rsidRDefault="00846556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F66FE3" w:rsidRDefault="001E1E2C" w:rsidP="004E63DC">
            <w:pPr>
              <w:ind w:left="184"/>
              <w:rPr>
                <w:rFonts w:asciiTheme="minorHAnsi" w:eastAsiaTheme="minorHAnsi" w:hAnsiTheme="minorHAnsi" w:cs="Courier New"/>
                <w:b/>
                <w:color w:val="FF0000"/>
              </w:rPr>
            </w:pPr>
            <w:r w:rsidRPr="001E1E2C">
              <w:rPr>
                <w:rFonts w:asciiTheme="minorHAnsi" w:eastAsiaTheme="minorHAnsi" w:hAnsiTheme="minorHAnsi" w:cs="Courier New"/>
                <w:b/>
                <w:color w:val="FF0000"/>
              </w:rPr>
              <w:t>m_opsmr_sp_rate_gap_10_pre</w:t>
            </w:r>
          </w:p>
          <w:p w:rsidR="004A249E" w:rsidRPr="00403456" w:rsidRDefault="004A249E" w:rsidP="004E63DC">
            <w:pPr>
              <w:ind w:left="184"/>
              <w:rPr>
                <w:rFonts w:ascii="바탕체" w:hAnsi="바탕체" w:cs="Courier New"/>
                <w:sz w:val="18"/>
                <w:szCs w:val="18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ALTER PROCEDURE [dbo].[m_opsmr_sp_rate_gap_10_pre]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(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@opsmr_type    VARCHAR(5)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,@base_yyyymm   VARCHAR(6)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,@base_rate     FLOAT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,@chg_rate      FLOAT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)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AS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/*************************************************************************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t xml:space="preserve">1. </w:t>
            </w:r>
            <w:r w:rsidRPr="001E1E2C">
              <w:rPr>
                <w:rFonts w:ascii="GulimChe" w:hAnsi="GulimChe" w:cs="GulimChe" w:hint="eastAsia"/>
              </w:rPr>
              <w:t>프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r w:rsidRPr="001E1E2C">
              <w:rPr>
                <w:rFonts w:ascii="GulimChe" w:hAnsi="GulimChe" w:cs="GulimChe" w:hint="eastAsia"/>
              </w:rPr>
              <w:t>로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r w:rsidRPr="001E1E2C">
              <w:rPr>
                <w:rFonts w:ascii="GulimChe" w:hAnsi="GulimChe" w:cs="GulimChe" w:hint="eastAsia"/>
              </w:rPr>
              <w:t>젝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1E1E2C">
              <w:rPr>
                <w:rFonts w:ascii="GulimChe" w:hAnsi="GulimChe" w:cs="GulimChe" w:hint="eastAsia"/>
              </w:rPr>
              <w:t>트</w:t>
            </w:r>
            <w:r w:rsidRPr="001E1E2C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1E1E2C">
              <w:rPr>
                <w:rFonts w:ascii="GulimChe" w:hAnsi="GulimChe" w:cs="GulimChe" w:hint="eastAsia"/>
              </w:rPr>
              <w:t xml:space="preserve"> M_OPSMR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t xml:space="preserve">2. </w:t>
            </w:r>
            <w:r w:rsidRPr="001E1E2C">
              <w:rPr>
                <w:rFonts w:ascii="GulimChe" w:hAnsi="GulimChe" w:cs="GulimChe" w:hint="eastAsia"/>
              </w:rPr>
              <w:t>프로그램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1E1E2C">
              <w:rPr>
                <w:rFonts w:ascii="GulimChe" w:hAnsi="GulimChe" w:cs="GulimChe" w:hint="eastAsia"/>
              </w:rPr>
              <w:t>ID :</w:t>
            </w:r>
            <w:proofErr w:type="gramEnd"/>
            <w:r w:rsidRPr="001E1E2C">
              <w:rPr>
                <w:rFonts w:ascii="GulimChe" w:hAnsi="GulimChe" w:cs="GulimChe" w:hint="eastAsia"/>
              </w:rPr>
              <w:t xml:space="preserve"> m_opsmr_sp_rate_gap_10_pre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t xml:space="preserve">3. </w:t>
            </w:r>
            <w:r w:rsidRPr="001E1E2C">
              <w:rPr>
                <w:rFonts w:ascii="GulimChe" w:hAnsi="GulimChe" w:cs="GulimChe" w:hint="eastAsia"/>
              </w:rPr>
              <w:t>기</w:t>
            </w:r>
            <w:r w:rsidRPr="001E1E2C">
              <w:rPr>
                <w:rFonts w:ascii="GulimChe" w:hAnsi="GulimChe" w:cs="GulimChe" w:hint="eastAsia"/>
              </w:rPr>
              <w:t xml:space="preserve">     </w:t>
            </w:r>
            <w:proofErr w:type="gramStart"/>
            <w:r w:rsidRPr="001E1E2C">
              <w:rPr>
                <w:rFonts w:ascii="GulimChe" w:hAnsi="GulimChe" w:cs="GulimChe" w:hint="eastAsia"/>
              </w:rPr>
              <w:t>능</w:t>
            </w:r>
            <w:r w:rsidRPr="001E1E2C">
              <w:rPr>
                <w:rFonts w:ascii="GulimChe" w:hAnsi="GulimChe" w:cs="GulimChe" w:hint="eastAsia"/>
              </w:rPr>
              <w:t xml:space="preserve"> :</w:t>
            </w:r>
            <w:proofErr w:type="gramEnd"/>
            <w:r w:rsidRPr="001E1E2C">
              <w:rPr>
                <w:rFonts w:ascii="GulimChe" w:hAnsi="GulimChe" w:cs="GulimChe" w:hint="eastAsia"/>
              </w:rPr>
              <w:t xml:space="preserve"> DB2 </w:t>
            </w:r>
            <w:r w:rsidRPr="001E1E2C">
              <w:rPr>
                <w:rFonts w:ascii="GulimChe" w:hAnsi="GulimChe" w:cs="GulimChe" w:hint="eastAsia"/>
              </w:rPr>
              <w:t>기준가동률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r w:rsidRPr="001E1E2C">
              <w:rPr>
                <w:rFonts w:ascii="GulimChe" w:hAnsi="GulimChe" w:cs="GulimChe" w:hint="eastAsia"/>
              </w:rPr>
              <w:t>및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r w:rsidRPr="001E1E2C">
              <w:rPr>
                <w:rFonts w:ascii="GulimChe" w:hAnsi="GulimChe" w:cs="GulimChe" w:hint="eastAsia"/>
              </w:rPr>
              <w:t>운영가동률을</w:t>
            </w:r>
            <w:r w:rsidRPr="001E1E2C">
              <w:rPr>
                <w:rFonts w:ascii="GulimChe" w:hAnsi="GulimChe" w:cs="GulimChe" w:hint="eastAsia"/>
              </w:rPr>
              <w:t xml:space="preserve"> m_opsmr_sp_rate_gap_10_pre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--   EXEC m_opsmr_sp_rate_gap_10_pre 'STD', '201603', 85, 10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lastRenderedPageBreak/>
              <w:t xml:space="preserve">4. </w:t>
            </w:r>
            <w:r w:rsidRPr="001E1E2C">
              <w:rPr>
                <w:rFonts w:ascii="GulimChe" w:hAnsi="GulimChe" w:cs="GulimChe" w:hint="eastAsia"/>
              </w:rPr>
              <w:t>관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r w:rsidRPr="001E1E2C">
              <w:rPr>
                <w:rFonts w:ascii="GulimChe" w:hAnsi="GulimChe" w:cs="GulimChe" w:hint="eastAsia"/>
              </w:rPr>
              <w:t>련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r w:rsidRPr="001E1E2C">
              <w:rPr>
                <w:rFonts w:ascii="GulimChe" w:hAnsi="GulimChe" w:cs="GulimChe" w:hint="eastAsia"/>
              </w:rPr>
              <w:t>화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proofErr w:type="gramStart"/>
            <w:r w:rsidRPr="001E1E2C">
              <w:rPr>
                <w:rFonts w:ascii="GulimChe" w:hAnsi="GulimChe" w:cs="GulimChe" w:hint="eastAsia"/>
              </w:rPr>
              <w:t>면</w:t>
            </w:r>
            <w:r w:rsidRPr="001E1E2C">
              <w:rPr>
                <w:rFonts w:ascii="GulimChe" w:hAnsi="GulimChe" w:cs="GulimChe" w:hint="eastAsia"/>
              </w:rPr>
              <w:t xml:space="preserve"> :</w:t>
            </w:r>
            <w:proofErr w:type="gramEnd"/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proofErr w:type="gramStart"/>
            <w:r w:rsidRPr="001E1E2C">
              <w:rPr>
                <w:rFonts w:ascii="GulimChe" w:hAnsi="GulimChe" w:cs="GulimChe" w:hint="eastAsia"/>
              </w:rPr>
              <w:t>버전</w:t>
            </w:r>
            <w:r w:rsidRPr="001E1E2C">
              <w:rPr>
                <w:rFonts w:ascii="GulimChe" w:hAnsi="GulimChe" w:cs="GulimChe" w:hint="eastAsia"/>
              </w:rPr>
              <w:t xml:space="preserve">  </w:t>
            </w:r>
            <w:r w:rsidRPr="001E1E2C">
              <w:rPr>
                <w:rFonts w:ascii="GulimChe" w:hAnsi="GulimChe" w:cs="GulimChe" w:hint="eastAsia"/>
              </w:rPr>
              <w:t>작</w:t>
            </w:r>
            <w:proofErr w:type="gramEnd"/>
            <w:r w:rsidRPr="001E1E2C">
              <w:rPr>
                <w:rFonts w:ascii="GulimChe" w:hAnsi="GulimChe" w:cs="GulimChe" w:hint="eastAsia"/>
              </w:rPr>
              <w:t xml:space="preserve"> </w:t>
            </w:r>
            <w:r w:rsidRPr="001E1E2C">
              <w:rPr>
                <w:rFonts w:ascii="GulimChe" w:hAnsi="GulimChe" w:cs="GulimChe" w:hint="eastAsia"/>
              </w:rPr>
              <w:t>성</w:t>
            </w:r>
            <w:r w:rsidRPr="001E1E2C">
              <w:rPr>
                <w:rFonts w:ascii="GulimChe" w:hAnsi="GulimChe" w:cs="GulimChe" w:hint="eastAsia"/>
              </w:rPr>
              <w:t xml:space="preserve"> </w:t>
            </w:r>
            <w:r w:rsidRPr="001E1E2C">
              <w:rPr>
                <w:rFonts w:ascii="GulimChe" w:hAnsi="GulimChe" w:cs="GulimChe" w:hint="eastAsia"/>
              </w:rPr>
              <w:t>자</w:t>
            </w:r>
            <w:r w:rsidRPr="001E1E2C">
              <w:rPr>
                <w:rFonts w:ascii="GulimChe" w:hAnsi="GulimChe" w:cs="GulimChe" w:hint="eastAsia"/>
              </w:rPr>
              <w:t xml:space="preserve">   </w:t>
            </w:r>
            <w:r w:rsidRPr="001E1E2C">
              <w:rPr>
                <w:rFonts w:ascii="GulimChe" w:hAnsi="GulimChe" w:cs="GulimChe" w:hint="eastAsia"/>
              </w:rPr>
              <w:t>일</w:t>
            </w:r>
            <w:r w:rsidRPr="001E1E2C">
              <w:rPr>
                <w:rFonts w:ascii="GulimChe" w:hAnsi="GulimChe" w:cs="GulimChe" w:hint="eastAsia"/>
              </w:rPr>
              <w:t xml:space="preserve">      </w:t>
            </w:r>
            <w:r w:rsidRPr="001E1E2C">
              <w:rPr>
                <w:rFonts w:ascii="GulimChe" w:hAnsi="GulimChe" w:cs="GulimChe" w:hint="eastAsia"/>
              </w:rPr>
              <w:t>자</w:t>
            </w:r>
            <w:r w:rsidRPr="001E1E2C">
              <w:rPr>
                <w:rFonts w:ascii="GulimChe" w:hAnsi="GulimChe" w:cs="GulimChe" w:hint="eastAsia"/>
              </w:rPr>
              <w:t xml:space="preserve">    </w:t>
            </w:r>
            <w:r w:rsidRPr="001E1E2C">
              <w:rPr>
                <w:rFonts w:ascii="GulimChe" w:hAnsi="GulimChe" w:cs="GulimChe" w:hint="eastAsia"/>
              </w:rPr>
              <w:t>내</w:t>
            </w:r>
            <w:r w:rsidRPr="001E1E2C">
              <w:rPr>
                <w:rFonts w:ascii="GulimChe" w:hAnsi="GulimChe" w:cs="GulimChe" w:hint="eastAsia"/>
              </w:rPr>
              <w:t xml:space="preserve">                                        </w:t>
            </w:r>
            <w:r w:rsidRPr="001E1E2C">
              <w:rPr>
                <w:rFonts w:ascii="GulimChe" w:hAnsi="GulimChe" w:cs="GulimChe" w:hint="eastAsia"/>
              </w:rPr>
              <w:t>용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----  ---------  ----------  -----------------------------------------------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t xml:space="preserve">1.0   shlee      </w:t>
            </w:r>
            <w:proofErr w:type="gramStart"/>
            <w:r w:rsidRPr="001E1E2C">
              <w:rPr>
                <w:rFonts w:ascii="GulimChe" w:hAnsi="GulimChe" w:cs="GulimChe" w:hint="eastAsia"/>
              </w:rPr>
              <w:t xml:space="preserve">2016.04.05  </w:t>
            </w:r>
            <w:r w:rsidRPr="001E1E2C">
              <w:rPr>
                <w:rFonts w:ascii="GulimChe" w:hAnsi="GulimChe" w:cs="GulimChe" w:hint="eastAsia"/>
              </w:rPr>
              <w:t>최초작성</w:t>
            </w:r>
            <w:proofErr w:type="gramEnd"/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t xml:space="preserve">1.1   shlee      </w:t>
            </w:r>
            <w:proofErr w:type="gramStart"/>
            <w:r w:rsidRPr="001E1E2C">
              <w:rPr>
                <w:rFonts w:ascii="GulimChe" w:hAnsi="GulimChe" w:cs="GulimChe" w:hint="eastAsia"/>
              </w:rPr>
              <w:t xml:space="preserve">2016.04.21  </w:t>
            </w:r>
            <w:r w:rsidRPr="001E1E2C">
              <w:rPr>
                <w:rFonts w:ascii="GulimChe" w:hAnsi="GulimChe" w:cs="GulimChe" w:hint="eastAsia"/>
              </w:rPr>
              <w:t>날짜와</w:t>
            </w:r>
            <w:proofErr w:type="gramEnd"/>
            <w:r w:rsidRPr="001E1E2C">
              <w:rPr>
                <w:rFonts w:ascii="GulimChe" w:hAnsi="GulimChe" w:cs="GulimChe" w:hint="eastAsia"/>
              </w:rPr>
              <w:t xml:space="preserve"> subsidiary/ Product Master</w:t>
            </w:r>
            <w:r w:rsidRPr="001E1E2C">
              <w:rPr>
                <w:rFonts w:ascii="GulimChe" w:hAnsi="GulimChe" w:cs="GulimChe" w:hint="eastAsia"/>
              </w:rPr>
              <w:t>적용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***************************************************************************/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DECLARE @vc_pre_yyyymm   AS VARCHAR(6);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DECLARE @vc_start_yyyymm AS VARCHAR(6);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DECLARE @vc_pre_13       AS VARCHAR(6);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DECLARE @vc_post_1       AS VARCHAR(6);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SET NOCOUNT ON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t>SET @vc_pre_yyyymm   = CONVERT(VARCHAR(6), DATEADD(m, -1, CONVERT(DATETIME</w:t>
            </w:r>
            <w:proofErr w:type="gramStart"/>
            <w:r w:rsidRPr="001E1E2C">
              <w:rPr>
                <w:rFonts w:ascii="GulimChe" w:hAnsi="GulimChe" w:cs="GulimChe" w:hint="eastAsia"/>
              </w:rPr>
              <w:t>,@base</w:t>
            </w:r>
            <w:proofErr w:type="gramEnd"/>
            <w:r w:rsidRPr="001E1E2C">
              <w:rPr>
                <w:rFonts w:ascii="GulimChe" w:hAnsi="GulimChe" w:cs="GulimChe" w:hint="eastAsia"/>
              </w:rPr>
              <w:t xml:space="preserve">_yyyymm + '01')), 112);    -- </w:t>
            </w:r>
            <w:r w:rsidRPr="001E1E2C">
              <w:rPr>
                <w:rFonts w:ascii="GulimChe" w:hAnsi="GulimChe" w:cs="GulimChe" w:hint="eastAsia"/>
              </w:rPr>
              <w:t>전월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SET @vc_start_yyyymm = SUBSTRING(@base_yyyymm,1,4)+'01';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t>SET @vc_pre_13       = CONVERT(VARCHAR(6), DATEADD(m</w:t>
            </w:r>
            <w:proofErr w:type="gramStart"/>
            <w:r w:rsidRPr="001E1E2C">
              <w:rPr>
                <w:rFonts w:ascii="GulimChe" w:hAnsi="GulimChe" w:cs="GulimChe" w:hint="eastAsia"/>
              </w:rPr>
              <w:t>,-</w:t>
            </w:r>
            <w:proofErr w:type="gramEnd"/>
            <w:r w:rsidRPr="001E1E2C">
              <w:rPr>
                <w:rFonts w:ascii="GulimChe" w:hAnsi="GulimChe" w:cs="GulimChe" w:hint="eastAsia"/>
              </w:rPr>
              <w:t xml:space="preserve">12, CONVERT(DATETIME,@base_yyyymm + '01')), 112);    -- </w:t>
            </w:r>
            <w:r w:rsidRPr="001E1E2C">
              <w:rPr>
                <w:rFonts w:ascii="GulimChe" w:hAnsi="GulimChe" w:cs="GulimChe" w:hint="eastAsia"/>
              </w:rPr>
              <w:t>전</w:t>
            </w:r>
            <w:r w:rsidRPr="001E1E2C">
              <w:rPr>
                <w:rFonts w:ascii="GulimChe" w:hAnsi="GulimChe" w:cs="GulimChe" w:hint="eastAsia"/>
              </w:rPr>
              <w:t>13</w:t>
            </w:r>
            <w:r w:rsidRPr="001E1E2C">
              <w:rPr>
                <w:rFonts w:ascii="GulimChe" w:hAnsi="GulimChe" w:cs="GulimChe" w:hint="eastAsia"/>
              </w:rPr>
              <w:t>월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 w:hint="eastAsia"/>
              </w:rPr>
            </w:pPr>
            <w:r w:rsidRPr="001E1E2C">
              <w:rPr>
                <w:rFonts w:ascii="GulimChe" w:hAnsi="GulimChe" w:cs="GulimChe" w:hint="eastAsia"/>
              </w:rPr>
              <w:t>SET @vc_post_1       = CONVERT(VARCHAR(6), DATEADD(m</w:t>
            </w:r>
            <w:proofErr w:type="gramStart"/>
            <w:r w:rsidRPr="001E1E2C">
              <w:rPr>
                <w:rFonts w:ascii="GulimChe" w:hAnsi="GulimChe" w:cs="GulimChe" w:hint="eastAsia"/>
              </w:rPr>
              <w:t>,  1</w:t>
            </w:r>
            <w:proofErr w:type="gramEnd"/>
            <w:r w:rsidRPr="001E1E2C">
              <w:rPr>
                <w:rFonts w:ascii="GulimChe" w:hAnsi="GulimChe" w:cs="GulimChe" w:hint="eastAsia"/>
              </w:rPr>
              <w:t xml:space="preserve">, CONVERT(DATETIME,@base_yyyymm + '01')), 112);    -- </w:t>
            </w:r>
            <w:r w:rsidRPr="001E1E2C">
              <w:rPr>
                <w:rFonts w:ascii="GulimChe" w:hAnsi="GulimChe" w:cs="GulimChe" w:hint="eastAsia"/>
              </w:rPr>
              <w:t>차월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BEGIN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SELECT a.sub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,a.prod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,a.sub_enm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,a.sub_knm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,a.prod_enm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,a.prod_knm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,a.pre_rate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,a.cur_rate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,a.post_rate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,a.pre_rate_gap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,a.post_rate_gap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,a.abs_pre_rate_gap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,a.abs_post_rate_gap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,a.pre_qty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,a.cur_qty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,a.post_qty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,a.pre_qty_gap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,a.post_qty_gap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,a.abs_pre_qty_gap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,a.abs_post_qty_gap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,a.rate_mon13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,a.qty_mon13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,a.qty_rate_mon13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,a.qty_rate_1_base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,CASE WHEN a.pre_rate_gap &gt;= 0 THEN 1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ELSE -1 END AS signal 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FROM  ( SELECT sub.display_name AS sub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,prod.display_name AS prod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lastRenderedPageBreak/>
              <w:t xml:space="preserve">              ,MIN(sub.display_enm) as sub_enm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,MIN(sub.display_knm) as sub_knm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,MIN(prod.display_enm) as prod_enm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,MIN(prod.display_knm) as prod_knm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,isnull(sum(case when a.kpi_period_code = @vc_pre_yyyymm then a.standard_operation_rate end),0) as pre_rate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,isnull(sum(case when a.kpi_period_code = @base_yyyymm then a.standard_operation_rate end),0) as cur_rate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,isnull(sum(case when a.kpi_period_code = @vc_post_1 then a.standard_operation_rate end),0) as post_rate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,(isnull(sum(case when a.kpi_period_code = @base_yyyymm then a.standard_operation_rate end),0)) - (isnull(sum(case when a.kpi_period_code = @vc_pre_yyyymm then a.standard_operation_rate end),0)) AS pre_rate_gap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,(isnull(sum(case when a.kpi_period_code = @vc_post_1 then a.standard_operation_rate end),0)) - (isnull(sum(case when a.kpi_period_code = @base_yyyymm then a.standard_operation_rate end),0)) AS post_rate_gap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,abs((isnull(sum(case when a.kpi_period_code = @base_yyyymm then a.standard_operation_rate end),0)) - (isnull(sum(case when a.kpi_period_code = @vc_pre_yyyymm then a.standard_operation_rate end),0))) AS abs_pre_rate_gap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,abs((isnull(sum(case when a.kpi_period_code = @vc_post_1 then a.standard_operation_rate end),0)) - (isnull(sum(case when a.kpi_period_code = @base_yyyymm then a.standard_operation_rate end),0))) AS abs_post_rate_gap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,isnull(sum(case when a.kpi_period_code = @vc_pre_yyyymm then a.production_quantity end),0) as pre_qty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,isnull(sum(case when a.kpi_period_code = @base_yyyymm then a.production_quantity end),0) as cur_qty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,isnull(sum(case when a.kpi_period_code = @vc_post_1 then a.production_quantity end),0) as post_qty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,(isnull(sum(case when a.kpi_period_code = @base_yyyymm then a.production_quantity end),0)) - (isnull(sum(case when a.kpi_period_code = @vc_pre_yyyymm then a.production_quantity end),0)) AS pre_qty_gap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,(isnull(sum(case when a.kpi_period_code = @vc_post_1 then a.production_quantity end),0)) - (isnull(sum(case when a.kpi_period_code = @base_yyyymm then a.production_quantity end),0)) AS post_qty_gap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,abs((isnull(sum(case when a.kpi_period_code = @base_yyyymm then a.production_quantity end),0)) - (isnull(sum(case when a.kpi_period_code = @vc_pre_yyyymm then a.production_quantity end),0))) AS abs_pre_qty_gap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,abs((isnull(sum(case when a.kpi_period_code = @vc_post_1 then a.production_quantity end),0)) - (isnull(sum(case when a.kpi_period_code = @base_yyyymm then a.production_quantity end),0))) AS abs_post_qty_gap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,case when isnull(sum(case when a.kpi_period_code between @vc_pre_13 and @base_yyyymm then a.production_capa end),0) = 0 then 0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    else isnull(sum(case when a.kpi_period_code between @vc_pre_13 and @base_yyyymm then a.production_quantity end),0) / isnull(sum(case when a.kpi_period_code between @vc_pre_13 and @base_yyyymm then a.production_capa end),0) end AS rate_mon13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,isnull(sum(case when a.kpi_period_code between @vc_pre_13 and @base_yyyymm then a.production_quantity end),0) AS qty_mon13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,case when isnull(sum(case when a.kpi_period_code between @vc_pre_13 and @base_yyyymm then a.production_quantity end),0) = 0 then 0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    else isnull(sum(case when a.kpi_period_code = @base_yyyymm then a.production_quantity end),0) / isnull(sum(case when a.kpi_period_code between @vc_pre_13 and @base_yyyymm then a.production_quantity end),0) end AS qty_rate_mon13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,case when isnull(max(qty.production_quantity),0) = 0 then 0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    else isnull(sum(case when a.kpi_period_code BETWEEN @vc_start_yyyymm AND @base_yyyymm then a.production_quantity end),0) / isnull(max(qty.production_quantity),0) end AS qty_rate_1_base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lastRenderedPageBreak/>
              <w:t xml:space="preserve">        FROM   m_opsmr_tb_op_rate(nolock) a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,m_opsmr_tb_op_rate_sub_mst(nolock) sub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,m_opsmr_tb_op_rate_prod_mst(nolock) prod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,(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select gbu_code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      ,SUM(production_quantity) AS production_quantity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from   m_opsmr_tb_op_rate(nolock)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where  kpi_period_code BETWEEN @vc_start_yyyymm AND @base_yyyymm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AND    OPSMR_TYPE = 'STD'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group by gbu_code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) qty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WHERE  a.opsmr_type = @opsmr_type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AND    a.base_yyyymm = @base_yyyymm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AND    a.kpi_period_code BETWEEN @vc_pre_13 AND @vc_post_1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AND    a.factory_region1 = sub.mapping_code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AND    a.gbu_code = prod.mapping_code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AND    sub.use_flag = 'Y'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AND    prod.use_flag = 'Y'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AND    a.factory_region1 &lt;&gt; 'CROSS(KR)'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AND    a.gbu_code = qty.gbu_code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GROUP BY sub.display_name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          ,prod.display_name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      ) a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WHERE  a.cur_rate &lt; @base_rate*0.01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AND    a.abs_pre_rate_gap &gt; @chg_rate*0.01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>;</w:t>
            </w:r>
          </w:p>
          <w:p w:rsidR="001E1E2C" w:rsidRPr="001E1E2C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</w:p>
          <w:p w:rsidR="00F66FE3" w:rsidRPr="00F66FE3" w:rsidRDefault="001E1E2C" w:rsidP="001E1E2C">
            <w:pPr>
              <w:widowControl w:val="0"/>
              <w:overflowPunct/>
              <w:textAlignment w:val="auto"/>
              <w:rPr>
                <w:rFonts w:ascii="GulimChe" w:hAnsi="GulimChe" w:cs="GulimChe"/>
              </w:rPr>
            </w:pPr>
            <w:r w:rsidRPr="001E1E2C">
              <w:rPr>
                <w:rFonts w:ascii="GulimChe" w:hAnsi="GulimChe" w:cs="GulimChe"/>
              </w:rPr>
              <w:t xml:space="preserve">END 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lastRenderedPageBreak/>
              <w:t>오퍼레이션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바탕" w:eastAsia="바탕" w:hAnsi="바탕"/>
                <w:u w:val="single"/>
              </w:rPr>
            </w:pP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에러처리</w:t>
            </w:r>
          </w:p>
        </w:tc>
        <w:tc>
          <w:tcPr>
            <w:tcW w:w="8059" w:type="dxa"/>
          </w:tcPr>
          <w:p w:rsidR="004E63DC" w:rsidRPr="00AC1B9E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  <w:r>
              <w:rPr>
                <w:rFonts w:ascii="굴림체" w:hAnsi="굴림체" w:hint="eastAsia"/>
              </w:rPr>
              <w:t>에러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발생시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내에서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처리하지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않고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공통모듈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프로그램에서</w:t>
            </w:r>
            <w:r>
              <w:rPr>
                <w:rFonts w:ascii="굴림체" w:hAnsi="굴림체" w:hint="eastAsia"/>
              </w:rPr>
              <w:t xml:space="preserve"> </w:t>
            </w:r>
            <w:r>
              <w:rPr>
                <w:rFonts w:ascii="굴림체" w:hAnsi="굴림체" w:hint="eastAsia"/>
              </w:rPr>
              <w:t>처리함</w:t>
            </w:r>
          </w:p>
        </w:tc>
      </w:tr>
      <w:tr w:rsidR="004E63DC" w:rsidTr="004E63DC">
        <w:trPr>
          <w:trHeight w:val="529"/>
        </w:trPr>
        <w:tc>
          <w:tcPr>
            <w:tcW w:w="1418" w:type="dxa"/>
            <w:shd w:val="clear" w:color="auto" w:fill="E6E6E6"/>
          </w:tcPr>
          <w:p w:rsidR="004E63DC" w:rsidRDefault="004E63DC" w:rsidP="004E63DC">
            <w:pPr>
              <w:rPr>
                <w:rFonts w:ascii="굴림체" w:hAnsi="굴림체"/>
                <w:b/>
                <w:bCs/>
              </w:rPr>
            </w:pPr>
            <w:r>
              <w:rPr>
                <w:rFonts w:ascii="굴림체" w:hAnsi="굴림체" w:hint="eastAsia"/>
                <w:b/>
                <w:bCs/>
              </w:rPr>
              <w:t>사후</w:t>
            </w:r>
            <w:r>
              <w:rPr>
                <w:rFonts w:ascii="굴림체" w:hAnsi="굴림체" w:hint="eastAsia"/>
                <w:b/>
                <w:bCs/>
              </w:rPr>
              <w:t xml:space="preserve"> </w:t>
            </w:r>
            <w:r>
              <w:rPr>
                <w:rFonts w:ascii="굴림체" w:hAnsi="굴림체" w:hint="eastAsia"/>
                <w:b/>
                <w:bCs/>
              </w:rPr>
              <w:t>조건</w:t>
            </w:r>
          </w:p>
        </w:tc>
        <w:tc>
          <w:tcPr>
            <w:tcW w:w="8059" w:type="dxa"/>
          </w:tcPr>
          <w:p w:rsidR="004E63DC" w:rsidRDefault="004E63DC" w:rsidP="004E63DC">
            <w:pPr>
              <w:tabs>
                <w:tab w:val="left" w:pos="0"/>
              </w:tabs>
              <w:rPr>
                <w:rFonts w:ascii="굴림체" w:hAnsi="굴림체"/>
              </w:rPr>
            </w:pPr>
          </w:p>
        </w:tc>
      </w:tr>
    </w:tbl>
    <w:p w:rsidR="003B73C7" w:rsidRDefault="003B73C7" w:rsidP="003B73C7">
      <w:pPr>
        <w:pStyle w:val="2"/>
        <w:numPr>
          <w:ilvl w:val="0"/>
          <w:numId w:val="0"/>
        </w:numPr>
      </w:pPr>
      <w:bookmarkStart w:id="34" w:name="_Toc65577109"/>
      <w:bookmarkStart w:id="35" w:name="_Toc156711823"/>
    </w:p>
    <w:p w:rsidR="00081A1D" w:rsidRDefault="00013C67" w:rsidP="0099317F">
      <w:pPr>
        <w:pStyle w:val="2"/>
        <w:numPr>
          <w:ilvl w:val="0"/>
          <w:numId w:val="0"/>
        </w:numPr>
      </w:pPr>
      <w:bookmarkStart w:id="36" w:name="_Toc442348361"/>
      <w:r>
        <w:rPr>
          <w:rFonts w:hint="eastAsia"/>
        </w:rPr>
        <w:t xml:space="preserve">2.2 </w:t>
      </w:r>
      <w:r w:rsidR="00081A1D">
        <w:rPr>
          <w:rFonts w:hint="eastAsia"/>
        </w:rPr>
        <w:t>Return Value</w:t>
      </w:r>
      <w:bookmarkEnd w:id="34"/>
      <w:bookmarkEnd w:id="35"/>
      <w:bookmarkEnd w:id="36"/>
    </w:p>
    <w:p w:rsidR="00081A1D" w:rsidRDefault="00081A1D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1593"/>
        <w:gridCol w:w="1593"/>
        <w:gridCol w:w="1593"/>
        <w:gridCol w:w="1274"/>
        <w:gridCol w:w="1912"/>
        <w:gridCol w:w="1593"/>
      </w:tblGrid>
      <w:tr w:rsidR="00081A1D"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Argument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Prompt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Value Set</w:t>
            </w:r>
          </w:p>
        </w:tc>
        <w:tc>
          <w:tcPr>
            <w:tcW w:w="1274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Type</w:t>
            </w:r>
          </w:p>
        </w:tc>
        <w:tc>
          <w:tcPr>
            <w:tcW w:w="191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Default Value</w:t>
            </w:r>
          </w:p>
        </w:tc>
        <w:tc>
          <w:tcPr>
            <w:tcW w:w="159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Option</w:t>
            </w:r>
          </w:p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  <w:tr w:rsidR="00081A1D"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  <w:tc>
          <w:tcPr>
            <w:tcW w:w="1274" w:type="dxa"/>
          </w:tcPr>
          <w:p w:rsidR="00081A1D" w:rsidRDefault="00081A1D"/>
        </w:tc>
        <w:tc>
          <w:tcPr>
            <w:tcW w:w="1912" w:type="dxa"/>
          </w:tcPr>
          <w:p w:rsidR="00081A1D" w:rsidRDefault="00081A1D"/>
        </w:tc>
        <w:tc>
          <w:tcPr>
            <w:tcW w:w="1593" w:type="dxa"/>
          </w:tcPr>
          <w:p w:rsidR="00081A1D" w:rsidRDefault="00081A1D"/>
        </w:tc>
      </w:tr>
    </w:tbl>
    <w:p w:rsidR="00E20662" w:rsidRDefault="00E20662" w:rsidP="00013C67">
      <w:pPr>
        <w:pStyle w:val="2"/>
        <w:numPr>
          <w:ilvl w:val="0"/>
          <w:numId w:val="0"/>
        </w:numPr>
      </w:pPr>
      <w:bookmarkStart w:id="37" w:name="_Toc53558874"/>
      <w:bookmarkStart w:id="38" w:name="_Toc65577110"/>
      <w:bookmarkStart w:id="39" w:name="_Toc156711824"/>
    </w:p>
    <w:p w:rsidR="00081A1D" w:rsidRDefault="00013C67" w:rsidP="00013C67">
      <w:pPr>
        <w:pStyle w:val="2"/>
        <w:numPr>
          <w:ilvl w:val="0"/>
          <w:numId w:val="0"/>
        </w:numPr>
      </w:pPr>
      <w:bookmarkStart w:id="40" w:name="_Toc442348362"/>
      <w:r>
        <w:rPr>
          <w:rFonts w:hint="eastAsia"/>
        </w:rPr>
        <w:t xml:space="preserve">2.3 </w:t>
      </w:r>
      <w:r w:rsidR="00081A1D">
        <w:rPr>
          <w:rFonts w:hint="eastAsia"/>
        </w:rPr>
        <w:t>Table and View Usage</w:t>
      </w:r>
      <w:bookmarkEnd w:id="37"/>
      <w:bookmarkEnd w:id="38"/>
      <w:bookmarkEnd w:id="39"/>
      <w:bookmarkEnd w:id="40"/>
    </w:p>
    <w:tbl>
      <w:tblPr>
        <w:tblW w:w="95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/>
      </w:tblPr>
      <w:tblGrid>
        <w:gridCol w:w="4949"/>
        <w:gridCol w:w="1152"/>
        <w:gridCol w:w="1123"/>
        <w:gridCol w:w="1213"/>
        <w:gridCol w:w="1160"/>
      </w:tblGrid>
      <w:tr w:rsidR="00081A1D" w:rsidTr="00C40C5E">
        <w:tc>
          <w:tcPr>
            <w:tcW w:w="4949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Table Name</w:t>
            </w:r>
          </w:p>
        </w:tc>
        <w:tc>
          <w:tcPr>
            <w:tcW w:w="1152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Select</w:t>
            </w:r>
          </w:p>
        </w:tc>
        <w:tc>
          <w:tcPr>
            <w:tcW w:w="112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Insert</w:t>
            </w:r>
          </w:p>
        </w:tc>
        <w:tc>
          <w:tcPr>
            <w:tcW w:w="1213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Update</w:t>
            </w:r>
          </w:p>
        </w:tc>
        <w:tc>
          <w:tcPr>
            <w:tcW w:w="1160" w:type="dxa"/>
            <w:shd w:val="pct5" w:color="auto" w:fill="auto"/>
          </w:tcPr>
          <w:p w:rsidR="00081A1D" w:rsidRDefault="00081A1D">
            <w:pPr>
              <w:pStyle w:val="TableHeading"/>
            </w:pPr>
            <w:r>
              <w:rPr>
                <w:rFonts w:hint="eastAsia"/>
              </w:rPr>
              <w:t>Delete</w:t>
            </w:r>
          </w:p>
        </w:tc>
      </w:tr>
      <w:tr w:rsidR="003C60B2" w:rsidTr="00C40C5E">
        <w:tc>
          <w:tcPr>
            <w:tcW w:w="4949" w:type="dxa"/>
          </w:tcPr>
          <w:p w:rsidR="003C60B2" w:rsidRPr="004E63DC" w:rsidRDefault="00F66FE3" w:rsidP="004E63DC">
            <w:pPr>
              <w:rPr>
                <w:rFonts w:eastAsia="바탕" w:cs="Arial"/>
                <w:color w:val="000000"/>
              </w:rPr>
            </w:pPr>
            <w:r>
              <w:rPr>
                <w:rFonts w:ascii="GulimChe" w:hAnsi="GulimChe" w:cs="GulimChe" w:hint="eastAsia"/>
              </w:rPr>
              <w:t>M_OPSMR_TB_OP_RATE</w:t>
            </w:r>
          </w:p>
        </w:tc>
        <w:tc>
          <w:tcPr>
            <w:tcW w:w="1152" w:type="dxa"/>
          </w:tcPr>
          <w:p w:rsidR="003C60B2" w:rsidRDefault="00BF15AD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3C60B2" w:rsidRDefault="003C60B2"/>
        </w:tc>
        <w:tc>
          <w:tcPr>
            <w:tcW w:w="1213" w:type="dxa"/>
          </w:tcPr>
          <w:p w:rsidR="003C60B2" w:rsidRDefault="003C60B2"/>
        </w:tc>
        <w:tc>
          <w:tcPr>
            <w:tcW w:w="1160" w:type="dxa"/>
          </w:tcPr>
          <w:p w:rsidR="003C60B2" w:rsidRDefault="003C60B2"/>
        </w:tc>
      </w:tr>
      <w:tr w:rsidR="00521358" w:rsidTr="00C40C5E">
        <w:tc>
          <w:tcPr>
            <w:tcW w:w="4949" w:type="dxa"/>
          </w:tcPr>
          <w:p w:rsidR="00521358" w:rsidRPr="00563FF5" w:rsidRDefault="00F66FE3" w:rsidP="0073567B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M_OPSMR_TB_OP_RATE_PROD_MST</w:t>
            </w:r>
          </w:p>
        </w:tc>
        <w:tc>
          <w:tcPr>
            <w:tcW w:w="1152" w:type="dxa"/>
          </w:tcPr>
          <w:p w:rsidR="00521358" w:rsidRDefault="00544E8A" w:rsidP="002572B1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tr w:rsidR="00521358" w:rsidTr="00C40C5E">
        <w:tc>
          <w:tcPr>
            <w:tcW w:w="4949" w:type="dxa"/>
          </w:tcPr>
          <w:p w:rsidR="00521358" w:rsidRPr="00563FF5" w:rsidRDefault="00F66FE3">
            <w:pPr>
              <w:rPr>
                <w:rFonts w:ascii="GulimChe" w:hAnsi="GulimChe" w:cs="GulimChe"/>
              </w:rPr>
            </w:pPr>
            <w:r>
              <w:rPr>
                <w:rFonts w:ascii="GulimChe" w:hAnsi="GulimChe" w:cs="GulimChe" w:hint="eastAsia"/>
              </w:rPr>
              <w:t>M_OPSMR_TB_OP_RATE_SUB_MST</w:t>
            </w:r>
          </w:p>
        </w:tc>
        <w:tc>
          <w:tcPr>
            <w:tcW w:w="1152" w:type="dxa"/>
          </w:tcPr>
          <w:p w:rsidR="00521358" w:rsidRPr="00F66FE3" w:rsidRDefault="00F66FE3">
            <w:r>
              <w:rPr>
                <w:rFonts w:hint="eastAsia"/>
              </w:rPr>
              <w:t>Y</w:t>
            </w:r>
          </w:p>
        </w:tc>
        <w:tc>
          <w:tcPr>
            <w:tcW w:w="1123" w:type="dxa"/>
          </w:tcPr>
          <w:p w:rsidR="00521358" w:rsidRDefault="00521358"/>
        </w:tc>
        <w:tc>
          <w:tcPr>
            <w:tcW w:w="1213" w:type="dxa"/>
          </w:tcPr>
          <w:p w:rsidR="00521358" w:rsidRDefault="00521358"/>
        </w:tc>
        <w:tc>
          <w:tcPr>
            <w:tcW w:w="1160" w:type="dxa"/>
          </w:tcPr>
          <w:p w:rsidR="00521358" w:rsidRDefault="00521358"/>
        </w:tc>
      </w:tr>
      <w:tr w:rsidR="00521358" w:rsidTr="00C40C5E">
        <w:tc>
          <w:tcPr>
            <w:tcW w:w="4949" w:type="dxa"/>
          </w:tcPr>
          <w:p w:rsidR="00521358" w:rsidRPr="00563FF5" w:rsidRDefault="00521358">
            <w:pPr>
              <w:rPr>
                <w:rFonts w:ascii="GulimChe" w:hAnsi="GulimChe" w:cs="GulimChe"/>
              </w:rPr>
            </w:pPr>
          </w:p>
        </w:tc>
        <w:tc>
          <w:tcPr>
            <w:tcW w:w="1152" w:type="dxa"/>
          </w:tcPr>
          <w:p w:rsidR="00521358" w:rsidRDefault="00521358" w:rsidP="002572B1"/>
        </w:tc>
        <w:tc>
          <w:tcPr>
            <w:tcW w:w="1123" w:type="dxa"/>
          </w:tcPr>
          <w:p w:rsidR="00521358" w:rsidRDefault="00521358" w:rsidP="002572B1"/>
        </w:tc>
        <w:tc>
          <w:tcPr>
            <w:tcW w:w="1213" w:type="dxa"/>
          </w:tcPr>
          <w:p w:rsidR="00521358" w:rsidRDefault="00521358" w:rsidP="002572B1"/>
        </w:tc>
        <w:tc>
          <w:tcPr>
            <w:tcW w:w="1160" w:type="dxa"/>
          </w:tcPr>
          <w:p w:rsidR="00521358" w:rsidRDefault="00521358" w:rsidP="002572B1"/>
        </w:tc>
      </w:tr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</w:tbl>
    <w:p w:rsidR="00081A1D" w:rsidRDefault="00081A1D">
      <w:pPr>
        <w:pStyle w:val="4"/>
        <w:numPr>
          <w:ilvl w:val="0"/>
          <w:numId w:val="0"/>
        </w:numPr>
      </w:pPr>
    </w:p>
    <w:sectPr w:rsidR="00081A1D" w:rsidSect="000F3969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paperSrc w:first="1799" w:other="1799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759E" w:rsidRDefault="0087759E">
      <w:r>
        <w:separator/>
      </w:r>
    </w:p>
  </w:endnote>
  <w:endnote w:type="continuationSeparator" w:id="0">
    <w:p w:rsidR="0087759E" w:rsidRDefault="0087759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ulimChe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6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8553EF">
    <w:pPr>
      <w:pStyle w:val="a6"/>
      <w:rPr>
        <w:rFonts w:eastAsia="굴림"/>
        <w:i w:val="0"/>
      </w:rPr>
    </w:pPr>
    <w:r>
      <w:rPr>
        <w:rFonts w:eastAsia="굴림" w:hint="eastAsia"/>
        <w:i w:val="0"/>
        <w:sz w:val="16"/>
      </w:rPr>
      <w:t>LGE M_OPSMR</w:t>
    </w:r>
    <w:r w:rsidR="004C4DAC" w:rsidRPr="00736424">
      <w:rPr>
        <w:rFonts w:eastAsia="굴림"/>
        <w:i w:val="0"/>
        <w:sz w:val="16"/>
      </w:rPr>
      <w:t xml:space="preserve"> </w:t>
    </w:r>
    <w:r w:rsidR="004C4DAC">
      <w:rPr>
        <w:rFonts w:ascii="Times New Roman" w:eastAsia="굴림"/>
        <w:i w:val="0"/>
        <w:sz w:val="16"/>
      </w:rPr>
      <w:t xml:space="preserve">- </w:t>
    </w:r>
    <w:r w:rsidR="00500CEB">
      <w:rPr>
        <w:rFonts w:ascii="Times New Roman" w:eastAsia="굴림"/>
        <w:i w:val="0"/>
        <w:sz w:val="16"/>
      </w:rPr>
      <w:fldChar w:fldCharType="begin"/>
    </w:r>
    <w:r w:rsidR="004C4DAC">
      <w:rPr>
        <w:rFonts w:ascii="Times New Roman" w:eastAsia="굴림"/>
        <w:i w:val="0"/>
        <w:sz w:val="16"/>
      </w:rPr>
      <w:instrText xml:space="preserve"> PAGE </w:instrText>
    </w:r>
    <w:r w:rsidR="00500CEB">
      <w:rPr>
        <w:rFonts w:ascii="Times New Roman" w:eastAsia="굴림"/>
        <w:i w:val="0"/>
        <w:sz w:val="16"/>
      </w:rPr>
      <w:fldChar w:fldCharType="separate"/>
    </w:r>
    <w:r w:rsidR="003B6D05">
      <w:rPr>
        <w:rFonts w:ascii="Times New Roman" w:eastAsia="굴림"/>
        <w:i w:val="0"/>
        <w:noProof/>
        <w:sz w:val="16"/>
      </w:rPr>
      <w:t>3</w:t>
    </w:r>
    <w:r w:rsidR="00500CEB">
      <w:rPr>
        <w:rFonts w:ascii="Times New Roman" w:eastAsia="굴림"/>
        <w:i w:val="0"/>
        <w:sz w:val="16"/>
      </w:rPr>
      <w:fldChar w:fldCharType="end"/>
    </w:r>
    <w:r w:rsidR="004C4DAC">
      <w:rPr>
        <w:rFonts w:ascii="Times New Roman" w:eastAsia="굴림"/>
        <w:i w:val="0"/>
        <w:sz w:val="16"/>
      </w:rPr>
      <w:t xml:space="preserve"> -</w:t>
    </w:r>
    <w:r w:rsidR="004C4DAC">
      <w:rPr>
        <w:rFonts w:ascii="Times New Roman" w:eastAsia="굴림" w:hint="eastAsia"/>
        <w:i w:val="0"/>
        <w:sz w:val="16"/>
      </w:rPr>
      <w:t xml:space="preserve"> </w:t>
    </w:r>
  </w:p>
  <w:p w:rsidR="004C4DAC" w:rsidRDefault="004C4DAC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759E" w:rsidRDefault="0087759E">
      <w:r>
        <w:separator/>
      </w:r>
    </w:p>
  </w:footnote>
  <w:footnote w:type="continuationSeparator" w:id="0">
    <w:p w:rsidR="0087759E" w:rsidRDefault="0087759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  <w:between w:val="none" w:sz="0" w:space="0" w:color="auto"/>
      </w:pBdr>
      <w:tabs>
        <w:tab w:val="clear" w:pos="4320"/>
      </w:tabs>
      <w:ind w:left="0" w:firstLine="0"/>
      <w:jc w:val="left"/>
      <w:rPr>
        <w:b/>
        <w:i w:val="0"/>
        <w:sz w:val="20"/>
      </w:rPr>
    </w:pPr>
    <w:r>
      <w:rPr>
        <w:b/>
        <w:i w:val="0"/>
        <w:sz w:val="20"/>
      </w:rPr>
      <w:tab/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pBdr>
        <w:bottom w:val="none" w:sz="0" w:space="0" w:color="auto"/>
      </w:pBdr>
      <w:jc w:val="left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4DAC" w:rsidRDefault="004C4DAC">
    <w:pPr>
      <w:pStyle w:val="a5"/>
      <w:rPr>
        <w:i w:val="0"/>
        <w:iCs/>
      </w:rPr>
    </w:pPr>
    <w:r>
      <w:rPr>
        <w:rFonts w:ascii="Times New Roman"/>
        <w:noProof/>
        <w:sz w:val="20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13335</wp:posOffset>
          </wp:positionH>
          <wp:positionV relativeFrom="paragraph">
            <wp:posOffset>-86360</wp:posOffset>
          </wp:positionV>
          <wp:extent cx="935355" cy="279400"/>
          <wp:effectExtent l="19050" t="0" r="0" b="0"/>
          <wp:wrapNone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5355" cy="279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>
      <w:rPr>
        <w:rFonts w:ascii="Times New Roman" w:hint="eastAsia"/>
      </w:rPr>
      <w:t xml:space="preserve">                                                                                                                           </w:t>
    </w:r>
    <w:r>
      <w:rPr>
        <w:rFonts w:ascii="Times New Roman" w:hint="eastAsia"/>
        <w:i w:val="0"/>
        <w:iCs/>
      </w:rPr>
      <w:t>프로시져</w:t>
    </w:r>
    <w:r>
      <w:rPr>
        <w:rFonts w:ascii="Times New Roman" w:hint="eastAsia"/>
        <w:i w:val="0"/>
        <w:iCs/>
      </w:rPr>
      <w:t xml:space="preserve"> </w:t>
    </w:r>
    <w:r>
      <w:rPr>
        <w:rFonts w:ascii="Times New Roman" w:hint="eastAsia"/>
        <w:i w:val="0"/>
        <w:iCs/>
      </w:rPr>
      <w:t>설계서</w:t>
    </w:r>
    <w:r>
      <w:rPr>
        <w:rFonts w:hint="eastAsia"/>
        <w:i w:val="0"/>
        <w:iCs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077C6359"/>
    <w:multiLevelType w:val="hybridMultilevel"/>
    <w:tmpl w:val="4BA686A4"/>
    <w:lvl w:ilvl="0" w:tplc="DF62436A">
      <w:start w:val="1"/>
      <w:numFmt w:val="decimal"/>
      <w:lvlText w:val="%1."/>
      <w:lvlJc w:val="left"/>
      <w:pPr>
        <w:ind w:left="760" w:hanging="360"/>
      </w:pPr>
      <w:rPr>
        <w:rFonts w:ascii="바탕" w:eastAsia="바탕" w:hAnsi="바탕" w:cs="Courier New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11814851"/>
    <w:multiLevelType w:val="hybridMultilevel"/>
    <w:tmpl w:val="F0D60C38"/>
    <w:lvl w:ilvl="0" w:tplc="FB7A062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4A81C21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4">
    <w:nsid w:val="1E4879F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5">
    <w:nsid w:val="25DC1432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6">
    <w:nsid w:val="32436AC4"/>
    <w:multiLevelType w:val="multilevel"/>
    <w:tmpl w:val="C0D4FF1A"/>
    <w:lvl w:ilvl="0">
      <w:start w:val="1"/>
      <w:numFmt w:val="bullet"/>
      <w:pStyle w:val="-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cs="Arial" w:hint="default"/>
        <w:sz w:val="22"/>
        <w:szCs w:val="22"/>
      </w:rPr>
    </w:lvl>
    <w:lvl w:ilvl="1">
      <w:start w:val="1"/>
      <w:numFmt w:val="none"/>
      <w:lvlText w:val="-"/>
      <w:lvlJc w:val="left"/>
      <w:pPr>
        <w:tabs>
          <w:tab w:val="num" w:pos="397"/>
        </w:tabs>
        <w:ind w:left="397" w:hanging="227"/>
      </w:pPr>
      <w:rPr>
        <w:rFonts w:hint="default"/>
        <w:sz w:val="18"/>
      </w:rPr>
    </w:lvl>
    <w:lvl w:ilvl="2">
      <w:start w:val="1"/>
      <w:numFmt w:val="bullet"/>
      <w:lvlText w:val=""/>
      <w:lvlJc w:val="left"/>
      <w:pPr>
        <w:tabs>
          <w:tab w:val="num" w:pos="737"/>
        </w:tabs>
        <w:ind w:left="737" w:hanging="397"/>
      </w:pPr>
      <w:rPr>
        <w:rFonts w:ascii="Symbol" w:hAnsi="Symbol" w:cs="Arial" w:hint="default"/>
        <w:szCs w:val="16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>
    <w:nsid w:val="45812EB4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8">
    <w:nsid w:val="558C2747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9">
    <w:nsid w:val="58556C1B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abstractNum w:abstractNumId="10">
    <w:nsid w:val="60683939"/>
    <w:multiLevelType w:val="hybridMultilevel"/>
    <w:tmpl w:val="23E8F84A"/>
    <w:lvl w:ilvl="0" w:tplc="033A2EC8">
      <w:start w:val="1"/>
      <w:numFmt w:val="decimal"/>
      <w:lvlText w:val="%1."/>
      <w:lvlJc w:val="left"/>
      <w:pPr>
        <w:ind w:left="40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43" w:hanging="400"/>
      </w:pPr>
    </w:lvl>
    <w:lvl w:ilvl="2" w:tplc="0409001B" w:tentative="1">
      <w:start w:val="1"/>
      <w:numFmt w:val="lowerRoman"/>
      <w:lvlText w:val="%3."/>
      <w:lvlJc w:val="right"/>
      <w:pPr>
        <w:ind w:left="1243" w:hanging="400"/>
      </w:pPr>
    </w:lvl>
    <w:lvl w:ilvl="3" w:tplc="0409000F" w:tentative="1">
      <w:start w:val="1"/>
      <w:numFmt w:val="decimal"/>
      <w:lvlText w:val="%4."/>
      <w:lvlJc w:val="left"/>
      <w:pPr>
        <w:ind w:left="1643" w:hanging="400"/>
      </w:pPr>
    </w:lvl>
    <w:lvl w:ilvl="4" w:tplc="04090019" w:tentative="1">
      <w:start w:val="1"/>
      <w:numFmt w:val="upperLetter"/>
      <w:lvlText w:val="%5."/>
      <w:lvlJc w:val="left"/>
      <w:pPr>
        <w:ind w:left="2043" w:hanging="400"/>
      </w:pPr>
    </w:lvl>
    <w:lvl w:ilvl="5" w:tplc="0409001B" w:tentative="1">
      <w:start w:val="1"/>
      <w:numFmt w:val="lowerRoman"/>
      <w:lvlText w:val="%6."/>
      <w:lvlJc w:val="right"/>
      <w:pPr>
        <w:ind w:left="2443" w:hanging="400"/>
      </w:pPr>
    </w:lvl>
    <w:lvl w:ilvl="6" w:tplc="0409000F" w:tentative="1">
      <w:start w:val="1"/>
      <w:numFmt w:val="decimal"/>
      <w:lvlText w:val="%7."/>
      <w:lvlJc w:val="left"/>
      <w:pPr>
        <w:ind w:left="2843" w:hanging="400"/>
      </w:pPr>
    </w:lvl>
    <w:lvl w:ilvl="7" w:tplc="04090019" w:tentative="1">
      <w:start w:val="1"/>
      <w:numFmt w:val="upperLetter"/>
      <w:lvlText w:val="%8."/>
      <w:lvlJc w:val="left"/>
      <w:pPr>
        <w:ind w:left="3243" w:hanging="400"/>
      </w:pPr>
    </w:lvl>
    <w:lvl w:ilvl="8" w:tplc="0409001B" w:tentative="1">
      <w:start w:val="1"/>
      <w:numFmt w:val="lowerRoman"/>
      <w:lvlText w:val="%9."/>
      <w:lvlJc w:val="right"/>
      <w:pPr>
        <w:ind w:left="3643" w:hanging="40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9"/>
  </w:num>
  <w:num w:numId="5">
    <w:abstractNumId w:val="5"/>
  </w:num>
  <w:num w:numId="6">
    <w:abstractNumId w:val="10"/>
  </w:num>
  <w:num w:numId="7">
    <w:abstractNumId w:val="7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grammar="clean"/>
  <w:attachedTemplate r:id="rId1"/>
  <w:linkStyles/>
  <w:stylePaneFormatFilter w:val="3F01"/>
  <w:defaultTabStop w:val="720"/>
  <w:drawingGridHorizontalSpacing w:val="120"/>
  <w:drawingGridVerticalSpacing w:val="1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4578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3A4EF3"/>
    <w:rsid w:val="00001CE4"/>
    <w:rsid w:val="00013C67"/>
    <w:rsid w:val="00014BB6"/>
    <w:rsid w:val="00014CAE"/>
    <w:rsid w:val="000177FE"/>
    <w:rsid w:val="00020857"/>
    <w:rsid w:val="0003511F"/>
    <w:rsid w:val="00037406"/>
    <w:rsid w:val="00053A55"/>
    <w:rsid w:val="00054A38"/>
    <w:rsid w:val="00055271"/>
    <w:rsid w:val="00056F34"/>
    <w:rsid w:val="00060CA0"/>
    <w:rsid w:val="00063490"/>
    <w:rsid w:val="000664CD"/>
    <w:rsid w:val="00066F7D"/>
    <w:rsid w:val="000672E8"/>
    <w:rsid w:val="000678EB"/>
    <w:rsid w:val="00071F12"/>
    <w:rsid w:val="000721EE"/>
    <w:rsid w:val="00072553"/>
    <w:rsid w:val="000760BD"/>
    <w:rsid w:val="00076D9B"/>
    <w:rsid w:val="0007741B"/>
    <w:rsid w:val="00081A1D"/>
    <w:rsid w:val="000908BA"/>
    <w:rsid w:val="00091B02"/>
    <w:rsid w:val="00092605"/>
    <w:rsid w:val="000A0B51"/>
    <w:rsid w:val="000A42DB"/>
    <w:rsid w:val="000A6E4D"/>
    <w:rsid w:val="000B0E00"/>
    <w:rsid w:val="000B11E3"/>
    <w:rsid w:val="000B6C30"/>
    <w:rsid w:val="000D4594"/>
    <w:rsid w:val="000D50BF"/>
    <w:rsid w:val="000D5BF8"/>
    <w:rsid w:val="000E0EEA"/>
    <w:rsid w:val="000E114C"/>
    <w:rsid w:val="000E2120"/>
    <w:rsid w:val="000E32AB"/>
    <w:rsid w:val="000E336C"/>
    <w:rsid w:val="000E54E9"/>
    <w:rsid w:val="000E6453"/>
    <w:rsid w:val="000E67D3"/>
    <w:rsid w:val="000F3969"/>
    <w:rsid w:val="000F410D"/>
    <w:rsid w:val="000F4573"/>
    <w:rsid w:val="000F504B"/>
    <w:rsid w:val="000F5707"/>
    <w:rsid w:val="000F6F67"/>
    <w:rsid w:val="00101E9C"/>
    <w:rsid w:val="00102466"/>
    <w:rsid w:val="001024D7"/>
    <w:rsid w:val="001029F6"/>
    <w:rsid w:val="00105030"/>
    <w:rsid w:val="00107AEC"/>
    <w:rsid w:val="00115B9B"/>
    <w:rsid w:val="00120F35"/>
    <w:rsid w:val="00121AAD"/>
    <w:rsid w:val="00122AEA"/>
    <w:rsid w:val="00125EF4"/>
    <w:rsid w:val="00127191"/>
    <w:rsid w:val="00130ACC"/>
    <w:rsid w:val="001318FA"/>
    <w:rsid w:val="00134983"/>
    <w:rsid w:val="00137027"/>
    <w:rsid w:val="00141DF4"/>
    <w:rsid w:val="0014467E"/>
    <w:rsid w:val="00150794"/>
    <w:rsid w:val="00163EB0"/>
    <w:rsid w:val="00164370"/>
    <w:rsid w:val="00165C96"/>
    <w:rsid w:val="001671FA"/>
    <w:rsid w:val="00174C00"/>
    <w:rsid w:val="00177791"/>
    <w:rsid w:val="00187EAF"/>
    <w:rsid w:val="00187F5F"/>
    <w:rsid w:val="001900B6"/>
    <w:rsid w:val="001938B9"/>
    <w:rsid w:val="00194C43"/>
    <w:rsid w:val="00195306"/>
    <w:rsid w:val="001A15AF"/>
    <w:rsid w:val="001A17EA"/>
    <w:rsid w:val="001A4272"/>
    <w:rsid w:val="001A5C72"/>
    <w:rsid w:val="001A60B1"/>
    <w:rsid w:val="001A7F1C"/>
    <w:rsid w:val="001B499F"/>
    <w:rsid w:val="001B5AF6"/>
    <w:rsid w:val="001C0468"/>
    <w:rsid w:val="001C1225"/>
    <w:rsid w:val="001C1A18"/>
    <w:rsid w:val="001C36A5"/>
    <w:rsid w:val="001D14D0"/>
    <w:rsid w:val="001D40F4"/>
    <w:rsid w:val="001D67C9"/>
    <w:rsid w:val="001E1E2C"/>
    <w:rsid w:val="001E2616"/>
    <w:rsid w:val="001E452D"/>
    <w:rsid w:val="001E58CF"/>
    <w:rsid w:val="001F0ABD"/>
    <w:rsid w:val="001F31B9"/>
    <w:rsid w:val="001F4690"/>
    <w:rsid w:val="002001F8"/>
    <w:rsid w:val="002074B5"/>
    <w:rsid w:val="0021149C"/>
    <w:rsid w:val="00212B5D"/>
    <w:rsid w:val="00215C9C"/>
    <w:rsid w:val="00221F75"/>
    <w:rsid w:val="0022480C"/>
    <w:rsid w:val="00226947"/>
    <w:rsid w:val="00235EDC"/>
    <w:rsid w:val="00252370"/>
    <w:rsid w:val="00253AD2"/>
    <w:rsid w:val="002572B1"/>
    <w:rsid w:val="00264947"/>
    <w:rsid w:val="00267F44"/>
    <w:rsid w:val="0027380D"/>
    <w:rsid w:val="00275901"/>
    <w:rsid w:val="00276C63"/>
    <w:rsid w:val="002772FC"/>
    <w:rsid w:val="00277F8B"/>
    <w:rsid w:val="002845F4"/>
    <w:rsid w:val="00293060"/>
    <w:rsid w:val="002A0AC4"/>
    <w:rsid w:val="002A0C35"/>
    <w:rsid w:val="002A0C86"/>
    <w:rsid w:val="002A0E0C"/>
    <w:rsid w:val="002A32DA"/>
    <w:rsid w:val="002A51EE"/>
    <w:rsid w:val="002A6017"/>
    <w:rsid w:val="002A6BD8"/>
    <w:rsid w:val="002B1CD7"/>
    <w:rsid w:val="002B2044"/>
    <w:rsid w:val="002C2E5A"/>
    <w:rsid w:val="002C6EB8"/>
    <w:rsid w:val="002D23DD"/>
    <w:rsid w:val="002E4C67"/>
    <w:rsid w:val="002E5DD0"/>
    <w:rsid w:val="002F42B9"/>
    <w:rsid w:val="002F4F9E"/>
    <w:rsid w:val="002F5760"/>
    <w:rsid w:val="00303D4A"/>
    <w:rsid w:val="00311933"/>
    <w:rsid w:val="00312674"/>
    <w:rsid w:val="0031448E"/>
    <w:rsid w:val="00317268"/>
    <w:rsid w:val="00320811"/>
    <w:rsid w:val="003211EF"/>
    <w:rsid w:val="003228C1"/>
    <w:rsid w:val="003234A8"/>
    <w:rsid w:val="0032473E"/>
    <w:rsid w:val="003251DA"/>
    <w:rsid w:val="00326FC4"/>
    <w:rsid w:val="00327D36"/>
    <w:rsid w:val="00330515"/>
    <w:rsid w:val="00330648"/>
    <w:rsid w:val="00330B30"/>
    <w:rsid w:val="00331DD0"/>
    <w:rsid w:val="003361FA"/>
    <w:rsid w:val="00337869"/>
    <w:rsid w:val="003408ED"/>
    <w:rsid w:val="00342FC2"/>
    <w:rsid w:val="00346F35"/>
    <w:rsid w:val="00350F8B"/>
    <w:rsid w:val="00351732"/>
    <w:rsid w:val="0035446F"/>
    <w:rsid w:val="00362382"/>
    <w:rsid w:val="00366F6D"/>
    <w:rsid w:val="003672DB"/>
    <w:rsid w:val="00372FC8"/>
    <w:rsid w:val="00377374"/>
    <w:rsid w:val="003844B7"/>
    <w:rsid w:val="00385493"/>
    <w:rsid w:val="003863CC"/>
    <w:rsid w:val="003879C8"/>
    <w:rsid w:val="0039313D"/>
    <w:rsid w:val="003946AB"/>
    <w:rsid w:val="003955B4"/>
    <w:rsid w:val="0039752A"/>
    <w:rsid w:val="0039789C"/>
    <w:rsid w:val="003A0D2A"/>
    <w:rsid w:val="003A4EF3"/>
    <w:rsid w:val="003A5539"/>
    <w:rsid w:val="003A6783"/>
    <w:rsid w:val="003B00D1"/>
    <w:rsid w:val="003B0B80"/>
    <w:rsid w:val="003B5807"/>
    <w:rsid w:val="003B6D05"/>
    <w:rsid w:val="003B73C7"/>
    <w:rsid w:val="003C60B2"/>
    <w:rsid w:val="003C69A4"/>
    <w:rsid w:val="003C6D54"/>
    <w:rsid w:val="003D1BDA"/>
    <w:rsid w:val="003D731F"/>
    <w:rsid w:val="003E37C7"/>
    <w:rsid w:val="003F22C7"/>
    <w:rsid w:val="00400CC7"/>
    <w:rsid w:val="004014DB"/>
    <w:rsid w:val="0040163F"/>
    <w:rsid w:val="00401C35"/>
    <w:rsid w:val="00403456"/>
    <w:rsid w:val="00404F63"/>
    <w:rsid w:val="00405814"/>
    <w:rsid w:val="0040765D"/>
    <w:rsid w:val="00420D6E"/>
    <w:rsid w:val="0042177E"/>
    <w:rsid w:val="0042356C"/>
    <w:rsid w:val="00426811"/>
    <w:rsid w:val="00433C24"/>
    <w:rsid w:val="00435B73"/>
    <w:rsid w:val="0043752E"/>
    <w:rsid w:val="0044088C"/>
    <w:rsid w:val="00445735"/>
    <w:rsid w:val="00447E64"/>
    <w:rsid w:val="00451224"/>
    <w:rsid w:val="00453695"/>
    <w:rsid w:val="004563BD"/>
    <w:rsid w:val="00456CEE"/>
    <w:rsid w:val="00461C2E"/>
    <w:rsid w:val="004647BC"/>
    <w:rsid w:val="004649A7"/>
    <w:rsid w:val="004708B6"/>
    <w:rsid w:val="0047748C"/>
    <w:rsid w:val="00482672"/>
    <w:rsid w:val="0048281B"/>
    <w:rsid w:val="00482D05"/>
    <w:rsid w:val="004914A9"/>
    <w:rsid w:val="00491892"/>
    <w:rsid w:val="004A249E"/>
    <w:rsid w:val="004B1065"/>
    <w:rsid w:val="004B135E"/>
    <w:rsid w:val="004B3344"/>
    <w:rsid w:val="004B46DF"/>
    <w:rsid w:val="004C4DAC"/>
    <w:rsid w:val="004C6AC5"/>
    <w:rsid w:val="004C6B3E"/>
    <w:rsid w:val="004D4F49"/>
    <w:rsid w:val="004D78A6"/>
    <w:rsid w:val="004E0808"/>
    <w:rsid w:val="004E26FA"/>
    <w:rsid w:val="004E63DC"/>
    <w:rsid w:val="004F06CF"/>
    <w:rsid w:val="004F1C98"/>
    <w:rsid w:val="00500CEB"/>
    <w:rsid w:val="0050654C"/>
    <w:rsid w:val="0051127C"/>
    <w:rsid w:val="00514A5E"/>
    <w:rsid w:val="005209C0"/>
    <w:rsid w:val="00521358"/>
    <w:rsid w:val="0052402A"/>
    <w:rsid w:val="00525549"/>
    <w:rsid w:val="00530F4C"/>
    <w:rsid w:val="005313BD"/>
    <w:rsid w:val="00532D89"/>
    <w:rsid w:val="00544D50"/>
    <w:rsid w:val="00544E8A"/>
    <w:rsid w:val="00554D49"/>
    <w:rsid w:val="005551A9"/>
    <w:rsid w:val="005564BF"/>
    <w:rsid w:val="0055748A"/>
    <w:rsid w:val="00561061"/>
    <w:rsid w:val="00561E6A"/>
    <w:rsid w:val="00563FF5"/>
    <w:rsid w:val="0056522C"/>
    <w:rsid w:val="005662D0"/>
    <w:rsid w:val="005670EB"/>
    <w:rsid w:val="0057619D"/>
    <w:rsid w:val="0057775E"/>
    <w:rsid w:val="0058050D"/>
    <w:rsid w:val="00581F2A"/>
    <w:rsid w:val="005838D1"/>
    <w:rsid w:val="0059033A"/>
    <w:rsid w:val="005A1052"/>
    <w:rsid w:val="005A4438"/>
    <w:rsid w:val="005B6FBD"/>
    <w:rsid w:val="005C022F"/>
    <w:rsid w:val="005C1ABD"/>
    <w:rsid w:val="005C2F6A"/>
    <w:rsid w:val="005C6FE3"/>
    <w:rsid w:val="005D1617"/>
    <w:rsid w:val="005D4A4E"/>
    <w:rsid w:val="005D6838"/>
    <w:rsid w:val="005E0643"/>
    <w:rsid w:val="005E0F97"/>
    <w:rsid w:val="005E2E7A"/>
    <w:rsid w:val="005E3324"/>
    <w:rsid w:val="005E5D19"/>
    <w:rsid w:val="005E6AF2"/>
    <w:rsid w:val="005E7499"/>
    <w:rsid w:val="005F4431"/>
    <w:rsid w:val="005F6E78"/>
    <w:rsid w:val="00600076"/>
    <w:rsid w:val="00604B41"/>
    <w:rsid w:val="00605420"/>
    <w:rsid w:val="006102B3"/>
    <w:rsid w:val="0061126F"/>
    <w:rsid w:val="00614EA7"/>
    <w:rsid w:val="006217AB"/>
    <w:rsid w:val="00622A9D"/>
    <w:rsid w:val="00625F37"/>
    <w:rsid w:val="006266FF"/>
    <w:rsid w:val="006315CD"/>
    <w:rsid w:val="006351AD"/>
    <w:rsid w:val="006405D5"/>
    <w:rsid w:val="006462EB"/>
    <w:rsid w:val="00647D51"/>
    <w:rsid w:val="006507A9"/>
    <w:rsid w:val="00653AF6"/>
    <w:rsid w:val="00660903"/>
    <w:rsid w:val="00660C71"/>
    <w:rsid w:val="00662C86"/>
    <w:rsid w:val="00665AF8"/>
    <w:rsid w:val="00665B58"/>
    <w:rsid w:val="00673525"/>
    <w:rsid w:val="006849B5"/>
    <w:rsid w:val="00686AEA"/>
    <w:rsid w:val="0068715C"/>
    <w:rsid w:val="00691CD0"/>
    <w:rsid w:val="00694C38"/>
    <w:rsid w:val="006A4D97"/>
    <w:rsid w:val="006A7671"/>
    <w:rsid w:val="006B035F"/>
    <w:rsid w:val="006B1A53"/>
    <w:rsid w:val="006B27A9"/>
    <w:rsid w:val="006B2A56"/>
    <w:rsid w:val="006B4211"/>
    <w:rsid w:val="006C2C7D"/>
    <w:rsid w:val="006C7073"/>
    <w:rsid w:val="006D68D8"/>
    <w:rsid w:val="006E005F"/>
    <w:rsid w:val="006E1C70"/>
    <w:rsid w:val="006E7059"/>
    <w:rsid w:val="006F0047"/>
    <w:rsid w:val="006F14D4"/>
    <w:rsid w:val="006F44A1"/>
    <w:rsid w:val="00705419"/>
    <w:rsid w:val="00706035"/>
    <w:rsid w:val="00710BD0"/>
    <w:rsid w:val="00711F9A"/>
    <w:rsid w:val="00713725"/>
    <w:rsid w:val="007173AF"/>
    <w:rsid w:val="007221BB"/>
    <w:rsid w:val="007224B4"/>
    <w:rsid w:val="0073567B"/>
    <w:rsid w:val="00736107"/>
    <w:rsid w:val="00736424"/>
    <w:rsid w:val="007406C9"/>
    <w:rsid w:val="0074377C"/>
    <w:rsid w:val="007438E9"/>
    <w:rsid w:val="00744B0A"/>
    <w:rsid w:val="00747E3D"/>
    <w:rsid w:val="0075633D"/>
    <w:rsid w:val="00760852"/>
    <w:rsid w:val="00760D4A"/>
    <w:rsid w:val="00763265"/>
    <w:rsid w:val="00764C7B"/>
    <w:rsid w:val="007757F4"/>
    <w:rsid w:val="00783B0A"/>
    <w:rsid w:val="00784DDD"/>
    <w:rsid w:val="00787E98"/>
    <w:rsid w:val="007914C6"/>
    <w:rsid w:val="00791D02"/>
    <w:rsid w:val="00792B91"/>
    <w:rsid w:val="007933F6"/>
    <w:rsid w:val="00794D77"/>
    <w:rsid w:val="007975CD"/>
    <w:rsid w:val="007978F4"/>
    <w:rsid w:val="007A2219"/>
    <w:rsid w:val="007A3256"/>
    <w:rsid w:val="007A4211"/>
    <w:rsid w:val="007B01D8"/>
    <w:rsid w:val="007B45CD"/>
    <w:rsid w:val="007C0B00"/>
    <w:rsid w:val="007C75A4"/>
    <w:rsid w:val="007C788E"/>
    <w:rsid w:val="007D6F42"/>
    <w:rsid w:val="007D7E85"/>
    <w:rsid w:val="007E146F"/>
    <w:rsid w:val="007E1E00"/>
    <w:rsid w:val="007E2192"/>
    <w:rsid w:val="007E31D2"/>
    <w:rsid w:val="007E3EAB"/>
    <w:rsid w:val="007E5F78"/>
    <w:rsid w:val="007F5009"/>
    <w:rsid w:val="007F6C09"/>
    <w:rsid w:val="0080374B"/>
    <w:rsid w:val="008042F9"/>
    <w:rsid w:val="00804C69"/>
    <w:rsid w:val="0080695C"/>
    <w:rsid w:val="00811289"/>
    <w:rsid w:val="0081150A"/>
    <w:rsid w:val="008116C7"/>
    <w:rsid w:val="00821C90"/>
    <w:rsid w:val="00827FB4"/>
    <w:rsid w:val="00830BE5"/>
    <w:rsid w:val="00833A06"/>
    <w:rsid w:val="0083526C"/>
    <w:rsid w:val="008371F4"/>
    <w:rsid w:val="008400EE"/>
    <w:rsid w:val="00843354"/>
    <w:rsid w:val="00846556"/>
    <w:rsid w:val="008465D0"/>
    <w:rsid w:val="008528ED"/>
    <w:rsid w:val="008553EF"/>
    <w:rsid w:val="00876E79"/>
    <w:rsid w:val="0087759E"/>
    <w:rsid w:val="008819C4"/>
    <w:rsid w:val="00882EB9"/>
    <w:rsid w:val="0088463B"/>
    <w:rsid w:val="00884D13"/>
    <w:rsid w:val="00887394"/>
    <w:rsid w:val="00890037"/>
    <w:rsid w:val="0089106E"/>
    <w:rsid w:val="00893564"/>
    <w:rsid w:val="00896E2C"/>
    <w:rsid w:val="008A0B3E"/>
    <w:rsid w:val="008A2EA2"/>
    <w:rsid w:val="008A3598"/>
    <w:rsid w:val="008A3C99"/>
    <w:rsid w:val="008A5415"/>
    <w:rsid w:val="008A7EB7"/>
    <w:rsid w:val="008C32D3"/>
    <w:rsid w:val="008D52D9"/>
    <w:rsid w:val="008D5827"/>
    <w:rsid w:val="008E351F"/>
    <w:rsid w:val="008E45BB"/>
    <w:rsid w:val="008E5F22"/>
    <w:rsid w:val="008F0094"/>
    <w:rsid w:val="008F0D23"/>
    <w:rsid w:val="008F5172"/>
    <w:rsid w:val="00903A3D"/>
    <w:rsid w:val="00916ED5"/>
    <w:rsid w:val="00922A15"/>
    <w:rsid w:val="009335E4"/>
    <w:rsid w:val="00934012"/>
    <w:rsid w:val="00934C51"/>
    <w:rsid w:val="00941343"/>
    <w:rsid w:val="00942B99"/>
    <w:rsid w:val="00944E00"/>
    <w:rsid w:val="00947601"/>
    <w:rsid w:val="00955DC5"/>
    <w:rsid w:val="00957A15"/>
    <w:rsid w:val="00957AFA"/>
    <w:rsid w:val="00964CC6"/>
    <w:rsid w:val="00965E75"/>
    <w:rsid w:val="00967F68"/>
    <w:rsid w:val="00973512"/>
    <w:rsid w:val="009843DA"/>
    <w:rsid w:val="00984950"/>
    <w:rsid w:val="0098629B"/>
    <w:rsid w:val="0099317F"/>
    <w:rsid w:val="00993620"/>
    <w:rsid w:val="00996175"/>
    <w:rsid w:val="009A778F"/>
    <w:rsid w:val="009B315B"/>
    <w:rsid w:val="009C13AE"/>
    <w:rsid w:val="009C39D7"/>
    <w:rsid w:val="009C445C"/>
    <w:rsid w:val="009C730A"/>
    <w:rsid w:val="009D42B6"/>
    <w:rsid w:val="009D4E38"/>
    <w:rsid w:val="009E455B"/>
    <w:rsid w:val="009E484E"/>
    <w:rsid w:val="009F00B0"/>
    <w:rsid w:val="009F537D"/>
    <w:rsid w:val="009F5C2A"/>
    <w:rsid w:val="009F6021"/>
    <w:rsid w:val="00A00F16"/>
    <w:rsid w:val="00A10B7D"/>
    <w:rsid w:val="00A13DA9"/>
    <w:rsid w:val="00A1601E"/>
    <w:rsid w:val="00A178C0"/>
    <w:rsid w:val="00A25D65"/>
    <w:rsid w:val="00A26DA7"/>
    <w:rsid w:val="00A27869"/>
    <w:rsid w:val="00A32548"/>
    <w:rsid w:val="00A34121"/>
    <w:rsid w:val="00A3579B"/>
    <w:rsid w:val="00A36235"/>
    <w:rsid w:val="00A36A7E"/>
    <w:rsid w:val="00A408F6"/>
    <w:rsid w:val="00A41E4C"/>
    <w:rsid w:val="00A432A2"/>
    <w:rsid w:val="00A43828"/>
    <w:rsid w:val="00A51BC3"/>
    <w:rsid w:val="00A5265B"/>
    <w:rsid w:val="00A551FF"/>
    <w:rsid w:val="00A60E3D"/>
    <w:rsid w:val="00A620D5"/>
    <w:rsid w:val="00A6286A"/>
    <w:rsid w:val="00A63905"/>
    <w:rsid w:val="00A6689F"/>
    <w:rsid w:val="00A723DC"/>
    <w:rsid w:val="00A72D3E"/>
    <w:rsid w:val="00A80A4D"/>
    <w:rsid w:val="00A82706"/>
    <w:rsid w:val="00A84CC8"/>
    <w:rsid w:val="00A93142"/>
    <w:rsid w:val="00AA0323"/>
    <w:rsid w:val="00AA66F9"/>
    <w:rsid w:val="00AA6C94"/>
    <w:rsid w:val="00AB05EC"/>
    <w:rsid w:val="00AB2360"/>
    <w:rsid w:val="00AB3CFE"/>
    <w:rsid w:val="00AC1359"/>
    <w:rsid w:val="00AC1523"/>
    <w:rsid w:val="00AC1B9E"/>
    <w:rsid w:val="00AC5BF3"/>
    <w:rsid w:val="00AC7319"/>
    <w:rsid w:val="00AC741E"/>
    <w:rsid w:val="00AC7B5A"/>
    <w:rsid w:val="00AD1C54"/>
    <w:rsid w:val="00AD41BB"/>
    <w:rsid w:val="00AD64C7"/>
    <w:rsid w:val="00AD6998"/>
    <w:rsid w:val="00AE3E47"/>
    <w:rsid w:val="00AE6CF6"/>
    <w:rsid w:val="00AE71ED"/>
    <w:rsid w:val="00AE7835"/>
    <w:rsid w:val="00AF278B"/>
    <w:rsid w:val="00AF6AB6"/>
    <w:rsid w:val="00B01749"/>
    <w:rsid w:val="00B01CA3"/>
    <w:rsid w:val="00B05CF1"/>
    <w:rsid w:val="00B06394"/>
    <w:rsid w:val="00B118C8"/>
    <w:rsid w:val="00B14DC3"/>
    <w:rsid w:val="00B175B9"/>
    <w:rsid w:val="00B20927"/>
    <w:rsid w:val="00B21785"/>
    <w:rsid w:val="00B21D65"/>
    <w:rsid w:val="00B23952"/>
    <w:rsid w:val="00B244AA"/>
    <w:rsid w:val="00B2686F"/>
    <w:rsid w:val="00B31F4C"/>
    <w:rsid w:val="00B3587F"/>
    <w:rsid w:val="00B37435"/>
    <w:rsid w:val="00B37810"/>
    <w:rsid w:val="00B40FA6"/>
    <w:rsid w:val="00B5274D"/>
    <w:rsid w:val="00B56504"/>
    <w:rsid w:val="00B57995"/>
    <w:rsid w:val="00B61BAE"/>
    <w:rsid w:val="00B65D6C"/>
    <w:rsid w:val="00B71680"/>
    <w:rsid w:val="00B93048"/>
    <w:rsid w:val="00B94D56"/>
    <w:rsid w:val="00B95BD8"/>
    <w:rsid w:val="00BA00D9"/>
    <w:rsid w:val="00BA0E40"/>
    <w:rsid w:val="00BA0FBB"/>
    <w:rsid w:val="00BA2A6F"/>
    <w:rsid w:val="00BA46D1"/>
    <w:rsid w:val="00BB066E"/>
    <w:rsid w:val="00BB0F88"/>
    <w:rsid w:val="00BB0FE1"/>
    <w:rsid w:val="00BB4D62"/>
    <w:rsid w:val="00BB6BB5"/>
    <w:rsid w:val="00BC245A"/>
    <w:rsid w:val="00BC3BFD"/>
    <w:rsid w:val="00BD13AC"/>
    <w:rsid w:val="00BD4956"/>
    <w:rsid w:val="00BD671F"/>
    <w:rsid w:val="00BE11E8"/>
    <w:rsid w:val="00BE1D5E"/>
    <w:rsid w:val="00BE7357"/>
    <w:rsid w:val="00BF15AD"/>
    <w:rsid w:val="00BF1E87"/>
    <w:rsid w:val="00BF2B3D"/>
    <w:rsid w:val="00BF673E"/>
    <w:rsid w:val="00C01EAC"/>
    <w:rsid w:val="00C03ED2"/>
    <w:rsid w:val="00C05D99"/>
    <w:rsid w:val="00C07D47"/>
    <w:rsid w:val="00C127C3"/>
    <w:rsid w:val="00C15DF6"/>
    <w:rsid w:val="00C16C37"/>
    <w:rsid w:val="00C25F7A"/>
    <w:rsid w:val="00C309AF"/>
    <w:rsid w:val="00C31E06"/>
    <w:rsid w:val="00C327DA"/>
    <w:rsid w:val="00C345A4"/>
    <w:rsid w:val="00C40C5E"/>
    <w:rsid w:val="00C425C8"/>
    <w:rsid w:val="00C47785"/>
    <w:rsid w:val="00C53B1D"/>
    <w:rsid w:val="00C56948"/>
    <w:rsid w:val="00C706D9"/>
    <w:rsid w:val="00C71A8C"/>
    <w:rsid w:val="00C742DA"/>
    <w:rsid w:val="00C7766D"/>
    <w:rsid w:val="00C8057F"/>
    <w:rsid w:val="00C811F8"/>
    <w:rsid w:val="00C81726"/>
    <w:rsid w:val="00C84779"/>
    <w:rsid w:val="00C85254"/>
    <w:rsid w:val="00C866A8"/>
    <w:rsid w:val="00C90150"/>
    <w:rsid w:val="00C94BE1"/>
    <w:rsid w:val="00CA4AD7"/>
    <w:rsid w:val="00CB5942"/>
    <w:rsid w:val="00CC1837"/>
    <w:rsid w:val="00CC6106"/>
    <w:rsid w:val="00CD2EF8"/>
    <w:rsid w:val="00CE0C49"/>
    <w:rsid w:val="00CE35A4"/>
    <w:rsid w:val="00CE4E32"/>
    <w:rsid w:val="00CF59A7"/>
    <w:rsid w:val="00CF7CF8"/>
    <w:rsid w:val="00D04F00"/>
    <w:rsid w:val="00D0585F"/>
    <w:rsid w:val="00D100CF"/>
    <w:rsid w:val="00D1289F"/>
    <w:rsid w:val="00D130E1"/>
    <w:rsid w:val="00D16971"/>
    <w:rsid w:val="00D23B86"/>
    <w:rsid w:val="00D258B9"/>
    <w:rsid w:val="00D3016C"/>
    <w:rsid w:val="00D30EEB"/>
    <w:rsid w:val="00D34DEF"/>
    <w:rsid w:val="00D36DC0"/>
    <w:rsid w:val="00D418DC"/>
    <w:rsid w:val="00D54CBA"/>
    <w:rsid w:val="00D57655"/>
    <w:rsid w:val="00D610B6"/>
    <w:rsid w:val="00D6184D"/>
    <w:rsid w:val="00D6188B"/>
    <w:rsid w:val="00D729C8"/>
    <w:rsid w:val="00D747DA"/>
    <w:rsid w:val="00D76E3E"/>
    <w:rsid w:val="00D80115"/>
    <w:rsid w:val="00D82E09"/>
    <w:rsid w:val="00D87BF5"/>
    <w:rsid w:val="00D93568"/>
    <w:rsid w:val="00D939D7"/>
    <w:rsid w:val="00D95275"/>
    <w:rsid w:val="00DA03A4"/>
    <w:rsid w:val="00DA2EFD"/>
    <w:rsid w:val="00DA3234"/>
    <w:rsid w:val="00DA5068"/>
    <w:rsid w:val="00DA71C6"/>
    <w:rsid w:val="00DA7B1B"/>
    <w:rsid w:val="00DB56DB"/>
    <w:rsid w:val="00DC1E5B"/>
    <w:rsid w:val="00DC6A06"/>
    <w:rsid w:val="00DD15B5"/>
    <w:rsid w:val="00DD1AFF"/>
    <w:rsid w:val="00DD1BCA"/>
    <w:rsid w:val="00DE0526"/>
    <w:rsid w:val="00DF0E3F"/>
    <w:rsid w:val="00DF7F8F"/>
    <w:rsid w:val="00E05453"/>
    <w:rsid w:val="00E05C82"/>
    <w:rsid w:val="00E07889"/>
    <w:rsid w:val="00E07C4C"/>
    <w:rsid w:val="00E12F6E"/>
    <w:rsid w:val="00E205D9"/>
    <w:rsid w:val="00E20662"/>
    <w:rsid w:val="00E27F4B"/>
    <w:rsid w:val="00E31072"/>
    <w:rsid w:val="00E37F78"/>
    <w:rsid w:val="00E4440A"/>
    <w:rsid w:val="00E461A1"/>
    <w:rsid w:val="00E518E7"/>
    <w:rsid w:val="00E53390"/>
    <w:rsid w:val="00E6179F"/>
    <w:rsid w:val="00E63AF7"/>
    <w:rsid w:val="00E647E6"/>
    <w:rsid w:val="00E66D1B"/>
    <w:rsid w:val="00E67FF1"/>
    <w:rsid w:val="00E717BF"/>
    <w:rsid w:val="00E725F4"/>
    <w:rsid w:val="00E7422D"/>
    <w:rsid w:val="00E75742"/>
    <w:rsid w:val="00E767F7"/>
    <w:rsid w:val="00E82B4C"/>
    <w:rsid w:val="00E85555"/>
    <w:rsid w:val="00E94A69"/>
    <w:rsid w:val="00EA0F48"/>
    <w:rsid w:val="00EA30D0"/>
    <w:rsid w:val="00EB152D"/>
    <w:rsid w:val="00EB1E8D"/>
    <w:rsid w:val="00EB4FE6"/>
    <w:rsid w:val="00EB7EF5"/>
    <w:rsid w:val="00EC0429"/>
    <w:rsid w:val="00EC10EF"/>
    <w:rsid w:val="00EC2A08"/>
    <w:rsid w:val="00ED0EF9"/>
    <w:rsid w:val="00ED5E88"/>
    <w:rsid w:val="00ED638A"/>
    <w:rsid w:val="00EE3A96"/>
    <w:rsid w:val="00EF4550"/>
    <w:rsid w:val="00F00263"/>
    <w:rsid w:val="00F01BD6"/>
    <w:rsid w:val="00F12104"/>
    <w:rsid w:val="00F16492"/>
    <w:rsid w:val="00F22821"/>
    <w:rsid w:val="00F232ED"/>
    <w:rsid w:val="00F24D61"/>
    <w:rsid w:val="00F27529"/>
    <w:rsid w:val="00F31898"/>
    <w:rsid w:val="00F41FF8"/>
    <w:rsid w:val="00F42DF7"/>
    <w:rsid w:val="00F50B0E"/>
    <w:rsid w:val="00F576A1"/>
    <w:rsid w:val="00F608AC"/>
    <w:rsid w:val="00F669EA"/>
    <w:rsid w:val="00F66FE3"/>
    <w:rsid w:val="00F732D4"/>
    <w:rsid w:val="00F77A1A"/>
    <w:rsid w:val="00F86311"/>
    <w:rsid w:val="00F90F68"/>
    <w:rsid w:val="00F91048"/>
    <w:rsid w:val="00F93C96"/>
    <w:rsid w:val="00F97727"/>
    <w:rsid w:val="00FA4768"/>
    <w:rsid w:val="00FA70C2"/>
    <w:rsid w:val="00FA7B16"/>
    <w:rsid w:val="00FB1BB3"/>
    <w:rsid w:val="00FC0AAA"/>
    <w:rsid w:val="00FC1433"/>
    <w:rsid w:val="00FC61A2"/>
    <w:rsid w:val="00FD111D"/>
    <w:rsid w:val="00FD1F98"/>
    <w:rsid w:val="00FF1785"/>
    <w:rsid w:val="00FF3FB8"/>
    <w:rsid w:val="00FF5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martTagType w:namespaceuri="urn:schemas:contacts" w:name="GivenName"/>
  <w:smartTagType w:namespaceuri="urn:schemas:contacts" w:name="Sn"/>
  <w:shapeDefaults>
    <o:shapedefaults v:ext="edit" spidmax="24578" fillcolor="white">
      <v:fill color="white"/>
    </o:shapedefaults>
    <o:shapelayout v:ext="edit">
      <o:idmap v:ext="edit" data="2"/>
      <o:rules v:ext="edit">
        <o:r id="V:Rule4" type="connector" idref="#_x0000_s2316"/>
        <o:r id="V:Rule5" type="connector" idref="#_x0000_s2327"/>
        <o:r id="V:Rule6" type="connector" idref="#_x0000_s2323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F3969"/>
    <w:pPr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styleId="1">
    <w:name w:val="heading 1"/>
    <w:basedOn w:val="a"/>
    <w:next w:val="a"/>
    <w:qFormat/>
    <w:rsid w:val="000F3969"/>
    <w:pPr>
      <w:numPr>
        <w:numId w:val="1"/>
      </w:numPr>
      <w:spacing w:before="240"/>
      <w:outlineLvl w:val="0"/>
    </w:pPr>
    <w:rPr>
      <w:b/>
      <w:caps/>
      <w:sz w:val="32"/>
    </w:rPr>
  </w:style>
  <w:style w:type="paragraph" w:styleId="2">
    <w:name w:val="heading 2"/>
    <w:aliases w:val="Attribute Heading 2,1)."/>
    <w:basedOn w:val="a"/>
    <w:next w:val="a"/>
    <w:qFormat/>
    <w:rsid w:val="000F3969"/>
    <w:pPr>
      <w:keepNext/>
      <w:numPr>
        <w:ilvl w:val="1"/>
        <w:numId w:val="1"/>
      </w:numPr>
      <w:spacing w:before="240" w:after="60"/>
      <w:outlineLvl w:val="1"/>
    </w:pPr>
    <w:rPr>
      <w:b/>
      <w:i/>
      <w:sz w:val="24"/>
    </w:rPr>
  </w:style>
  <w:style w:type="paragraph" w:styleId="3">
    <w:name w:val="heading 3"/>
    <w:aliases w:val="Table Attribute Heading,가)"/>
    <w:basedOn w:val="a"/>
    <w:next w:val="a"/>
    <w:qFormat/>
    <w:rsid w:val="000F3969"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4">
    <w:name w:val="heading 4"/>
    <w:aliases w:val="heading 4"/>
    <w:basedOn w:val="a"/>
    <w:next w:val="a"/>
    <w:qFormat/>
    <w:rsid w:val="000F3969"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5">
    <w:name w:val="heading 5"/>
    <w:basedOn w:val="a"/>
    <w:next w:val="a"/>
    <w:qFormat/>
    <w:rsid w:val="000F3969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0F3969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0F3969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0F3969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0F3969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rsid w:val="000F3969"/>
    <w:rPr>
      <w:rFonts w:ascii="Arial" w:hAnsi="Arial"/>
      <w:b/>
      <w:i/>
      <w:sz w:val="20"/>
    </w:rPr>
  </w:style>
  <w:style w:type="paragraph" w:styleId="a4">
    <w:name w:val="Title"/>
    <w:basedOn w:val="a"/>
    <w:qFormat/>
    <w:rsid w:val="000F3969"/>
    <w:pPr>
      <w:shd w:val="pct5" w:color="000000" w:fill="FFFFFF"/>
      <w:jc w:val="right"/>
    </w:pPr>
    <w:rPr>
      <w:b/>
      <w:sz w:val="56"/>
    </w:rPr>
  </w:style>
  <w:style w:type="paragraph" w:customStyle="1" w:styleId="FrontPageInfo">
    <w:name w:val="Front Page Info"/>
    <w:basedOn w:val="a"/>
    <w:rsid w:val="000F3969"/>
    <w:pPr>
      <w:tabs>
        <w:tab w:val="right" w:pos="5760"/>
        <w:tab w:val="left" w:pos="6480"/>
      </w:tabs>
      <w:jc w:val="both"/>
    </w:pPr>
    <w:rPr>
      <w:sz w:val="24"/>
    </w:rPr>
  </w:style>
  <w:style w:type="paragraph" w:styleId="10">
    <w:name w:val="toc 1"/>
    <w:basedOn w:val="BaseToc"/>
    <w:next w:val="20"/>
    <w:uiPriority w:val="39"/>
    <w:rsid w:val="000F3969"/>
    <w:pPr>
      <w:tabs>
        <w:tab w:val="clear" w:pos="360"/>
        <w:tab w:val="clear" w:pos="9000"/>
        <w:tab w:val="right" w:pos="9360"/>
      </w:tabs>
      <w:spacing w:before="360" w:after="360"/>
    </w:pPr>
    <w:rPr>
      <w:b/>
      <w:caps/>
      <w:u w:val="single"/>
    </w:rPr>
  </w:style>
  <w:style w:type="paragraph" w:customStyle="1" w:styleId="BaseToc">
    <w:name w:val="Base Toc"/>
    <w:rsid w:val="000F3969"/>
    <w:pPr>
      <w:tabs>
        <w:tab w:val="left" w:pos="360"/>
        <w:tab w:val="right" w:leader="dot" w:pos="9000"/>
      </w:tabs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 w:val="22"/>
    </w:rPr>
  </w:style>
  <w:style w:type="paragraph" w:styleId="20">
    <w:name w:val="toc 2"/>
    <w:basedOn w:val="BaseToc"/>
    <w:next w:val="a"/>
    <w:uiPriority w:val="39"/>
    <w:rsid w:val="000F3969"/>
    <w:pPr>
      <w:tabs>
        <w:tab w:val="clear" w:pos="360"/>
        <w:tab w:val="clear" w:pos="9000"/>
        <w:tab w:val="right" w:pos="9360"/>
      </w:tabs>
      <w:spacing w:before="0"/>
      <w:ind w:left="240"/>
    </w:pPr>
    <w:rPr>
      <w:b/>
    </w:rPr>
  </w:style>
  <w:style w:type="paragraph" w:customStyle="1" w:styleId="MacroButton">
    <w:name w:val="MacroButton"/>
    <w:basedOn w:val="a"/>
    <w:next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20" w:color="auto" w:fill="auto"/>
      <w:ind w:right="5760"/>
      <w:jc w:val="center"/>
    </w:pPr>
    <w:rPr>
      <w:b/>
      <w:vanish/>
    </w:rPr>
  </w:style>
  <w:style w:type="paragraph" w:customStyle="1" w:styleId="BaseHeading">
    <w:name w:val="Base Heading"/>
    <w:next w:val="a"/>
    <w:rsid w:val="000F3969"/>
    <w:pPr>
      <w:keepNext/>
      <w:overflowPunct w:val="0"/>
      <w:autoSpaceDE w:val="0"/>
      <w:autoSpaceDN w:val="0"/>
      <w:adjustRightInd w:val="0"/>
      <w:spacing w:after="240"/>
      <w:textAlignment w:val="baseline"/>
    </w:pPr>
    <w:rPr>
      <w:rFonts w:ascii="Arial" w:hAnsi="Arial"/>
      <w:b/>
      <w:sz w:val="24"/>
    </w:rPr>
  </w:style>
  <w:style w:type="paragraph" w:styleId="a5">
    <w:name w:val="header"/>
    <w:basedOn w:val="a"/>
    <w:rsid w:val="000F3969"/>
    <w:pPr>
      <w:pBdr>
        <w:bottom w:val="single" w:sz="6" w:space="1" w:color="auto"/>
        <w:between w:val="single" w:sz="6" w:space="1" w:color="auto"/>
      </w:pBdr>
      <w:tabs>
        <w:tab w:val="center" w:pos="4320"/>
        <w:tab w:val="right" w:pos="8640"/>
      </w:tabs>
      <w:ind w:left="720" w:hanging="720"/>
      <w:jc w:val="center"/>
    </w:pPr>
    <w:rPr>
      <w:i/>
      <w:sz w:val="24"/>
    </w:rPr>
  </w:style>
  <w:style w:type="paragraph" w:styleId="a6">
    <w:name w:val="footer"/>
    <w:basedOn w:val="a"/>
    <w:rsid w:val="000F3969"/>
    <w:pPr>
      <w:pBdr>
        <w:top w:val="single" w:sz="6" w:space="1" w:color="auto"/>
      </w:pBdr>
      <w:tabs>
        <w:tab w:val="center" w:pos="4320"/>
        <w:tab w:val="right" w:pos="9360"/>
      </w:tabs>
    </w:pPr>
    <w:rPr>
      <w:b/>
      <w:i/>
    </w:rPr>
  </w:style>
  <w:style w:type="paragraph" w:styleId="30">
    <w:name w:val="toc 3"/>
    <w:basedOn w:val="a"/>
    <w:next w:val="a"/>
    <w:semiHidden/>
    <w:rsid w:val="000F3969"/>
    <w:pPr>
      <w:tabs>
        <w:tab w:val="right" w:pos="9360"/>
      </w:tabs>
      <w:ind w:left="403"/>
    </w:pPr>
  </w:style>
  <w:style w:type="paragraph" w:styleId="a7">
    <w:name w:val="Normal Indent"/>
    <w:basedOn w:val="a"/>
    <w:rsid w:val="000F3969"/>
    <w:pPr>
      <w:ind w:left="720" w:hanging="360"/>
    </w:pPr>
  </w:style>
  <w:style w:type="paragraph" w:customStyle="1" w:styleId="Red">
    <w:name w:val="Red"/>
    <w:basedOn w:val="a"/>
    <w:rsid w:val="000F3969"/>
    <w:rPr>
      <w:color w:val="FF0000"/>
    </w:rPr>
  </w:style>
  <w:style w:type="paragraph" w:customStyle="1" w:styleId="PrefaceHeading">
    <w:name w:val="Preface Heading"/>
    <w:basedOn w:val="1"/>
    <w:next w:val="PrefaceText"/>
    <w:rsid w:val="000F3969"/>
    <w:pPr>
      <w:spacing w:after="120"/>
      <w:outlineLvl w:val="9"/>
    </w:pPr>
    <w:rPr>
      <w:rFonts w:ascii="Helv" w:hAnsi="Helv"/>
      <w:caps w:val="0"/>
      <w:sz w:val="24"/>
      <w:lang w:val="en-GB"/>
    </w:rPr>
  </w:style>
  <w:style w:type="paragraph" w:customStyle="1" w:styleId="PrefaceText">
    <w:name w:val="Preface Text"/>
    <w:basedOn w:val="a"/>
    <w:rsid w:val="000F3969"/>
    <w:rPr>
      <w:rFonts w:ascii="Helv" w:hAnsi="Helv"/>
    </w:rPr>
  </w:style>
  <w:style w:type="paragraph" w:customStyle="1" w:styleId="MacroBut">
    <w:name w:val="MacroBut"/>
    <w:basedOn w:val="a"/>
    <w:rsid w:val="000F3969"/>
    <w:pPr>
      <w:pBdr>
        <w:top w:val="single" w:sz="18" w:space="2" w:color="FF0000" w:shadow="1"/>
        <w:left w:val="single" w:sz="18" w:space="2" w:color="FF0000" w:shadow="1"/>
        <w:bottom w:val="single" w:sz="18" w:space="2" w:color="FF0000" w:shadow="1"/>
        <w:right w:val="single" w:sz="18" w:space="2" w:color="FF0000" w:shadow="1"/>
      </w:pBdr>
      <w:shd w:val="pct10" w:color="000000" w:fill="FFFFFF"/>
      <w:ind w:right="5760"/>
      <w:jc w:val="center"/>
    </w:pPr>
    <w:rPr>
      <w:b/>
      <w:vanish/>
    </w:rPr>
  </w:style>
  <w:style w:type="paragraph" w:customStyle="1" w:styleId="Appendix">
    <w:name w:val="Appendix"/>
    <w:basedOn w:val="a"/>
    <w:next w:val="a"/>
    <w:rsid w:val="000F3969"/>
    <w:pPr>
      <w:pageBreakBefore/>
      <w:spacing w:after="240"/>
      <w:ind w:left="2160" w:hanging="2160"/>
    </w:pPr>
    <w:rPr>
      <w:b/>
      <w:sz w:val="32"/>
    </w:rPr>
  </w:style>
  <w:style w:type="paragraph" w:customStyle="1" w:styleId="InstructionText">
    <w:name w:val="InstructionText"/>
    <w:basedOn w:val="a"/>
    <w:rsid w:val="000F3969"/>
    <w:rPr>
      <w:vanish/>
      <w:color w:val="FF0000"/>
    </w:rPr>
  </w:style>
  <w:style w:type="paragraph" w:styleId="40">
    <w:name w:val="toc 4"/>
    <w:basedOn w:val="a"/>
    <w:next w:val="a"/>
    <w:semiHidden/>
    <w:rsid w:val="000F3969"/>
    <w:pPr>
      <w:tabs>
        <w:tab w:val="right" w:pos="9360"/>
      </w:tabs>
      <w:ind w:left="600"/>
    </w:pPr>
  </w:style>
  <w:style w:type="paragraph" w:styleId="50">
    <w:name w:val="toc 5"/>
    <w:basedOn w:val="a"/>
    <w:next w:val="a"/>
    <w:semiHidden/>
    <w:rsid w:val="000F3969"/>
    <w:pPr>
      <w:tabs>
        <w:tab w:val="right" w:pos="9360"/>
      </w:tabs>
      <w:ind w:left="800"/>
    </w:pPr>
  </w:style>
  <w:style w:type="paragraph" w:styleId="60">
    <w:name w:val="toc 6"/>
    <w:basedOn w:val="a"/>
    <w:next w:val="a"/>
    <w:semiHidden/>
    <w:rsid w:val="000F3969"/>
    <w:pPr>
      <w:tabs>
        <w:tab w:val="right" w:pos="9360"/>
      </w:tabs>
      <w:ind w:left="1000"/>
    </w:pPr>
  </w:style>
  <w:style w:type="paragraph" w:styleId="70">
    <w:name w:val="toc 7"/>
    <w:basedOn w:val="a"/>
    <w:next w:val="a"/>
    <w:semiHidden/>
    <w:rsid w:val="000F3969"/>
    <w:pPr>
      <w:tabs>
        <w:tab w:val="right" w:pos="9360"/>
      </w:tabs>
      <w:ind w:left="1200"/>
    </w:pPr>
  </w:style>
  <w:style w:type="paragraph" w:styleId="80">
    <w:name w:val="toc 8"/>
    <w:basedOn w:val="a"/>
    <w:next w:val="a"/>
    <w:semiHidden/>
    <w:rsid w:val="000F3969"/>
    <w:pPr>
      <w:tabs>
        <w:tab w:val="right" w:pos="9360"/>
      </w:tabs>
      <w:ind w:left="1400"/>
    </w:pPr>
  </w:style>
  <w:style w:type="paragraph" w:styleId="90">
    <w:name w:val="toc 9"/>
    <w:basedOn w:val="a"/>
    <w:next w:val="a"/>
    <w:semiHidden/>
    <w:rsid w:val="000F3969"/>
    <w:pPr>
      <w:tabs>
        <w:tab w:val="right" w:pos="9360"/>
      </w:tabs>
      <w:ind w:left="1600"/>
    </w:pPr>
  </w:style>
  <w:style w:type="paragraph" w:customStyle="1" w:styleId="TitleTop">
    <w:name w:val="TitleTop"/>
    <w:basedOn w:val="a4"/>
    <w:rsid w:val="000F3969"/>
    <w:pPr>
      <w:pBdr>
        <w:top w:val="single" w:sz="18" w:space="1" w:color="auto"/>
      </w:pBdr>
      <w:spacing w:before="360"/>
    </w:pPr>
  </w:style>
  <w:style w:type="paragraph" w:customStyle="1" w:styleId="TitleBottom">
    <w:name w:val="TitleBottom"/>
    <w:basedOn w:val="a4"/>
    <w:rsid w:val="000F3969"/>
    <w:pPr>
      <w:pBdr>
        <w:bottom w:val="single" w:sz="18" w:space="1" w:color="auto"/>
      </w:pBdr>
    </w:pPr>
  </w:style>
  <w:style w:type="paragraph" w:customStyle="1" w:styleId="PageTitle">
    <w:name w:val="PageTitle"/>
    <w:basedOn w:val="a"/>
    <w:rsid w:val="000F3969"/>
    <w:pPr>
      <w:jc w:val="center"/>
    </w:pPr>
    <w:rPr>
      <w:b/>
      <w:color w:val="000000"/>
      <w:sz w:val="32"/>
    </w:rPr>
  </w:style>
  <w:style w:type="paragraph" w:customStyle="1" w:styleId="PageTitleTOC">
    <w:name w:val="PageTitle(TOC)"/>
    <w:basedOn w:val="PageTitle"/>
    <w:rsid w:val="000F3969"/>
  </w:style>
  <w:style w:type="paragraph" w:customStyle="1" w:styleId="TableHeading">
    <w:name w:val="Table Heading"/>
    <w:rsid w:val="000F3969"/>
    <w:pPr>
      <w:shd w:val="pct5" w:color="000000" w:fill="FFFFFF"/>
      <w:overflowPunct w:val="0"/>
      <w:autoSpaceDE w:val="0"/>
      <w:autoSpaceDN w:val="0"/>
      <w:adjustRightInd w:val="0"/>
      <w:textAlignment w:val="baseline"/>
    </w:pPr>
    <w:rPr>
      <w:rFonts w:ascii="Arial" w:hAnsi="Arial"/>
      <w:b/>
      <w:noProof/>
    </w:rPr>
  </w:style>
  <w:style w:type="paragraph" w:customStyle="1" w:styleId="TableText">
    <w:name w:val="Table Text"/>
    <w:basedOn w:val="TableHeading"/>
    <w:rsid w:val="000F3969"/>
    <w:pPr>
      <w:shd w:val="clear" w:color="auto" w:fill="auto"/>
    </w:pPr>
    <w:rPr>
      <w:b w:val="0"/>
    </w:rPr>
  </w:style>
  <w:style w:type="paragraph" w:customStyle="1" w:styleId="TitleBottomSmall">
    <w:name w:val="TitleBottom(Small)"/>
    <w:basedOn w:val="TitleBottom"/>
    <w:rsid w:val="000F3969"/>
    <w:rPr>
      <w:sz w:val="28"/>
    </w:rPr>
  </w:style>
  <w:style w:type="paragraph" w:customStyle="1" w:styleId="ExampleBox">
    <w:name w:val="ExampleBox"/>
    <w:basedOn w:val="a"/>
    <w:rsid w:val="000F3969"/>
    <w:pPr>
      <w:pBdr>
        <w:top w:val="double" w:sz="6" w:space="1" w:color="FF00FF" w:shadow="1"/>
        <w:left w:val="double" w:sz="6" w:space="1" w:color="FF00FF" w:shadow="1"/>
        <w:bottom w:val="double" w:sz="6" w:space="1" w:color="FF00FF" w:shadow="1"/>
        <w:right w:val="double" w:sz="6" w:space="1" w:color="FF00FF" w:shadow="1"/>
      </w:pBdr>
      <w:shd w:val="pct5" w:color="000000" w:fill="FFFFFF"/>
      <w:spacing w:before="120" w:after="120"/>
    </w:pPr>
    <w:rPr>
      <w:vanish/>
      <w:color w:val="0000FF"/>
      <w:sz w:val="22"/>
    </w:rPr>
  </w:style>
  <w:style w:type="paragraph" w:customStyle="1" w:styleId="GlossaryEntry">
    <w:name w:val="GlossaryEntry"/>
    <w:basedOn w:val="a"/>
    <w:rsid w:val="000F3969"/>
    <w:pPr>
      <w:ind w:left="1440" w:hanging="1440"/>
    </w:pPr>
  </w:style>
  <w:style w:type="paragraph" w:styleId="11">
    <w:name w:val="index 1"/>
    <w:basedOn w:val="a"/>
    <w:next w:val="a"/>
    <w:semiHidden/>
    <w:rsid w:val="000F3969"/>
    <w:pPr>
      <w:tabs>
        <w:tab w:val="right" w:leader="dot" w:pos="9360"/>
      </w:tabs>
      <w:ind w:left="200" w:hanging="200"/>
    </w:pPr>
  </w:style>
  <w:style w:type="paragraph" w:customStyle="1" w:styleId="TitleBottomMedium">
    <w:name w:val="TitleBottom(Medium)"/>
    <w:basedOn w:val="a"/>
    <w:rsid w:val="000F3969"/>
    <w:pPr>
      <w:pBdr>
        <w:bottom w:val="single" w:sz="18" w:space="1" w:color="auto"/>
      </w:pBdr>
      <w:shd w:val="pct5" w:color="000000" w:fill="FFFFFF"/>
      <w:jc w:val="right"/>
    </w:pPr>
    <w:rPr>
      <w:b/>
      <w:sz w:val="44"/>
    </w:rPr>
  </w:style>
  <w:style w:type="paragraph" w:customStyle="1" w:styleId="BulletNormal">
    <w:name w:val="BulletNormal"/>
    <w:basedOn w:val="a"/>
    <w:rsid w:val="000F3969"/>
    <w:pPr>
      <w:ind w:left="360" w:hanging="360"/>
    </w:pPr>
  </w:style>
  <w:style w:type="paragraph" w:customStyle="1" w:styleId="TableHeads">
    <w:name w:val="TableHeads"/>
    <w:basedOn w:val="TableText0"/>
    <w:rsid w:val="000F3969"/>
    <w:pPr>
      <w:jc w:val="center"/>
    </w:pPr>
    <w:rPr>
      <w:b/>
    </w:rPr>
  </w:style>
  <w:style w:type="paragraph" w:customStyle="1" w:styleId="TableText0">
    <w:name w:val="TableText"/>
    <w:basedOn w:val="a"/>
    <w:rsid w:val="000F3969"/>
    <w:pPr>
      <w:keepNext/>
      <w:spacing w:before="60" w:after="60"/>
      <w:ind w:hanging="14"/>
    </w:pPr>
    <w:rPr>
      <w:rFonts w:ascii="Helv" w:hAnsi="Helv"/>
      <w:sz w:val="22"/>
    </w:rPr>
  </w:style>
  <w:style w:type="paragraph" w:customStyle="1" w:styleId="bodytext">
    <w:name w:val="body text"/>
    <w:basedOn w:val="a"/>
    <w:rsid w:val="000F3969"/>
    <w:pPr>
      <w:spacing w:before="120" w:after="120"/>
      <w:ind w:left="2160" w:right="720"/>
    </w:pPr>
    <w:rPr>
      <w:rFonts w:ascii="Times New Roman" w:hAnsi="Times New Roman"/>
    </w:rPr>
  </w:style>
  <w:style w:type="paragraph" w:customStyle="1" w:styleId="OrganizationName">
    <w:name w:val="*Organization Name"/>
    <w:basedOn w:val="TitleTop"/>
    <w:rsid w:val="000F3969"/>
  </w:style>
  <w:style w:type="paragraph" w:customStyle="1" w:styleId="ProjectName">
    <w:name w:val="*Project Name"/>
    <w:basedOn w:val="a4"/>
    <w:rsid w:val="000F3969"/>
  </w:style>
  <w:style w:type="paragraph" w:customStyle="1" w:styleId="DocumentName">
    <w:name w:val="*Document Name"/>
    <w:basedOn w:val="TitleBottom"/>
    <w:rsid w:val="000F3969"/>
  </w:style>
  <w:style w:type="paragraph" w:customStyle="1" w:styleId="Author">
    <w:name w:val="*Auth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Version">
    <w:name w:val="*Version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Date">
    <w:name w:val="*Date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Sponsor">
    <w:name w:val="*Sponsor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CustomerRep">
    <w:name w:val="*Customer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TechnicalRep">
    <w:name w:val="*Technical Rep"/>
    <w:basedOn w:val="FrontPageInfo"/>
    <w:rsid w:val="000F3969"/>
    <w:pPr>
      <w:framePr w:w="9518" w:h="2304" w:hSpace="187" w:wrap="around" w:vAnchor="page" w:hAnchor="page" w:x="1441" w:y="11809" w:anchorLock="1"/>
      <w:tabs>
        <w:tab w:val="clear" w:pos="5760"/>
        <w:tab w:val="clear" w:pos="6480"/>
      </w:tabs>
      <w:jc w:val="left"/>
    </w:pPr>
  </w:style>
  <w:style w:type="paragraph" w:customStyle="1" w:styleId="HiddenText">
    <w:name w:val="Hidden Text"/>
    <w:basedOn w:val="a"/>
    <w:rsid w:val="000F3969"/>
    <w:pPr>
      <w:pBdr>
        <w:top w:val="double" w:sz="12" w:space="1" w:color="FF00FF"/>
        <w:left w:val="double" w:sz="12" w:space="1" w:color="FF00FF"/>
        <w:bottom w:val="double" w:sz="12" w:space="1" w:color="FF00FF"/>
        <w:right w:val="double" w:sz="12" w:space="1" w:color="FF00FF"/>
      </w:pBdr>
      <w:shd w:val="pct5" w:color="FFFF00" w:fill="FFFF00"/>
      <w:tabs>
        <w:tab w:val="left" w:pos="3888"/>
        <w:tab w:val="left" w:pos="9018"/>
      </w:tabs>
    </w:pPr>
    <w:rPr>
      <w:vanish/>
      <w:color w:val="0000FF"/>
      <w:sz w:val="22"/>
    </w:rPr>
  </w:style>
  <w:style w:type="character" w:customStyle="1" w:styleId="ReferencedDocument">
    <w:name w:val="Referenced Document"/>
    <w:basedOn w:val="a0"/>
    <w:rsid w:val="000F3969"/>
    <w:rPr>
      <w:b/>
      <w:i/>
      <w:smallCaps/>
      <w:color w:val="000000"/>
    </w:rPr>
  </w:style>
  <w:style w:type="paragraph" w:styleId="a8">
    <w:name w:val="List"/>
    <w:basedOn w:val="a"/>
    <w:rsid w:val="000F3969"/>
    <w:pPr>
      <w:ind w:leftChars="200" w:left="100" w:hangingChars="200" w:hanging="200"/>
    </w:pPr>
  </w:style>
  <w:style w:type="paragraph" w:styleId="21">
    <w:name w:val="List Bullet 2"/>
    <w:basedOn w:val="a"/>
    <w:autoRedefine/>
    <w:rsid w:val="000F3969"/>
    <w:pPr>
      <w:tabs>
        <w:tab w:val="num" w:pos="786"/>
      </w:tabs>
      <w:ind w:leftChars="400" w:left="786" w:hangingChars="200" w:hanging="360"/>
    </w:pPr>
  </w:style>
  <w:style w:type="paragraph" w:styleId="22">
    <w:name w:val="List Continue 2"/>
    <w:basedOn w:val="a"/>
    <w:rsid w:val="000F3969"/>
    <w:pPr>
      <w:spacing w:after="180"/>
      <w:ind w:leftChars="400" w:left="850"/>
    </w:pPr>
  </w:style>
  <w:style w:type="paragraph" w:styleId="a9">
    <w:name w:val="caption"/>
    <w:basedOn w:val="a"/>
    <w:next w:val="a"/>
    <w:qFormat/>
    <w:rsid w:val="000F3969"/>
    <w:pPr>
      <w:spacing w:before="120" w:after="240"/>
    </w:pPr>
    <w:rPr>
      <w:b/>
      <w:bCs/>
    </w:rPr>
  </w:style>
  <w:style w:type="paragraph" w:styleId="aa">
    <w:name w:val="Body Text Indent"/>
    <w:basedOn w:val="a"/>
    <w:rsid w:val="000F3969"/>
    <w:pPr>
      <w:spacing w:after="180"/>
      <w:ind w:leftChars="400" w:left="851"/>
    </w:pPr>
  </w:style>
  <w:style w:type="paragraph" w:customStyle="1" w:styleId="ab">
    <w:name w:val="짧은 보낸 사람 주소"/>
    <w:basedOn w:val="a"/>
    <w:rsid w:val="000F3969"/>
  </w:style>
  <w:style w:type="paragraph" w:customStyle="1" w:styleId="HeadingBar">
    <w:name w:val="Heading Bar"/>
    <w:basedOn w:val="a"/>
    <w:next w:val="3"/>
    <w:rsid w:val="000F3969"/>
    <w:pPr>
      <w:keepNext/>
      <w:keepLines/>
      <w:shd w:val="solid" w:color="auto" w:fill="auto"/>
      <w:spacing w:before="240"/>
      <w:ind w:right="7920"/>
    </w:pPr>
    <w:rPr>
      <w:rFonts w:ascii="Book Antiqua" w:hAnsi="Book Antiqua"/>
      <w:color w:val="FFFFFF"/>
      <w:sz w:val="8"/>
    </w:rPr>
  </w:style>
  <w:style w:type="paragraph" w:styleId="ac">
    <w:name w:val="Body Text"/>
    <w:basedOn w:val="a"/>
    <w:rsid w:val="000F3969"/>
    <w:pPr>
      <w:spacing w:before="120" w:after="120"/>
      <w:ind w:left="2520"/>
    </w:pPr>
    <w:rPr>
      <w:rFonts w:ascii="Book Antiqua" w:hAnsi="Book Antiqua"/>
    </w:rPr>
  </w:style>
  <w:style w:type="paragraph" w:styleId="ad">
    <w:name w:val="Document Map"/>
    <w:basedOn w:val="a"/>
    <w:semiHidden/>
    <w:rsid w:val="000F3969"/>
    <w:pPr>
      <w:shd w:val="clear" w:color="auto" w:fill="000080"/>
    </w:pPr>
    <w:rPr>
      <w:rFonts w:eastAsia="돋움"/>
    </w:rPr>
  </w:style>
  <w:style w:type="character" w:styleId="ae">
    <w:name w:val="Hyperlink"/>
    <w:basedOn w:val="a0"/>
    <w:uiPriority w:val="99"/>
    <w:rsid w:val="000F3969"/>
    <w:rPr>
      <w:color w:val="0000FF"/>
      <w:u w:val="single"/>
    </w:rPr>
  </w:style>
  <w:style w:type="character" w:styleId="af">
    <w:name w:val="FollowedHyperlink"/>
    <w:basedOn w:val="a0"/>
    <w:rsid w:val="000F3969"/>
    <w:rPr>
      <w:color w:val="800080"/>
      <w:u w:val="single"/>
    </w:rPr>
  </w:style>
  <w:style w:type="paragraph" w:styleId="23">
    <w:name w:val="Body Text Indent 2"/>
    <w:basedOn w:val="a"/>
    <w:rsid w:val="000F3969"/>
    <w:pPr>
      <w:tabs>
        <w:tab w:val="left" w:pos="0"/>
      </w:tabs>
      <w:ind w:left="400" w:firstLine="1800"/>
    </w:pPr>
    <w:rPr>
      <w:rFonts w:ascii="Courier New" w:eastAsia="바탕" w:hAnsi="Courier New" w:cs="Courier New"/>
      <w:b/>
      <w:bCs/>
      <w:color w:val="000000"/>
      <w:szCs w:val="16"/>
    </w:rPr>
  </w:style>
  <w:style w:type="character" w:styleId="af0">
    <w:name w:val="Emphasis"/>
    <w:basedOn w:val="a0"/>
    <w:qFormat/>
    <w:rsid w:val="000F3969"/>
    <w:rPr>
      <w:i/>
      <w:iCs/>
    </w:rPr>
  </w:style>
  <w:style w:type="paragraph" w:customStyle="1" w:styleId="-">
    <w:name w:val="글머리-표"/>
    <w:basedOn w:val="a"/>
    <w:rsid w:val="00B2686F"/>
    <w:pPr>
      <w:numPr>
        <w:numId w:val="2"/>
      </w:numPr>
      <w:overflowPunct/>
      <w:autoSpaceDE/>
      <w:autoSpaceDN/>
      <w:spacing w:line="280" w:lineRule="atLeast"/>
      <w:jc w:val="both"/>
    </w:pPr>
    <w:rPr>
      <w:rFonts w:ascii="바탕체" w:hAnsi="Times New Roman"/>
      <w:sz w:val="22"/>
    </w:rPr>
  </w:style>
  <w:style w:type="paragraph" w:styleId="af1">
    <w:name w:val="List Paragraph"/>
    <w:basedOn w:val="a"/>
    <w:uiPriority w:val="34"/>
    <w:qFormat/>
    <w:rsid w:val="004C4DAC"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PPS\WINWORD6\TEMPLATE\addk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81895F5-FBDA-4048-B318-0D596F083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addk</Template>
  <TotalTime>0</TotalTime>
  <Pages>9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HR-CM-DWD02-009_업무용어사전</vt:lpstr>
    </vt:vector>
  </TitlesOfParts>
  <Company>LG CNS</Company>
  <LinksUpToDate>false</LinksUpToDate>
  <CharactersWithSpaces>9128</CharactersWithSpaces>
  <SharedDoc>false</SharedDoc>
  <HLinks>
    <vt:vector size="54" baseType="variant">
      <vt:variant>
        <vt:i4>1376318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_Toc156711819</vt:lpwstr>
      </vt:variant>
      <vt:variant>
        <vt:i4>1376318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_Toc156711818</vt:lpwstr>
      </vt:variant>
      <vt:variant>
        <vt:i4>1376318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_Toc156711817</vt:lpwstr>
      </vt:variant>
      <vt:variant>
        <vt:i4>1376318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_Toc156711816</vt:lpwstr>
      </vt:variant>
      <vt:variant>
        <vt:i4>1376318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_Toc156711815</vt:lpwstr>
      </vt:variant>
      <vt:variant>
        <vt:i4>1376318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_Toc156711814</vt:lpwstr>
      </vt:variant>
      <vt:variant>
        <vt:i4>1376318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_Toc156711813</vt:lpwstr>
      </vt:variant>
      <vt:variant>
        <vt:i4>1376318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_Toc156711812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HR-CM-DWD02-009_업무용어사전</dc:title>
  <dc:creator>이상훈</dc:creator>
  <dc:description>LG전자 HR DM 프로젝트</dc:description>
  <cp:lastModifiedBy>otobashi.lee</cp:lastModifiedBy>
  <cp:revision>2</cp:revision>
  <cp:lastPrinted>2004-03-03T09:26:00Z</cp:lastPrinted>
  <dcterms:created xsi:type="dcterms:W3CDTF">2016-05-03T01:12:00Z</dcterms:created>
  <dcterms:modified xsi:type="dcterms:W3CDTF">2016-05-03T01:12:00Z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 Version">
    <vt:r8>8.6</vt:r8>
  </property>
  <property fmtid="{D5CDD505-2E9C-101B-9397-08002B2CF9AE}" pid="3" name="AD Copyright">
    <vt:lpwstr>Copyright  1994-1998 PLATINUM technology, inc. All rights reserved.</vt:lpwstr>
  </property>
</Properties>
</file>