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9622" w14:textId="647D6789" w:rsidR="00FF5667" w:rsidRDefault="00FD1FEC" w:rsidP="00E84F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1FEC">
        <w:rPr>
          <w:rFonts w:ascii="Times New Roman" w:hAnsi="Times New Roman" w:cs="Times New Roman"/>
          <w:b/>
          <w:bCs/>
          <w:sz w:val="24"/>
          <w:szCs w:val="24"/>
        </w:rPr>
        <w:t xml:space="preserve">Figures and Tables </w:t>
      </w:r>
      <w:proofErr w:type="spellStart"/>
      <w:r w:rsidRPr="00FD1FEC">
        <w:rPr>
          <w:rFonts w:ascii="Times New Roman" w:hAnsi="Times New Roman" w:cs="Times New Roman"/>
          <w:b/>
          <w:bCs/>
          <w:sz w:val="24"/>
          <w:szCs w:val="24"/>
        </w:rPr>
        <w:t>Apendix</w:t>
      </w:r>
      <w:proofErr w:type="spellEnd"/>
    </w:p>
    <w:p w14:paraId="448390C9" w14:textId="4B225A1F" w:rsidR="00FD1FEC" w:rsidRDefault="00E52CF7" w:rsidP="000C43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model</w:t>
      </w:r>
    </w:p>
    <w:p w14:paraId="0A1ADF56" w14:textId="4C6877C3" w:rsidR="00E52CF7" w:rsidRDefault="003622C7" w:rsidP="00E52CF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75B2A" wp14:editId="59145836">
            <wp:extent cx="5731510" cy="2295525"/>
            <wp:effectExtent l="0" t="0" r="0" b="9525"/>
            <wp:docPr id="271857861" name="Picture 2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7861" name="Picture 2" descr="A black background with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449C" w14:textId="1462B8CF" w:rsidR="003622C7" w:rsidRDefault="00E50AC1" w:rsidP="003622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01A1" w14:paraId="14CE6B62" w14:textId="77777777" w:rsidTr="00E076D9"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789166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6EB55E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30C3A5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301A1" w14:paraId="5BD6AEEE" w14:textId="77777777" w:rsidTr="00E076D9">
        <w:tc>
          <w:tcPr>
            <w:tcW w:w="30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FA4B4B" w14:textId="77777777" w:rsidR="008301A1" w:rsidRPr="003F7838" w:rsidRDefault="008301A1" w:rsidP="00E076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7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275B0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C132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1A1" w14:paraId="4BB02ACA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5601C77C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1D4ED6E3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74967916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52.8%</w:t>
            </w:r>
          </w:p>
        </w:tc>
      </w:tr>
      <w:tr w:rsidR="008301A1" w14:paraId="06D91B31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0667381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Manajer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569F9D3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DA1E4F3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47.2%</w:t>
            </w:r>
          </w:p>
        </w:tc>
      </w:tr>
      <w:tr w:rsidR="008301A1" w14:paraId="02C78F53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51F4E344" w14:textId="77777777" w:rsidR="008301A1" w:rsidRPr="0098259A" w:rsidRDefault="008301A1" w:rsidP="00E076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25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Bidang</w:t>
            </w:r>
            <w:proofErr w:type="spellEnd"/>
            <w:r w:rsidRPr="009825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825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usaha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ABF97F2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6334FC7F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1A1" w14:paraId="57AD854C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CD207F1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F&amp;B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0878982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4AB332B7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30.8%</w:t>
            </w:r>
          </w:p>
        </w:tc>
      </w:tr>
      <w:tr w:rsidR="008301A1" w14:paraId="20498EF7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6DFA74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Fashion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D2018A5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135E35FB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38.8%</w:t>
            </w:r>
          </w:p>
        </w:tc>
      </w:tr>
      <w:tr w:rsidR="008301A1" w14:paraId="0900EF64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0FE56B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851CB8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74F8D49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6.4%</w:t>
            </w:r>
          </w:p>
        </w:tc>
      </w:tr>
      <w:tr w:rsidR="008301A1" w14:paraId="0032F732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03EC81E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Perdagangan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3406C1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797E5FED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3.2%</w:t>
            </w:r>
          </w:p>
        </w:tc>
      </w:tr>
      <w:tr w:rsidR="008301A1" w14:paraId="0B204667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E41E273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Kontruksi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009932D8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10403AE6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2.4%</w:t>
            </w:r>
          </w:p>
        </w:tc>
      </w:tr>
      <w:tr w:rsidR="008301A1" w14:paraId="0A010A6B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03988E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Tourism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A4650A2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690545C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3.2%</w:t>
            </w:r>
          </w:p>
        </w:tc>
      </w:tr>
      <w:tr w:rsidR="008301A1" w14:paraId="1C0D6C56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4F958CD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CD09793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7953B9D7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3.6%</w:t>
            </w:r>
          </w:p>
        </w:tc>
      </w:tr>
      <w:tr w:rsidR="008301A1" w14:paraId="581305CD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A01E334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Desain interior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576121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5D9FD74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5.2%</w:t>
            </w:r>
          </w:p>
        </w:tc>
      </w:tr>
      <w:tr w:rsidR="008301A1" w14:paraId="519B9953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CD27418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Craft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0BCA8C4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40A33E58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5.6%</w:t>
            </w:r>
          </w:p>
        </w:tc>
      </w:tr>
      <w:tr w:rsidR="008301A1" w14:paraId="6A5BD78E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5955D972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D83D184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55098C65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0.8%</w:t>
            </w:r>
          </w:p>
        </w:tc>
      </w:tr>
      <w:tr w:rsidR="008301A1" w14:paraId="2843DDEF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0694CC2" w14:textId="77777777" w:rsidR="008301A1" w:rsidRPr="0094433D" w:rsidRDefault="008301A1" w:rsidP="00E076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443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Usia</w:t>
            </w:r>
            <w:proofErr w:type="spellEnd"/>
            <w:r w:rsidRPr="009443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43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usaha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2B29714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585AA39F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1A1" w14:paraId="53110695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EA5E52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D53EB85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77F209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14%</w:t>
            </w:r>
          </w:p>
        </w:tc>
      </w:tr>
      <w:tr w:rsidR="008301A1" w14:paraId="30DD9558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F366CE7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5FCAD8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799A55E1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36%</w:t>
            </w:r>
          </w:p>
        </w:tc>
      </w:tr>
      <w:tr w:rsidR="008301A1" w14:paraId="218B1105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FB72D81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1599436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1497E078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38%</w:t>
            </w:r>
          </w:p>
        </w:tc>
      </w:tr>
      <w:tr w:rsidR="008301A1" w14:paraId="3D8499DC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F18B3D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1B86D2B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B40BC4D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</w:p>
        </w:tc>
      </w:tr>
      <w:tr w:rsidR="008301A1" w14:paraId="084E0866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30F5621" w14:textId="77777777" w:rsidR="008301A1" w:rsidRPr="0027648E" w:rsidRDefault="008301A1" w:rsidP="00E076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64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Omzet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1E67F53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15375F41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1A1" w14:paraId="7FD1D378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4A4E4FB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 300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juta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4F1464E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722DF0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23.6%</w:t>
            </w:r>
          </w:p>
        </w:tc>
      </w:tr>
      <w:tr w:rsidR="008301A1" w14:paraId="4AA15BFE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FAAA5F2" w14:textId="77777777" w:rsidR="008301A1" w:rsidRPr="0038192D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&gt;300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2,5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miliar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0ACF86D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46C33A53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44.4%</w:t>
            </w:r>
          </w:p>
        </w:tc>
      </w:tr>
      <w:tr w:rsidR="008301A1" w14:paraId="48D39B11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B52F0F2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&gt;2.5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miliar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50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miliar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7F24D4E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158C779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32%</w:t>
            </w:r>
          </w:p>
        </w:tc>
      </w:tr>
      <w:tr w:rsidR="008301A1" w14:paraId="4074CF0A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8F0A726" w14:textId="77777777" w:rsidR="008301A1" w:rsidRPr="004D3549" w:rsidRDefault="008301A1" w:rsidP="00E076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35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4D35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35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karyawan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349640D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71901B5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1A1" w14:paraId="3D9D8EDE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5C377997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 orang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57407038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5E1DF06E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16.8%</w:t>
            </w:r>
          </w:p>
        </w:tc>
      </w:tr>
      <w:tr w:rsidR="008301A1" w14:paraId="48E9D1C9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07EAB7F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3-5 orang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686009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0DD1E924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32%</w:t>
            </w:r>
          </w:p>
        </w:tc>
      </w:tr>
      <w:tr w:rsidR="008301A1" w14:paraId="78CF5741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D21DF57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6-10 orang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781E5D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D5B761F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33.2%</w:t>
            </w:r>
          </w:p>
        </w:tc>
      </w:tr>
      <w:tr w:rsidR="008301A1" w14:paraId="4B532824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5534A34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 orang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75294D1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623ED4B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18%</w:t>
            </w:r>
          </w:p>
        </w:tc>
      </w:tr>
      <w:tr w:rsidR="008301A1" w14:paraId="76BE3D8B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5037DB5F" w14:textId="77777777" w:rsidR="008301A1" w:rsidRPr="008B6C34" w:rsidRDefault="008301A1" w:rsidP="00E076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Platform </w:t>
            </w:r>
            <w:proofErr w:type="spellStart"/>
            <w:r w:rsidRPr="008B6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pemasaran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09E7B3BE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18E7268A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1A1" w14:paraId="49204B90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B4BED4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Offline store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ADB0A06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01C4F7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44%</w:t>
            </w:r>
          </w:p>
        </w:tc>
      </w:tr>
      <w:tr w:rsidR="008301A1" w14:paraId="00F38ED7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6FF9EEA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7805B69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23FB445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55.6%</w:t>
            </w:r>
          </w:p>
        </w:tc>
      </w:tr>
      <w:tr w:rsidR="008301A1" w14:paraId="21EF4F5E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1ABB846E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Marketplace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6D43DE4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7570F36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52.8%</w:t>
            </w:r>
          </w:p>
        </w:tc>
      </w:tr>
      <w:tr w:rsidR="008301A1" w14:paraId="5BD04A9D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4C4828A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1D0ED95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73733F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39.6%</w:t>
            </w:r>
          </w:p>
        </w:tc>
      </w:tr>
      <w:tr w:rsidR="008301A1" w14:paraId="72C0666F" w14:textId="77777777" w:rsidTr="00E076D9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0CB4D5D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Whatsapp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business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263CAF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796D5770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39.6%</w:t>
            </w:r>
          </w:p>
        </w:tc>
      </w:tr>
      <w:tr w:rsidR="008301A1" w14:paraId="5905EC7A" w14:textId="77777777" w:rsidTr="00E076D9"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26AF2D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B3F1F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513FB5" w14:textId="77777777" w:rsidR="008301A1" w:rsidRDefault="008301A1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237685BA" w14:textId="2DEAA2D0" w:rsidR="00E50AC1" w:rsidRDefault="00E50AC1" w:rsidP="00CC0C5B">
      <w:pPr>
        <w:rPr>
          <w:rFonts w:ascii="Times New Roman" w:hAnsi="Times New Roman" w:cs="Times New Roman"/>
          <w:sz w:val="24"/>
          <w:szCs w:val="24"/>
        </w:rPr>
      </w:pPr>
    </w:p>
    <w:p w14:paraId="1A76D8D6" w14:textId="77777777" w:rsidR="00306A0F" w:rsidRPr="00306A0F" w:rsidRDefault="00306A0F" w:rsidP="00306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6A0F">
        <w:rPr>
          <w:rFonts w:ascii="Times New Roman" w:hAnsi="Times New Roman" w:cs="Times New Roman"/>
          <w:sz w:val="24"/>
          <w:szCs w:val="24"/>
          <w:lang w:val="en-US"/>
        </w:rPr>
        <w:t>PLS Algorithm results</w:t>
      </w:r>
    </w:p>
    <w:p w14:paraId="71D7F002" w14:textId="7FB57314" w:rsidR="00CC0C5B" w:rsidRDefault="00306A0F" w:rsidP="00306A0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0CC6B1" wp14:editId="7DB75B49">
            <wp:extent cx="5731510" cy="2743835"/>
            <wp:effectExtent l="0" t="0" r="2540" b="0"/>
            <wp:docPr id="432053897" name="Picture 3" descr="A diagram of a chatbot ado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3897" name="Picture 3" descr="A diagram of a chatbot adop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66F8" w14:textId="77777777" w:rsidR="00306A0F" w:rsidRDefault="00306A0F" w:rsidP="00306A0F">
      <w:pPr>
        <w:rPr>
          <w:rFonts w:ascii="Times New Roman" w:hAnsi="Times New Roman" w:cs="Times New Roman"/>
          <w:sz w:val="24"/>
          <w:szCs w:val="24"/>
        </w:rPr>
      </w:pPr>
    </w:p>
    <w:p w14:paraId="16EB0D59" w14:textId="77777777" w:rsidR="00BE6E2E" w:rsidRPr="00BE6E2E" w:rsidRDefault="00BE6E2E" w:rsidP="00BE6E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6E2E">
        <w:rPr>
          <w:rFonts w:ascii="Times New Roman" w:hAnsi="Times New Roman" w:cs="Times New Roman"/>
          <w:sz w:val="24"/>
          <w:szCs w:val="24"/>
        </w:rPr>
        <w:t>Construct Reliability and Validity</w:t>
      </w:r>
    </w:p>
    <w:tbl>
      <w:tblPr>
        <w:tblW w:w="8439" w:type="dxa"/>
        <w:tblLayout w:type="fixed"/>
        <w:tblLook w:val="04A0" w:firstRow="1" w:lastRow="0" w:firstColumn="1" w:lastColumn="0" w:noHBand="0" w:noVBand="1"/>
      </w:tblPr>
      <w:tblGrid>
        <w:gridCol w:w="1643"/>
        <w:gridCol w:w="909"/>
        <w:gridCol w:w="1134"/>
        <w:gridCol w:w="1143"/>
        <w:gridCol w:w="1257"/>
        <w:gridCol w:w="1257"/>
        <w:gridCol w:w="1096"/>
      </w:tblGrid>
      <w:tr w:rsidR="00003664" w:rsidRPr="00EB49E1" w14:paraId="4D7E9517" w14:textId="77777777" w:rsidTr="00E076D9">
        <w:trPr>
          <w:trHeight w:val="1572"/>
        </w:trPr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161731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84B267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Code/ items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BD0026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Loadings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BB6667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Cronbach's alpha 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6546AE3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Composite reliability (</w:t>
            </w:r>
            <w:proofErr w:type="spellStart"/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rho_a</w:t>
            </w:r>
            <w:proofErr w:type="spellEnd"/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) 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956EC3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Composite reliability (</w:t>
            </w:r>
            <w:proofErr w:type="spellStart"/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rho_c</w:t>
            </w:r>
            <w:proofErr w:type="spellEnd"/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) 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C7290D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Average variance extracted (AVE) </w:t>
            </w:r>
          </w:p>
        </w:tc>
      </w:tr>
      <w:tr w:rsidR="00003664" w:rsidRPr="00EB49E1" w14:paraId="137260D8" w14:textId="77777777" w:rsidTr="00E076D9">
        <w:trPr>
          <w:trHeight w:val="324"/>
        </w:trPr>
        <w:tc>
          <w:tcPr>
            <w:tcW w:w="164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2A6422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AI Chatbot Adoption (AIA)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0187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AIA 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8C8265D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0.838</w:t>
            </w:r>
          </w:p>
        </w:tc>
        <w:tc>
          <w:tcPr>
            <w:tcW w:w="114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74850C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0.899 </w:t>
            </w:r>
          </w:p>
        </w:tc>
        <w:tc>
          <w:tcPr>
            <w:tcW w:w="125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20C6DE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0.931 </w:t>
            </w:r>
          </w:p>
        </w:tc>
        <w:tc>
          <w:tcPr>
            <w:tcW w:w="125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7A249D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0.921 </w:t>
            </w:r>
          </w:p>
        </w:tc>
        <w:tc>
          <w:tcPr>
            <w:tcW w:w="10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DB8B0E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0.660 </w:t>
            </w:r>
          </w:p>
        </w:tc>
      </w:tr>
      <w:tr w:rsidR="00003664" w:rsidRPr="00EB49E1" w14:paraId="4950E6E5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A004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8A9E4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AIA 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CA2F00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0.834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9DC1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BF9C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90D78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6A2D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6E7EEFFB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6B728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5CCF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AIA 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FE64E4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0.794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143AF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E8E0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A98C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2D62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4AB994AF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97183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75D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AIA 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F9D5B5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0.821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84C5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6237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B4EF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23A0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2C8EE26C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9CB8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0C3B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AIA 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722C7B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0.804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1706D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30EA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58BF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722C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633D8C4C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11BD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4A51F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AIA 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9F76B2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0.781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96734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8F5E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D973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F416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28B953DE" w14:textId="77777777" w:rsidTr="00E076D9">
        <w:trPr>
          <w:trHeight w:val="324"/>
        </w:trPr>
        <w:tc>
          <w:tcPr>
            <w:tcW w:w="164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3C2510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Competitive Pressure (CP)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66AE6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CP 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3D8C38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0.716</w:t>
            </w:r>
          </w:p>
        </w:tc>
        <w:tc>
          <w:tcPr>
            <w:tcW w:w="114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392247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0.867 </w:t>
            </w:r>
          </w:p>
        </w:tc>
        <w:tc>
          <w:tcPr>
            <w:tcW w:w="125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E4C0C7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0.892 </w:t>
            </w:r>
          </w:p>
        </w:tc>
        <w:tc>
          <w:tcPr>
            <w:tcW w:w="125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C47AF7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0.901 </w:t>
            </w:r>
          </w:p>
        </w:tc>
        <w:tc>
          <w:tcPr>
            <w:tcW w:w="10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AE4C7E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0.647 </w:t>
            </w:r>
          </w:p>
        </w:tc>
      </w:tr>
      <w:tr w:rsidR="00003664" w:rsidRPr="00EB49E1" w14:paraId="22FA5425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68D33A2C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B919D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CP 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BDEF87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0.837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AF06D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64C0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F9EDB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E0A3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64AF563F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787ACE74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4F2F2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CP 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CFC98C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0.814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3E16B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B8C8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AFBE6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E6CC4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3A7390F4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358C8DD2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9907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CP 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97597B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0.821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08518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ED984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B50B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4DD1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5CADFBD9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7E8CBE4C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D6BC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CP 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CBDEF3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0.826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4D24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43BB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2FB33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B9DB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47D9DC37" w14:textId="77777777" w:rsidTr="00E076D9">
        <w:trPr>
          <w:trHeight w:val="324"/>
        </w:trPr>
        <w:tc>
          <w:tcPr>
            <w:tcW w:w="164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A39E88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Organization Performance (OP)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05940F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0DD652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0.797</w:t>
            </w:r>
          </w:p>
        </w:tc>
        <w:tc>
          <w:tcPr>
            <w:tcW w:w="114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E3DD95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0.946 </w:t>
            </w:r>
          </w:p>
        </w:tc>
        <w:tc>
          <w:tcPr>
            <w:tcW w:w="125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B87624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0.967 </w:t>
            </w:r>
          </w:p>
        </w:tc>
        <w:tc>
          <w:tcPr>
            <w:tcW w:w="125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993B30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0.953 </w:t>
            </w:r>
          </w:p>
        </w:tc>
        <w:tc>
          <w:tcPr>
            <w:tcW w:w="10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8080CB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0.671 </w:t>
            </w:r>
          </w:p>
        </w:tc>
      </w:tr>
      <w:tr w:rsidR="00003664" w:rsidRPr="00EB49E1" w14:paraId="02B55D72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0BE1F61C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AB58A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73E4C4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0.793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C09BF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EB65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6B65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D4BE4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7BBA8D6E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02CE9C4F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F378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1202B1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0.799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E0B88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D21F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CFE76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ADDC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1434C6ED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3ED09E03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AA60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D0BC61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0.844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79A8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0C76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D718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96F6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0F11D6E5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47C01E3B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496C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280B02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0.859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B1B9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EAE8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B155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E745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5825F620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3A6DC5E4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D863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236D6F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0.831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A19A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7362B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5FE4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9419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2D9A0639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43601346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0429D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98673C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0.779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D5FB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D86C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8934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7D95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05A5B645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08ED78D9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1E2E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AA184D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0.818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302C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EB76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FCBB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6A2F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65A8903D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414E29D1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A70BF8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830928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0.817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2F1E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7623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ED6E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650DB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6E03F439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0EB25439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55BCEF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OP 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3E1FCC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0.851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6C26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DD066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0BC1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D5CF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21963C6A" w14:textId="77777777" w:rsidTr="00E076D9">
        <w:trPr>
          <w:trHeight w:val="324"/>
        </w:trPr>
        <w:tc>
          <w:tcPr>
            <w:tcW w:w="164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8BD2B04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Organizational Readiness (OR)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27F91D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OR 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8CC460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0.816</w:t>
            </w:r>
          </w:p>
        </w:tc>
        <w:tc>
          <w:tcPr>
            <w:tcW w:w="114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7564DA6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0.906 </w:t>
            </w:r>
          </w:p>
        </w:tc>
        <w:tc>
          <w:tcPr>
            <w:tcW w:w="1257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4EDAAAD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0.911 </w:t>
            </w:r>
          </w:p>
        </w:tc>
        <w:tc>
          <w:tcPr>
            <w:tcW w:w="1257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CB992BA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0.927 </w:t>
            </w:r>
          </w:p>
        </w:tc>
        <w:tc>
          <w:tcPr>
            <w:tcW w:w="109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63EC848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0.679 </w:t>
            </w:r>
          </w:p>
        </w:tc>
      </w:tr>
      <w:tr w:rsidR="00003664" w:rsidRPr="00EB49E1" w14:paraId="5EDC01D8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B986236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FC71D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OR 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A7C568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0.832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94CF62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8B378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DE840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7B9A5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2CE03C0E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3FB54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B3226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OR 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5FBA38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0.814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77A4B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F737C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22CC3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004EEA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190231D7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6C9EC8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43340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OR 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FEFADD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0.848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EAB73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849FE3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F6A38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ED3B21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2FCFA61C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3EB836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D9E72" w14:textId="77777777" w:rsidR="00003664" w:rsidRPr="00EB49E1" w:rsidRDefault="00003664" w:rsidP="00E0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OR 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246968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0.829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ECAD7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C8BE93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B43D45C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36A7C9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003664" w:rsidRPr="00EB49E1" w14:paraId="28415FB8" w14:textId="77777777" w:rsidTr="00E076D9">
        <w:trPr>
          <w:trHeight w:val="324"/>
        </w:trPr>
        <w:tc>
          <w:tcPr>
            <w:tcW w:w="16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243CB7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3A0954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OR 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E84B4FB" w14:textId="77777777" w:rsidR="00003664" w:rsidRPr="00EB49E1" w:rsidRDefault="00003664" w:rsidP="00E0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B4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0.806</w:t>
            </w:r>
          </w:p>
        </w:tc>
        <w:tc>
          <w:tcPr>
            <w:tcW w:w="11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1FD662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700EDE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257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F74D5D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5FC625" w14:textId="77777777" w:rsidR="00003664" w:rsidRPr="00EB49E1" w:rsidRDefault="00003664" w:rsidP="00E076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</w:tbl>
    <w:p w14:paraId="0EE0F701" w14:textId="7E7EE30F" w:rsidR="00306A0F" w:rsidRDefault="00306A0F" w:rsidP="00BE6E2E">
      <w:pPr>
        <w:pStyle w:val="ListParagraph"/>
      </w:pPr>
    </w:p>
    <w:p w14:paraId="5ECC517F" w14:textId="77777777" w:rsidR="00A15AF4" w:rsidRDefault="00A15AF4" w:rsidP="00A15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5AF4">
        <w:rPr>
          <w:rFonts w:ascii="Times New Roman" w:hAnsi="Times New Roman" w:cs="Times New Roman"/>
          <w:sz w:val="24"/>
          <w:szCs w:val="24"/>
        </w:rPr>
        <w:t>Discriminant Validity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485"/>
        <w:gridCol w:w="1691"/>
        <w:gridCol w:w="1878"/>
        <w:gridCol w:w="1974"/>
      </w:tblGrid>
      <w:tr w:rsidR="00A36EF0" w:rsidRPr="007C5083" w14:paraId="41D5022F" w14:textId="77777777" w:rsidTr="00E076D9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5A9633B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E509E01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AI Chatbot Adoption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5CA88D2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Competitive Pressure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5EFAEE3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Organization Performance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715290F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Organizational Readiness </w:t>
            </w:r>
          </w:p>
        </w:tc>
      </w:tr>
      <w:tr w:rsidR="00A36EF0" w:rsidRPr="007C5083" w14:paraId="3CE50581" w14:textId="77777777" w:rsidTr="00E076D9"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3C1A7D5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AI Chatbot Adoption 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750594A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07E4D97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8736E4D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F5B4EA7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EF0" w:rsidRPr="007C5083" w14:paraId="550615ED" w14:textId="77777777" w:rsidTr="00E076D9"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910FF7A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Competitive Pressure </w:t>
            </w: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C25CE73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0.089 </w:t>
            </w: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16DF788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2BDE981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AB3F68C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EF0" w:rsidRPr="007C5083" w14:paraId="5E7E306A" w14:textId="77777777" w:rsidTr="00E076D9"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584005C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Organization Performance </w:t>
            </w: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40EAC68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0.139 </w:t>
            </w: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1F8C33D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0.133 </w:t>
            </w: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F66AA25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099FCA5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EF0" w:rsidRPr="007C5083" w14:paraId="474387F9" w14:textId="77777777" w:rsidTr="00E076D9"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A1430B2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Organizational Readiness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39CDC80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0.164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3C4116A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0.104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3DCCD19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083">
              <w:rPr>
                <w:rFonts w:ascii="Times New Roman" w:hAnsi="Times New Roman" w:cs="Times New Roman"/>
                <w:sz w:val="24"/>
                <w:szCs w:val="24"/>
              </w:rPr>
              <w:t xml:space="preserve">0.064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8B51DC3" w14:textId="77777777" w:rsidR="00A36EF0" w:rsidRPr="007C5083" w:rsidRDefault="00A36EF0" w:rsidP="00E076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6B9D92" w14:textId="77777777" w:rsidR="00A15AF4" w:rsidRDefault="00A15AF4" w:rsidP="00A15AF4">
      <w:pPr>
        <w:rPr>
          <w:rFonts w:ascii="Times New Roman" w:hAnsi="Times New Roman" w:cs="Times New Roman"/>
          <w:sz w:val="24"/>
          <w:szCs w:val="24"/>
        </w:rPr>
      </w:pPr>
    </w:p>
    <w:p w14:paraId="3EB2B63B" w14:textId="7E12A665" w:rsidR="00A36EF0" w:rsidRDefault="00026F2D" w:rsidP="00A3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Path </w:t>
      </w:r>
      <w:r w:rsidR="00D17BFE">
        <w:rPr>
          <w:rFonts w:ascii="Times New Roman" w:hAnsi="Times New Roman" w:cs="Times New Roman"/>
          <w:sz w:val="24"/>
          <w:szCs w:val="24"/>
        </w:rPr>
        <w:t>Coefficient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"/>
        <w:gridCol w:w="1861"/>
        <w:gridCol w:w="1210"/>
        <w:gridCol w:w="1456"/>
        <w:gridCol w:w="1772"/>
        <w:gridCol w:w="1421"/>
      </w:tblGrid>
      <w:tr w:rsidR="00026F2D" w14:paraId="18006342" w14:textId="77777777" w:rsidTr="00E076D9"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</w:tcPr>
          <w:p w14:paraId="37A337E0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Hypothesis</w:t>
            </w:r>
          </w:p>
        </w:tc>
        <w:tc>
          <w:tcPr>
            <w:tcW w:w="1861" w:type="dxa"/>
            <w:tcBorders>
              <w:top w:val="single" w:sz="4" w:space="0" w:color="auto"/>
              <w:bottom w:val="single" w:sz="4" w:space="0" w:color="auto"/>
            </w:tcBorders>
          </w:tcPr>
          <w:p w14:paraId="0BA35522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</w:tcPr>
          <w:p w14:paraId="1405BB24" w14:textId="77777777" w:rsidR="00026F2D" w:rsidRPr="00A7546A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Koefisien</w:t>
            </w:r>
            <w:proofErr w:type="spellEnd"/>
            <w:r w:rsidRPr="00843CB4">
              <w:rPr>
                <w:rFonts w:ascii="Times New Roman" w:hAnsi="Times New Roman" w:cs="Times New Roman"/>
                <w:sz w:val="24"/>
                <w:szCs w:val="24"/>
              </w:rPr>
              <w:t xml:space="preserve"> Jalur (β)</w:t>
            </w:r>
          </w:p>
        </w:tc>
        <w:tc>
          <w:tcPr>
            <w:tcW w:w="1456" w:type="dxa"/>
            <w:tcBorders>
              <w:top w:val="single" w:sz="4" w:space="0" w:color="auto"/>
              <w:bottom w:val="single" w:sz="4" w:space="0" w:color="auto"/>
            </w:tcBorders>
          </w:tcPr>
          <w:p w14:paraId="3AE919FD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</w:p>
        </w:tc>
        <w:tc>
          <w:tcPr>
            <w:tcW w:w="1772" w:type="dxa"/>
            <w:tcBorders>
              <w:top w:val="single" w:sz="4" w:space="0" w:color="auto"/>
              <w:bottom w:val="single" w:sz="4" w:space="0" w:color="auto"/>
            </w:tcBorders>
          </w:tcPr>
          <w:p w14:paraId="1B96C472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values</w:t>
            </w:r>
          </w:p>
        </w:tc>
        <w:tc>
          <w:tcPr>
            <w:tcW w:w="1421" w:type="dxa"/>
            <w:tcBorders>
              <w:top w:val="single" w:sz="4" w:space="0" w:color="auto"/>
              <w:bottom w:val="single" w:sz="4" w:space="0" w:color="auto"/>
            </w:tcBorders>
          </w:tcPr>
          <w:p w14:paraId="01FB1279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026F2D" w14:paraId="34ACF1DE" w14:textId="77777777" w:rsidTr="00E076D9">
        <w:tc>
          <w:tcPr>
            <w:tcW w:w="1296" w:type="dxa"/>
            <w:tcBorders>
              <w:top w:val="single" w:sz="4" w:space="0" w:color="auto"/>
            </w:tcBorders>
          </w:tcPr>
          <w:p w14:paraId="61EC9067" w14:textId="77777777" w:rsidR="00026F2D" w:rsidRDefault="00026F2D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H1</w:t>
            </w:r>
          </w:p>
        </w:tc>
        <w:tc>
          <w:tcPr>
            <w:tcW w:w="1861" w:type="dxa"/>
            <w:tcBorders>
              <w:top w:val="single" w:sz="4" w:space="0" w:color="auto"/>
            </w:tcBorders>
          </w:tcPr>
          <w:p w14:paraId="4B6C9D74" w14:textId="77777777" w:rsidR="00026F2D" w:rsidRDefault="00026F2D" w:rsidP="00E07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Organizational Readiness </w:t>
            </w:r>
            <w:r w:rsidRPr="009B3721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AI Chatbot Adoption</w:t>
            </w:r>
          </w:p>
        </w:tc>
        <w:tc>
          <w:tcPr>
            <w:tcW w:w="1210" w:type="dxa"/>
            <w:tcBorders>
              <w:top w:val="single" w:sz="4" w:space="0" w:color="auto"/>
            </w:tcBorders>
            <w:vAlign w:val="center"/>
          </w:tcPr>
          <w:p w14:paraId="20E14369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-0.15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56" w:type="dxa"/>
            <w:tcBorders>
              <w:top w:val="single" w:sz="4" w:space="0" w:color="auto"/>
            </w:tcBorders>
            <w:vAlign w:val="center"/>
          </w:tcPr>
          <w:p w14:paraId="7CE3C591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526</w:t>
            </w:r>
          </w:p>
        </w:tc>
        <w:tc>
          <w:tcPr>
            <w:tcW w:w="1772" w:type="dxa"/>
            <w:tcBorders>
              <w:top w:val="single" w:sz="4" w:space="0" w:color="auto"/>
            </w:tcBorders>
          </w:tcPr>
          <w:p w14:paraId="491F553E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  <w:tc>
          <w:tcPr>
            <w:tcW w:w="1421" w:type="dxa"/>
            <w:tcBorders>
              <w:top w:val="single" w:sz="4" w:space="0" w:color="auto"/>
            </w:tcBorders>
          </w:tcPr>
          <w:p w14:paraId="5216183E" w14:textId="77777777" w:rsidR="00026F2D" w:rsidRPr="001E2284" w:rsidRDefault="00026F2D" w:rsidP="00E076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22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Supported</w:t>
            </w:r>
          </w:p>
        </w:tc>
      </w:tr>
      <w:tr w:rsidR="00026F2D" w14:paraId="3E31D0F7" w14:textId="77777777" w:rsidTr="00E076D9">
        <w:tc>
          <w:tcPr>
            <w:tcW w:w="1296" w:type="dxa"/>
          </w:tcPr>
          <w:p w14:paraId="69C7A857" w14:textId="77777777" w:rsidR="00026F2D" w:rsidRDefault="00026F2D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1861" w:type="dxa"/>
          </w:tcPr>
          <w:p w14:paraId="2B91F184" w14:textId="77777777" w:rsidR="00026F2D" w:rsidRDefault="00026F2D" w:rsidP="00E07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Organizational Readiness </w:t>
            </w:r>
            <w:r w:rsidRPr="009B3721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Organization Performance</w:t>
            </w:r>
          </w:p>
        </w:tc>
        <w:tc>
          <w:tcPr>
            <w:tcW w:w="1210" w:type="dxa"/>
            <w:vAlign w:val="center"/>
          </w:tcPr>
          <w:p w14:paraId="18EB1B9D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-0.019</w:t>
            </w:r>
          </w:p>
        </w:tc>
        <w:tc>
          <w:tcPr>
            <w:tcW w:w="1456" w:type="dxa"/>
            <w:vAlign w:val="center"/>
          </w:tcPr>
          <w:p w14:paraId="0E8F1487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0.23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72" w:type="dxa"/>
          </w:tcPr>
          <w:p w14:paraId="22134541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0.811</w:t>
            </w:r>
          </w:p>
        </w:tc>
        <w:tc>
          <w:tcPr>
            <w:tcW w:w="1421" w:type="dxa"/>
          </w:tcPr>
          <w:p w14:paraId="585489A8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26F2D" w14:paraId="6899A68B" w14:textId="77777777" w:rsidTr="00E076D9">
        <w:tc>
          <w:tcPr>
            <w:tcW w:w="1296" w:type="dxa"/>
          </w:tcPr>
          <w:p w14:paraId="182A72E4" w14:textId="77777777" w:rsidR="00026F2D" w:rsidRDefault="00026F2D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H3</w:t>
            </w:r>
          </w:p>
        </w:tc>
        <w:tc>
          <w:tcPr>
            <w:tcW w:w="1861" w:type="dxa"/>
          </w:tcPr>
          <w:p w14:paraId="2F866288" w14:textId="77777777" w:rsidR="00026F2D" w:rsidRDefault="00026F2D" w:rsidP="00E07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Competitive Pressure </w:t>
            </w:r>
            <w:r w:rsidRPr="00D23973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AI Chatbot Adoption</w:t>
            </w:r>
          </w:p>
        </w:tc>
        <w:tc>
          <w:tcPr>
            <w:tcW w:w="1210" w:type="dxa"/>
          </w:tcPr>
          <w:p w14:paraId="517EBCBE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0.026</w:t>
            </w:r>
          </w:p>
        </w:tc>
        <w:tc>
          <w:tcPr>
            <w:tcW w:w="1456" w:type="dxa"/>
          </w:tcPr>
          <w:p w14:paraId="061BADDA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0.237</w:t>
            </w:r>
          </w:p>
        </w:tc>
        <w:tc>
          <w:tcPr>
            <w:tcW w:w="1772" w:type="dxa"/>
          </w:tcPr>
          <w:p w14:paraId="6EE93C17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0.813</w:t>
            </w:r>
          </w:p>
        </w:tc>
        <w:tc>
          <w:tcPr>
            <w:tcW w:w="1421" w:type="dxa"/>
          </w:tcPr>
          <w:p w14:paraId="04B32B88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26F2D" w14:paraId="4F2870A2" w14:textId="77777777" w:rsidTr="00E076D9">
        <w:tc>
          <w:tcPr>
            <w:tcW w:w="1296" w:type="dxa"/>
          </w:tcPr>
          <w:p w14:paraId="69970DCB" w14:textId="77777777" w:rsidR="00026F2D" w:rsidRDefault="00026F2D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H4</w:t>
            </w:r>
          </w:p>
        </w:tc>
        <w:tc>
          <w:tcPr>
            <w:tcW w:w="1861" w:type="dxa"/>
          </w:tcPr>
          <w:p w14:paraId="62F902C7" w14:textId="77777777" w:rsidR="00026F2D" w:rsidRDefault="00026F2D" w:rsidP="00E07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Competitive Pressure </w:t>
            </w:r>
            <w:r w:rsidRPr="00D23973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Organization Performance</w:t>
            </w:r>
          </w:p>
        </w:tc>
        <w:tc>
          <w:tcPr>
            <w:tcW w:w="1210" w:type="dxa"/>
          </w:tcPr>
          <w:p w14:paraId="05EC8AED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0.146</w:t>
            </w:r>
          </w:p>
        </w:tc>
        <w:tc>
          <w:tcPr>
            <w:tcW w:w="1456" w:type="dxa"/>
          </w:tcPr>
          <w:p w14:paraId="5E9A5886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772" w:type="dxa"/>
          </w:tcPr>
          <w:p w14:paraId="6242EFE2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0.064</w:t>
            </w:r>
          </w:p>
        </w:tc>
        <w:tc>
          <w:tcPr>
            <w:tcW w:w="1421" w:type="dxa"/>
          </w:tcPr>
          <w:p w14:paraId="3CF99DD3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26F2D" w14:paraId="4C7492EA" w14:textId="77777777" w:rsidTr="00E076D9">
        <w:tc>
          <w:tcPr>
            <w:tcW w:w="1296" w:type="dxa"/>
            <w:tcBorders>
              <w:bottom w:val="single" w:sz="4" w:space="0" w:color="auto"/>
            </w:tcBorders>
          </w:tcPr>
          <w:p w14:paraId="5D75CD8B" w14:textId="77777777" w:rsidR="00026F2D" w:rsidRDefault="00026F2D" w:rsidP="00E076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H5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0B5B2D68" w14:textId="77777777" w:rsidR="00026F2D" w:rsidRDefault="00026F2D" w:rsidP="00E07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Chatbot Adoption </w:t>
            </w:r>
            <w:r w:rsidRPr="00D23973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Organization Performance</w:t>
            </w:r>
          </w:p>
        </w:tc>
        <w:tc>
          <w:tcPr>
            <w:tcW w:w="1210" w:type="dxa"/>
            <w:tcBorders>
              <w:bottom w:val="single" w:sz="4" w:space="0" w:color="auto"/>
            </w:tcBorders>
          </w:tcPr>
          <w:p w14:paraId="43E9B570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CB4">
              <w:rPr>
                <w:rFonts w:ascii="Times New Roman" w:hAnsi="Times New Roman" w:cs="Times New Roman"/>
                <w:sz w:val="24"/>
                <w:szCs w:val="24"/>
              </w:rPr>
              <w:t>-0.161</w:t>
            </w:r>
          </w:p>
        </w:tc>
        <w:tc>
          <w:tcPr>
            <w:tcW w:w="1456" w:type="dxa"/>
            <w:tcBorders>
              <w:bottom w:val="single" w:sz="4" w:space="0" w:color="auto"/>
            </w:tcBorders>
          </w:tcPr>
          <w:p w14:paraId="77E26E8A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2.332</w:t>
            </w:r>
          </w:p>
        </w:tc>
        <w:tc>
          <w:tcPr>
            <w:tcW w:w="1772" w:type="dxa"/>
            <w:tcBorders>
              <w:bottom w:val="single" w:sz="4" w:space="0" w:color="auto"/>
            </w:tcBorders>
          </w:tcPr>
          <w:p w14:paraId="44B790B4" w14:textId="77777777" w:rsidR="00026F2D" w:rsidRDefault="00026F2D" w:rsidP="00E076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0.020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51372ADF" w14:textId="77777777" w:rsidR="00026F2D" w:rsidRPr="001E2284" w:rsidRDefault="00026F2D" w:rsidP="00E076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22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Supported</w:t>
            </w:r>
          </w:p>
        </w:tc>
      </w:tr>
    </w:tbl>
    <w:p w14:paraId="37B0E4D4" w14:textId="77777777" w:rsidR="00026F2D" w:rsidRPr="00026F2D" w:rsidRDefault="00026F2D" w:rsidP="00026F2D">
      <w:pPr>
        <w:rPr>
          <w:rFonts w:ascii="Times New Roman" w:hAnsi="Times New Roman" w:cs="Times New Roman"/>
          <w:sz w:val="24"/>
          <w:szCs w:val="24"/>
        </w:rPr>
      </w:pPr>
    </w:p>
    <w:sectPr w:rsidR="00026F2D" w:rsidRPr="00026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910F9"/>
    <w:multiLevelType w:val="hybridMultilevel"/>
    <w:tmpl w:val="4266B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26B87"/>
    <w:multiLevelType w:val="hybridMultilevel"/>
    <w:tmpl w:val="E7F672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200999">
    <w:abstractNumId w:val="1"/>
  </w:num>
  <w:num w:numId="2" w16cid:durableId="10268314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78"/>
    <w:rsid w:val="00003664"/>
    <w:rsid w:val="00026F2D"/>
    <w:rsid w:val="000C4317"/>
    <w:rsid w:val="0015315C"/>
    <w:rsid w:val="001B26A2"/>
    <w:rsid w:val="0024236C"/>
    <w:rsid w:val="00306A0F"/>
    <w:rsid w:val="003622C7"/>
    <w:rsid w:val="00532A3B"/>
    <w:rsid w:val="00601569"/>
    <w:rsid w:val="00697619"/>
    <w:rsid w:val="006B7BD3"/>
    <w:rsid w:val="008301A1"/>
    <w:rsid w:val="00994478"/>
    <w:rsid w:val="00A15AF4"/>
    <w:rsid w:val="00A36EF0"/>
    <w:rsid w:val="00BE6E2E"/>
    <w:rsid w:val="00CC0C5B"/>
    <w:rsid w:val="00D17BFE"/>
    <w:rsid w:val="00E50AC1"/>
    <w:rsid w:val="00E52CF7"/>
    <w:rsid w:val="00E84F02"/>
    <w:rsid w:val="00F133A9"/>
    <w:rsid w:val="00FD1FEC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CCCE3"/>
  <w15:chartTrackingRefBased/>
  <w15:docId w15:val="{D7C498D9-716A-44BF-9F77-42CA24FC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0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7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Kristiani</dc:creator>
  <cp:keywords/>
  <dc:description/>
  <cp:lastModifiedBy>Gaby Kristiani</cp:lastModifiedBy>
  <cp:revision>18</cp:revision>
  <dcterms:created xsi:type="dcterms:W3CDTF">2025-06-12T05:11:00Z</dcterms:created>
  <dcterms:modified xsi:type="dcterms:W3CDTF">2025-06-12T15:19:00Z</dcterms:modified>
</cp:coreProperties>
</file>