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5F820" w14:textId="77777777" w:rsidR="00FD4F39" w:rsidRPr="005018ED" w:rsidRDefault="00FD4F39" w:rsidP="00FD4F39">
      <w:pPr>
        <w:pStyle w:val="Text"/>
        <w:ind w:firstLine="0"/>
        <w:rPr>
          <w:sz w:val="18"/>
          <w:szCs w:val="18"/>
        </w:rPr>
      </w:pPr>
      <w:r w:rsidRPr="005018ED">
        <w:rPr>
          <w:sz w:val="18"/>
          <w:szCs w:val="18"/>
        </w:rPr>
        <w:footnoteReference w:customMarkFollows="1" w:id="1"/>
        <w:sym w:font="Symbol" w:char="F020"/>
      </w:r>
    </w:p>
    <w:p w14:paraId="370C9EE5" w14:textId="77777777" w:rsidR="00FD4F39" w:rsidRPr="005018ED" w:rsidRDefault="000834FD" w:rsidP="00FD4F39">
      <w:pPr>
        <w:pStyle w:val="Title"/>
        <w:framePr w:wrap="notBeside"/>
      </w:pPr>
      <w:r>
        <w:t>Title of the Paper</w:t>
      </w:r>
    </w:p>
    <w:p w14:paraId="7A3884AA" w14:textId="77777777" w:rsidR="00FD4F39" w:rsidRPr="005018ED" w:rsidRDefault="00FD4F39" w:rsidP="00FD4F39">
      <w:pPr>
        <w:pStyle w:val="Authors"/>
        <w:framePr w:wrap="notBeside"/>
        <w:spacing w:after="120"/>
        <w:rPr>
          <w:b/>
          <w:lang w:eastAsia="zh-TW"/>
        </w:rPr>
      </w:pPr>
      <w:r w:rsidRPr="005018ED">
        <w:rPr>
          <w:b/>
        </w:rPr>
        <w:t>First Author Name, Second Author Name, Third Author Name</w:t>
      </w:r>
      <w:r w:rsidR="000834FD">
        <w:rPr>
          <w:b/>
        </w:rPr>
        <w:t xml:space="preserve"> </w:t>
      </w:r>
      <w:r w:rsidR="000834FD" w:rsidRPr="000834FD">
        <w:rPr>
          <w:bCs/>
          <w:i/>
          <w:iCs/>
        </w:rPr>
        <w:t>(</w:t>
      </w:r>
      <w:r w:rsidR="000834FD">
        <w:rPr>
          <w:bCs/>
          <w:i/>
          <w:iCs/>
        </w:rPr>
        <w:t>m</w:t>
      </w:r>
      <w:r w:rsidR="000834FD" w:rsidRPr="000834FD">
        <w:rPr>
          <w:bCs/>
          <w:i/>
          <w:iCs/>
        </w:rPr>
        <w:t>ax 05 names can be cited)</w:t>
      </w:r>
    </w:p>
    <w:p w14:paraId="654666EA" w14:textId="77777777" w:rsidR="00FD4F39" w:rsidRPr="005018ED" w:rsidRDefault="00FD4F39" w:rsidP="00FD4F39">
      <w:pPr>
        <w:pStyle w:val="Abstract"/>
        <w:rPr>
          <w:i/>
        </w:rPr>
      </w:pPr>
      <w:r w:rsidRPr="005018ED">
        <w:rPr>
          <w:i/>
          <w:iCs/>
        </w:rPr>
        <w:t>Abstract</w:t>
      </w:r>
      <w:r w:rsidRPr="005018ED">
        <w:t>:</w:t>
      </w:r>
      <w:r w:rsidRPr="005018ED">
        <w:rPr>
          <w:i/>
        </w:rPr>
        <w:t xml:space="preserve"> Paper Setup must be in A4 size with Margin: Top </w:t>
      </w:r>
      <w:r w:rsidR="00FE5C14">
        <w:rPr>
          <w:i/>
        </w:rPr>
        <w:t>0.7”</w:t>
      </w:r>
      <w:r w:rsidRPr="005018ED">
        <w:rPr>
          <w:i/>
        </w:rPr>
        <w:t>, Bottom</w:t>
      </w:r>
      <w:r w:rsidR="00532B91">
        <w:rPr>
          <w:i/>
        </w:rPr>
        <w:t xml:space="preserve"> 0.7”</w:t>
      </w:r>
      <w:r w:rsidRPr="005018ED">
        <w:rPr>
          <w:i/>
        </w:rPr>
        <w:t xml:space="preserve">, Left </w:t>
      </w:r>
      <w:r w:rsidR="00532B91">
        <w:rPr>
          <w:i/>
        </w:rPr>
        <w:t>0.65”</w:t>
      </w:r>
      <w:r w:rsidRPr="005018ED">
        <w:rPr>
          <w:i/>
        </w:rPr>
        <w:t xml:space="preserve">, </w:t>
      </w:r>
      <w:r w:rsidR="00532B91">
        <w:rPr>
          <w:i/>
        </w:rPr>
        <w:t>0.65”</w:t>
      </w:r>
      <w:r w:rsidRPr="005018ED">
        <w:rPr>
          <w:i/>
        </w:rPr>
        <w:t>, Gutter 0</w:t>
      </w:r>
      <w:r w:rsidR="00532B91">
        <w:rPr>
          <w:i/>
        </w:rPr>
        <w:t>”</w:t>
      </w:r>
      <w:r w:rsidRPr="005018ED">
        <w:rPr>
          <w:i/>
        </w:rPr>
        <w:t>, and Gutter Position Top. Paper must be in two Columns after Authors Name with Width 8.</w:t>
      </w:r>
      <w:r w:rsidR="00532B91">
        <w:rPr>
          <w:i/>
        </w:rPr>
        <w:t>27”</w:t>
      </w:r>
      <w:r w:rsidRPr="005018ED">
        <w:rPr>
          <w:i/>
        </w:rPr>
        <w:t>,</w:t>
      </w:r>
      <w:r w:rsidR="00532B91">
        <w:rPr>
          <w:i/>
        </w:rPr>
        <w:t xml:space="preserve"> height 11.69”</w:t>
      </w:r>
      <w:r w:rsidRPr="005018ED">
        <w:rPr>
          <w:i/>
        </w:rPr>
        <w:t xml:space="preserve"> Spacing 0.</w:t>
      </w:r>
      <w:r w:rsidR="00532B91">
        <w:rPr>
          <w:i/>
        </w:rPr>
        <w:t>2”</w:t>
      </w:r>
      <w:r w:rsidRPr="005018ED">
        <w:rPr>
          <w:i/>
        </w:rPr>
        <w:t>. Whole paper must be with: Font Name Times New Roman, Font Size 10, Line Spacing 1.05 EXCEPT Abstract, Keywords (Index Term), Paper Tile, References, Author Profile (in the last page of the paper, maximum 400 words), All Headings, and Manuscript Details (First Page, Bottom, left side).Paper Title must be in Font Size 24, Bold, with Single Line Spacing. Authors Name must be in Font Size 11, Bold, Before Spacing 0, After Spacing 16, with Single Line Spacing. Please do not write Author e-mail or author address in the place of Authors name. Authors e-mail, and their Address details must be in the   Manuscript details. Abstract and Keywords (Index Term) must be in Font Size 9, Bold, Italic with Single Line Spacing. All MAIN HEADING must be in Upper Case, Centre, and Roman Numbering (I, II, III…etc), Before Spacing 12, After Spacing 6, with single line spacing. All Sub Heading must be in Title Case, Left 0.25 cm, Italic, and Alphabet Numbering (A, B, C…etc), Before Spacing 6, After Spacing 4, with Single Line Spacing. Manuscript Details must be in Font Size 8, in the Bottom, First Page, and Left Side with Single Line Spacing.  References must be in Font Size 8, Hanging 0.25 with single line spacing. Author Profile must be in Font Size 8, with single line spacing. Fore more details, please download TEMPLATE HELP FILE from the website.</w:t>
      </w:r>
    </w:p>
    <w:p w14:paraId="58E71445" w14:textId="77777777" w:rsidR="00FD4F39" w:rsidRPr="005018ED" w:rsidRDefault="00662F47" w:rsidP="00FD4F39">
      <w:pPr>
        <w:pStyle w:val="IndexTerms"/>
        <w:rPr>
          <w:i/>
        </w:rPr>
      </w:pPr>
      <w:bookmarkStart w:id="0" w:name="PointTmp"/>
      <w:r>
        <w:rPr>
          <w:i/>
          <w:iCs/>
        </w:rPr>
        <w:t xml:space="preserve">Keywords </w:t>
      </w:r>
      <w:r w:rsidR="00FD4F39" w:rsidRPr="005018ED">
        <w:t xml:space="preserve">: </w:t>
      </w:r>
      <w:r w:rsidR="00FD4F39" w:rsidRPr="005018ED">
        <w:rPr>
          <w:i/>
        </w:rPr>
        <w:t xml:space="preserve">About four key words or phrases in alphabetical order, separated by commas. </w:t>
      </w:r>
    </w:p>
    <w:bookmarkEnd w:id="0"/>
    <w:p w14:paraId="34017F2C" w14:textId="77777777" w:rsidR="00FD4F39" w:rsidRPr="005018ED" w:rsidRDefault="00FD4F39" w:rsidP="00FD4F39">
      <w:pPr>
        <w:pStyle w:val="Heading1"/>
        <w:spacing w:after="120"/>
        <w:rPr>
          <w:b/>
        </w:rPr>
      </w:pPr>
      <w:r w:rsidRPr="005018ED">
        <w:rPr>
          <w:b/>
        </w:rPr>
        <w:t>INTRODUCTION</w:t>
      </w:r>
    </w:p>
    <w:p w14:paraId="3878883C" w14:textId="77777777" w:rsidR="00CC1A39" w:rsidRDefault="00EE173B" w:rsidP="00E04832">
      <w:pPr>
        <w:pStyle w:val="Text"/>
      </w:pPr>
      <w:r>
        <w:rPr>
          <w:sz w:val="40"/>
          <w:szCs w:val="40"/>
        </w:rPr>
        <w:t>T</w:t>
      </w:r>
      <w:r>
        <w:t xml:space="preserve">his is an International reputed journal that published research articles globally. </w:t>
      </w:r>
      <w:r w:rsidRPr="00EE173B">
        <w:t>All accepted papers should be formatted as per Journal Template. Be sure that Each author profile (min 100 word) along with photo should be included in the final paper/camera ready submission. It is be sure that contents of the paper are fine and satisfactory. Author (s) can make rectification in the final paper but after the final submission to the journal, rectification is not possible. In the formatted paper, volume no/ issue no will be in the right top corner of the paper. In the case of failure, the papers will be declined from the database of journal and publishing house.</w:t>
      </w:r>
      <w:r w:rsidR="00CC1A39">
        <w:t xml:space="preserve"> It is noted that:</w:t>
      </w:r>
      <w:r w:rsidR="00E04832">
        <w:t xml:space="preserve"> </w:t>
      </w:r>
      <w:r w:rsidR="00E04832" w:rsidRPr="00E04832">
        <w:t>1. Each author profile along with photo (min 100 word) has been included in the final paper. 2. Final paper is prepared as per journal the template. 3. Contents of the paper are fine and satisfactory. Author (s) can make rectification in the final paper but after the final submission to the journal, rectification is not possible.</w:t>
      </w:r>
    </w:p>
    <w:p w14:paraId="030F4A0E" w14:textId="77777777" w:rsidR="00FD4F39" w:rsidRPr="005018ED" w:rsidRDefault="00EE173B" w:rsidP="00CC1A39">
      <w:pPr>
        <w:pStyle w:val="Heading1"/>
        <w:spacing w:after="120"/>
        <w:rPr>
          <w:b/>
        </w:rPr>
      </w:pPr>
      <w:r>
        <w:t xml:space="preserve"> </w:t>
      </w:r>
      <w:r w:rsidR="00FD4F39" w:rsidRPr="00CC1A39">
        <w:rPr>
          <w:b/>
        </w:rPr>
        <w:t>PROCEDURE FOR PAPER SUBMISSION</w:t>
      </w:r>
    </w:p>
    <w:p w14:paraId="7C98AFE8" w14:textId="77777777" w:rsidR="000C5526" w:rsidRDefault="000C5526" w:rsidP="003812EB">
      <w:pPr>
        <w:pStyle w:val="Heading2"/>
        <w:rPr>
          <w:b/>
          <w:i w:val="0"/>
        </w:rPr>
      </w:pPr>
      <w:r>
        <w:rPr>
          <w:b/>
          <w:i w:val="0"/>
        </w:rPr>
        <w:t>Submission of the paper</w:t>
      </w:r>
    </w:p>
    <w:p w14:paraId="08A159AA" w14:textId="77777777" w:rsidR="000C5526" w:rsidRPr="000C5526" w:rsidRDefault="000C5526" w:rsidP="000C5526">
      <w:pPr>
        <w:pStyle w:val="Text"/>
      </w:pPr>
      <w:r>
        <w:t>Author (s) can send paper in the given email address of the journal. There are two email address. It is compulsory to send paper in both email address.</w:t>
      </w:r>
    </w:p>
    <w:p w14:paraId="30F9750C" w14:textId="77777777" w:rsidR="003812EB" w:rsidRDefault="003812EB" w:rsidP="003812EB">
      <w:pPr>
        <w:pStyle w:val="Heading2"/>
        <w:rPr>
          <w:b/>
          <w:i w:val="0"/>
        </w:rPr>
      </w:pPr>
      <w:r>
        <w:rPr>
          <w:b/>
          <w:i w:val="0"/>
        </w:rPr>
        <w:t>Plagiarism Check</w:t>
      </w:r>
    </w:p>
    <w:p w14:paraId="6D0C203A" w14:textId="77777777" w:rsidR="003812EB" w:rsidRDefault="003812EB" w:rsidP="000C5526">
      <w:pPr>
        <w:pStyle w:val="Text"/>
      </w:pPr>
      <w:r w:rsidRPr="003812EB">
        <w:t>Good quality plagiarism software/ tool (Turnitin / iThenticate) will be used to check similarity that would not be more than 20% including reference section. In the case of exclusion of references, it should be less than 5%.</w:t>
      </w:r>
    </w:p>
    <w:p w14:paraId="053D4D3B" w14:textId="77777777" w:rsidR="003812EB" w:rsidRDefault="004E7057" w:rsidP="003812EB">
      <w:pPr>
        <w:pStyle w:val="Heading2"/>
        <w:ind w:left="144"/>
        <w:rPr>
          <w:b/>
          <w:bCs/>
          <w:i w:val="0"/>
        </w:rPr>
      </w:pPr>
      <w:r>
        <w:rPr>
          <w:b/>
          <w:bCs/>
          <w:i w:val="0"/>
        </w:rPr>
        <w:t>Quality Check</w:t>
      </w:r>
    </w:p>
    <w:p w14:paraId="1BC8832A" w14:textId="77777777" w:rsidR="003812EB" w:rsidRPr="003812EB" w:rsidRDefault="003812EB" w:rsidP="003812EB">
      <w:pPr>
        <w:pStyle w:val="Text"/>
        <w:ind w:firstLine="0"/>
        <w:rPr>
          <w:b/>
          <w:bCs/>
          <w:iCs/>
        </w:rPr>
      </w:pPr>
      <w:r w:rsidRPr="003812EB">
        <w:t>All submitted paper should be cutting edge, result oriented, original paper and under the scope of the journal that should belong to the engineering and technology area. In the paper title, there should not be word ‘Overview/brief/ Introduction, Review, Case study/ Study, Survey, Approach, Comparative, Analysis, Comparative Investigation, Investigation’.</w:t>
      </w:r>
    </w:p>
    <w:p w14:paraId="765C949B" w14:textId="77777777" w:rsidR="00FD4F39" w:rsidRPr="005018ED" w:rsidRDefault="004E7057" w:rsidP="00FD4F39">
      <w:pPr>
        <w:pStyle w:val="Heading2"/>
      </w:pPr>
      <w:r>
        <w:rPr>
          <w:b/>
          <w:i w:val="0"/>
        </w:rPr>
        <w:t>Paper Submission Criteria</w:t>
      </w:r>
    </w:p>
    <w:p w14:paraId="58BE00E8" w14:textId="77777777" w:rsidR="00E04832" w:rsidRDefault="004E7057" w:rsidP="00FD4F39">
      <w:pPr>
        <w:pStyle w:val="Text"/>
      </w:pPr>
      <w:r w:rsidRPr="006512BC">
        <w:rPr>
          <w:color w:val="000000"/>
          <w:bdr w:val="none" w:sz="0" w:space="0" w:color="auto" w:frame="1"/>
        </w:rPr>
        <w:t>Any one author cannot submit more than 05 papers for the same volume/issue.</w:t>
      </w:r>
      <w:r>
        <w:rPr>
          <w:color w:val="000000"/>
          <w:bdr w:val="none" w:sz="0" w:space="0" w:color="auto" w:frame="1"/>
        </w:rPr>
        <w:t xml:space="preserve"> </w:t>
      </w:r>
      <w:r w:rsidR="00FD4F39" w:rsidRPr="005018ED">
        <w:rPr>
          <w:lang w:eastAsia="zh-TW"/>
        </w:rPr>
        <w:t>The authors of the accepted manuscripts will be given a</w:t>
      </w:r>
      <w:r w:rsidR="00FD4F39" w:rsidRPr="005018ED">
        <w:t xml:space="preserve"> copyright form </w:t>
      </w:r>
      <w:r w:rsidR="00FD4F39" w:rsidRPr="005018ED">
        <w:rPr>
          <w:lang w:eastAsia="zh-TW"/>
        </w:rPr>
        <w:t xml:space="preserve">and the form </w:t>
      </w:r>
      <w:r w:rsidR="00FD4F39" w:rsidRPr="005018ED">
        <w:t>should accompany your final submission.</w:t>
      </w:r>
      <w:r w:rsidR="00E04832">
        <w:t xml:space="preserve"> It is noted that:</w:t>
      </w:r>
    </w:p>
    <w:p w14:paraId="0C35B534" w14:textId="77777777" w:rsidR="00E04832" w:rsidRDefault="00E04832" w:rsidP="00E04832">
      <w:pPr>
        <w:pStyle w:val="Text"/>
        <w:numPr>
          <w:ilvl w:val="0"/>
          <w:numId w:val="24"/>
        </w:numPr>
        <w:ind w:left="576" w:hanging="288"/>
      </w:pPr>
      <w:r w:rsidRPr="00E04832">
        <w:t>Each author profile along with photo (min 100 word) has been included in the final paper.</w:t>
      </w:r>
    </w:p>
    <w:p w14:paraId="0375351B" w14:textId="77777777" w:rsidR="00E04832" w:rsidRDefault="00E04832" w:rsidP="00E04832">
      <w:pPr>
        <w:pStyle w:val="Text"/>
        <w:numPr>
          <w:ilvl w:val="0"/>
          <w:numId w:val="24"/>
        </w:numPr>
        <w:ind w:left="576" w:hanging="288"/>
      </w:pPr>
      <w:r w:rsidRPr="00E04832">
        <w:t xml:space="preserve">Final paper is prepared as per journal the template. </w:t>
      </w:r>
    </w:p>
    <w:p w14:paraId="4282FC8A" w14:textId="77777777" w:rsidR="00FD4F39" w:rsidRPr="005018ED" w:rsidRDefault="00E04832" w:rsidP="00E04832">
      <w:pPr>
        <w:pStyle w:val="Text"/>
        <w:numPr>
          <w:ilvl w:val="0"/>
          <w:numId w:val="24"/>
        </w:numPr>
        <w:ind w:left="576" w:hanging="288"/>
      </w:pPr>
      <w:r w:rsidRPr="00E04832">
        <w:t>Contents of the paper are fine and satisfactory. Author (s) can make rectification in the final paper but after the final submission to the journal, rectification is not possible.</w:t>
      </w:r>
    </w:p>
    <w:p w14:paraId="361F08A9" w14:textId="77777777" w:rsidR="004E7057" w:rsidRDefault="004E7057" w:rsidP="00FD4F39">
      <w:pPr>
        <w:pStyle w:val="Heading1"/>
        <w:spacing w:after="120"/>
        <w:rPr>
          <w:b/>
        </w:rPr>
      </w:pPr>
      <w:r>
        <w:rPr>
          <w:b/>
        </w:rPr>
        <w:t>REVIEW CRITERIA</w:t>
      </w:r>
    </w:p>
    <w:p w14:paraId="5F9BFCA8" w14:textId="77777777" w:rsidR="00E925BB" w:rsidRDefault="000C5526" w:rsidP="00E04832">
      <w:pPr>
        <w:pStyle w:val="Text"/>
      </w:pPr>
      <w:r w:rsidRPr="000C5526">
        <w:t xml:space="preserve">This journal uses double-blind review process, which means that both the reviewer (s) and author (s) identities concealed from the reviewers, and vice versa, throughout the review process. All submitted manuscripts are reviewed by three reviewer one from India and rest two from overseas. </w:t>
      </w:r>
    </w:p>
    <w:p w14:paraId="7E389AE2" w14:textId="77777777" w:rsidR="00E925BB" w:rsidRDefault="00E925BB" w:rsidP="00E04832">
      <w:pPr>
        <w:pStyle w:val="Text"/>
      </w:pPr>
    </w:p>
    <w:p w14:paraId="5C9AD8D8" w14:textId="77777777" w:rsidR="00E925BB" w:rsidRDefault="00E925BB" w:rsidP="00E04832">
      <w:pPr>
        <w:pStyle w:val="Text"/>
      </w:pPr>
    </w:p>
    <w:p w14:paraId="3B7DC357" w14:textId="77777777" w:rsidR="00E925BB" w:rsidRDefault="00E925BB" w:rsidP="00E04832">
      <w:pPr>
        <w:pStyle w:val="Text"/>
      </w:pPr>
    </w:p>
    <w:p w14:paraId="62BBB785" w14:textId="77777777" w:rsidR="00E925BB" w:rsidRDefault="00E925BB" w:rsidP="00E04832">
      <w:pPr>
        <w:pStyle w:val="Text"/>
      </w:pPr>
    </w:p>
    <w:p w14:paraId="567C5E21" w14:textId="77777777" w:rsidR="00E925BB" w:rsidRDefault="00E925BB" w:rsidP="00E04832">
      <w:pPr>
        <w:pStyle w:val="Text"/>
      </w:pPr>
    </w:p>
    <w:p w14:paraId="7C33F8A4" w14:textId="77777777" w:rsidR="000C5526" w:rsidRDefault="000C5526" w:rsidP="00E04832">
      <w:pPr>
        <w:pStyle w:val="Text"/>
      </w:pPr>
      <w:r w:rsidRPr="000C5526">
        <w:lastRenderedPageBreak/>
        <w:t>There should be proper comments of the reviewers for the purpose of acceptance/ rejection. There should be minimum 01 to 02 week time window for it.</w:t>
      </w:r>
    </w:p>
    <w:p w14:paraId="70D6B7EB" w14:textId="77777777" w:rsidR="00FD4F39" w:rsidRPr="005018ED" w:rsidRDefault="00FD4F39" w:rsidP="00FD4F39">
      <w:pPr>
        <w:pStyle w:val="Heading1"/>
        <w:spacing w:after="120"/>
        <w:rPr>
          <w:b/>
        </w:rPr>
      </w:pPr>
      <w:r w:rsidRPr="005018ED">
        <w:rPr>
          <w:b/>
        </w:rPr>
        <w:t>MATH</w:t>
      </w:r>
    </w:p>
    <w:p w14:paraId="785A9473" w14:textId="77777777" w:rsidR="00357C0D" w:rsidRDefault="00FD4F39" w:rsidP="00E04832">
      <w:pPr>
        <w:pStyle w:val="Text"/>
      </w:pPr>
      <w:r w:rsidRPr="005018ED">
        <w:t xml:space="preserve">If you are using </w:t>
      </w:r>
      <w:r w:rsidRPr="005018ED">
        <w:rPr>
          <w:i/>
          <w:iCs/>
        </w:rPr>
        <w:t>Word,</w:t>
      </w:r>
      <w:r w:rsidRPr="005018ED">
        <w:t xml:space="preserve"> use either the Microsoft Equation Editor or the </w:t>
      </w:r>
      <w:r w:rsidRPr="005018ED">
        <w:rPr>
          <w:i/>
          <w:iCs/>
        </w:rPr>
        <w:t>MathType</w:t>
      </w:r>
      <w:r w:rsidRPr="005018ED">
        <w:t xml:space="preserve"> add-on (http://www.mathtype.com) for equations in your paper (Insert | Object | Create New | Microsoft Equation </w:t>
      </w:r>
      <w:r w:rsidRPr="005018ED">
        <w:rPr>
          <w:i/>
          <w:iCs/>
        </w:rPr>
        <w:t>or</w:t>
      </w:r>
      <w:r w:rsidRPr="005018ED">
        <w:t xml:space="preserve"> MathType Equation). </w:t>
      </w:r>
    </w:p>
    <w:p w14:paraId="45FDF723" w14:textId="77777777" w:rsidR="00E04832" w:rsidRPr="005B520E" w:rsidRDefault="00FD4F39" w:rsidP="00E04832">
      <w:pPr>
        <w:pStyle w:val="Text"/>
      </w:pPr>
      <w:r w:rsidRPr="005018ED">
        <w:t xml:space="preserve">“Float over text” should </w:t>
      </w:r>
      <w:r w:rsidRPr="005018ED">
        <w:rPr>
          <w:i/>
          <w:iCs/>
        </w:rPr>
        <w:t>not</w:t>
      </w:r>
      <w:r w:rsidRPr="005018ED">
        <w:t xml:space="preserve"> be selected. </w:t>
      </w:r>
    </w:p>
    <w:p w14:paraId="3AFEE131" w14:textId="77777777" w:rsidR="00E04832" w:rsidRPr="00E04832" w:rsidRDefault="00E04832" w:rsidP="00E04832">
      <w:pPr>
        <w:pStyle w:val="Heading1"/>
        <w:spacing w:after="120"/>
        <w:rPr>
          <w:b/>
        </w:rPr>
      </w:pPr>
      <w:r w:rsidRPr="00E04832">
        <w:rPr>
          <w:b/>
        </w:rPr>
        <w:t>Prepare Your Paper Before Styling</w:t>
      </w:r>
    </w:p>
    <w:p w14:paraId="5F11E8B8" w14:textId="77777777" w:rsidR="00E04832" w:rsidRPr="00D7522C" w:rsidRDefault="00E04832" w:rsidP="00E04832">
      <w:pPr>
        <w:pStyle w:val="Text"/>
      </w:pPr>
      <w:r w:rsidRPr="00E7596C">
        <w:t>Before</w:t>
      </w:r>
      <w:r w:rsidRPr="005B520E">
        <w:t xml:space="preserve"> you begin to format your paper, first write and save the content as a separate text file. </w:t>
      </w:r>
      <w:r>
        <w:t>Complete all content and organizational editing before formatting. Please note sections A-D below for more information on proofreading, spelling and grammar.</w:t>
      </w:r>
    </w:p>
    <w:p w14:paraId="4D19C577" w14:textId="77777777" w:rsidR="00E04832" w:rsidRPr="005B520E" w:rsidRDefault="00E04832" w:rsidP="00E04832">
      <w:pPr>
        <w:pStyle w:val="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0B95246" w14:textId="77777777" w:rsidR="00E04832" w:rsidRPr="00E04832" w:rsidRDefault="00E04832" w:rsidP="00E04832">
      <w:pPr>
        <w:pStyle w:val="Heading2"/>
        <w:rPr>
          <w:b/>
          <w:i w:val="0"/>
        </w:rPr>
      </w:pPr>
      <w:r w:rsidRPr="00E04832">
        <w:rPr>
          <w:b/>
          <w:i w:val="0"/>
        </w:rPr>
        <w:t>Abbreviations and Acronyms</w:t>
      </w:r>
    </w:p>
    <w:p w14:paraId="109644CA" w14:textId="77777777" w:rsidR="00E04832" w:rsidRPr="005B520E" w:rsidRDefault="00E04832" w:rsidP="00057388">
      <w:pPr>
        <w:pStyle w:val="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FD9A883" w14:textId="77777777" w:rsidR="00E04832" w:rsidRDefault="00E04832" w:rsidP="00E04832">
      <w:pPr>
        <w:pStyle w:val="Heading2"/>
      </w:pPr>
      <w:r w:rsidRPr="00E04832">
        <w:rPr>
          <w:b/>
          <w:i w:val="0"/>
        </w:rPr>
        <w:t>Units</w:t>
      </w:r>
    </w:p>
    <w:p w14:paraId="0C228D19" w14:textId="77777777" w:rsidR="00E04832" w:rsidRDefault="00E04832" w:rsidP="00E04832">
      <w:pPr>
        <w:pStyle w:val="Text"/>
        <w:numPr>
          <w:ilvl w:val="0"/>
          <w:numId w:val="24"/>
        </w:numPr>
        <w:ind w:left="576" w:hanging="288"/>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48BB3F4" w14:textId="77777777" w:rsidR="00E04832" w:rsidRDefault="00E04832" w:rsidP="00DD0A58">
      <w:pPr>
        <w:pStyle w:val="Text"/>
        <w:numPr>
          <w:ilvl w:val="0"/>
          <w:numId w:val="24"/>
        </w:numPr>
        <w:ind w:left="576" w:hanging="288"/>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1E835024" w14:textId="77777777" w:rsidR="00057388" w:rsidRDefault="00E04832" w:rsidP="00DD0A58">
      <w:pPr>
        <w:pStyle w:val="Text"/>
        <w:numPr>
          <w:ilvl w:val="0"/>
          <w:numId w:val="24"/>
        </w:numPr>
        <w:ind w:left="576" w:hanging="288"/>
      </w:pPr>
      <w:r w:rsidRPr="005B520E">
        <w:t>Do not mix complete spellings and abbreviations of units: “Wb/m2” or “webers per square meter”, not “webers/m2”.  Spell out units when they appear in text: “. . . a few henries”, not “. . . a few H”.</w:t>
      </w:r>
    </w:p>
    <w:p w14:paraId="2EA626E8" w14:textId="77777777" w:rsidR="00E04832" w:rsidRPr="005B520E" w:rsidRDefault="00E04832" w:rsidP="00057388">
      <w:pPr>
        <w:pStyle w:val="Heading2"/>
      </w:pPr>
      <w:r w:rsidRPr="00057388">
        <w:rPr>
          <w:b/>
          <w:i w:val="0"/>
        </w:rPr>
        <w:t>Equations</w:t>
      </w:r>
    </w:p>
    <w:p w14:paraId="372F641B" w14:textId="77777777" w:rsidR="00E04832" w:rsidRPr="005B520E" w:rsidRDefault="00E04832" w:rsidP="00057388">
      <w:pPr>
        <w:pStyle w:val="Text"/>
      </w:pPr>
      <w:r w:rsidRPr="005B520E">
        <w:t xml:space="preserve">The equations are an exception to the prescribed </w:t>
      </w:r>
      <w:r w:rsidR="00057388" w:rsidRPr="005B520E">
        <w:t>pacifications</w:t>
      </w:r>
      <w:r w:rsidRPr="005B520E">
        <w:t xml:space="preserve"> of this template. You will need to determine whether or not your equation should be typed using either the Times New Roman or the Symbol font (please no other font). To create multileveled equations, it may be necessary to treat the</w:t>
      </w:r>
      <w:r w:rsidR="00057388">
        <w:t xml:space="preserve"> </w:t>
      </w:r>
      <w:r w:rsidRPr="005B520E">
        <w:t>equation as a graphic and insert it into the text after your paper is styled.</w:t>
      </w:r>
    </w:p>
    <w:p w14:paraId="302020C6" w14:textId="77777777" w:rsidR="00E04832" w:rsidRPr="00D7522C" w:rsidRDefault="00E04832" w:rsidP="00057388">
      <w:pPr>
        <w:pStyle w:val="Text"/>
      </w:pPr>
      <w:r w:rsidRPr="005B520E">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w:t>
      </w:r>
      <w:r w:rsidRPr="005B520E">
        <w:t>variables, but not Greek symbols. Use a long dash rather than a hyphen for a minus sign. Punctuate equations with commas or periods when they are part of a sentence, as in</w:t>
      </w:r>
      <w:r>
        <w:t>:</w:t>
      </w:r>
    </w:p>
    <w:p w14:paraId="5B9611E9" w14:textId="77777777" w:rsidR="00E04832" w:rsidRPr="005B520E" w:rsidRDefault="00E04832" w:rsidP="00F3671E">
      <w:pPr>
        <w:pStyle w:val="equation0"/>
        <w:jc w:val="right"/>
      </w:pPr>
      <w:r w:rsidRPr="00127EDD">
        <w:rPr>
          <w:rFonts w:ascii="Times New Roman" w:hAnsi="Times New Roman" w:cs="Times New Roman"/>
          <w:i/>
        </w:rPr>
        <w:t>a</w:t>
      </w:r>
      <w:r w:rsidRPr="00CB66E6">
        <w:t></w:t>
      </w:r>
      <w:r w:rsidRPr="00CB66E6">
        <w:t></w:t>
      </w:r>
      <w:r w:rsidRPr="00CB66E6">
        <w:t></w:t>
      </w:r>
      <w:r w:rsidRPr="00127EDD">
        <w:rPr>
          <w:rFonts w:ascii="Times New Roman" w:hAnsi="Times New Roman" w:cs="Times New Roman"/>
          <w:i/>
        </w:rPr>
        <w:t>b</w:t>
      </w:r>
      <w:r w:rsidRPr="00CB66E6">
        <w:t></w:t>
      </w:r>
      <w:r w:rsidRPr="00CB66E6">
        <w:t></w:t>
      </w:r>
      <w:r w:rsidRPr="00CB66E6">
        <w:t></w:t>
      </w:r>
      <w:r w:rsidRPr="00CB66E6">
        <w:t></w:t>
      </w:r>
      <w:r>
        <w:t></w:t>
      </w:r>
      <w:r w:rsidR="00691B10">
        <w:t xml:space="preserve">           </w:t>
      </w:r>
      <w:r w:rsidR="00F3671E">
        <w:t xml:space="preserve">    </w:t>
      </w:r>
      <w:r w:rsidR="00691B10">
        <w:t xml:space="preserve"> </w:t>
      </w:r>
      <w:r w:rsidRPr="00CB66E6">
        <w:t></w:t>
      </w:r>
      <w:r w:rsidRPr="00CB66E6">
        <w:t></w:t>
      </w:r>
      <w:r w:rsidRPr="00CB66E6">
        <w:t></w:t>
      </w:r>
    </w:p>
    <w:p w14:paraId="273A0A83" w14:textId="77777777" w:rsidR="00E04832" w:rsidRDefault="00E04832" w:rsidP="00E04832">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8B20885" w14:textId="77777777" w:rsidR="00D7211D" w:rsidRPr="00D7211D" w:rsidRDefault="00D7211D" w:rsidP="00D7211D">
      <w:pPr>
        <w:pStyle w:val="Heading2"/>
        <w:rPr>
          <w:b/>
          <w:i w:val="0"/>
        </w:rPr>
      </w:pPr>
      <w:r w:rsidRPr="00D7211D">
        <w:rPr>
          <w:b/>
          <w:i w:val="0"/>
        </w:rPr>
        <w:t>Figures and Tables</w:t>
      </w:r>
    </w:p>
    <w:p w14:paraId="60FDDAB7" w14:textId="77777777" w:rsidR="00D7211D" w:rsidRDefault="00D7211D" w:rsidP="00D7211D">
      <w:pPr>
        <w:pStyle w:val="Text"/>
        <w:numPr>
          <w:ilvl w:val="0"/>
          <w:numId w:val="37"/>
        </w:numPr>
        <w:ind w:left="360" w:firstLine="0"/>
      </w:pPr>
      <w:r w:rsidRPr="00D7211D">
        <w:rPr>
          <w:i/>
          <w:iCs/>
        </w:rPr>
        <w:t>Positioning Figures and Tables:</w:t>
      </w:r>
      <w:r w:rsidRPr="005B520E">
        <w:t xml:space="preserve"> </w:t>
      </w:r>
      <w:r w:rsidRPr="00FA4C32">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5BC76D3" w14:textId="77777777" w:rsidR="000D3518" w:rsidRDefault="000D3518" w:rsidP="000D3518">
      <w:pPr>
        <w:pStyle w:val="Text"/>
        <w:ind w:left="360" w:firstLine="0"/>
      </w:pPr>
    </w:p>
    <w:p w14:paraId="2A27360D" w14:textId="77777777" w:rsidR="00D7211D" w:rsidRPr="00357C0D" w:rsidRDefault="000D3518" w:rsidP="000D3518">
      <w:pPr>
        <w:pStyle w:val="Text"/>
        <w:jc w:val="center"/>
        <w:rPr>
          <w:b/>
          <w:bCs/>
        </w:rPr>
      </w:pPr>
      <w:r w:rsidRPr="00357C0D">
        <w:rPr>
          <w:b/>
          <w:bCs/>
        </w:rPr>
        <w:t>Table- II: Name of the Table that justify the values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D7211D" w14:paraId="024AB444" w14:textId="77777777" w:rsidTr="00DD0A58">
        <w:trPr>
          <w:cantSplit/>
          <w:trHeight w:val="240"/>
          <w:tblHeader/>
          <w:jc w:val="center"/>
        </w:trPr>
        <w:tc>
          <w:tcPr>
            <w:tcW w:w="720" w:type="dxa"/>
            <w:vMerge w:val="restart"/>
            <w:vAlign w:val="center"/>
          </w:tcPr>
          <w:p w14:paraId="3D514972" w14:textId="77777777" w:rsidR="00D7211D" w:rsidRDefault="00D7211D" w:rsidP="00DD0A58">
            <w:pPr>
              <w:pStyle w:val="tablecolhead"/>
            </w:pPr>
            <w:r>
              <w:t>Table Head</w:t>
            </w:r>
          </w:p>
        </w:tc>
        <w:tc>
          <w:tcPr>
            <w:tcW w:w="4140" w:type="dxa"/>
            <w:gridSpan w:val="3"/>
            <w:vAlign w:val="center"/>
          </w:tcPr>
          <w:p w14:paraId="727B6125" w14:textId="77777777" w:rsidR="00D7211D" w:rsidRDefault="00D7211D" w:rsidP="00DD0A58">
            <w:pPr>
              <w:pStyle w:val="tablecolhead"/>
            </w:pPr>
            <w:r>
              <w:t>Table Column Head</w:t>
            </w:r>
          </w:p>
        </w:tc>
      </w:tr>
      <w:tr w:rsidR="00D7211D" w14:paraId="77B92DB7" w14:textId="77777777" w:rsidTr="00DD0A58">
        <w:trPr>
          <w:cantSplit/>
          <w:trHeight w:val="240"/>
          <w:tblHeader/>
          <w:jc w:val="center"/>
        </w:trPr>
        <w:tc>
          <w:tcPr>
            <w:tcW w:w="720" w:type="dxa"/>
            <w:vMerge/>
          </w:tcPr>
          <w:p w14:paraId="06F256DE" w14:textId="77777777" w:rsidR="00D7211D" w:rsidRDefault="00D7211D" w:rsidP="00DD0A58">
            <w:pPr>
              <w:rPr>
                <w:sz w:val="16"/>
                <w:szCs w:val="16"/>
              </w:rPr>
            </w:pPr>
          </w:p>
        </w:tc>
        <w:tc>
          <w:tcPr>
            <w:tcW w:w="2340" w:type="dxa"/>
            <w:vAlign w:val="center"/>
          </w:tcPr>
          <w:p w14:paraId="19FB450A" w14:textId="77777777" w:rsidR="00D7211D" w:rsidRDefault="00D7211D" w:rsidP="00DD0A58">
            <w:pPr>
              <w:pStyle w:val="tablecolsubhead"/>
            </w:pPr>
            <w:r>
              <w:t>Table column subhead</w:t>
            </w:r>
          </w:p>
        </w:tc>
        <w:tc>
          <w:tcPr>
            <w:tcW w:w="900" w:type="dxa"/>
            <w:vAlign w:val="center"/>
          </w:tcPr>
          <w:p w14:paraId="5794588E" w14:textId="77777777" w:rsidR="00D7211D" w:rsidRDefault="00D7211D" w:rsidP="00DD0A58">
            <w:pPr>
              <w:pStyle w:val="tablecolsubhead"/>
            </w:pPr>
            <w:r>
              <w:t>Subhead</w:t>
            </w:r>
          </w:p>
        </w:tc>
        <w:tc>
          <w:tcPr>
            <w:tcW w:w="900" w:type="dxa"/>
            <w:vAlign w:val="center"/>
          </w:tcPr>
          <w:p w14:paraId="71161890" w14:textId="77777777" w:rsidR="00D7211D" w:rsidRDefault="00D7211D" w:rsidP="00DD0A58">
            <w:pPr>
              <w:pStyle w:val="tablecolsubhead"/>
            </w:pPr>
            <w:r>
              <w:t>Subhead</w:t>
            </w:r>
          </w:p>
        </w:tc>
      </w:tr>
      <w:tr w:rsidR="00D7211D" w14:paraId="14EFA0DE" w14:textId="77777777" w:rsidTr="00DD0A58">
        <w:trPr>
          <w:trHeight w:val="320"/>
          <w:jc w:val="center"/>
        </w:trPr>
        <w:tc>
          <w:tcPr>
            <w:tcW w:w="720" w:type="dxa"/>
            <w:vAlign w:val="center"/>
          </w:tcPr>
          <w:p w14:paraId="161BCAC8" w14:textId="77777777" w:rsidR="00D7211D" w:rsidRDefault="00D7211D" w:rsidP="00DD0A58">
            <w:pPr>
              <w:pStyle w:val="tablecopy"/>
              <w:rPr>
                <w:sz w:val="8"/>
                <w:szCs w:val="8"/>
              </w:rPr>
            </w:pPr>
            <w:r>
              <w:t>copy</w:t>
            </w:r>
          </w:p>
        </w:tc>
        <w:tc>
          <w:tcPr>
            <w:tcW w:w="2340" w:type="dxa"/>
            <w:vAlign w:val="center"/>
          </w:tcPr>
          <w:p w14:paraId="433F1387" w14:textId="77777777" w:rsidR="00D7211D" w:rsidRDefault="00D7211D" w:rsidP="00DD0A58">
            <w:pPr>
              <w:pStyle w:val="tablecopy"/>
            </w:pPr>
            <w:r>
              <w:t>More table copy</w:t>
            </w:r>
            <w:r>
              <w:rPr>
                <w:vertAlign w:val="superscript"/>
              </w:rPr>
              <w:t>a</w:t>
            </w:r>
          </w:p>
        </w:tc>
        <w:tc>
          <w:tcPr>
            <w:tcW w:w="900" w:type="dxa"/>
            <w:vAlign w:val="center"/>
          </w:tcPr>
          <w:p w14:paraId="65DCF6B6" w14:textId="77777777" w:rsidR="00D7211D" w:rsidRDefault="00D7211D" w:rsidP="00DD0A58">
            <w:pPr>
              <w:rPr>
                <w:sz w:val="16"/>
                <w:szCs w:val="16"/>
              </w:rPr>
            </w:pPr>
          </w:p>
        </w:tc>
        <w:tc>
          <w:tcPr>
            <w:tcW w:w="900" w:type="dxa"/>
            <w:vAlign w:val="center"/>
          </w:tcPr>
          <w:p w14:paraId="68F187B2" w14:textId="77777777" w:rsidR="00D7211D" w:rsidRDefault="00D7211D" w:rsidP="00DD0A58">
            <w:pPr>
              <w:rPr>
                <w:sz w:val="16"/>
                <w:szCs w:val="16"/>
              </w:rPr>
            </w:pPr>
          </w:p>
        </w:tc>
      </w:tr>
    </w:tbl>
    <w:p w14:paraId="47FB1906" w14:textId="77777777" w:rsidR="00D7211D" w:rsidRDefault="00D7211D" w:rsidP="009A6DD6">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6FBD3C0" w14:textId="77777777" w:rsidR="009A6DD6" w:rsidRDefault="009A6DD6" w:rsidP="008B5C36">
      <w:pPr>
        <w:pStyle w:val="Text"/>
      </w:pPr>
      <w:r>
        <w:t>The figure, graph, chart can be written as per given below schedule.</w:t>
      </w:r>
    </w:p>
    <w:p w14:paraId="05F714B1" w14:textId="25A15AAD" w:rsidR="009A6DD6" w:rsidRDefault="00A9265A" w:rsidP="009A6DD6">
      <w:pPr>
        <w:pStyle w:val="Text"/>
      </w:pPr>
      <w:r>
        <w:rPr>
          <w:noProof/>
        </w:rPr>
        <w:drawing>
          <wp:inline distT="0" distB="0" distL="0" distR="0" wp14:anchorId="0FE57E27" wp14:editId="10B5B304">
            <wp:extent cx="2857500" cy="1943100"/>
            <wp:effectExtent l="0" t="0" r="0" b="0"/>
            <wp:docPr id="5"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2E176A8" w14:textId="77777777" w:rsidR="00D7211D" w:rsidRPr="00357C0D" w:rsidRDefault="00D7211D" w:rsidP="00E925BB">
      <w:pPr>
        <w:pStyle w:val="figurecaption"/>
        <w:spacing w:before="0" w:after="0"/>
        <w:jc w:val="center"/>
        <w:rPr>
          <w:b/>
          <w:bCs/>
          <w:sz w:val="20"/>
          <w:szCs w:val="20"/>
        </w:rPr>
      </w:pPr>
      <w:r w:rsidRPr="00357C0D">
        <w:rPr>
          <w:b/>
          <w:bCs/>
          <w:sz w:val="20"/>
          <w:szCs w:val="20"/>
        </w:rPr>
        <w:t xml:space="preserve">Example of a figure caption. </w:t>
      </w:r>
      <w:r w:rsidRPr="00357C0D">
        <w:rPr>
          <w:b/>
          <w:bCs/>
          <w:iCs/>
          <w:sz w:val="20"/>
          <w:szCs w:val="20"/>
        </w:rPr>
        <w:t>(</w:t>
      </w:r>
      <w:r w:rsidRPr="00357C0D">
        <w:rPr>
          <w:b/>
          <w:bCs/>
          <w:i/>
          <w:iCs/>
          <w:sz w:val="20"/>
          <w:szCs w:val="20"/>
        </w:rPr>
        <w:t>figure caption</w:t>
      </w:r>
      <w:r w:rsidRPr="00357C0D">
        <w:rPr>
          <w:b/>
          <w:bCs/>
          <w:iCs/>
          <w:sz w:val="20"/>
          <w:szCs w:val="20"/>
        </w:rPr>
        <w:t>)</w:t>
      </w:r>
    </w:p>
    <w:p w14:paraId="4E91F940" w14:textId="77777777" w:rsidR="00FD4F39" w:rsidRPr="005018ED" w:rsidRDefault="00FD4F39" w:rsidP="00FD4F39">
      <w:pPr>
        <w:pStyle w:val="Heading1"/>
        <w:spacing w:after="120"/>
        <w:rPr>
          <w:b/>
        </w:rPr>
      </w:pPr>
      <w:r w:rsidRPr="005018ED">
        <w:rPr>
          <w:b/>
        </w:rPr>
        <w:t>HELPFUL HINTS</w:t>
      </w:r>
    </w:p>
    <w:p w14:paraId="5113ED95" w14:textId="77777777" w:rsidR="00FD4F39" w:rsidRPr="005018ED" w:rsidRDefault="00FD4F39" w:rsidP="00FD4F39">
      <w:pPr>
        <w:pStyle w:val="Heading2"/>
        <w:rPr>
          <w:b/>
          <w:i w:val="0"/>
        </w:rPr>
      </w:pPr>
      <w:r w:rsidRPr="005018ED">
        <w:rPr>
          <w:b/>
          <w:i w:val="0"/>
        </w:rPr>
        <w:t>Figures and Tables</w:t>
      </w:r>
    </w:p>
    <w:p w14:paraId="048E4519" w14:textId="77777777" w:rsidR="00E925BB" w:rsidRDefault="00FD4F39" w:rsidP="00FD4F39">
      <w:pPr>
        <w:pStyle w:val="Text"/>
      </w:pPr>
      <w:r w:rsidRPr="005018ED">
        <w:t>Because the final formatting of your paper</w:t>
      </w:r>
      <w:r w:rsidRPr="005018ED">
        <w:rPr>
          <w:lang w:eastAsia="zh-TW"/>
        </w:rPr>
        <w:t xml:space="preserve"> is limited in scale</w:t>
      </w:r>
      <w:r w:rsidRPr="005018ED">
        <w:t xml:space="preserve">, you need to position figures and tables at the top and bottom of each column. 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t>
      </w:r>
      <w:r w:rsidRPr="005018ED">
        <w:rPr>
          <w:b/>
          <w:bCs/>
        </w:rPr>
        <w:t xml:space="preserve">Do not put borders around the outside of your figures. </w:t>
      </w:r>
      <w:r w:rsidRPr="005018ED">
        <w:t xml:space="preserve">Use the abbreviation “Fig.” even at the beginning of a sentence. </w:t>
      </w:r>
    </w:p>
    <w:p w14:paraId="60FD8CFF" w14:textId="77777777" w:rsidR="00E925BB" w:rsidRDefault="00E925BB" w:rsidP="00FD4F39">
      <w:pPr>
        <w:pStyle w:val="Text"/>
      </w:pPr>
    </w:p>
    <w:p w14:paraId="7A170653" w14:textId="77777777" w:rsidR="00E925BB" w:rsidRDefault="00E925BB" w:rsidP="00FD4F39">
      <w:pPr>
        <w:pStyle w:val="Text"/>
      </w:pPr>
    </w:p>
    <w:p w14:paraId="605A8960" w14:textId="77777777" w:rsidR="00E925BB" w:rsidRDefault="00E925BB" w:rsidP="00FD4F39">
      <w:pPr>
        <w:pStyle w:val="Text"/>
      </w:pPr>
    </w:p>
    <w:p w14:paraId="0C54FF05" w14:textId="77777777" w:rsidR="00E925BB" w:rsidRDefault="00E925BB" w:rsidP="00FD4F39">
      <w:pPr>
        <w:pStyle w:val="Text"/>
      </w:pPr>
    </w:p>
    <w:p w14:paraId="33C81FCF" w14:textId="77777777" w:rsidR="00FD4F39" w:rsidRDefault="00FD4F39" w:rsidP="00FD4F39">
      <w:pPr>
        <w:pStyle w:val="Text"/>
      </w:pPr>
      <w:r w:rsidRPr="005018ED">
        <w:lastRenderedPageBreak/>
        <w:t xml:space="preserve">Do not abbreviate “Table.” Tables are numbered with Roman numerals. Include a note with your final paper indicating that you request color printing. </w:t>
      </w:r>
    </w:p>
    <w:p w14:paraId="1F791C7F" w14:textId="77777777" w:rsidR="00E925BB" w:rsidRDefault="00E925BB" w:rsidP="00FD4F39">
      <w:pPr>
        <w:pStyle w:val="Text"/>
      </w:pPr>
    </w:p>
    <w:p w14:paraId="0446F4E1" w14:textId="77777777" w:rsidR="000D3518" w:rsidRDefault="00662F47" w:rsidP="00FD4F39">
      <w:pPr>
        <w:pStyle w:val="Text"/>
        <w:sectPr w:rsidR="000D3518" w:rsidSect="00A26B4B">
          <w:headerReference w:type="even" r:id="rId8"/>
          <w:headerReference w:type="default" r:id="rId9"/>
          <w:footerReference w:type="even" r:id="rId10"/>
          <w:footerReference w:type="default" r:id="rId11"/>
          <w:pgSz w:w="11907" w:h="16839" w:code="9"/>
          <w:pgMar w:top="1008" w:right="936" w:bottom="1008" w:left="936" w:header="187" w:footer="141" w:gutter="0"/>
          <w:cols w:num="2" w:space="288"/>
        </w:sectPr>
      </w:pPr>
      <w:r>
        <w:rPr>
          <w:b/>
          <w:bCs/>
        </w:rPr>
        <w:t xml:space="preserve">You can </w:t>
      </w:r>
      <w:r w:rsidR="00FD4F39" w:rsidRPr="005018ED">
        <w:rPr>
          <w:b/>
          <w:bCs/>
        </w:rPr>
        <w:t>use color figures</w:t>
      </w:r>
      <w:r>
        <w:rPr>
          <w:b/>
          <w:bCs/>
        </w:rPr>
        <w:t xml:space="preserve"> as per the requirement but fonts should be in black</w:t>
      </w:r>
      <w:r w:rsidR="00FD4F39" w:rsidRPr="005018ED">
        <w:rPr>
          <w:b/>
          <w:bCs/>
        </w:rPr>
        <w:t>.</w:t>
      </w:r>
      <w:r w:rsidR="00FD4F39" w:rsidRPr="005018ED">
        <w:t xml:space="preserve"> </w:t>
      </w:r>
      <w:r w:rsidR="00712003">
        <w:t xml:space="preserve"> Authors can use any number of color diagram, chart, picture, screenshots, and any snap which is required for the research of the title. </w:t>
      </w:r>
    </w:p>
    <w:p w14:paraId="312D0CD1" w14:textId="77777777" w:rsidR="000D3518" w:rsidRPr="00357C0D" w:rsidRDefault="000D3518" w:rsidP="000D3518">
      <w:pPr>
        <w:pStyle w:val="Text"/>
        <w:jc w:val="center"/>
        <w:rPr>
          <w:b/>
          <w:bCs/>
        </w:rPr>
      </w:pPr>
      <w:r w:rsidRPr="00357C0D">
        <w:rPr>
          <w:b/>
          <w:bCs/>
        </w:rPr>
        <w:br/>
        <w:t>Table- II: Name of the Table that justify the values</w:t>
      </w:r>
    </w:p>
    <w:tbl>
      <w:tblPr>
        <w:tblW w:w="8640" w:type="dxa"/>
        <w:jc w:val="center"/>
        <w:tblLook w:val="04A0" w:firstRow="1" w:lastRow="0" w:firstColumn="1" w:lastColumn="0" w:noHBand="0" w:noVBand="1"/>
      </w:tblPr>
      <w:tblGrid>
        <w:gridCol w:w="960"/>
        <w:gridCol w:w="960"/>
        <w:gridCol w:w="960"/>
        <w:gridCol w:w="960"/>
        <w:gridCol w:w="960"/>
        <w:gridCol w:w="960"/>
        <w:gridCol w:w="960"/>
        <w:gridCol w:w="960"/>
        <w:gridCol w:w="960"/>
      </w:tblGrid>
      <w:tr w:rsidR="000D3518" w:rsidRPr="000D3518" w14:paraId="40CC9D33" w14:textId="77777777" w:rsidTr="000D3518">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5186CB"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A</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AACDD8E"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B</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4BC7930"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C</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D81EFCB"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D</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CD911EB"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E</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E912FAC"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G</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2DEC861"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I</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7BA047C"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J</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64ADB51"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K</w:t>
            </w:r>
          </w:p>
        </w:tc>
      </w:tr>
      <w:tr w:rsidR="000D3518" w:rsidRPr="000D3518" w14:paraId="1961F21E" w14:textId="77777777" w:rsidTr="000D3518">
        <w:trPr>
          <w:trHeight w:val="288"/>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4B78127"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Value</w:t>
            </w:r>
          </w:p>
        </w:tc>
        <w:tc>
          <w:tcPr>
            <w:tcW w:w="960" w:type="dxa"/>
            <w:tcBorders>
              <w:top w:val="nil"/>
              <w:left w:val="nil"/>
              <w:bottom w:val="single" w:sz="4" w:space="0" w:color="auto"/>
              <w:right w:val="single" w:sz="4" w:space="0" w:color="auto"/>
            </w:tcBorders>
            <w:shd w:val="clear" w:color="auto" w:fill="auto"/>
            <w:vAlign w:val="center"/>
            <w:hideMark/>
          </w:tcPr>
          <w:p w14:paraId="0EE25D8F"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1D2BE6C2"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38404F9B"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163AD0D1"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69699DCB"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13D7539C"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46AF3980"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4B3DB552"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r>
      <w:tr w:rsidR="000D3518" w:rsidRPr="000D3518" w14:paraId="1BCDC92F" w14:textId="77777777" w:rsidTr="000D3518">
        <w:trPr>
          <w:trHeight w:val="288"/>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D922EE1"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Value</w:t>
            </w:r>
          </w:p>
        </w:tc>
        <w:tc>
          <w:tcPr>
            <w:tcW w:w="960" w:type="dxa"/>
            <w:tcBorders>
              <w:top w:val="nil"/>
              <w:left w:val="nil"/>
              <w:bottom w:val="single" w:sz="4" w:space="0" w:color="auto"/>
              <w:right w:val="single" w:sz="4" w:space="0" w:color="auto"/>
            </w:tcBorders>
            <w:shd w:val="clear" w:color="auto" w:fill="auto"/>
            <w:vAlign w:val="center"/>
            <w:hideMark/>
          </w:tcPr>
          <w:p w14:paraId="4C1D609A"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1E0FDF3F"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61F42B8F"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6F37E536"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4E6147C5"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050B33DA"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19D0D929"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7C27BEC0"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r>
      <w:tr w:rsidR="000D3518" w:rsidRPr="000D3518" w14:paraId="3ED049A3" w14:textId="77777777" w:rsidTr="000D3518">
        <w:trPr>
          <w:trHeight w:val="288"/>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0ABC63F"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Value</w:t>
            </w:r>
          </w:p>
        </w:tc>
        <w:tc>
          <w:tcPr>
            <w:tcW w:w="960" w:type="dxa"/>
            <w:tcBorders>
              <w:top w:val="nil"/>
              <w:left w:val="nil"/>
              <w:bottom w:val="single" w:sz="4" w:space="0" w:color="auto"/>
              <w:right w:val="single" w:sz="4" w:space="0" w:color="auto"/>
            </w:tcBorders>
            <w:shd w:val="clear" w:color="auto" w:fill="auto"/>
            <w:vAlign w:val="center"/>
            <w:hideMark/>
          </w:tcPr>
          <w:p w14:paraId="18E1453E"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152A13A6"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0A407CA8"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66FAF918"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4532F32C"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4EA7B693"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13140C35"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032508D3"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r>
      <w:tr w:rsidR="000D3518" w:rsidRPr="000D3518" w14:paraId="2849D55C" w14:textId="77777777" w:rsidTr="000D3518">
        <w:trPr>
          <w:trHeight w:val="288"/>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7A5DAE4"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10CB4428"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61027883"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36D62C75"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51744970"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75322BB8"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20C4307A"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21846AE6"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c>
          <w:tcPr>
            <w:tcW w:w="960" w:type="dxa"/>
            <w:tcBorders>
              <w:top w:val="nil"/>
              <w:left w:val="nil"/>
              <w:bottom w:val="single" w:sz="4" w:space="0" w:color="auto"/>
              <w:right w:val="single" w:sz="4" w:space="0" w:color="auto"/>
            </w:tcBorders>
            <w:shd w:val="clear" w:color="auto" w:fill="auto"/>
            <w:vAlign w:val="center"/>
            <w:hideMark/>
          </w:tcPr>
          <w:p w14:paraId="7005C455" w14:textId="77777777" w:rsidR="000D3518" w:rsidRPr="000D3518" w:rsidRDefault="000D3518" w:rsidP="000D3518">
            <w:pPr>
              <w:autoSpaceDE/>
              <w:autoSpaceDN/>
              <w:jc w:val="center"/>
              <w:rPr>
                <w:rFonts w:eastAsia="Times New Roman"/>
                <w:color w:val="000000"/>
                <w:sz w:val="16"/>
                <w:szCs w:val="16"/>
                <w:lang w:val="en-IN" w:eastAsia="en-IN"/>
              </w:rPr>
            </w:pPr>
            <w:r w:rsidRPr="000D3518">
              <w:rPr>
                <w:rFonts w:eastAsia="Times New Roman"/>
                <w:color w:val="000000"/>
                <w:sz w:val="16"/>
                <w:szCs w:val="16"/>
                <w:lang w:val="en-IN" w:eastAsia="en-IN"/>
              </w:rPr>
              <w:t> </w:t>
            </w:r>
          </w:p>
        </w:tc>
      </w:tr>
    </w:tbl>
    <w:p w14:paraId="338AF43A" w14:textId="77777777" w:rsidR="000D3518" w:rsidRDefault="000D3518" w:rsidP="00FD4F39">
      <w:pPr>
        <w:pStyle w:val="Text"/>
      </w:pPr>
    </w:p>
    <w:p w14:paraId="74C82BAF" w14:textId="77777777" w:rsidR="003546DC" w:rsidRDefault="003546DC" w:rsidP="00FD4F39">
      <w:pPr>
        <w:pStyle w:val="Text"/>
        <w:sectPr w:rsidR="003546DC" w:rsidSect="000D3518">
          <w:type w:val="continuous"/>
          <w:pgSz w:w="11907" w:h="16839" w:code="9"/>
          <w:pgMar w:top="1008" w:right="936" w:bottom="1008" w:left="936" w:header="187" w:footer="141" w:gutter="0"/>
          <w:cols w:space="720"/>
        </w:sectPr>
      </w:pPr>
    </w:p>
    <w:p w14:paraId="3E40D7E1" w14:textId="77777777" w:rsidR="00FD4F39" w:rsidRPr="005018ED" w:rsidRDefault="00FD4F39" w:rsidP="00FD4F39">
      <w:pPr>
        <w:pStyle w:val="Text"/>
      </w:pPr>
      <w:r w:rsidRPr="005018ED">
        <w:t xml:space="preserve">Figure axis labels are often a source of confusion. Use words rather than symbols. As an example, write the quantity “Magnetization,” or “Magnetization </w:t>
      </w:r>
      <w:r w:rsidRPr="005018ED">
        <w:rPr>
          <w:i/>
          <w:iCs/>
        </w:rPr>
        <w:t>M</w:t>
      </w:r>
      <w:r w:rsidRPr="005018ED">
        <w:t>,” not just “</w:t>
      </w:r>
      <w:r w:rsidRPr="005018ED">
        <w:rPr>
          <w:i/>
          <w:iCs/>
        </w:rPr>
        <w:t>M</w:t>
      </w:r>
      <w:r w:rsidRPr="005018ED">
        <w:t>.” Put units in parentheses. Do not label axes only with units. As in Fig. 1, for example, write “Magnetization (A/m)” or “Magnetization (A</w:t>
      </w:r>
      <w:r w:rsidRPr="005018ED">
        <w:rPr>
          <w:position w:val="-2"/>
        </w:rPr>
        <w:object w:dxaOrig="100" w:dyaOrig="120" w14:anchorId="722559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pt;height:6pt" o:ole="" fillcolor="window">
            <v:imagedata r:id="rId12" o:title=""/>
          </v:shape>
          <o:OLEObject Type="Embed" ProgID="Unknown" ShapeID="_x0000_i1026" DrawAspect="Content" ObjectID="_1837194649" r:id="rId13"/>
        </w:object>
      </w:r>
      <w:r w:rsidRPr="005018ED">
        <w:t>m</w:t>
      </w:r>
      <w:r w:rsidRPr="005018ED">
        <w:rPr>
          <w:vertAlign w:val="superscript"/>
        </w:rPr>
        <w:sym w:font="Symbol" w:char="F02D"/>
      </w:r>
      <w:r w:rsidRPr="005018ED">
        <w:rPr>
          <w:vertAlign w:val="superscript"/>
        </w:rPr>
        <w:t>1</w:t>
      </w:r>
      <w:r w:rsidRPr="005018ED">
        <w:t xml:space="preserve">),” not just “A/m.” Do not label axes with a ratio of quantities and units. For example, write “Temperature (K),” not “Temperature/K.” </w:t>
      </w:r>
    </w:p>
    <w:p w14:paraId="58A69D97" w14:textId="77777777" w:rsidR="00FD4F39" w:rsidRPr="005018ED" w:rsidRDefault="00FD4F39" w:rsidP="00FD4F39">
      <w:pPr>
        <w:pStyle w:val="Text"/>
      </w:pPr>
      <w:r w:rsidRPr="005018ED">
        <w:t>Multipliers can be especially confusing. Write “Magnetization (kA/m)” or “Magnetization (10</w:t>
      </w:r>
      <w:r w:rsidRPr="005018ED">
        <w:rPr>
          <w:vertAlign w:val="superscript"/>
        </w:rPr>
        <w:t>3</w:t>
      </w:r>
      <w:r w:rsidRPr="005018ED">
        <w:t xml:space="preserve"> A/m).” Do not write “Magnetization (A/m) </w:t>
      </w:r>
      <w:r w:rsidRPr="005018ED">
        <w:sym w:font="Symbol" w:char="F0B4"/>
      </w:r>
      <w:r w:rsidRPr="005018ED">
        <w:t xml:space="preserve"> 1000” because the reader would not know whether the top axis label in Fig. 1 meant 16000 A/m or 0.016 A/m. Figure labels should be legible, approximately 8 to 12 point type.</w:t>
      </w:r>
    </w:p>
    <w:p w14:paraId="0AF8954E" w14:textId="77777777" w:rsidR="00FD4F39" w:rsidRPr="003546DC" w:rsidRDefault="00FD4F39" w:rsidP="000D3518">
      <w:pPr>
        <w:pStyle w:val="Heading2"/>
        <w:rPr>
          <w:b/>
          <w:i w:val="0"/>
        </w:rPr>
      </w:pPr>
      <w:r w:rsidRPr="003546DC">
        <w:rPr>
          <w:b/>
          <w:i w:val="0"/>
        </w:rPr>
        <w:t>References</w:t>
      </w:r>
    </w:p>
    <w:p w14:paraId="7D8496F1" w14:textId="77777777" w:rsidR="00FD4F39" w:rsidRPr="005018ED" w:rsidRDefault="00FD4F39" w:rsidP="00FD4F39">
      <w:pPr>
        <w:pStyle w:val="Text"/>
      </w:pPr>
      <w:r w:rsidRPr="005018ED">
        <w:t>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 Number footnotes separately in superscripts (Insert | Footnote).</w:t>
      </w:r>
      <w:r w:rsidRPr="005018ED">
        <w:rPr>
          <w:rStyle w:val="FootnoteReference"/>
        </w:rPr>
        <w:footnoteReference w:id="2"/>
      </w:r>
      <w:r w:rsidRPr="005018ED">
        <w:t xml:space="preserve"> Place the actual footnote at the bottom of the column in which it is cited; do not put footnotes in the reference list (endnotes). Use letters for table footnotes (see Table I). </w:t>
      </w:r>
    </w:p>
    <w:p w14:paraId="629F91F0" w14:textId="77777777" w:rsidR="00FD4F39" w:rsidRPr="005018ED" w:rsidRDefault="00FD4F39" w:rsidP="00FD4F39">
      <w:pPr>
        <w:pStyle w:val="Text"/>
      </w:pPr>
      <w:r w:rsidRPr="005018ED">
        <w:t>Please note that the references at the end of this document are in the preferred referencing style. Give all authors’ names; do not use “</w:t>
      </w:r>
      <w:r w:rsidRPr="005018ED">
        <w:rPr>
          <w:i/>
          <w:iCs/>
        </w:rPr>
        <w:t>et al</w:t>
      </w:r>
      <w:r w:rsidRPr="005018ED">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14:paraId="1EAE7DBB" w14:textId="77777777" w:rsidR="00FD4F39" w:rsidRPr="005018ED" w:rsidRDefault="00FD4F39" w:rsidP="00FD4F39">
      <w:pPr>
        <w:pStyle w:val="Text"/>
        <w:ind w:firstLine="144"/>
      </w:pPr>
      <w:r w:rsidRPr="005018ED">
        <w:t>Capitalize only the first word in a paper title, except for proper nouns and element symbols. For papers published in translation journals, please give the English citation first, followed by the original foreign-language citation [8].</w:t>
      </w:r>
    </w:p>
    <w:p w14:paraId="271A24BC" w14:textId="77777777" w:rsidR="00FD4F39" w:rsidRPr="005018ED" w:rsidRDefault="00FD4F39" w:rsidP="00FD4F39">
      <w:pPr>
        <w:pStyle w:val="Heading2"/>
        <w:rPr>
          <w:b/>
          <w:i w:val="0"/>
        </w:rPr>
      </w:pPr>
      <w:r w:rsidRPr="005018ED">
        <w:rPr>
          <w:b/>
          <w:i w:val="0"/>
        </w:rPr>
        <w:t>Abbreviations and Acronyms</w:t>
      </w:r>
    </w:p>
    <w:p w14:paraId="310003CF" w14:textId="77777777" w:rsidR="00FD4F39" w:rsidRPr="005018ED" w:rsidRDefault="00FD4F39" w:rsidP="00FD4F39">
      <w:pPr>
        <w:pStyle w:val="Text"/>
        <w:ind w:firstLine="144"/>
      </w:pPr>
      <w:r w:rsidRPr="005018ED">
        <w:t xml:space="preserve">Define abbreviations and acronyms the first time they are used in the text, even after they have already been defined in </w:t>
      </w:r>
      <w:r w:rsidRPr="005018ED">
        <w:t>the abstract. Abbreviations such as SI, ac, and dc do not have to be defined. Abbreviations that incorporate periods should not have spaces: write “C.N.R.S.,” not “C. N. R. S.” Do not use abbreviations in the title unless they are unavoidable (for example, “</w:t>
      </w:r>
      <w:r w:rsidR="00FE5C14">
        <w:t>Journal Name</w:t>
      </w:r>
      <w:r w:rsidRPr="005018ED">
        <w:t>” in the title of this article).</w:t>
      </w:r>
    </w:p>
    <w:p w14:paraId="689EE8EC" w14:textId="77777777" w:rsidR="00FD4F39" w:rsidRPr="005018ED" w:rsidRDefault="00FD4F39" w:rsidP="00FD4F39">
      <w:pPr>
        <w:pStyle w:val="Heading2"/>
        <w:rPr>
          <w:b/>
          <w:i w:val="0"/>
        </w:rPr>
      </w:pPr>
      <w:r w:rsidRPr="005018ED">
        <w:rPr>
          <w:b/>
          <w:i w:val="0"/>
        </w:rPr>
        <w:t>Equations</w:t>
      </w:r>
    </w:p>
    <w:p w14:paraId="335AA5F0" w14:textId="77777777" w:rsidR="00FD4F39" w:rsidRPr="005018ED" w:rsidRDefault="00FD4F39" w:rsidP="00FD4F39">
      <w:pPr>
        <w:pStyle w:val="Text"/>
      </w:pPr>
      <w:r w:rsidRPr="005018ED">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379CB9DC" w14:textId="77777777" w:rsidR="00FD4F39" w:rsidRPr="005018ED" w:rsidRDefault="00FD4F39" w:rsidP="00FD4F39">
      <w:pPr>
        <w:pStyle w:val="Text"/>
      </w:pPr>
    </w:p>
    <w:p w14:paraId="12930650" w14:textId="77777777" w:rsidR="00FD4F39" w:rsidRPr="005018ED" w:rsidRDefault="00FD4F39" w:rsidP="00FD4F39">
      <w:pPr>
        <w:pStyle w:val="Equation"/>
      </w:pPr>
      <w:r w:rsidRPr="005018ED">
        <w:rPr>
          <w:position w:val="-50"/>
        </w:rPr>
        <w:object w:dxaOrig="4940" w:dyaOrig="1120" w14:anchorId="1DE4EB2A">
          <v:shape id="_x0000_i1027" type="#_x0000_t75" style="width:224.75pt;height:45.9pt" o:ole="" fillcolor="window">
            <v:imagedata r:id="rId14" o:title=""/>
          </v:shape>
          <o:OLEObject Type="Embed" ProgID="Unknown" ShapeID="_x0000_i1027" DrawAspect="Content" ObjectID="_1837194650" r:id="rId15"/>
        </w:object>
      </w:r>
      <w:r w:rsidRPr="005018ED">
        <w:tab/>
        <w:t>(1)</w:t>
      </w:r>
    </w:p>
    <w:p w14:paraId="2D65F94A" w14:textId="77777777" w:rsidR="00FD4F39" w:rsidRPr="005018ED" w:rsidRDefault="00FD4F39" w:rsidP="00FD4F39"/>
    <w:p w14:paraId="3C1957A3" w14:textId="77777777" w:rsidR="00FD4F39" w:rsidRPr="005018ED" w:rsidRDefault="00FD4F39" w:rsidP="00FD4F39">
      <w:pPr>
        <w:pStyle w:val="Text"/>
      </w:pPr>
      <w:r w:rsidRPr="005018ED">
        <w:t>Be sure that the symbols in your equation have been defined before the equation appears or immediately following. Italicize symbols (</w:t>
      </w:r>
      <w:r w:rsidRPr="005018ED">
        <w:rPr>
          <w:i/>
          <w:iCs/>
        </w:rPr>
        <w:t>T</w:t>
      </w:r>
      <w:r w:rsidRPr="005018ED">
        <w:t xml:space="preserve"> might refer to temperature, but T is the unit tesla). Refer to “(1),” not “Eq. (1)” or “equation (1),” except at the beginning of a sentence: “Equation (1) is ... .”</w:t>
      </w:r>
    </w:p>
    <w:p w14:paraId="3343D431" w14:textId="77777777" w:rsidR="00FD4F39" w:rsidRPr="005018ED" w:rsidRDefault="00FD4F39" w:rsidP="00FD4F39">
      <w:pPr>
        <w:pStyle w:val="Heading2"/>
        <w:rPr>
          <w:b/>
          <w:i w:val="0"/>
        </w:rPr>
      </w:pPr>
      <w:r w:rsidRPr="005018ED">
        <w:rPr>
          <w:b/>
          <w:i w:val="0"/>
        </w:rPr>
        <w:t>Other Recommendations</w:t>
      </w:r>
    </w:p>
    <w:p w14:paraId="4C303CAF" w14:textId="77777777" w:rsidR="00FD4F39" w:rsidRPr="005018ED" w:rsidRDefault="00FD4F39" w:rsidP="00FD4F39">
      <w:pPr>
        <w:pStyle w:val="Text"/>
      </w:pPr>
      <w:r w:rsidRPr="005018ED">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7194DA17" w14:textId="77777777" w:rsidR="00FD4F39" w:rsidRDefault="00FD4F39" w:rsidP="00FD4F39">
      <w:pPr>
        <w:pStyle w:val="Text"/>
      </w:pPr>
      <w:r w:rsidRPr="005018ED">
        <w:t>Use a zero before decimal points: “0.25,” not “.25.” Use “cm</w:t>
      </w:r>
      <w:r w:rsidRPr="005018ED">
        <w:rPr>
          <w:vertAlign w:val="superscript"/>
        </w:rPr>
        <w:t>3</w:t>
      </w:r>
      <w:r w:rsidRPr="005018ED">
        <w:t xml:space="preserve">,” not “cc.” Indicate sample dimensions as “0.1 cm </w:t>
      </w:r>
      <w:r w:rsidRPr="005018ED">
        <w:sym w:font="Symbol" w:char="F0B4"/>
      </w:r>
      <w:r w:rsidRPr="005018ED">
        <w:t xml:space="preserve"> 0.2 cm,” not “0.1 </w:t>
      </w:r>
      <w:r w:rsidRPr="005018ED">
        <w:sym w:font="Symbol" w:char="F0B4"/>
      </w:r>
      <w:r w:rsidRPr="005018ED">
        <w:t xml:space="preserve"> 0.2 cm</w:t>
      </w:r>
      <w:r w:rsidRPr="005018ED">
        <w:rPr>
          <w:vertAlign w:val="superscript"/>
        </w:rPr>
        <w:t>2</w:t>
      </w:r>
      <w:r w:rsidRPr="005018ED">
        <w:t>.” The abbreviation for “seconds” is “s,” not “sec.” Do not mix complete spellings and abbreviations of units: use “Wb/m</w:t>
      </w:r>
      <w:r w:rsidRPr="005018ED">
        <w:rPr>
          <w:vertAlign w:val="superscript"/>
        </w:rPr>
        <w:t>2</w:t>
      </w:r>
      <w:r w:rsidRPr="005018ED">
        <w:t>” or “webers per square meter,” not “webers/m</w:t>
      </w:r>
      <w:r w:rsidRPr="005018ED">
        <w:rPr>
          <w:vertAlign w:val="superscript"/>
        </w:rPr>
        <w:t>2</w:t>
      </w:r>
      <w:r w:rsidRPr="005018ED">
        <w:t>.” When expressing a range of values, write “7 to 9” or “7-9,” not “7~9.”</w:t>
      </w:r>
    </w:p>
    <w:p w14:paraId="767FA05C" w14:textId="77777777" w:rsidR="00E925BB" w:rsidRDefault="00E925BB" w:rsidP="00FD4F39">
      <w:pPr>
        <w:pStyle w:val="Text"/>
      </w:pPr>
    </w:p>
    <w:p w14:paraId="1937DAF1" w14:textId="77777777" w:rsidR="00E925BB" w:rsidRDefault="00E925BB" w:rsidP="00FD4F39">
      <w:pPr>
        <w:pStyle w:val="Text"/>
      </w:pPr>
    </w:p>
    <w:p w14:paraId="0ED70A39" w14:textId="77777777" w:rsidR="00E925BB" w:rsidRDefault="00E925BB" w:rsidP="00FD4F39">
      <w:pPr>
        <w:pStyle w:val="Text"/>
      </w:pPr>
    </w:p>
    <w:p w14:paraId="6AAFE8CC" w14:textId="77777777" w:rsidR="00E925BB" w:rsidRDefault="00E925BB" w:rsidP="00FD4F39">
      <w:pPr>
        <w:pStyle w:val="Text"/>
      </w:pPr>
    </w:p>
    <w:p w14:paraId="7982CDDF" w14:textId="77777777" w:rsidR="00E925BB" w:rsidRDefault="00E925BB" w:rsidP="00FD4F39">
      <w:pPr>
        <w:pStyle w:val="Text"/>
      </w:pPr>
    </w:p>
    <w:p w14:paraId="2A20D634" w14:textId="77777777" w:rsidR="00B44618" w:rsidRDefault="00FD4F39" w:rsidP="00FD4F39">
      <w:pPr>
        <w:pStyle w:val="Text"/>
      </w:pPr>
      <w:r w:rsidRPr="005018ED">
        <w:lastRenderedPageBreak/>
        <w:t xml:space="preserve">A parenthetical statement at the end of a sentence is punctuated outside of the closing parenthesis (like this). (A parenthetical sentence is punctuated within the parentheses.) In American English, periods and commas are within quotation marks, like “this period.” </w:t>
      </w:r>
    </w:p>
    <w:p w14:paraId="48C65BD6" w14:textId="77777777" w:rsidR="00FD4F39" w:rsidRPr="005018ED" w:rsidRDefault="00FD4F39" w:rsidP="00FD4F39">
      <w:pPr>
        <w:pStyle w:val="Text"/>
      </w:pPr>
      <w:r w:rsidRPr="005018ED">
        <w:t>Other punctuation is “outside”! Avoid contractions; for example, write “do not” instead of “don’t.” The serial comma is preferred: “A, B, and C” instead of “A, B and C.”</w:t>
      </w:r>
    </w:p>
    <w:p w14:paraId="7CBDFD80" w14:textId="77777777" w:rsidR="00357C0D" w:rsidRDefault="00FD4F39" w:rsidP="00FD4F39">
      <w:pPr>
        <w:pStyle w:val="Text"/>
      </w:pPr>
      <w:r w:rsidRPr="005018ED">
        <w:t>If you wish, you may write in the first person singular or plural and use the active voice (“I observed that ...” or “We observed that ...” instead of “It was observed that ...”). Remember to check spelling.</w:t>
      </w:r>
    </w:p>
    <w:p w14:paraId="1FB312C2" w14:textId="77777777" w:rsidR="00FD4F39" w:rsidRPr="005018ED" w:rsidRDefault="00FD4F39" w:rsidP="00FD4F39">
      <w:pPr>
        <w:pStyle w:val="Text"/>
      </w:pPr>
      <w:r w:rsidRPr="005018ED">
        <w:t xml:space="preserve">If your native language is not English, please get a native English-speaking colleague to proofread your paper. </w:t>
      </w:r>
    </w:p>
    <w:p w14:paraId="33E36EAD" w14:textId="77777777" w:rsidR="00FD4F39" w:rsidRPr="005018ED" w:rsidRDefault="00662F47" w:rsidP="00FD4F39">
      <w:pPr>
        <w:pStyle w:val="Heading1"/>
        <w:spacing w:after="120"/>
        <w:rPr>
          <w:b/>
        </w:rPr>
      </w:pPr>
      <w:r>
        <w:rPr>
          <w:b/>
        </w:rPr>
        <w:t>RESULT AND DISCUSSION</w:t>
      </w:r>
    </w:p>
    <w:p w14:paraId="3719A04A" w14:textId="77777777" w:rsidR="00FD4F39" w:rsidRPr="005018ED" w:rsidRDefault="00FD4F39" w:rsidP="00FD4F39">
      <w:pPr>
        <w:pStyle w:val="Text"/>
      </w:pPr>
      <w:r w:rsidRPr="005018ED">
        <w:t xml:space="preserve">The contents of </w:t>
      </w:r>
      <w:r w:rsidRPr="005018ED">
        <w:rPr>
          <w:lang w:eastAsia="zh-TW"/>
        </w:rPr>
        <w:t xml:space="preserve">the journal </w:t>
      </w:r>
      <w:r w:rsidRPr="005018ED">
        <w:t xml:space="preserve">are peer-reviewed and archival. The </w:t>
      </w:r>
      <w:r w:rsidRPr="005018ED">
        <w:rPr>
          <w:lang w:eastAsia="zh-TW"/>
        </w:rPr>
        <w:t xml:space="preserve">journal </w:t>
      </w:r>
      <w:r w:rsidRPr="005018ED">
        <w:t xml:space="preserve">publishes scholarly articles of archival value as well as tutorial expositions and critical reviews of classical subjects and topics of current interest. </w:t>
      </w:r>
    </w:p>
    <w:p w14:paraId="6D270E9F" w14:textId="77777777" w:rsidR="00FD4F39" w:rsidRPr="005018ED" w:rsidRDefault="00FD4F39" w:rsidP="00FD4F39">
      <w:pPr>
        <w:pStyle w:val="Text"/>
      </w:pPr>
      <w:r w:rsidRPr="005018ED">
        <w:t>Authors should consider the following points:</w:t>
      </w:r>
    </w:p>
    <w:p w14:paraId="0E68DE81" w14:textId="77777777" w:rsidR="00FD4F39" w:rsidRPr="005018ED" w:rsidRDefault="00FD4F39" w:rsidP="00FD4F39">
      <w:pPr>
        <w:pStyle w:val="Text"/>
        <w:numPr>
          <w:ilvl w:val="0"/>
          <w:numId w:val="18"/>
        </w:numPr>
      </w:pPr>
      <w:r w:rsidRPr="005018ED">
        <w:t xml:space="preserve">Technical papers submitted for publication must advance the state of knowledge and must cite relevant prior work. </w:t>
      </w:r>
    </w:p>
    <w:p w14:paraId="682CAE56" w14:textId="77777777" w:rsidR="00FD4F39" w:rsidRPr="005018ED" w:rsidRDefault="00FD4F39" w:rsidP="00FD4F39">
      <w:pPr>
        <w:pStyle w:val="Text"/>
        <w:numPr>
          <w:ilvl w:val="0"/>
          <w:numId w:val="18"/>
        </w:numPr>
      </w:pPr>
      <w:r w:rsidRPr="005018ED">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15291148" w14:textId="77777777" w:rsidR="00FD4F39" w:rsidRPr="005018ED" w:rsidRDefault="00FD4F39" w:rsidP="00FD4F39">
      <w:pPr>
        <w:pStyle w:val="Text"/>
        <w:numPr>
          <w:ilvl w:val="0"/>
          <w:numId w:val="18"/>
        </w:numPr>
      </w:pPr>
      <w:r w:rsidRPr="005018ED">
        <w:t xml:space="preserve">Authors must convince both peer reviewers and the editors of the scientific and technical merit of a paper; the standards of proof are higher when extraordinary or unexpected results are reported. </w:t>
      </w:r>
    </w:p>
    <w:p w14:paraId="6388AA2E" w14:textId="77777777" w:rsidR="00FD4F39" w:rsidRPr="005018ED" w:rsidRDefault="00FD4F39" w:rsidP="00FD4F39">
      <w:pPr>
        <w:pStyle w:val="Text"/>
        <w:numPr>
          <w:ilvl w:val="0"/>
          <w:numId w:val="18"/>
        </w:numPr>
      </w:pPr>
      <w:r w:rsidRPr="005018ED">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0CF59B4E" w14:textId="77777777" w:rsidR="00FD4F39" w:rsidRPr="005018ED" w:rsidRDefault="00FD4F39" w:rsidP="00FD4F39">
      <w:pPr>
        <w:pStyle w:val="Heading1"/>
        <w:spacing w:after="120"/>
        <w:rPr>
          <w:b/>
        </w:rPr>
      </w:pPr>
      <w:r w:rsidRPr="005018ED">
        <w:rPr>
          <w:b/>
        </w:rPr>
        <w:t>CONCLUSION</w:t>
      </w:r>
    </w:p>
    <w:p w14:paraId="4553A4BA" w14:textId="77777777" w:rsidR="00FD4F39" w:rsidRPr="005018ED" w:rsidRDefault="00FD4F39" w:rsidP="00662F47">
      <w:pPr>
        <w:pStyle w:val="Text"/>
        <w:ind w:firstLine="144"/>
      </w:pPr>
      <w:r w:rsidRPr="005018ED">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34E33F8C" w14:textId="77777777" w:rsidR="00FD4F39" w:rsidRPr="005018ED" w:rsidRDefault="00FD4F39" w:rsidP="00FD4F39">
      <w:pPr>
        <w:pStyle w:val="Heading1"/>
        <w:numPr>
          <w:ilvl w:val="0"/>
          <w:numId w:val="0"/>
        </w:numPr>
        <w:spacing w:after="120"/>
        <w:rPr>
          <w:b/>
        </w:rPr>
      </w:pPr>
      <w:r w:rsidRPr="005018ED">
        <w:rPr>
          <w:b/>
        </w:rPr>
        <w:t>APPENDIX</w:t>
      </w:r>
    </w:p>
    <w:p w14:paraId="0D09BEBF" w14:textId="77777777" w:rsidR="00FD4F39" w:rsidRDefault="00FD4F39" w:rsidP="00662F47">
      <w:pPr>
        <w:pStyle w:val="Text"/>
        <w:ind w:firstLine="144"/>
      </w:pPr>
      <w:r w:rsidRPr="005018ED">
        <w:t>It is optional. Appendixes, if needed, appear before the acknowledgment.</w:t>
      </w:r>
    </w:p>
    <w:p w14:paraId="49E7538B" w14:textId="77777777" w:rsidR="005F724B" w:rsidRDefault="005F724B" w:rsidP="00662F47">
      <w:pPr>
        <w:pStyle w:val="Text"/>
        <w:ind w:firstLine="144"/>
      </w:pPr>
    </w:p>
    <w:p w14:paraId="4A7CD124" w14:textId="77777777" w:rsidR="005F724B" w:rsidRDefault="005F724B" w:rsidP="00662F47">
      <w:pPr>
        <w:pStyle w:val="Text"/>
        <w:ind w:firstLine="144"/>
      </w:pPr>
    </w:p>
    <w:p w14:paraId="31701D28" w14:textId="77777777" w:rsidR="005F724B" w:rsidRDefault="005F724B" w:rsidP="00662F47">
      <w:pPr>
        <w:pStyle w:val="Text"/>
        <w:ind w:firstLine="144"/>
      </w:pPr>
    </w:p>
    <w:p w14:paraId="351B6185" w14:textId="77777777" w:rsidR="005F724B" w:rsidRDefault="005F724B" w:rsidP="00662F47">
      <w:pPr>
        <w:pStyle w:val="Text"/>
        <w:ind w:firstLine="144"/>
      </w:pPr>
    </w:p>
    <w:p w14:paraId="76790AEC" w14:textId="77777777" w:rsidR="00FD4F39" w:rsidRPr="005018ED" w:rsidRDefault="00FD4F39" w:rsidP="00FD4F39">
      <w:pPr>
        <w:pStyle w:val="Heading1"/>
        <w:numPr>
          <w:ilvl w:val="0"/>
          <w:numId w:val="0"/>
        </w:numPr>
        <w:spacing w:after="120"/>
        <w:rPr>
          <w:b/>
        </w:rPr>
      </w:pPr>
      <w:r w:rsidRPr="005018ED">
        <w:rPr>
          <w:b/>
        </w:rPr>
        <w:t>ACKNOWLEDGMENT</w:t>
      </w:r>
    </w:p>
    <w:p w14:paraId="1CA4F73F" w14:textId="77777777" w:rsidR="00FD4F39" w:rsidRDefault="00FD4F39" w:rsidP="00FD4F39">
      <w:pPr>
        <w:pStyle w:val="Text"/>
        <w:rPr>
          <w:i/>
        </w:rPr>
      </w:pPr>
      <w:r w:rsidRPr="005018ED">
        <w:t xml:space="preserve">It is optional. The preferred spelling of the word “acknowledgment” in American English is without an “e” after the “g.” Use the singular heading even if you have many acknowledgments. Avoid expressions such as “One of us (S.B.A.) would like to thank ... .” Instead, write “F. A. Author thanks” </w:t>
      </w:r>
      <w:r w:rsidRPr="005018ED">
        <w:rPr>
          <w:bCs/>
          <w:i/>
        </w:rPr>
        <w:t>Sponsor and financial support acknowledgments are placed in the unnumbered footnote on the first page</w:t>
      </w:r>
      <w:r w:rsidRPr="005018ED">
        <w:rPr>
          <w:i/>
        </w:rPr>
        <w:t>.</w:t>
      </w:r>
    </w:p>
    <w:p w14:paraId="7FADFAEF" w14:textId="77777777" w:rsidR="002A57EC" w:rsidRPr="009128E4" w:rsidRDefault="002A57EC" w:rsidP="002A57EC">
      <w:pPr>
        <w:pStyle w:val="Heading1"/>
        <w:numPr>
          <w:ilvl w:val="0"/>
          <w:numId w:val="0"/>
        </w:numPr>
        <w:spacing w:after="120"/>
        <w:rPr>
          <w:b/>
        </w:rPr>
      </w:pPr>
      <w:r w:rsidRPr="009128E4">
        <w:rPr>
          <w:b/>
        </w:rPr>
        <w:t>DECLARATION</w:t>
      </w:r>
    </w:p>
    <w:p w14:paraId="508094DD" w14:textId="77777777" w:rsidR="002A57EC" w:rsidRDefault="002A57EC" w:rsidP="002A57EC">
      <w:pPr>
        <w:pStyle w:val="ListParagraph"/>
        <w:spacing w:after="0" w:line="240" w:lineRule="auto"/>
        <w:ind w:left="0"/>
        <w:jc w:val="both"/>
        <w:rPr>
          <w:rFonts w:ascii="Times New Roman" w:hAnsi="Times New Roman"/>
          <w:noProof/>
          <w:color w:val="000000"/>
          <w:kern w:val="28"/>
          <w:sz w:val="20"/>
        </w:rPr>
      </w:pPr>
      <w:r w:rsidRPr="00C42B0A">
        <w:rPr>
          <w:rFonts w:ascii="Times New Roman" w:hAnsi="Times New Roman"/>
          <w:noProof/>
          <w:color w:val="000000"/>
          <w:kern w:val="28"/>
          <w:sz w:val="20"/>
        </w:rPr>
        <w:t>Authors are required to include a declaration of accountability in the article, counting review-type articles, that stipulates the involvement of each author. The level of detail differs; Some subjects yield articles that consist of isolated efforts that are easily voiced in detail, while other areas function as group efforts at all stages.</w:t>
      </w:r>
      <w:r>
        <w:rPr>
          <w:rFonts w:ascii="Times New Roman" w:hAnsi="Times New Roman"/>
          <w:noProof/>
          <w:color w:val="000000"/>
          <w:kern w:val="28"/>
          <w:sz w:val="20"/>
        </w:rPr>
        <w:t xml:space="preserve"> It should be after the conclusion and before the references.</w:t>
      </w:r>
    </w:p>
    <w:p w14:paraId="6FDBCDCE" w14:textId="77777777" w:rsidR="00274788" w:rsidRDefault="00274788" w:rsidP="002A57EC">
      <w:pPr>
        <w:pStyle w:val="ListParagraph"/>
        <w:spacing w:after="0" w:line="240" w:lineRule="auto"/>
        <w:ind w:left="0"/>
        <w:jc w:val="both"/>
        <w:rPr>
          <w:rFonts w:ascii="Times New Roman" w:hAnsi="Times New Roman"/>
          <w:noProof/>
          <w:color w:val="000000"/>
          <w:kern w:val="28"/>
          <w:sz w:val="20"/>
        </w:rPr>
      </w:pPr>
    </w:p>
    <w:tbl>
      <w:tblPr>
        <w:tblW w:w="4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2645"/>
      </w:tblGrid>
      <w:tr w:rsidR="00274788" w14:paraId="49446BB2" w14:textId="77777777">
        <w:trPr>
          <w:trHeight w:val="219"/>
          <w:jc w:val="center"/>
        </w:trPr>
        <w:tc>
          <w:tcPr>
            <w:tcW w:w="2258" w:type="dxa"/>
            <w:shd w:val="clear" w:color="auto" w:fill="8EAADB"/>
            <w:vAlign w:val="center"/>
          </w:tcPr>
          <w:p w14:paraId="5E734AC6" w14:textId="77777777" w:rsidR="00274788" w:rsidRDefault="00274788">
            <w:pPr>
              <w:pStyle w:val="ListParagraph"/>
              <w:spacing w:after="0" w:line="240" w:lineRule="auto"/>
              <w:ind w:left="0"/>
              <w:jc w:val="center"/>
              <w:rPr>
                <w:rFonts w:ascii="Times New Roman" w:hAnsi="Times New Roman"/>
                <w:b/>
                <w:bCs/>
                <w:noProof/>
                <w:color w:val="000000"/>
                <w:kern w:val="28"/>
                <w:sz w:val="19"/>
                <w:szCs w:val="19"/>
              </w:rPr>
            </w:pPr>
          </w:p>
          <w:p w14:paraId="08088059" w14:textId="77777777" w:rsidR="00274788" w:rsidRDefault="00274788">
            <w:pPr>
              <w:pStyle w:val="ListParagraph"/>
              <w:spacing w:after="0" w:line="240" w:lineRule="auto"/>
              <w:ind w:left="0"/>
              <w:jc w:val="center"/>
              <w:rPr>
                <w:rFonts w:ascii="Times New Roman" w:hAnsi="Times New Roman"/>
                <w:b/>
                <w:bCs/>
                <w:noProof/>
                <w:color w:val="000000"/>
                <w:kern w:val="28"/>
                <w:sz w:val="19"/>
                <w:szCs w:val="19"/>
              </w:rPr>
            </w:pPr>
            <w:r>
              <w:rPr>
                <w:rFonts w:ascii="Times New Roman" w:hAnsi="Times New Roman"/>
                <w:b/>
                <w:bCs/>
                <w:noProof/>
                <w:color w:val="000000"/>
                <w:kern w:val="28"/>
                <w:sz w:val="19"/>
                <w:szCs w:val="19"/>
              </w:rPr>
              <w:t>Decalarion</w:t>
            </w:r>
          </w:p>
          <w:p w14:paraId="493097D2" w14:textId="77777777" w:rsidR="00274788" w:rsidRDefault="00274788">
            <w:pPr>
              <w:pStyle w:val="ListParagraph"/>
              <w:spacing w:after="0" w:line="240" w:lineRule="auto"/>
              <w:ind w:left="0"/>
              <w:jc w:val="center"/>
              <w:rPr>
                <w:rFonts w:ascii="Times New Roman" w:hAnsi="Times New Roman"/>
                <w:b/>
                <w:bCs/>
                <w:noProof/>
                <w:color w:val="000000"/>
                <w:kern w:val="28"/>
                <w:sz w:val="19"/>
                <w:szCs w:val="19"/>
              </w:rPr>
            </w:pPr>
          </w:p>
        </w:tc>
        <w:tc>
          <w:tcPr>
            <w:tcW w:w="2645" w:type="dxa"/>
            <w:shd w:val="clear" w:color="auto" w:fill="8EAADB"/>
            <w:vAlign w:val="center"/>
          </w:tcPr>
          <w:p w14:paraId="683D23AF" w14:textId="77777777" w:rsidR="00274788" w:rsidRDefault="00274788">
            <w:pPr>
              <w:pStyle w:val="ListParagraph"/>
              <w:spacing w:after="0" w:line="240" w:lineRule="auto"/>
              <w:ind w:left="0"/>
              <w:jc w:val="center"/>
              <w:rPr>
                <w:rFonts w:ascii="Times New Roman" w:hAnsi="Times New Roman"/>
                <w:b/>
                <w:bCs/>
                <w:noProof/>
                <w:color w:val="000000"/>
                <w:kern w:val="28"/>
                <w:sz w:val="19"/>
                <w:szCs w:val="19"/>
              </w:rPr>
            </w:pPr>
          </w:p>
          <w:p w14:paraId="0C8EECF5" w14:textId="77777777" w:rsidR="00274788" w:rsidRDefault="00274788">
            <w:pPr>
              <w:pStyle w:val="ListParagraph"/>
              <w:spacing w:after="0" w:line="240" w:lineRule="auto"/>
              <w:ind w:left="0"/>
              <w:jc w:val="center"/>
              <w:rPr>
                <w:rFonts w:ascii="Times New Roman" w:hAnsi="Times New Roman"/>
                <w:b/>
                <w:bCs/>
                <w:noProof/>
                <w:color w:val="000000"/>
                <w:kern w:val="28"/>
                <w:sz w:val="19"/>
                <w:szCs w:val="19"/>
              </w:rPr>
            </w:pPr>
            <w:r>
              <w:rPr>
                <w:rFonts w:ascii="Times New Roman" w:hAnsi="Times New Roman"/>
                <w:b/>
                <w:bCs/>
                <w:noProof/>
                <w:color w:val="000000"/>
                <w:kern w:val="28"/>
                <w:sz w:val="19"/>
                <w:szCs w:val="19"/>
              </w:rPr>
              <w:t>Suggestions</w:t>
            </w:r>
          </w:p>
          <w:p w14:paraId="62253A8F" w14:textId="77777777" w:rsidR="00274788" w:rsidRDefault="00274788">
            <w:pPr>
              <w:pStyle w:val="ListParagraph"/>
              <w:spacing w:after="0" w:line="240" w:lineRule="auto"/>
              <w:ind w:left="0"/>
              <w:jc w:val="center"/>
              <w:rPr>
                <w:rFonts w:ascii="Times New Roman" w:hAnsi="Times New Roman"/>
                <w:b/>
                <w:bCs/>
                <w:noProof/>
                <w:color w:val="000000"/>
                <w:kern w:val="28"/>
                <w:sz w:val="19"/>
                <w:szCs w:val="19"/>
              </w:rPr>
            </w:pPr>
          </w:p>
        </w:tc>
      </w:tr>
      <w:tr w:rsidR="00274788" w14:paraId="2FAAF3CE" w14:textId="77777777">
        <w:trPr>
          <w:trHeight w:val="876"/>
          <w:jc w:val="center"/>
        </w:trPr>
        <w:tc>
          <w:tcPr>
            <w:tcW w:w="2258" w:type="dxa"/>
            <w:shd w:val="clear" w:color="auto" w:fill="8EAADB"/>
            <w:vAlign w:val="center"/>
          </w:tcPr>
          <w:p w14:paraId="60E46D25" w14:textId="77777777" w:rsidR="00274788" w:rsidRDefault="00274788">
            <w:pPr>
              <w:pStyle w:val="ListParagraph"/>
              <w:spacing w:after="0" w:line="240" w:lineRule="auto"/>
              <w:ind w:left="0"/>
              <w:jc w:val="center"/>
              <w:rPr>
                <w:rFonts w:ascii="Times New Roman" w:hAnsi="Times New Roman"/>
                <w:noProof/>
                <w:color w:val="000000"/>
                <w:kern w:val="28"/>
                <w:sz w:val="19"/>
                <w:szCs w:val="19"/>
              </w:rPr>
            </w:pPr>
            <w:r>
              <w:rPr>
                <w:rFonts w:ascii="Times New Roman" w:hAnsi="Times New Roman"/>
                <w:b/>
                <w:bCs/>
                <w:noProof/>
                <w:color w:val="000000"/>
                <w:kern w:val="28"/>
                <w:sz w:val="19"/>
                <w:szCs w:val="19"/>
              </w:rPr>
              <w:t>Funding/ Grants/ Financial Support</w:t>
            </w:r>
          </w:p>
        </w:tc>
        <w:tc>
          <w:tcPr>
            <w:tcW w:w="2645" w:type="dxa"/>
            <w:shd w:val="clear" w:color="auto" w:fill="auto"/>
            <w:vAlign w:val="center"/>
          </w:tcPr>
          <w:p w14:paraId="363C0A58" w14:textId="77777777" w:rsidR="00274788" w:rsidRDefault="00274788">
            <w:pPr>
              <w:jc w:val="both"/>
              <w:rPr>
                <w:rFonts w:eastAsia="Calibri"/>
                <w:noProof/>
                <w:color w:val="000000"/>
                <w:kern w:val="28"/>
                <w:sz w:val="19"/>
                <w:szCs w:val="19"/>
              </w:rPr>
            </w:pPr>
            <w:r>
              <w:rPr>
                <w:rFonts w:eastAsia="Calibri"/>
                <w:noProof/>
                <w:color w:val="000000"/>
                <w:kern w:val="28"/>
                <w:sz w:val="19"/>
                <w:szCs w:val="19"/>
              </w:rPr>
              <w:t>The authors should provide any kind of funds, grants, or financial support details.</w:t>
            </w:r>
            <w:r>
              <w:rPr>
                <w:rFonts w:eastAsia="Calibri"/>
                <w:noProof/>
                <w:color w:val="000000"/>
                <w:kern w:val="28"/>
                <w:sz w:val="19"/>
                <w:szCs w:val="19"/>
              </w:rPr>
              <w:br/>
            </w:r>
            <w:r>
              <w:rPr>
                <w:rFonts w:eastAsia="Calibri"/>
                <w:b/>
                <w:bCs/>
                <w:noProof/>
                <w:color w:val="000000"/>
                <w:kern w:val="28"/>
                <w:sz w:val="19"/>
                <w:szCs w:val="19"/>
              </w:rPr>
              <w:t>If not applicable:</w:t>
            </w:r>
            <w:r>
              <w:rPr>
                <w:rFonts w:eastAsia="Calibri"/>
                <w:sz w:val="19"/>
                <w:szCs w:val="19"/>
              </w:rPr>
              <w:t xml:space="preserve"> </w:t>
            </w:r>
            <w:r>
              <w:rPr>
                <w:rFonts w:eastAsia="Calibri"/>
                <w:noProof/>
                <w:color w:val="000000"/>
                <w:kern w:val="28"/>
                <w:sz w:val="19"/>
                <w:szCs w:val="19"/>
              </w:rPr>
              <w:t>No, I did not receive.</w:t>
            </w:r>
          </w:p>
          <w:p w14:paraId="3865AD02" w14:textId="77777777" w:rsidR="00274788" w:rsidRDefault="00274788">
            <w:pPr>
              <w:jc w:val="both"/>
              <w:rPr>
                <w:rFonts w:eastAsia="Calibri"/>
                <w:noProof/>
                <w:color w:val="000000"/>
                <w:kern w:val="28"/>
                <w:sz w:val="19"/>
                <w:szCs w:val="19"/>
              </w:rPr>
            </w:pPr>
            <w:r>
              <w:rPr>
                <w:rFonts w:eastAsia="Calibri"/>
                <w:b/>
                <w:bCs/>
                <w:noProof/>
                <w:color w:val="000000"/>
                <w:kern w:val="28"/>
                <w:sz w:val="19"/>
                <w:szCs w:val="19"/>
              </w:rPr>
              <w:t>If applicable:</w:t>
            </w:r>
            <w:r>
              <w:rPr>
                <w:rFonts w:eastAsia="Calibri"/>
                <w:sz w:val="19"/>
                <w:szCs w:val="19"/>
              </w:rPr>
              <w:t xml:space="preserve"> </w:t>
            </w:r>
            <w:r>
              <w:rPr>
                <w:rFonts w:eastAsia="Calibri"/>
                <w:noProof/>
                <w:color w:val="000000"/>
                <w:kern w:val="28"/>
                <w:sz w:val="19"/>
                <w:szCs w:val="19"/>
              </w:rPr>
              <w:t>Yes, received funds/grants/financial support for this article. Example: This work was supported by the National Institutes of Health [grant numbers xxxx, yyyy]; the Bill &amp; Melinda Gates Foundation, Seattle, WA [grant number zzzz]; and the United States Institutes of Peace [grant number aaaa]. Also include website link if any.</w:t>
            </w:r>
          </w:p>
        </w:tc>
      </w:tr>
      <w:tr w:rsidR="00274788" w14:paraId="313001EF" w14:textId="77777777">
        <w:trPr>
          <w:trHeight w:val="449"/>
          <w:jc w:val="center"/>
        </w:trPr>
        <w:tc>
          <w:tcPr>
            <w:tcW w:w="2258" w:type="dxa"/>
            <w:shd w:val="clear" w:color="auto" w:fill="8EAADB"/>
            <w:vAlign w:val="center"/>
          </w:tcPr>
          <w:p w14:paraId="4C57E3A7" w14:textId="77777777" w:rsidR="00274788" w:rsidRDefault="00274788">
            <w:pPr>
              <w:pStyle w:val="ListParagraph"/>
              <w:spacing w:after="0" w:line="240" w:lineRule="auto"/>
              <w:ind w:left="0"/>
              <w:jc w:val="center"/>
              <w:rPr>
                <w:rFonts w:ascii="Times New Roman" w:hAnsi="Times New Roman"/>
                <w:noProof/>
                <w:color w:val="000000"/>
                <w:kern w:val="28"/>
                <w:sz w:val="19"/>
                <w:szCs w:val="19"/>
              </w:rPr>
            </w:pPr>
            <w:r>
              <w:rPr>
                <w:rFonts w:ascii="Times New Roman" w:hAnsi="Times New Roman"/>
                <w:b/>
                <w:bCs/>
                <w:noProof/>
                <w:color w:val="000000"/>
                <w:kern w:val="28"/>
                <w:sz w:val="19"/>
                <w:szCs w:val="19"/>
              </w:rPr>
              <w:t>Conflicts of Interest/ Competing Interests</w:t>
            </w:r>
          </w:p>
        </w:tc>
        <w:tc>
          <w:tcPr>
            <w:tcW w:w="2645" w:type="dxa"/>
            <w:shd w:val="clear" w:color="auto" w:fill="auto"/>
            <w:vAlign w:val="center"/>
          </w:tcPr>
          <w:p w14:paraId="62C551E3" w14:textId="77777777" w:rsidR="00274788" w:rsidRDefault="00274788">
            <w:pPr>
              <w:jc w:val="both"/>
              <w:rPr>
                <w:rFonts w:eastAsia="Calibri"/>
                <w:noProof/>
                <w:color w:val="000000"/>
                <w:kern w:val="28"/>
                <w:sz w:val="19"/>
                <w:szCs w:val="19"/>
              </w:rPr>
            </w:pPr>
            <w:r>
              <w:rPr>
                <w:rFonts w:eastAsia="Calibri"/>
                <w:noProof/>
                <w:color w:val="000000"/>
                <w:kern w:val="28"/>
                <w:sz w:val="19"/>
                <w:szCs w:val="19"/>
              </w:rPr>
              <w:t>The article should not be under Conflict of Interest.</w:t>
            </w:r>
          </w:p>
          <w:p w14:paraId="46E35199" w14:textId="77777777" w:rsidR="00274788" w:rsidRDefault="00274788">
            <w:pPr>
              <w:jc w:val="both"/>
              <w:rPr>
                <w:rFonts w:eastAsia="Calibri"/>
                <w:b/>
                <w:bCs/>
                <w:noProof/>
                <w:color w:val="000000"/>
                <w:kern w:val="28"/>
                <w:sz w:val="19"/>
                <w:szCs w:val="19"/>
              </w:rPr>
            </w:pPr>
            <w:r>
              <w:rPr>
                <w:rFonts w:eastAsia="Calibri"/>
                <w:b/>
                <w:bCs/>
                <w:noProof/>
                <w:color w:val="000000"/>
                <w:kern w:val="28"/>
                <w:sz w:val="19"/>
                <w:szCs w:val="19"/>
              </w:rPr>
              <w:t xml:space="preserve">If not applicable: </w:t>
            </w:r>
            <w:r>
              <w:rPr>
                <w:rFonts w:eastAsia="Calibri"/>
                <w:noProof/>
                <w:color w:val="000000"/>
                <w:kern w:val="28"/>
                <w:sz w:val="19"/>
                <w:szCs w:val="19"/>
              </w:rPr>
              <w:t>No conflicts of interest to the best of our knowledge.</w:t>
            </w:r>
          </w:p>
          <w:p w14:paraId="19BE3626" w14:textId="77777777" w:rsidR="00274788" w:rsidRDefault="00274788">
            <w:pPr>
              <w:pStyle w:val="ListParagraph"/>
              <w:spacing w:after="0" w:line="240" w:lineRule="auto"/>
              <w:ind w:left="0"/>
              <w:jc w:val="both"/>
              <w:rPr>
                <w:rFonts w:ascii="Times New Roman" w:hAnsi="Times New Roman"/>
                <w:b/>
                <w:bCs/>
                <w:noProof/>
                <w:color w:val="000000"/>
                <w:kern w:val="28"/>
                <w:sz w:val="19"/>
                <w:szCs w:val="19"/>
              </w:rPr>
            </w:pPr>
            <w:r>
              <w:rPr>
                <w:rFonts w:ascii="Times New Roman" w:hAnsi="Times New Roman"/>
                <w:b/>
                <w:bCs/>
                <w:noProof/>
                <w:color w:val="000000"/>
                <w:kern w:val="28"/>
                <w:sz w:val="19"/>
                <w:szCs w:val="19"/>
              </w:rPr>
              <w:t xml:space="preserve">If not applicable: </w:t>
            </w:r>
            <w:r>
              <w:rPr>
                <w:rFonts w:ascii="Times New Roman" w:hAnsi="Times New Roman"/>
                <w:noProof/>
                <w:color w:val="000000"/>
                <w:kern w:val="28"/>
                <w:sz w:val="19"/>
                <w:szCs w:val="19"/>
              </w:rPr>
              <w:t>Yes, having competing interests. Provide proper explanation. Examples: 1. The author(s) declare no competing interests. 2. Dr X’s work has been funded by A. He has received compensation as a member of the scientific advisory board of B and owns stock in the company. He also has consulted for C and received compensation. Dr Y and Dr Z declare no potential conflict of interest.</w:t>
            </w:r>
          </w:p>
        </w:tc>
      </w:tr>
      <w:tr w:rsidR="00274788" w14:paraId="14F735D9" w14:textId="77777777">
        <w:trPr>
          <w:trHeight w:val="219"/>
          <w:jc w:val="center"/>
        </w:trPr>
        <w:tc>
          <w:tcPr>
            <w:tcW w:w="2258" w:type="dxa"/>
            <w:shd w:val="clear" w:color="auto" w:fill="8EAADB"/>
            <w:vAlign w:val="center"/>
          </w:tcPr>
          <w:p w14:paraId="19C6F529" w14:textId="77777777" w:rsidR="00274788" w:rsidRDefault="00274788">
            <w:pPr>
              <w:pStyle w:val="ListParagraph"/>
              <w:spacing w:after="0" w:line="240" w:lineRule="auto"/>
              <w:ind w:left="0"/>
              <w:jc w:val="center"/>
              <w:rPr>
                <w:rFonts w:ascii="Times New Roman" w:hAnsi="Times New Roman"/>
                <w:noProof/>
                <w:color w:val="000000"/>
                <w:kern w:val="28"/>
                <w:sz w:val="19"/>
                <w:szCs w:val="19"/>
              </w:rPr>
            </w:pPr>
            <w:r>
              <w:rPr>
                <w:rFonts w:ascii="Times New Roman" w:hAnsi="Times New Roman"/>
                <w:b/>
                <w:bCs/>
                <w:noProof/>
                <w:color w:val="000000"/>
                <w:kern w:val="28"/>
                <w:sz w:val="19"/>
                <w:szCs w:val="19"/>
              </w:rPr>
              <w:lastRenderedPageBreak/>
              <w:t>Ethical Approval and Consent to Participate</w:t>
            </w:r>
          </w:p>
        </w:tc>
        <w:tc>
          <w:tcPr>
            <w:tcW w:w="2645" w:type="dxa"/>
            <w:shd w:val="clear" w:color="auto" w:fill="auto"/>
            <w:vAlign w:val="center"/>
          </w:tcPr>
          <w:p w14:paraId="00B7D661" w14:textId="77777777" w:rsidR="00274788" w:rsidRDefault="00274788">
            <w:pPr>
              <w:jc w:val="both"/>
              <w:rPr>
                <w:rFonts w:eastAsia="Calibri"/>
                <w:noProof/>
                <w:color w:val="000000"/>
                <w:kern w:val="28"/>
                <w:sz w:val="19"/>
                <w:szCs w:val="19"/>
              </w:rPr>
            </w:pPr>
            <w:r>
              <w:rPr>
                <w:rFonts w:eastAsia="Calibri"/>
                <w:noProof/>
                <w:color w:val="000000"/>
                <w:kern w:val="28"/>
                <w:sz w:val="19"/>
                <w:szCs w:val="19"/>
              </w:rPr>
              <w:t>The author must submit a statement that the study does not require ethical approval and consent to participate with evidence.</w:t>
            </w:r>
          </w:p>
          <w:p w14:paraId="27A7E85C" w14:textId="77777777" w:rsidR="00274788" w:rsidRDefault="00274788">
            <w:pPr>
              <w:jc w:val="both"/>
              <w:rPr>
                <w:rFonts w:eastAsia="Calibri"/>
                <w:b/>
                <w:bCs/>
                <w:noProof/>
                <w:color w:val="000000"/>
                <w:kern w:val="28"/>
                <w:sz w:val="19"/>
                <w:szCs w:val="19"/>
              </w:rPr>
            </w:pPr>
            <w:r>
              <w:rPr>
                <w:rFonts w:eastAsia="Calibri"/>
                <w:b/>
                <w:bCs/>
                <w:noProof/>
                <w:color w:val="000000"/>
                <w:kern w:val="28"/>
                <w:sz w:val="19"/>
                <w:szCs w:val="19"/>
              </w:rPr>
              <w:t xml:space="preserve">If not applicable: </w:t>
            </w:r>
            <w:r>
              <w:rPr>
                <w:rFonts w:eastAsia="Calibri"/>
                <w:noProof/>
                <w:color w:val="000000"/>
                <w:kern w:val="28"/>
                <w:sz w:val="19"/>
                <w:szCs w:val="19"/>
              </w:rPr>
              <w:t>No, the article does not require ethical approval and consent to participate with evidence.</w:t>
            </w:r>
          </w:p>
          <w:p w14:paraId="6F89CFD6" w14:textId="77777777" w:rsidR="00274788" w:rsidRDefault="00274788">
            <w:pPr>
              <w:pStyle w:val="ListParagraph"/>
              <w:spacing w:after="0" w:line="240" w:lineRule="auto"/>
              <w:ind w:left="0"/>
              <w:jc w:val="both"/>
              <w:rPr>
                <w:rFonts w:ascii="Times New Roman" w:hAnsi="Times New Roman"/>
                <w:noProof/>
                <w:color w:val="000000"/>
                <w:kern w:val="28"/>
                <w:sz w:val="19"/>
                <w:szCs w:val="19"/>
              </w:rPr>
            </w:pPr>
            <w:r>
              <w:rPr>
                <w:rFonts w:ascii="Times New Roman" w:hAnsi="Times New Roman"/>
                <w:b/>
                <w:bCs/>
                <w:noProof/>
                <w:color w:val="000000"/>
                <w:kern w:val="28"/>
                <w:sz w:val="19"/>
                <w:szCs w:val="19"/>
              </w:rPr>
              <w:t>If applicable:</w:t>
            </w:r>
            <w:r>
              <w:rPr>
                <w:rFonts w:ascii="Times New Roman" w:hAnsi="Times New Roman"/>
                <w:sz w:val="19"/>
                <w:szCs w:val="19"/>
              </w:rPr>
              <w:t xml:space="preserve"> </w:t>
            </w:r>
            <w:r>
              <w:rPr>
                <w:rFonts w:ascii="Times New Roman" w:hAnsi="Times New Roman"/>
                <w:noProof/>
                <w:color w:val="000000"/>
                <w:kern w:val="28"/>
                <w:sz w:val="19"/>
                <w:szCs w:val="19"/>
              </w:rPr>
              <w:t>Yes, required ethical approval and consent to participate with evidence. The author must submit a statement that the study does not require ethical approval with evidence. If available, then please write here.</w:t>
            </w:r>
          </w:p>
        </w:tc>
      </w:tr>
      <w:tr w:rsidR="00274788" w14:paraId="0EC41704" w14:textId="77777777">
        <w:trPr>
          <w:trHeight w:val="438"/>
          <w:jc w:val="center"/>
        </w:trPr>
        <w:tc>
          <w:tcPr>
            <w:tcW w:w="2258" w:type="dxa"/>
            <w:shd w:val="clear" w:color="auto" w:fill="8EAADB"/>
            <w:vAlign w:val="center"/>
          </w:tcPr>
          <w:p w14:paraId="6AD993AE" w14:textId="77777777" w:rsidR="00274788" w:rsidRDefault="00274788">
            <w:pPr>
              <w:pStyle w:val="ListParagraph"/>
              <w:spacing w:after="0" w:line="240" w:lineRule="auto"/>
              <w:ind w:left="0"/>
              <w:jc w:val="center"/>
              <w:rPr>
                <w:rFonts w:ascii="Times New Roman" w:hAnsi="Times New Roman"/>
                <w:noProof/>
                <w:color w:val="000000"/>
                <w:kern w:val="28"/>
                <w:sz w:val="19"/>
                <w:szCs w:val="19"/>
              </w:rPr>
            </w:pPr>
            <w:r>
              <w:rPr>
                <w:rFonts w:ascii="Times New Roman" w:hAnsi="Times New Roman"/>
                <w:b/>
                <w:bCs/>
                <w:noProof/>
                <w:color w:val="000000"/>
                <w:kern w:val="28"/>
                <w:sz w:val="19"/>
                <w:szCs w:val="19"/>
              </w:rPr>
              <w:t>Availability of Data and Material/ Data Access Statement</w:t>
            </w:r>
          </w:p>
        </w:tc>
        <w:tc>
          <w:tcPr>
            <w:tcW w:w="2645" w:type="dxa"/>
            <w:shd w:val="clear" w:color="auto" w:fill="auto"/>
            <w:vAlign w:val="center"/>
          </w:tcPr>
          <w:p w14:paraId="38036FD9" w14:textId="77777777" w:rsidR="00274788" w:rsidRDefault="00274788">
            <w:pPr>
              <w:jc w:val="both"/>
              <w:rPr>
                <w:rFonts w:eastAsia="Calibri"/>
                <w:b/>
                <w:bCs/>
                <w:noProof/>
                <w:color w:val="000000"/>
                <w:kern w:val="28"/>
                <w:sz w:val="19"/>
                <w:szCs w:val="19"/>
              </w:rPr>
            </w:pPr>
            <w:r>
              <w:rPr>
                <w:rFonts w:eastAsia="Calibri"/>
                <w:noProof/>
                <w:color w:val="000000"/>
                <w:kern w:val="28"/>
                <w:sz w:val="19"/>
                <w:szCs w:val="19"/>
              </w:rPr>
              <w:t>Authors should mention source of research data and data access terms and conditions in the article.</w:t>
            </w:r>
            <w:r>
              <w:rPr>
                <w:rFonts w:eastAsia="Calibri"/>
                <w:noProof/>
                <w:color w:val="000000"/>
                <w:kern w:val="28"/>
                <w:sz w:val="19"/>
                <w:szCs w:val="19"/>
              </w:rPr>
              <w:br/>
            </w:r>
            <w:r>
              <w:rPr>
                <w:rFonts w:eastAsia="Calibri"/>
                <w:b/>
                <w:bCs/>
                <w:noProof/>
                <w:color w:val="000000"/>
                <w:kern w:val="28"/>
                <w:sz w:val="19"/>
                <w:szCs w:val="19"/>
              </w:rPr>
              <w:t xml:space="preserve">If not applicable: </w:t>
            </w:r>
            <w:r>
              <w:rPr>
                <w:rFonts w:eastAsia="Calibri"/>
                <w:noProof/>
                <w:color w:val="000000"/>
                <w:kern w:val="28"/>
                <w:sz w:val="19"/>
                <w:szCs w:val="19"/>
              </w:rPr>
              <w:t>Not relevant.</w:t>
            </w:r>
          </w:p>
          <w:p w14:paraId="76E6B890" w14:textId="77777777" w:rsidR="00274788" w:rsidRDefault="00274788">
            <w:pPr>
              <w:pStyle w:val="ListParagraph"/>
              <w:spacing w:after="0" w:line="240" w:lineRule="auto"/>
              <w:ind w:left="0"/>
              <w:jc w:val="both"/>
              <w:rPr>
                <w:rFonts w:ascii="Times New Roman" w:hAnsi="Times New Roman"/>
                <w:noProof/>
                <w:color w:val="000000"/>
                <w:kern w:val="28"/>
                <w:sz w:val="19"/>
                <w:szCs w:val="19"/>
              </w:rPr>
            </w:pPr>
            <w:r>
              <w:rPr>
                <w:rFonts w:ascii="Times New Roman" w:hAnsi="Times New Roman"/>
                <w:b/>
                <w:bCs/>
                <w:noProof/>
                <w:color w:val="000000"/>
                <w:kern w:val="28"/>
                <w:sz w:val="19"/>
                <w:szCs w:val="19"/>
              </w:rPr>
              <w:t xml:space="preserve">If applicable: </w:t>
            </w:r>
            <w:r>
              <w:rPr>
                <w:rFonts w:ascii="Times New Roman" w:hAnsi="Times New Roman"/>
                <w:noProof/>
                <w:color w:val="000000"/>
                <w:kern w:val="28"/>
                <w:sz w:val="19"/>
                <w:szCs w:val="19"/>
              </w:rPr>
              <w:t>Yes, It is relavant. Availability of Data and Material tells the reader where the research data associated with an article is available, and under what conditions the data can be accessed. They also include links (where applicable) to the data set.</w:t>
            </w:r>
          </w:p>
          <w:p w14:paraId="0C435943" w14:textId="77777777" w:rsidR="00274788" w:rsidRDefault="00274788">
            <w:pPr>
              <w:pStyle w:val="ListParagraph"/>
              <w:spacing w:after="0" w:line="240" w:lineRule="auto"/>
              <w:ind w:left="0"/>
              <w:jc w:val="both"/>
              <w:rPr>
                <w:rFonts w:ascii="Times New Roman" w:hAnsi="Times New Roman"/>
                <w:noProof/>
                <w:color w:val="000000"/>
                <w:kern w:val="28"/>
                <w:sz w:val="19"/>
                <w:szCs w:val="19"/>
              </w:rPr>
            </w:pPr>
          </w:p>
        </w:tc>
      </w:tr>
      <w:tr w:rsidR="00274788" w14:paraId="2B61B74F" w14:textId="77777777">
        <w:trPr>
          <w:trHeight w:val="876"/>
          <w:jc w:val="center"/>
        </w:trPr>
        <w:tc>
          <w:tcPr>
            <w:tcW w:w="2258" w:type="dxa"/>
            <w:shd w:val="clear" w:color="auto" w:fill="8EAADB"/>
            <w:vAlign w:val="center"/>
          </w:tcPr>
          <w:p w14:paraId="13B3A65C" w14:textId="77777777" w:rsidR="00274788" w:rsidRDefault="00274788">
            <w:pPr>
              <w:pStyle w:val="ListParagraph"/>
              <w:spacing w:after="0" w:line="240" w:lineRule="auto"/>
              <w:ind w:left="0"/>
              <w:jc w:val="center"/>
              <w:rPr>
                <w:rFonts w:ascii="Times New Roman" w:hAnsi="Times New Roman"/>
                <w:noProof/>
                <w:color w:val="000000"/>
                <w:kern w:val="28"/>
                <w:sz w:val="19"/>
                <w:szCs w:val="19"/>
              </w:rPr>
            </w:pPr>
            <w:r>
              <w:rPr>
                <w:rFonts w:ascii="Times New Roman" w:hAnsi="Times New Roman"/>
                <w:b/>
                <w:bCs/>
                <w:noProof/>
                <w:color w:val="000000"/>
                <w:kern w:val="28"/>
                <w:sz w:val="19"/>
                <w:szCs w:val="19"/>
              </w:rPr>
              <w:t>Anthors Contributions</w:t>
            </w:r>
          </w:p>
        </w:tc>
        <w:tc>
          <w:tcPr>
            <w:tcW w:w="2645" w:type="dxa"/>
            <w:shd w:val="clear" w:color="auto" w:fill="auto"/>
            <w:vAlign w:val="center"/>
          </w:tcPr>
          <w:p w14:paraId="6E01C9D9" w14:textId="77777777" w:rsidR="00274788" w:rsidRDefault="00274788">
            <w:pPr>
              <w:jc w:val="both"/>
              <w:rPr>
                <w:rFonts w:eastAsia="Calibri"/>
                <w:noProof/>
                <w:color w:val="000000"/>
                <w:kern w:val="28"/>
                <w:sz w:val="19"/>
                <w:szCs w:val="19"/>
              </w:rPr>
            </w:pPr>
            <w:r>
              <w:rPr>
                <w:rFonts w:eastAsia="Calibri"/>
                <w:noProof/>
                <w:color w:val="000000"/>
                <w:kern w:val="28"/>
                <w:sz w:val="19"/>
                <w:szCs w:val="19"/>
              </w:rPr>
              <w:t>Authors should describe role of each author if there are more than 01 author.</w:t>
            </w:r>
          </w:p>
          <w:p w14:paraId="55A96D09" w14:textId="77777777" w:rsidR="00274788" w:rsidRDefault="00274788">
            <w:pPr>
              <w:jc w:val="both"/>
              <w:rPr>
                <w:rFonts w:eastAsia="Calibri"/>
                <w:b/>
                <w:bCs/>
                <w:noProof/>
                <w:color w:val="000000"/>
                <w:kern w:val="28"/>
                <w:sz w:val="19"/>
                <w:szCs w:val="19"/>
              </w:rPr>
            </w:pPr>
            <w:r>
              <w:rPr>
                <w:rFonts w:eastAsia="Calibri"/>
                <w:b/>
                <w:bCs/>
                <w:noProof/>
                <w:color w:val="000000"/>
                <w:kern w:val="28"/>
                <w:sz w:val="19"/>
                <w:szCs w:val="19"/>
              </w:rPr>
              <w:t xml:space="preserve">If not applicable in the case of having only sole author: </w:t>
            </w:r>
            <w:r>
              <w:rPr>
                <w:rFonts w:eastAsia="Calibri"/>
                <w:noProof/>
                <w:color w:val="000000"/>
                <w:kern w:val="28"/>
                <w:sz w:val="19"/>
                <w:szCs w:val="19"/>
              </w:rPr>
              <w:t xml:space="preserve">Not applicable, I am only the sole author of the article. </w:t>
            </w:r>
          </w:p>
          <w:p w14:paraId="5FC8DEFD" w14:textId="77777777" w:rsidR="00274788" w:rsidRDefault="00274788">
            <w:pPr>
              <w:pStyle w:val="ListParagraph"/>
              <w:spacing w:after="0" w:line="240" w:lineRule="auto"/>
              <w:ind w:left="0"/>
              <w:jc w:val="both"/>
              <w:rPr>
                <w:rFonts w:ascii="Times New Roman" w:hAnsi="Times New Roman"/>
                <w:noProof/>
                <w:color w:val="000000"/>
                <w:kern w:val="28"/>
                <w:sz w:val="19"/>
                <w:szCs w:val="19"/>
              </w:rPr>
            </w:pPr>
            <w:r>
              <w:rPr>
                <w:rFonts w:ascii="Times New Roman" w:hAnsi="Times New Roman"/>
                <w:b/>
                <w:bCs/>
                <w:noProof/>
                <w:color w:val="000000"/>
                <w:kern w:val="28"/>
                <w:sz w:val="19"/>
                <w:szCs w:val="19"/>
              </w:rPr>
              <w:t xml:space="preserve">If applicable and having more than 01 authors: </w:t>
            </w:r>
            <w:r>
              <w:rPr>
                <w:rFonts w:ascii="Times New Roman" w:hAnsi="Times New Roman"/>
                <w:noProof/>
                <w:color w:val="000000"/>
                <w:kern w:val="28"/>
                <w:sz w:val="19"/>
                <w:szCs w:val="19"/>
              </w:rPr>
              <w:t>All authors have individual partnerships in this article. OR All authors have equal participation in this article. Authors are required to include a declaration of accountability in the article, counting review-type articles, that stipulates the involvement of each author. The level of detail differs; Some subjects yield articles that consist of isolated efforts that are easily voiced in detail, while other areas function as group efforts at all stages.</w:t>
            </w:r>
          </w:p>
          <w:p w14:paraId="381F7F41" w14:textId="77777777" w:rsidR="00274788" w:rsidRDefault="00274788">
            <w:pPr>
              <w:pStyle w:val="ListParagraph"/>
              <w:spacing w:after="0" w:line="240" w:lineRule="auto"/>
              <w:ind w:left="0"/>
              <w:jc w:val="both"/>
              <w:rPr>
                <w:rFonts w:ascii="Times New Roman" w:hAnsi="Times New Roman"/>
                <w:noProof/>
                <w:color w:val="000000"/>
                <w:kern w:val="28"/>
                <w:sz w:val="19"/>
                <w:szCs w:val="19"/>
              </w:rPr>
            </w:pPr>
          </w:p>
        </w:tc>
      </w:tr>
    </w:tbl>
    <w:p w14:paraId="5EC20B3E" w14:textId="77777777" w:rsidR="00FD4F39" w:rsidRPr="005018ED" w:rsidRDefault="00FD4F39" w:rsidP="00FD4F39">
      <w:pPr>
        <w:pStyle w:val="Heading1"/>
        <w:numPr>
          <w:ilvl w:val="0"/>
          <w:numId w:val="0"/>
        </w:numPr>
        <w:spacing w:after="120"/>
        <w:jc w:val="left"/>
        <w:rPr>
          <w:b/>
        </w:rPr>
      </w:pPr>
      <w:r w:rsidRPr="005018ED">
        <w:rPr>
          <w:b/>
        </w:rPr>
        <w:t>REFERENCES</w:t>
      </w:r>
    </w:p>
    <w:p w14:paraId="5536368B" w14:textId="77777777" w:rsidR="00FD4F39" w:rsidRDefault="00FD4F39" w:rsidP="00BB54DC">
      <w:pPr>
        <w:numPr>
          <w:ilvl w:val="0"/>
          <w:numId w:val="21"/>
        </w:numPr>
        <w:tabs>
          <w:tab w:val="left" w:pos="270"/>
        </w:tabs>
        <w:ind w:left="270" w:hanging="270"/>
        <w:jc w:val="both"/>
        <w:rPr>
          <w:sz w:val="16"/>
          <w:szCs w:val="16"/>
        </w:rPr>
      </w:pPr>
      <w:r w:rsidRPr="005018ED">
        <w:rPr>
          <w:sz w:val="16"/>
          <w:szCs w:val="16"/>
        </w:rPr>
        <w:t xml:space="preserve">G. O. Young, “Synthetic structure of industrial plastics (Book style with paper title and editor),” </w:t>
      </w:r>
      <w:r w:rsidRPr="005018ED">
        <w:rPr>
          <w:sz w:val="16"/>
          <w:szCs w:val="16"/>
        </w:rPr>
        <w:tab/>
        <w:t xml:space="preserve">in </w:t>
      </w:r>
      <w:r w:rsidRPr="005018ED">
        <w:rPr>
          <w:i/>
          <w:iCs/>
          <w:sz w:val="16"/>
          <w:szCs w:val="16"/>
        </w:rPr>
        <w:t>Plastics</w:t>
      </w:r>
      <w:r w:rsidRPr="005018ED">
        <w:rPr>
          <w:sz w:val="16"/>
          <w:szCs w:val="16"/>
        </w:rPr>
        <w:t>, 2nd ed. vol. 3, J. Peters, Ed.  New York: McGraw-Hill, 1964, pp. 15–64.</w:t>
      </w:r>
    </w:p>
    <w:p w14:paraId="1BD7575A" w14:textId="77777777" w:rsidR="00FD4F39" w:rsidRPr="005018ED" w:rsidRDefault="00FD4F39" w:rsidP="00BB54DC">
      <w:pPr>
        <w:numPr>
          <w:ilvl w:val="0"/>
          <w:numId w:val="21"/>
        </w:numPr>
        <w:tabs>
          <w:tab w:val="left" w:pos="270"/>
        </w:tabs>
        <w:ind w:left="270" w:hanging="270"/>
        <w:jc w:val="both"/>
        <w:rPr>
          <w:sz w:val="16"/>
          <w:szCs w:val="16"/>
        </w:rPr>
      </w:pPr>
      <w:r w:rsidRPr="005018ED">
        <w:rPr>
          <w:sz w:val="16"/>
          <w:szCs w:val="16"/>
        </w:rPr>
        <w:t xml:space="preserve">W.-K. Chen, </w:t>
      </w:r>
      <w:r w:rsidRPr="005018ED">
        <w:rPr>
          <w:i/>
          <w:iCs/>
          <w:sz w:val="16"/>
          <w:szCs w:val="16"/>
        </w:rPr>
        <w:t>Linear Networks and Systems</w:t>
      </w:r>
      <w:r w:rsidRPr="005018ED">
        <w:rPr>
          <w:sz w:val="16"/>
          <w:szCs w:val="16"/>
        </w:rPr>
        <w:t xml:space="preserve"> (Book style)</w:t>
      </w:r>
      <w:r w:rsidRPr="005018ED">
        <w:rPr>
          <w:i/>
          <w:iCs/>
          <w:sz w:val="16"/>
          <w:szCs w:val="16"/>
        </w:rPr>
        <w:t>.</w:t>
      </w:r>
      <w:r w:rsidRPr="005018ED">
        <w:rPr>
          <w:sz w:val="16"/>
          <w:szCs w:val="16"/>
        </w:rPr>
        <w:tab/>
        <w:t>Belmont, CA: Wadsworth, 1993, pp. 123–135.</w:t>
      </w:r>
    </w:p>
    <w:p w14:paraId="2F3EDDE8" w14:textId="77777777" w:rsidR="00FD4F39" w:rsidRPr="005018ED" w:rsidRDefault="00FD4F39" w:rsidP="00BB54DC">
      <w:pPr>
        <w:numPr>
          <w:ilvl w:val="0"/>
          <w:numId w:val="21"/>
        </w:numPr>
        <w:tabs>
          <w:tab w:val="left" w:pos="270"/>
        </w:tabs>
        <w:ind w:left="270" w:hanging="270"/>
        <w:jc w:val="both"/>
        <w:rPr>
          <w:sz w:val="16"/>
          <w:szCs w:val="16"/>
        </w:rPr>
      </w:pPr>
      <w:r w:rsidRPr="005018ED">
        <w:rPr>
          <w:sz w:val="16"/>
          <w:szCs w:val="16"/>
        </w:rPr>
        <w:t xml:space="preserve">H. Poor, </w:t>
      </w:r>
      <w:r w:rsidRPr="005018ED">
        <w:rPr>
          <w:i/>
          <w:iCs/>
          <w:sz w:val="16"/>
          <w:szCs w:val="16"/>
        </w:rPr>
        <w:t>An Introduction to Signal Detection and Estimation</w:t>
      </w:r>
      <w:r w:rsidRPr="005018ED">
        <w:rPr>
          <w:sz w:val="16"/>
          <w:szCs w:val="16"/>
        </w:rPr>
        <w:t>.   New York: Springer-Verlag, 1985, ch. 4.</w:t>
      </w:r>
    </w:p>
    <w:p w14:paraId="19D3C854" w14:textId="77777777" w:rsidR="00FD4F39" w:rsidRPr="005018ED" w:rsidRDefault="00FD4F39" w:rsidP="00BB54DC">
      <w:pPr>
        <w:pStyle w:val="References"/>
        <w:numPr>
          <w:ilvl w:val="0"/>
          <w:numId w:val="21"/>
        </w:numPr>
        <w:tabs>
          <w:tab w:val="left" w:pos="270"/>
        </w:tabs>
        <w:ind w:left="270" w:hanging="270"/>
      </w:pPr>
      <w:r w:rsidRPr="005018ED">
        <w:t>B. Smith, “An approach to graphs of linear forms (Unpublished work style),” unpublished.</w:t>
      </w:r>
    </w:p>
    <w:p w14:paraId="6CB8F716" w14:textId="77777777" w:rsidR="00FD4F39" w:rsidRPr="005018ED" w:rsidRDefault="00FD4F39" w:rsidP="00BB54DC">
      <w:pPr>
        <w:numPr>
          <w:ilvl w:val="0"/>
          <w:numId w:val="21"/>
        </w:numPr>
        <w:tabs>
          <w:tab w:val="left" w:pos="270"/>
        </w:tabs>
        <w:ind w:left="270" w:hanging="270"/>
        <w:jc w:val="both"/>
        <w:rPr>
          <w:sz w:val="16"/>
          <w:szCs w:val="16"/>
        </w:rPr>
      </w:pPr>
      <w:r w:rsidRPr="005018ED">
        <w:rPr>
          <w:sz w:val="16"/>
          <w:szCs w:val="16"/>
        </w:rPr>
        <w:t xml:space="preserve">E. H. Miller, “A note on reflector arrays (Periodical style—Accepted for publication),” </w:t>
      </w:r>
      <w:r w:rsidRPr="005018ED">
        <w:rPr>
          <w:i/>
          <w:iCs/>
          <w:sz w:val="16"/>
          <w:szCs w:val="16"/>
        </w:rPr>
        <w:t>IEEE Trans. Antennas Propagat.</w:t>
      </w:r>
      <w:r w:rsidRPr="005018ED">
        <w:rPr>
          <w:sz w:val="16"/>
          <w:szCs w:val="16"/>
        </w:rPr>
        <w:t>, to be published.</w:t>
      </w:r>
    </w:p>
    <w:p w14:paraId="0EEBE628" w14:textId="77777777" w:rsidR="00FD4F39" w:rsidRPr="005018ED" w:rsidRDefault="00FD4F39" w:rsidP="00BB54DC">
      <w:pPr>
        <w:numPr>
          <w:ilvl w:val="0"/>
          <w:numId w:val="21"/>
        </w:numPr>
        <w:tabs>
          <w:tab w:val="left" w:pos="270"/>
        </w:tabs>
        <w:ind w:left="270" w:hanging="270"/>
        <w:jc w:val="both"/>
        <w:rPr>
          <w:sz w:val="16"/>
          <w:szCs w:val="16"/>
        </w:rPr>
      </w:pPr>
      <w:r w:rsidRPr="005018ED">
        <w:rPr>
          <w:sz w:val="16"/>
          <w:szCs w:val="16"/>
        </w:rPr>
        <w:t xml:space="preserve">J. Wang, “Fundamentals of erbium-doped fiber amplifiers arrays (Periodical style—Submitted for publication),” </w:t>
      </w:r>
      <w:r w:rsidRPr="005018ED">
        <w:rPr>
          <w:i/>
          <w:iCs/>
          <w:sz w:val="16"/>
          <w:szCs w:val="16"/>
        </w:rPr>
        <w:t>IEEE J. Quantum Electron.</w:t>
      </w:r>
      <w:r w:rsidRPr="005018ED">
        <w:rPr>
          <w:sz w:val="16"/>
          <w:szCs w:val="16"/>
        </w:rPr>
        <w:t>, submitted for publication.</w:t>
      </w:r>
    </w:p>
    <w:p w14:paraId="0AE93406" w14:textId="77777777" w:rsidR="00FD4F39" w:rsidRPr="005018ED" w:rsidRDefault="00FD4F39" w:rsidP="00BB54DC">
      <w:pPr>
        <w:pStyle w:val="References"/>
        <w:numPr>
          <w:ilvl w:val="0"/>
          <w:numId w:val="21"/>
        </w:numPr>
        <w:tabs>
          <w:tab w:val="left" w:pos="270"/>
        </w:tabs>
        <w:ind w:left="270" w:hanging="270"/>
      </w:pPr>
      <w:r w:rsidRPr="005018ED">
        <w:t>C. J. Kaufman, Rocky Mountain Research Lab., Boulder, CO, private communication, May 1995.</w:t>
      </w:r>
    </w:p>
    <w:p w14:paraId="2F7D7318" w14:textId="77777777" w:rsidR="00FD4F39" w:rsidRPr="005018ED" w:rsidRDefault="00FD4F39" w:rsidP="00BB54DC">
      <w:pPr>
        <w:pStyle w:val="References"/>
        <w:numPr>
          <w:ilvl w:val="0"/>
          <w:numId w:val="21"/>
        </w:numPr>
        <w:tabs>
          <w:tab w:val="left" w:pos="270"/>
        </w:tabs>
        <w:ind w:left="270" w:hanging="270"/>
      </w:pPr>
      <w:r w:rsidRPr="005018ED">
        <w:t xml:space="preserve">Y. Yorozu, M. Hirano, K. Oka, and Y. Tagawa, “Electron spectroscopy studies on magneto-optical media and plastic substrate interfaces(Translation Journals style),” </w:t>
      </w:r>
      <w:r w:rsidRPr="005018ED">
        <w:rPr>
          <w:i/>
          <w:iCs/>
        </w:rPr>
        <w:t>IEEE Transl. J. Magn.Jpn.</w:t>
      </w:r>
      <w:r w:rsidRPr="005018ED">
        <w:t>, vol. 2, Aug. 1987, pp. 740–741 [</w:t>
      </w:r>
      <w:r w:rsidRPr="005018ED">
        <w:rPr>
          <w:i/>
          <w:iCs/>
        </w:rPr>
        <w:t>Dig. 9</w:t>
      </w:r>
      <w:r w:rsidRPr="005018ED">
        <w:rPr>
          <w:i/>
          <w:iCs/>
          <w:vertAlign w:val="superscript"/>
        </w:rPr>
        <w:t>th</w:t>
      </w:r>
      <w:r w:rsidRPr="005018ED">
        <w:rPr>
          <w:i/>
          <w:iCs/>
        </w:rPr>
        <w:t xml:space="preserve"> Annu. Conf. Magnetics</w:t>
      </w:r>
      <w:r w:rsidRPr="005018ED">
        <w:t xml:space="preserve"> Japan, 1982, p. 301].</w:t>
      </w:r>
    </w:p>
    <w:p w14:paraId="7AB519EF" w14:textId="77777777" w:rsidR="00FD4F39" w:rsidRPr="005018ED" w:rsidRDefault="00FD4F39" w:rsidP="00BB54DC">
      <w:pPr>
        <w:pStyle w:val="References"/>
        <w:numPr>
          <w:ilvl w:val="0"/>
          <w:numId w:val="21"/>
        </w:numPr>
        <w:tabs>
          <w:tab w:val="left" w:pos="270"/>
        </w:tabs>
        <w:ind w:left="270" w:hanging="270"/>
      </w:pPr>
      <w:r w:rsidRPr="005018ED">
        <w:t xml:space="preserve">M. Young, </w:t>
      </w:r>
      <w:r w:rsidRPr="005018ED">
        <w:rPr>
          <w:i/>
          <w:iCs/>
        </w:rPr>
        <w:t>The Techincal Writers Handbook.</w:t>
      </w:r>
      <w:r w:rsidRPr="005018ED">
        <w:t xml:space="preserve">  Mill Valley, CA: University Science, 1989.</w:t>
      </w:r>
    </w:p>
    <w:p w14:paraId="10B0EB33" w14:textId="77777777" w:rsidR="00FD4F39" w:rsidRPr="005018ED" w:rsidRDefault="00FD4F39" w:rsidP="00BB54DC">
      <w:pPr>
        <w:pStyle w:val="References"/>
        <w:numPr>
          <w:ilvl w:val="0"/>
          <w:numId w:val="21"/>
        </w:numPr>
        <w:tabs>
          <w:tab w:val="left" w:pos="270"/>
        </w:tabs>
        <w:ind w:left="270" w:hanging="270"/>
      </w:pPr>
      <w:r w:rsidRPr="005018ED">
        <w:t xml:space="preserve"> (Basic Book/Monograph Online Sources) J. K. Author. (year, month, day). </w:t>
      </w:r>
      <w:r w:rsidRPr="005018ED">
        <w:rPr>
          <w:i/>
          <w:iCs/>
        </w:rPr>
        <w:t>Title</w:t>
      </w:r>
      <w:r w:rsidRPr="005018ED">
        <w:t xml:space="preserve"> (edition) [Type of medium]. Volume(issue).</w:t>
      </w:r>
      <w:r w:rsidRPr="005018ED">
        <w:tab/>
        <w:t xml:space="preserve"> Available: </w:t>
      </w:r>
      <w:hyperlink r:id="rId16" w:history="1">
        <w:r w:rsidRPr="005018ED">
          <w:rPr>
            <w:rStyle w:val="Hyperlink"/>
          </w:rPr>
          <w:t>http://www.(URL)</w:t>
        </w:r>
      </w:hyperlink>
    </w:p>
    <w:p w14:paraId="6E3BC34A" w14:textId="77777777" w:rsidR="00FD4F39" w:rsidRPr="005018ED" w:rsidRDefault="00FD4F39" w:rsidP="00BB54DC">
      <w:pPr>
        <w:pStyle w:val="References"/>
        <w:numPr>
          <w:ilvl w:val="0"/>
          <w:numId w:val="21"/>
        </w:numPr>
        <w:tabs>
          <w:tab w:val="left" w:pos="270"/>
        </w:tabs>
        <w:ind w:left="270" w:hanging="270"/>
      </w:pPr>
      <w:r w:rsidRPr="005018ED">
        <w:t xml:space="preserve">J. Jones. (1991, May 10). Networks (2nd ed.) [Online]. Available: </w:t>
      </w:r>
      <w:hyperlink r:id="rId17" w:history="1">
        <w:r w:rsidRPr="005018ED">
          <w:rPr>
            <w:rStyle w:val="Hyperlink"/>
          </w:rPr>
          <w:t>http://www.atm.com</w:t>
        </w:r>
      </w:hyperlink>
    </w:p>
    <w:p w14:paraId="05BFDDD4" w14:textId="77777777" w:rsidR="00FD4F39" w:rsidRDefault="00FD4F39" w:rsidP="00BB54DC">
      <w:pPr>
        <w:pStyle w:val="References"/>
        <w:numPr>
          <w:ilvl w:val="0"/>
          <w:numId w:val="21"/>
        </w:numPr>
        <w:tabs>
          <w:tab w:val="left" w:pos="270"/>
        </w:tabs>
        <w:ind w:left="270" w:hanging="270"/>
      </w:pPr>
      <w:r w:rsidRPr="005018ED">
        <w:t xml:space="preserve">(Journal Online Sources style) K. Author. (year, month). Title. </w:t>
      </w:r>
      <w:r w:rsidRPr="005018ED">
        <w:rPr>
          <w:i/>
          <w:iCs/>
        </w:rPr>
        <w:t>Journal</w:t>
      </w:r>
      <w:r w:rsidRPr="005018ED">
        <w:t xml:space="preserve"> [Type of medium]. Volume(issue), paging if given.</w:t>
      </w:r>
      <w:r w:rsidRPr="005018ED">
        <w:tab/>
        <w:t xml:space="preserve">  Available: </w:t>
      </w:r>
      <w:hyperlink r:id="rId18" w:history="1">
        <w:r w:rsidRPr="00BB1BB1">
          <w:rPr>
            <w:rStyle w:val="Hyperlink"/>
          </w:rPr>
          <w:t>http://www.(URL)</w:t>
        </w:r>
      </w:hyperlink>
    </w:p>
    <w:p w14:paraId="2CADCFE1" w14:textId="77777777" w:rsidR="00FD4F39" w:rsidRPr="005018ED" w:rsidRDefault="00FD4F39" w:rsidP="00FD4F39">
      <w:pPr>
        <w:pStyle w:val="Heading1"/>
        <w:numPr>
          <w:ilvl w:val="0"/>
          <w:numId w:val="0"/>
        </w:numPr>
        <w:spacing w:after="120"/>
        <w:rPr>
          <w:b/>
        </w:rPr>
      </w:pPr>
      <w:r w:rsidRPr="005018ED">
        <w:rPr>
          <w:b/>
        </w:rPr>
        <w:t>AUTHORS PROFILE</w:t>
      </w:r>
    </w:p>
    <w:p w14:paraId="230CB79E" w14:textId="13EDF241" w:rsidR="00FD4F39" w:rsidRDefault="00A9265A" w:rsidP="00BB54DC">
      <w:pPr>
        <w:pStyle w:val="FigureCaption0"/>
      </w:pPr>
      <w:r w:rsidRPr="005018ED">
        <w:rPr>
          <w:b/>
          <w:bCs/>
          <w:noProof/>
        </w:rPr>
        <mc:AlternateContent>
          <mc:Choice Requires="wps">
            <w:drawing>
              <wp:anchor distT="0" distB="0" distL="114300" distR="114300" simplePos="0" relativeHeight="251656704" behindDoc="1" locked="0" layoutInCell="1" allowOverlap="1" wp14:anchorId="79E502D8" wp14:editId="303C49F4">
                <wp:simplePos x="0" y="0"/>
                <wp:positionH relativeFrom="column">
                  <wp:posOffset>-22860</wp:posOffset>
                </wp:positionH>
                <wp:positionV relativeFrom="paragraph">
                  <wp:posOffset>5715</wp:posOffset>
                </wp:positionV>
                <wp:extent cx="647700" cy="609600"/>
                <wp:effectExtent l="0" t="0" r="0" b="0"/>
                <wp:wrapTight wrapText="bothSides">
                  <wp:wrapPolygon edited="0">
                    <wp:start x="2838" y="-338"/>
                    <wp:lineTo x="-360" y="338"/>
                    <wp:lineTo x="-360" y="19575"/>
                    <wp:lineTo x="1419" y="21263"/>
                    <wp:lineTo x="19821" y="21263"/>
                    <wp:lineTo x="20901" y="21263"/>
                    <wp:lineTo x="21960" y="18225"/>
                    <wp:lineTo x="21960" y="2363"/>
                    <wp:lineTo x="20541" y="0"/>
                    <wp:lineTo x="18424" y="-338"/>
                    <wp:lineTo x="2838" y="-338"/>
                  </wp:wrapPolygon>
                </wp:wrapTight>
                <wp:docPr id="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09600"/>
                        </a:xfrm>
                        <a:prstGeom prst="roundRect">
                          <a:avLst>
                            <a:gd name="adj" fmla="val 16667"/>
                          </a:avLst>
                        </a:prstGeom>
                        <a:noFill/>
                        <a:ln w="1270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92D1C5" w14:textId="77777777" w:rsidR="00BB54DC" w:rsidRDefault="00BB54DC" w:rsidP="00FD4F39">
                            <w:pPr>
                              <w:jc w:val="center"/>
                              <w:rPr>
                                <w:sz w:val="16"/>
                                <w:szCs w:val="16"/>
                              </w:rPr>
                            </w:pPr>
                          </w:p>
                          <w:p w14:paraId="2C864B82" w14:textId="77777777" w:rsidR="00FD4F39" w:rsidRPr="00F5699C" w:rsidRDefault="00FD4F39" w:rsidP="00FD4F39">
                            <w:pPr>
                              <w:jc w:val="center"/>
                              <w:rPr>
                                <w:sz w:val="16"/>
                                <w:szCs w:val="16"/>
                              </w:rPr>
                            </w:pPr>
                            <w:r w:rsidRPr="00F5699C">
                              <w:rPr>
                                <w:sz w:val="16"/>
                                <w:szCs w:val="16"/>
                              </w:rPr>
                              <w:t>Author-1 Photo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E502D8" id="AutoShape 7" o:spid="_x0000_s1026" style="position:absolute;left:0;text-align:left;margin-left:-1.8pt;margin-top:.45pt;width:51pt;height:4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" filled="f" strokeweight="1pt">
                <v:textbox>
                  <w:txbxContent>
                    <w:p w14:paraId="4592D1C5" w14:textId="77777777" w:rsidR="00BB54DC" w:rsidRDefault="00BB54DC" w:rsidP="00FD4F39">
                      <w:pPr>
                        <w:jc w:val="center"/>
                        <w:rPr>
                          <w:sz w:val="16"/>
                          <w:szCs w:val="16"/>
                        </w:rPr>
                      </w:pPr>
                    </w:p>
                    <w:p w14:paraId="2C864B82" w14:textId="77777777" w:rsidR="00FD4F39" w:rsidRPr="00F5699C" w:rsidRDefault="00FD4F39" w:rsidP="00FD4F39">
                      <w:pPr>
                        <w:jc w:val="center"/>
                        <w:rPr>
                          <w:sz w:val="16"/>
                          <w:szCs w:val="16"/>
                        </w:rPr>
                      </w:pPr>
                      <w:r w:rsidRPr="00F5699C">
                        <w:rPr>
                          <w:sz w:val="16"/>
                          <w:szCs w:val="16"/>
                        </w:rPr>
                        <w:t>Author-1 Photo</w:t>
                      </w:r>
                    </w:p>
                  </w:txbxContent>
                </v:textbox>
                <w10:wrap type="tight"/>
              </v:roundrect>
            </w:pict>
          </mc:Fallback>
        </mc:AlternateContent>
      </w:r>
      <w:r w:rsidR="00FD4F39" w:rsidRPr="005018ED">
        <w:rPr>
          <w:b/>
          <w:bCs/>
        </w:rPr>
        <w:t>First Author</w:t>
      </w:r>
      <w:r w:rsidR="00FD4F39" w:rsidRPr="005018ED">
        <w:t xml:space="preserve"> profile which contains their education details, their publications, research work, membership, achievements, with photo that will be maximum 200-400 words.</w:t>
      </w:r>
    </w:p>
    <w:p w14:paraId="39ECE9D0" w14:textId="77777777" w:rsidR="00C2380A" w:rsidRDefault="00C2380A" w:rsidP="00FD4F39">
      <w:pPr>
        <w:pStyle w:val="FigureCaption0"/>
        <w:ind w:firstLine="202"/>
      </w:pPr>
    </w:p>
    <w:p w14:paraId="50D299FE" w14:textId="75C636C6" w:rsidR="00FD4F39" w:rsidRPr="005018ED" w:rsidRDefault="00A9265A" w:rsidP="00FD4F39">
      <w:pPr>
        <w:pStyle w:val="FigureCaption0"/>
      </w:pPr>
      <w:r w:rsidRPr="005018ED">
        <w:rPr>
          <w:noProof/>
        </w:rPr>
        <mc:AlternateContent>
          <mc:Choice Requires="wps">
            <w:drawing>
              <wp:anchor distT="0" distB="0" distL="114300" distR="114300" simplePos="0" relativeHeight="251657728" behindDoc="1" locked="0" layoutInCell="1" allowOverlap="1" wp14:anchorId="61AB0137" wp14:editId="2BD06BD9">
                <wp:simplePos x="0" y="0"/>
                <wp:positionH relativeFrom="column">
                  <wp:posOffset>-748665</wp:posOffset>
                </wp:positionH>
                <wp:positionV relativeFrom="paragraph">
                  <wp:posOffset>120015</wp:posOffset>
                </wp:positionV>
                <wp:extent cx="647700" cy="609600"/>
                <wp:effectExtent l="0" t="0" r="0" b="0"/>
                <wp:wrapTight wrapText="bothSides">
                  <wp:wrapPolygon edited="0">
                    <wp:start x="2838" y="-338"/>
                    <wp:lineTo x="-360" y="338"/>
                    <wp:lineTo x="-360" y="19575"/>
                    <wp:lineTo x="1419" y="21263"/>
                    <wp:lineTo x="19821" y="21263"/>
                    <wp:lineTo x="20901" y="21263"/>
                    <wp:lineTo x="21960" y="18225"/>
                    <wp:lineTo x="21960" y="2363"/>
                    <wp:lineTo x="20541" y="0"/>
                    <wp:lineTo x="18424" y="-338"/>
                    <wp:lineTo x="2838" y="-338"/>
                  </wp:wrapPolygon>
                </wp:wrapTight>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09600"/>
                        </a:xfrm>
                        <a:prstGeom prst="roundRect">
                          <a:avLst>
                            <a:gd name="adj" fmla="val 16667"/>
                          </a:avLst>
                        </a:prstGeom>
                        <a:noFill/>
                        <a:ln w="1270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FA5BD7" w14:textId="77777777" w:rsidR="00BB54DC" w:rsidRDefault="00BB54DC" w:rsidP="00FD4F39">
                            <w:pPr>
                              <w:jc w:val="center"/>
                              <w:rPr>
                                <w:sz w:val="16"/>
                                <w:szCs w:val="16"/>
                              </w:rPr>
                            </w:pPr>
                          </w:p>
                          <w:p w14:paraId="52A23733" w14:textId="77777777" w:rsidR="00FD4F39" w:rsidRPr="00F5699C" w:rsidRDefault="00FD4F39" w:rsidP="00FD4F39">
                            <w:pPr>
                              <w:jc w:val="center"/>
                              <w:rPr>
                                <w:sz w:val="16"/>
                                <w:szCs w:val="16"/>
                              </w:rPr>
                            </w:pPr>
                            <w:r>
                              <w:rPr>
                                <w:sz w:val="16"/>
                                <w:szCs w:val="16"/>
                              </w:rPr>
                              <w:t>Author-2</w:t>
                            </w:r>
                            <w:r w:rsidRPr="00F5699C">
                              <w:rPr>
                                <w:sz w:val="16"/>
                                <w:szCs w:val="16"/>
                              </w:rPr>
                              <w:t xml:space="preserve"> Photo</w:t>
                            </w:r>
                          </w:p>
                          <w:p w14:paraId="342C6F2D" w14:textId="77777777" w:rsidR="00FD4F39" w:rsidRDefault="00FD4F39" w:rsidP="00FD4F3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AB0137" id="AutoShape 8" o:spid="_x0000_s1027" style="position:absolute;left:0;text-align:left;margin-left:-58.95pt;margin-top:9.45pt;width:51pt;height:4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" filled="f" strokeweight="1pt">
                <v:textbox>
                  <w:txbxContent>
                    <w:p w14:paraId="4FFA5BD7" w14:textId="77777777" w:rsidR="00BB54DC" w:rsidRDefault="00BB54DC" w:rsidP="00FD4F39">
                      <w:pPr>
                        <w:jc w:val="center"/>
                        <w:rPr>
                          <w:sz w:val="16"/>
                          <w:szCs w:val="16"/>
                        </w:rPr>
                      </w:pPr>
                    </w:p>
                    <w:p w14:paraId="52A23733" w14:textId="77777777" w:rsidR="00FD4F39" w:rsidRPr="00F5699C" w:rsidRDefault="00FD4F39" w:rsidP="00FD4F39">
                      <w:pPr>
                        <w:jc w:val="center"/>
                        <w:rPr>
                          <w:sz w:val="16"/>
                          <w:szCs w:val="16"/>
                        </w:rPr>
                      </w:pPr>
                      <w:r>
                        <w:rPr>
                          <w:sz w:val="16"/>
                          <w:szCs w:val="16"/>
                        </w:rPr>
                        <w:t>Author-2</w:t>
                      </w:r>
                      <w:r w:rsidRPr="00F5699C">
                        <w:rPr>
                          <w:sz w:val="16"/>
                          <w:szCs w:val="16"/>
                        </w:rPr>
                        <w:t xml:space="preserve"> Photo</w:t>
                      </w:r>
                    </w:p>
                    <w:p w14:paraId="342C6F2D" w14:textId="77777777" w:rsidR="00FD4F39" w:rsidRDefault="00FD4F39" w:rsidP="00FD4F39"/>
                  </w:txbxContent>
                </v:textbox>
                <w10:wrap type="tight"/>
              </v:roundrect>
            </w:pict>
          </mc:Fallback>
        </mc:AlternateContent>
      </w:r>
    </w:p>
    <w:p w14:paraId="3A6A7F6A" w14:textId="77777777" w:rsidR="00FD4F39" w:rsidRDefault="00FD4F39" w:rsidP="00FD4F39">
      <w:pPr>
        <w:pStyle w:val="FigureCaption0"/>
      </w:pPr>
      <w:r w:rsidRPr="005018ED">
        <w:rPr>
          <w:b/>
          <w:bCs/>
        </w:rPr>
        <w:t>Second Author</w:t>
      </w:r>
      <w:r w:rsidRPr="005018ED">
        <w:t xml:space="preserve"> profile which contains their education details, their publications, research work, membership, achievements, with photo that will be maximum 200-400 words.</w:t>
      </w:r>
    </w:p>
    <w:p w14:paraId="22A6CCB1" w14:textId="77777777" w:rsidR="00C2380A" w:rsidRDefault="00C2380A" w:rsidP="00FD4F39">
      <w:pPr>
        <w:pStyle w:val="FigureCaption0"/>
      </w:pPr>
    </w:p>
    <w:p w14:paraId="74076B34" w14:textId="77777777" w:rsidR="00FD4F39" w:rsidRPr="005018ED" w:rsidRDefault="00FD4F39" w:rsidP="00FD4F39">
      <w:pPr>
        <w:pStyle w:val="FigureCaption0"/>
      </w:pPr>
    </w:p>
    <w:p w14:paraId="5BA89FFA" w14:textId="47B8270F" w:rsidR="00A55B18" w:rsidRDefault="00A9265A" w:rsidP="00BB54DC">
      <w:pPr>
        <w:pStyle w:val="FigureCaption0"/>
        <w:rPr>
          <w:b/>
          <w:bCs/>
        </w:rPr>
      </w:pPr>
      <w:r w:rsidRPr="005018ED">
        <w:rPr>
          <w:noProof/>
        </w:rPr>
        <mc:AlternateContent>
          <mc:Choice Requires="wps">
            <w:drawing>
              <wp:anchor distT="0" distB="0" distL="114300" distR="114300" simplePos="0" relativeHeight="251658752" behindDoc="1" locked="0" layoutInCell="1" allowOverlap="1" wp14:anchorId="785A98C8" wp14:editId="31954D03">
                <wp:simplePos x="0" y="0"/>
                <wp:positionH relativeFrom="column">
                  <wp:posOffset>-13335</wp:posOffset>
                </wp:positionH>
                <wp:positionV relativeFrom="paragraph">
                  <wp:posOffset>24765</wp:posOffset>
                </wp:positionV>
                <wp:extent cx="666750" cy="609600"/>
                <wp:effectExtent l="0" t="0" r="0" b="0"/>
                <wp:wrapTight wrapText="bothSides">
                  <wp:wrapPolygon edited="0">
                    <wp:start x="2839" y="-338"/>
                    <wp:lineTo x="-350" y="338"/>
                    <wp:lineTo x="-350" y="19575"/>
                    <wp:lineTo x="1419" y="21263"/>
                    <wp:lineTo x="19831" y="21263"/>
                    <wp:lineTo x="20901" y="21263"/>
                    <wp:lineTo x="21950" y="18225"/>
                    <wp:lineTo x="21950" y="2363"/>
                    <wp:lineTo x="20530" y="0"/>
                    <wp:lineTo x="18411" y="-338"/>
                    <wp:lineTo x="2839" y="-338"/>
                  </wp:wrapPolygon>
                </wp:wrapTight>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09600"/>
                        </a:xfrm>
                        <a:prstGeom prst="roundRect">
                          <a:avLst>
                            <a:gd name="adj" fmla="val 16667"/>
                          </a:avLst>
                        </a:prstGeom>
                        <a:noFill/>
                        <a:ln w="1270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13FC8C" w14:textId="77777777" w:rsidR="00BB54DC" w:rsidRDefault="00BB54DC" w:rsidP="00FD4F39">
                            <w:pPr>
                              <w:jc w:val="center"/>
                              <w:rPr>
                                <w:sz w:val="16"/>
                                <w:szCs w:val="16"/>
                              </w:rPr>
                            </w:pPr>
                          </w:p>
                          <w:p w14:paraId="49CC6EDC" w14:textId="77777777" w:rsidR="00FD4F39" w:rsidRPr="00F5699C" w:rsidRDefault="00FD4F39" w:rsidP="00FD4F39">
                            <w:pPr>
                              <w:jc w:val="center"/>
                              <w:rPr>
                                <w:sz w:val="16"/>
                                <w:szCs w:val="16"/>
                              </w:rPr>
                            </w:pPr>
                            <w:r>
                              <w:rPr>
                                <w:sz w:val="16"/>
                                <w:szCs w:val="16"/>
                              </w:rPr>
                              <w:t>Author-3</w:t>
                            </w:r>
                            <w:r w:rsidRPr="00F5699C">
                              <w:rPr>
                                <w:sz w:val="16"/>
                                <w:szCs w:val="16"/>
                              </w:rPr>
                              <w:t xml:space="preserve"> Photo</w:t>
                            </w:r>
                          </w:p>
                          <w:p w14:paraId="42C5CC42" w14:textId="77777777" w:rsidR="00FD4F39" w:rsidRDefault="00FD4F39" w:rsidP="00FD4F39"/>
                          <w:p w14:paraId="3939CDC1" w14:textId="77777777" w:rsidR="00FD4F39" w:rsidRDefault="00FD4F39" w:rsidP="00FD4F3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5A98C8" id="AutoShape 9" o:spid="_x0000_s1028" style="position:absolute;left:0;text-align:left;margin-left:-1.05pt;margin-top:1.95pt;width:52.5pt;height:4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" filled="f" strokeweight="1pt">
                <v:textbox>
                  <w:txbxContent>
                    <w:p w14:paraId="7013FC8C" w14:textId="77777777" w:rsidR="00BB54DC" w:rsidRDefault="00BB54DC" w:rsidP="00FD4F39">
                      <w:pPr>
                        <w:jc w:val="center"/>
                        <w:rPr>
                          <w:sz w:val="16"/>
                          <w:szCs w:val="16"/>
                        </w:rPr>
                      </w:pPr>
                    </w:p>
                    <w:p w14:paraId="49CC6EDC" w14:textId="77777777" w:rsidR="00FD4F39" w:rsidRPr="00F5699C" w:rsidRDefault="00FD4F39" w:rsidP="00FD4F39">
                      <w:pPr>
                        <w:jc w:val="center"/>
                        <w:rPr>
                          <w:sz w:val="16"/>
                          <w:szCs w:val="16"/>
                        </w:rPr>
                      </w:pPr>
                      <w:r>
                        <w:rPr>
                          <w:sz w:val="16"/>
                          <w:szCs w:val="16"/>
                        </w:rPr>
                        <w:t>Author-3</w:t>
                      </w:r>
                      <w:r w:rsidRPr="00F5699C">
                        <w:rPr>
                          <w:sz w:val="16"/>
                          <w:szCs w:val="16"/>
                        </w:rPr>
                        <w:t xml:space="preserve"> Photo</w:t>
                      </w:r>
                    </w:p>
                    <w:p w14:paraId="42C5CC42" w14:textId="77777777" w:rsidR="00FD4F39" w:rsidRDefault="00FD4F39" w:rsidP="00FD4F39"/>
                    <w:p w14:paraId="3939CDC1" w14:textId="77777777" w:rsidR="00FD4F39" w:rsidRDefault="00FD4F39" w:rsidP="00FD4F39"/>
                  </w:txbxContent>
                </v:textbox>
                <w10:wrap type="tight"/>
              </v:roundrect>
            </w:pict>
          </mc:Fallback>
        </mc:AlternateContent>
      </w:r>
    </w:p>
    <w:p w14:paraId="6F0E1DD9" w14:textId="77777777" w:rsidR="00FD4F39" w:rsidRPr="005018ED" w:rsidRDefault="00FD4F39" w:rsidP="00BB54DC">
      <w:pPr>
        <w:pStyle w:val="FigureCaption0"/>
      </w:pPr>
      <w:r w:rsidRPr="005018ED">
        <w:rPr>
          <w:b/>
          <w:bCs/>
        </w:rPr>
        <w:t>Third Author</w:t>
      </w:r>
      <w:r w:rsidRPr="005018ED">
        <w:t xml:space="preserve"> profile which contains their education details, their publications, research work, membership, achievements, with photo that will be maximum 200-400 words.</w:t>
      </w:r>
    </w:p>
    <w:p w14:paraId="0B9BFA7B" w14:textId="77777777" w:rsidR="00FD4F39" w:rsidRPr="005018ED" w:rsidRDefault="00FD4F39" w:rsidP="00FD4F39">
      <w:pPr>
        <w:pStyle w:val="FigureCaption0"/>
      </w:pPr>
    </w:p>
    <w:sectPr w:rsidR="00FD4F39" w:rsidRPr="005018ED" w:rsidSect="003546DC">
      <w:type w:val="continuous"/>
      <w:pgSz w:w="11907" w:h="16839" w:code="9"/>
      <w:pgMar w:top="1008" w:right="936" w:bottom="1008" w:left="936" w:header="187" w:footer="14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3FA07" w14:textId="77777777" w:rsidR="00B63704" w:rsidRDefault="00B63704">
      <w:r>
        <w:separator/>
      </w:r>
    </w:p>
  </w:endnote>
  <w:endnote w:type="continuationSeparator" w:id="0">
    <w:p w14:paraId="3ECAB9CB" w14:textId="77777777" w:rsidR="00B63704" w:rsidRDefault="00B63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57995" w14:textId="15978851" w:rsidR="00F3194E" w:rsidRPr="00FD4F39" w:rsidRDefault="00A9265A" w:rsidP="00F3194E">
    <w:pPr>
      <w:pStyle w:val="Footer"/>
      <w:jc w:val="center"/>
    </w:pPr>
    <w:r>
      <w:rPr>
        <w:noProof/>
      </w:rPr>
      <mc:AlternateContent>
        <mc:Choice Requires="wps">
          <w:drawing>
            <wp:anchor distT="0" distB="0" distL="114300" distR="114300" simplePos="0" relativeHeight="251659776" behindDoc="0" locked="0" layoutInCell="1" allowOverlap="1" wp14:anchorId="25E5BA1F" wp14:editId="453822B0">
              <wp:simplePos x="0" y="0"/>
              <wp:positionH relativeFrom="column">
                <wp:posOffset>-99695</wp:posOffset>
              </wp:positionH>
              <wp:positionV relativeFrom="paragraph">
                <wp:posOffset>-213360</wp:posOffset>
              </wp:positionV>
              <wp:extent cx="1928495" cy="408940"/>
              <wp:effectExtent l="0" t="0" r="0" b="0"/>
              <wp:wrapNone/>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E5BA1F" id="_x0000_t202" coordsize="21600,21600" o:spt="202" path="m,l,21600r21600,l21600,xe">
              <v:stroke joinstyle="miter"/>
              <v:path gradientshapeok="t" o:connecttype="rect"/>
            </v:shapetype>
            <v:shape id="Text Box 41" o:spid="_x0000_s1029" type="#_x0000_t202" style="position:absolute;left:0;text-align:left;margin-left:-7.85pt;margin-top:-16.8pt;width:151.85pt;height:3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" filled="f" stroked="f">
              <v:textbox inset="0,0,0,0">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v:textbox>
            </v:shape>
          </w:pict>
        </mc:Fallback>
      </mc:AlternateContent>
    </w:r>
    <w:r>
      <w:rPr>
        <w:noProof/>
      </w:rPr>
      <w:drawing>
        <wp:anchor distT="0" distB="0" distL="114300" distR="114300" simplePos="0" relativeHeight="251660800" behindDoc="1" locked="0" layoutInCell="1" allowOverlap="1" wp14:anchorId="792203C3" wp14:editId="11C0DB9D">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8752" behindDoc="0" locked="0" layoutInCell="1" allowOverlap="1" wp14:anchorId="28F73B24" wp14:editId="5F583DC4">
              <wp:simplePos x="0" y="0"/>
              <wp:positionH relativeFrom="column">
                <wp:posOffset>3302635</wp:posOffset>
              </wp:positionH>
              <wp:positionV relativeFrom="paragraph">
                <wp:posOffset>-387985</wp:posOffset>
              </wp:positionV>
              <wp:extent cx="1637665" cy="675005"/>
              <wp:effectExtent l="0" t="0" r="0" b="0"/>
              <wp:wrapNone/>
              <wp:docPr id="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F73B24" id="Text Box 40" o:spid="_x0000_s1030" type="#_x0000_t202" style="position:absolute;left:0;text-align:left;margin-left:260.05pt;margin-top:-30.55pt;width:128.95pt;height:53.1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" filled="f" stroked="f">
              <v:textbox style="mso-fit-shape-to-text:t">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v:textbox>
            </v:shape>
          </w:pict>
        </mc:Fallback>
      </mc:AlternateContent>
    </w:r>
    <w:r w:rsidR="00F3194E" w:rsidRPr="00FD4F39">
      <w:rPr>
        <w:rStyle w:val="PageNumber"/>
      </w:rPr>
      <w:fldChar w:fldCharType="begin"/>
    </w:r>
    <w:r w:rsidR="00F3194E" w:rsidRPr="00FD4F39">
      <w:rPr>
        <w:rStyle w:val="PageNumber"/>
      </w:rPr>
      <w:instrText xml:space="preserve"> PAGE </w:instrText>
    </w:r>
    <w:r w:rsidR="00F3194E" w:rsidRPr="00FD4F39">
      <w:rPr>
        <w:rStyle w:val="PageNumber"/>
      </w:rPr>
      <w:fldChar w:fldCharType="separate"/>
    </w:r>
    <w:r w:rsidR="00F3194E">
      <w:rPr>
        <w:rStyle w:val="PageNumber"/>
      </w:rPr>
      <w:t>1</w:t>
    </w:r>
    <w:r w:rsidR="00F3194E" w:rsidRPr="00FD4F3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A4748" w14:textId="7D1B698D" w:rsidR="00627508" w:rsidRPr="00FD4F39" w:rsidRDefault="00A9265A" w:rsidP="00C571A2">
    <w:pPr>
      <w:pStyle w:val="Footer"/>
      <w:jc w:val="center"/>
    </w:pPr>
    <w:r>
      <w:rPr>
        <w:noProof/>
      </w:rPr>
      <mc:AlternateContent>
        <mc:Choice Requires="wps">
          <w:drawing>
            <wp:anchor distT="0" distB="0" distL="114300" distR="114300" simplePos="0" relativeHeight="251655680" behindDoc="0" locked="0" layoutInCell="1" allowOverlap="1" wp14:anchorId="2FA48BC0" wp14:editId="79DF0DA5">
              <wp:simplePos x="0" y="0"/>
              <wp:positionH relativeFrom="column">
                <wp:posOffset>-99695</wp:posOffset>
              </wp:positionH>
              <wp:positionV relativeFrom="paragraph">
                <wp:posOffset>-213360</wp:posOffset>
              </wp:positionV>
              <wp:extent cx="1928495" cy="408940"/>
              <wp:effectExtent l="0" t="0" r="0" b="0"/>
              <wp:wrapNone/>
              <wp:docPr id="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A48BC0" id="_x0000_t202" coordsize="21600,21600" o:spt="202" path="m,l,21600r21600,l21600,xe">
              <v:stroke joinstyle="miter"/>
              <v:path gradientshapeok="t" o:connecttype="rect"/>
            </v:shapetype>
            <v:shape id="Text Box 24" o:spid="_x0000_s1031" type="#_x0000_t202" style="position:absolute;left:0;text-align:left;margin-left:-7.85pt;margin-top:-16.8pt;width:151.85pt;height:32.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" filled="f" stroked="f">
              <v:textbox inset="0,0,0,0">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v:textbox>
            </v:shape>
          </w:pict>
        </mc:Fallback>
      </mc:AlternateContent>
    </w:r>
    <w:r>
      <w:rPr>
        <w:noProof/>
      </w:rPr>
      <w:drawing>
        <wp:anchor distT="0" distB="0" distL="114300" distR="114300" simplePos="0" relativeHeight="251656704" behindDoc="1" locked="0" layoutInCell="1" allowOverlap="1" wp14:anchorId="56921D04" wp14:editId="1B28DB35">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4656" behindDoc="0" locked="0" layoutInCell="1" allowOverlap="1" wp14:anchorId="3E6FFB3E" wp14:editId="452D452D">
              <wp:simplePos x="0" y="0"/>
              <wp:positionH relativeFrom="column">
                <wp:posOffset>3302635</wp:posOffset>
              </wp:positionH>
              <wp:positionV relativeFrom="paragraph">
                <wp:posOffset>-387985</wp:posOffset>
              </wp:positionV>
              <wp:extent cx="1637665" cy="675005"/>
              <wp:effectExtent l="0" t="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E6FFB3E" id="Text Box 21" o:spid="_x0000_s1032" type="#_x0000_t202" style="position:absolute;left:0;text-align:left;margin-left:260.05pt;margin-top:-30.55pt;width:128.95pt;height:53.15pt;z-index:2516546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" filled="f" stroked="f">
              <v:textbox style="mso-fit-shape-to-text:t">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v:textbox>
            </v:shape>
          </w:pict>
        </mc:Fallback>
      </mc:AlternateContent>
    </w:r>
    <w:r w:rsidR="00627508" w:rsidRPr="00FD4F39">
      <w:rPr>
        <w:rStyle w:val="PageNumber"/>
      </w:rPr>
      <w:fldChar w:fldCharType="begin"/>
    </w:r>
    <w:r w:rsidR="00627508" w:rsidRPr="00FD4F39">
      <w:rPr>
        <w:rStyle w:val="PageNumber"/>
      </w:rPr>
      <w:instrText xml:space="preserve"> PAGE </w:instrText>
    </w:r>
    <w:r w:rsidR="00627508" w:rsidRPr="00FD4F39">
      <w:rPr>
        <w:rStyle w:val="PageNumber"/>
      </w:rPr>
      <w:fldChar w:fldCharType="separate"/>
    </w:r>
    <w:r w:rsidR="00FD4F39">
      <w:rPr>
        <w:rStyle w:val="PageNumber"/>
        <w:noProof/>
      </w:rPr>
      <w:t>1</w:t>
    </w:r>
    <w:r w:rsidR="00627508" w:rsidRPr="00FD4F3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C0410" w14:textId="77777777" w:rsidR="00B63704" w:rsidRDefault="00B63704"/>
  </w:footnote>
  <w:footnote w:type="continuationSeparator" w:id="0">
    <w:p w14:paraId="6EAC8851" w14:textId="77777777" w:rsidR="00B63704" w:rsidRDefault="00B63704">
      <w:r>
        <w:continuationSeparator/>
      </w:r>
    </w:p>
  </w:footnote>
  <w:footnote w:id="1">
    <w:p w14:paraId="69065CBA" w14:textId="77777777" w:rsidR="00E925BB" w:rsidRDefault="00E925BB" w:rsidP="00E925BB">
      <w:pPr>
        <w:pStyle w:val="FootnoteText"/>
        <w:shd w:val="clear" w:color="auto" w:fill="C5E0B3"/>
        <w:ind w:firstLine="0"/>
        <w:rPr>
          <w:b/>
          <w:color w:val="000000"/>
          <w:sz w:val="18"/>
          <w:szCs w:val="18"/>
        </w:rPr>
      </w:pPr>
    </w:p>
    <w:p w14:paraId="3420384B" w14:textId="77777777" w:rsidR="00E925BB" w:rsidRDefault="00E925BB" w:rsidP="00E925BB">
      <w:pPr>
        <w:pStyle w:val="FootnoteText"/>
        <w:shd w:val="clear" w:color="auto" w:fill="C5E0B3"/>
        <w:ind w:firstLine="0"/>
        <w:rPr>
          <w:bCs/>
          <w:color w:val="C00000"/>
          <w:sz w:val="18"/>
          <w:szCs w:val="18"/>
        </w:rPr>
      </w:pPr>
      <w:r>
        <w:rPr>
          <w:b/>
          <w:color w:val="000000"/>
          <w:sz w:val="18"/>
          <w:szCs w:val="18"/>
        </w:rPr>
        <w:t xml:space="preserve">Manuscript received on </w:t>
      </w:r>
      <w:r>
        <w:rPr>
          <w:b/>
          <w:color w:val="000000"/>
          <w:sz w:val="18"/>
          <w:szCs w:val="18"/>
          <w:lang w:val="en-IN"/>
        </w:rPr>
        <w:t xml:space="preserve">20 December 2022 | </w:t>
      </w:r>
      <w:r>
        <w:rPr>
          <w:b/>
          <w:color w:val="000000"/>
          <w:sz w:val="18"/>
          <w:szCs w:val="18"/>
        </w:rPr>
        <w:t xml:space="preserve">Revised Manuscript received on 02 </w:t>
      </w:r>
      <w:r>
        <w:rPr>
          <w:b/>
          <w:color w:val="000000"/>
          <w:sz w:val="18"/>
          <w:szCs w:val="18"/>
          <w:lang w:val="en-IN"/>
        </w:rPr>
        <w:t xml:space="preserve">January 2023 | </w:t>
      </w:r>
      <w:r>
        <w:rPr>
          <w:b/>
          <w:color w:val="000000"/>
          <w:sz w:val="18"/>
          <w:szCs w:val="18"/>
        </w:rPr>
        <w:t xml:space="preserve">Manuscript Accepted on 15 </w:t>
      </w:r>
      <w:r>
        <w:rPr>
          <w:b/>
          <w:color w:val="000000"/>
          <w:sz w:val="18"/>
          <w:szCs w:val="18"/>
          <w:lang w:val="en-IN"/>
        </w:rPr>
        <w:t>January</w:t>
      </w:r>
      <w:r>
        <w:rPr>
          <w:b/>
          <w:color w:val="000000"/>
          <w:sz w:val="18"/>
          <w:szCs w:val="18"/>
        </w:rPr>
        <w:t xml:space="preserve"> 2023</w:t>
      </w:r>
      <w:r>
        <w:rPr>
          <w:b/>
          <w:color w:val="000000"/>
          <w:sz w:val="18"/>
          <w:szCs w:val="18"/>
          <w:lang w:val="en-IN"/>
        </w:rPr>
        <w:t xml:space="preserve"> | </w:t>
      </w:r>
      <w:r>
        <w:rPr>
          <w:b/>
          <w:color w:val="000000"/>
          <w:sz w:val="18"/>
          <w:szCs w:val="18"/>
        </w:rPr>
        <w:t xml:space="preserve">Manuscript published on </w:t>
      </w:r>
      <w:r>
        <w:rPr>
          <w:b/>
          <w:color w:val="000000"/>
          <w:sz w:val="18"/>
          <w:szCs w:val="18"/>
          <w:lang w:val="en-IN"/>
        </w:rPr>
        <w:t>30 January 2023.</w:t>
      </w:r>
    </w:p>
    <w:p w14:paraId="531C5E3A" w14:textId="77777777" w:rsidR="00E925BB" w:rsidRPr="00BF64E5" w:rsidRDefault="00E925BB" w:rsidP="00E925BB">
      <w:pPr>
        <w:pStyle w:val="FootnoteText"/>
        <w:shd w:val="clear" w:color="auto" w:fill="C5E0B3"/>
        <w:ind w:firstLine="0"/>
        <w:rPr>
          <w:color w:val="000000"/>
        </w:rPr>
      </w:pPr>
      <w:r>
        <w:rPr>
          <w:b/>
          <w:bCs/>
          <w:color w:val="000000"/>
        </w:rPr>
        <w:t>*</w:t>
      </w:r>
      <w:r>
        <w:rPr>
          <w:color w:val="000000"/>
        </w:rPr>
        <w:t>Correspondence Author(s)</w:t>
      </w:r>
    </w:p>
    <w:p w14:paraId="0257ADC4" w14:textId="77777777" w:rsidR="00E925BB" w:rsidRPr="009128E4" w:rsidRDefault="00E925BB" w:rsidP="00E925BB">
      <w:pPr>
        <w:pStyle w:val="FootnoteText"/>
        <w:shd w:val="clear" w:color="auto" w:fill="C5E0B3"/>
        <w:ind w:firstLine="142"/>
      </w:pPr>
      <w:r>
        <w:rPr>
          <w:b/>
          <w:color w:val="000000"/>
        </w:rPr>
        <w:t>First Author Name*</w:t>
      </w:r>
      <w:r>
        <w:t xml:space="preserve">, His/her department, Name of the affiliated College or University/Industry, City, Country. Email: </w:t>
      </w:r>
      <w:hyperlink r:id="rId1" w:history="1">
        <w:r>
          <w:rPr>
            <w:rStyle w:val="Hyperlink"/>
          </w:rPr>
          <w:t>xyz1@blueeyesintlligence.org</w:t>
        </w:r>
      </w:hyperlink>
      <w:r>
        <w:t xml:space="preserve">, </w:t>
      </w:r>
      <w:r w:rsidRPr="00BF64E5">
        <w:t xml:space="preserve">ORCID </w:t>
      </w:r>
      <w:r>
        <w:t>I</w:t>
      </w:r>
      <w:r w:rsidRPr="00BF64E5">
        <w:t>D</w:t>
      </w:r>
      <w:r>
        <w:t>:</w:t>
      </w:r>
      <w:r w:rsidRPr="00BF64E5">
        <w:t xml:space="preserve"> </w:t>
      </w:r>
      <w:hyperlink r:id="rId2" w:history="1">
        <w:r w:rsidRPr="005427CC">
          <w:rPr>
            <w:rStyle w:val="Hyperlink"/>
          </w:rPr>
          <w:t>https://orcid.org/xyz</w:t>
        </w:r>
      </w:hyperlink>
      <w:r>
        <w:t>.</w:t>
      </w:r>
    </w:p>
    <w:p w14:paraId="78B1F1BF" w14:textId="77777777" w:rsidR="00E925BB" w:rsidRPr="009128E4" w:rsidRDefault="00E925BB" w:rsidP="00E925BB">
      <w:pPr>
        <w:pStyle w:val="FootnoteText"/>
        <w:shd w:val="clear" w:color="auto" w:fill="C5E0B3"/>
        <w:ind w:firstLine="142"/>
      </w:pPr>
      <w:r>
        <w:rPr>
          <w:b/>
          <w:color w:val="000000"/>
        </w:rPr>
        <w:t>Second Author Name</w:t>
      </w:r>
      <w:r>
        <w:t xml:space="preserve">, His/her department, Name of the affiliated College or University/Industry, City, Country. Email: </w:t>
      </w:r>
      <w:hyperlink r:id="rId3" w:history="1">
        <w:r>
          <w:rPr>
            <w:rStyle w:val="Hyperlink"/>
          </w:rPr>
          <w:t>xyz2@blueeyesintlligence.org</w:t>
        </w:r>
      </w:hyperlink>
      <w:r>
        <w:t xml:space="preserve">, </w:t>
      </w:r>
      <w:r w:rsidRPr="00BF64E5">
        <w:t xml:space="preserve">ORCID </w:t>
      </w:r>
      <w:r>
        <w:t>I</w:t>
      </w:r>
      <w:r w:rsidRPr="00BF64E5">
        <w:t>D</w:t>
      </w:r>
      <w:r>
        <w:t>:</w:t>
      </w:r>
      <w:r w:rsidRPr="00BF64E5">
        <w:t xml:space="preserve"> </w:t>
      </w:r>
      <w:hyperlink r:id="rId4" w:history="1">
        <w:r w:rsidRPr="005427CC">
          <w:rPr>
            <w:rStyle w:val="Hyperlink"/>
          </w:rPr>
          <w:t>https://orcid.org/xyz</w:t>
        </w:r>
      </w:hyperlink>
      <w:r>
        <w:t>.</w:t>
      </w:r>
    </w:p>
    <w:p w14:paraId="5D941969" w14:textId="77777777" w:rsidR="00E925BB" w:rsidRPr="00BF64E5" w:rsidRDefault="00E925BB" w:rsidP="00E925BB">
      <w:pPr>
        <w:pStyle w:val="FootnoteText"/>
        <w:shd w:val="clear" w:color="auto" w:fill="C5E0B3"/>
        <w:ind w:firstLine="142"/>
      </w:pPr>
      <w:r>
        <w:rPr>
          <w:b/>
          <w:color w:val="000000"/>
        </w:rPr>
        <w:t>Third Author Name</w:t>
      </w:r>
      <w:r>
        <w:t xml:space="preserve">, His/her department, Name of the affiliated College or University/Industry, City, Country. Email: </w:t>
      </w:r>
      <w:hyperlink r:id="rId5" w:history="1">
        <w:r>
          <w:rPr>
            <w:rStyle w:val="Hyperlink"/>
          </w:rPr>
          <w:t>xyz3@blueeyesintlligence.org</w:t>
        </w:r>
      </w:hyperlink>
      <w:r>
        <w:t xml:space="preserve">, </w:t>
      </w:r>
      <w:r w:rsidRPr="00BF64E5">
        <w:t xml:space="preserve">ORCID </w:t>
      </w:r>
      <w:r>
        <w:t>I</w:t>
      </w:r>
      <w:r w:rsidRPr="00BF64E5">
        <w:t>D</w:t>
      </w:r>
      <w:r>
        <w:t>:</w:t>
      </w:r>
      <w:r w:rsidRPr="00BF64E5">
        <w:t xml:space="preserve"> </w:t>
      </w:r>
      <w:hyperlink r:id="rId6" w:history="1">
        <w:r w:rsidRPr="005427CC">
          <w:rPr>
            <w:rStyle w:val="Hyperlink"/>
          </w:rPr>
          <w:t>https://orcid</w:t>
        </w:r>
        <w:r w:rsidRPr="005427CC">
          <w:rPr>
            <w:rStyle w:val="Hyperlink"/>
          </w:rPr>
          <w:t>.org/xyz</w:t>
        </w:r>
      </w:hyperlink>
      <w:r>
        <w:t>.</w:t>
      </w:r>
    </w:p>
    <w:p w14:paraId="159FA6A4" w14:textId="77777777" w:rsidR="00E925BB" w:rsidRDefault="00E925BB" w:rsidP="00E925BB">
      <w:pPr>
        <w:pStyle w:val="FootnoteText"/>
        <w:shd w:val="clear" w:color="auto" w:fill="C5E0B3"/>
        <w:ind w:firstLine="0"/>
      </w:pPr>
    </w:p>
    <w:p w14:paraId="28C89EB9" w14:textId="77777777" w:rsidR="00F3194E" w:rsidRDefault="00E925BB" w:rsidP="00F3194E">
      <w:pPr>
        <w:pStyle w:val="FootnoteText"/>
        <w:shd w:val="clear" w:color="auto" w:fill="C5E0B3"/>
        <w:ind w:firstLine="0"/>
        <w:rPr>
          <w:bCs/>
          <w:color w:val="000000"/>
        </w:rPr>
      </w:pPr>
      <w:r w:rsidRPr="002C3AC3">
        <w:rPr>
          <w:bCs/>
          <w:color w:val="000000"/>
        </w:rPr>
        <w:t xml:space="preserve">© The Authors. Published </w:t>
      </w:r>
      <w:r>
        <w:rPr>
          <w:bCs/>
          <w:color w:val="000000"/>
        </w:rPr>
        <w:t xml:space="preserve">by </w:t>
      </w:r>
      <w:r w:rsidRPr="002C3AC3">
        <w:rPr>
          <w:bCs/>
          <w:color w:val="000000"/>
        </w:rPr>
        <w:t xml:space="preserve">Blue Eyes Intelligence Engineering and Sciences Publication (BEIESP). This is an </w:t>
      </w:r>
      <w:hyperlink r:id="rId7" w:history="1">
        <w:r w:rsidRPr="00161F74">
          <w:rPr>
            <w:rStyle w:val="Hyperlink"/>
            <w:bCs/>
          </w:rPr>
          <w:t>open access</w:t>
        </w:r>
      </w:hyperlink>
      <w:r w:rsidRPr="002C3AC3">
        <w:rPr>
          <w:bCs/>
          <w:color w:val="000000"/>
        </w:rPr>
        <w:t xml:space="preserve"> article under the CC</w:t>
      </w:r>
      <w:r>
        <w:rPr>
          <w:bCs/>
          <w:color w:val="000000"/>
        </w:rPr>
        <w:t>-</w:t>
      </w:r>
      <w:r w:rsidRPr="002C3AC3">
        <w:rPr>
          <w:bCs/>
          <w:color w:val="000000"/>
        </w:rPr>
        <w:t xml:space="preserve">BY-NC-ND license </w:t>
      </w:r>
      <w:hyperlink r:id="rId8" w:history="1">
        <w:r w:rsidRPr="00AC67A4">
          <w:rPr>
            <w:rStyle w:val="Hyperlink"/>
            <w:bCs/>
          </w:rPr>
          <w:t>http://creativecommons.org/licenses/by-nc-nd/4.0/</w:t>
        </w:r>
      </w:hyperlink>
    </w:p>
    <w:p w14:paraId="337DDB13" w14:textId="77777777" w:rsidR="00691B10" w:rsidRPr="00F3194E" w:rsidRDefault="00691B10" w:rsidP="00F3194E">
      <w:pPr>
        <w:pStyle w:val="FootnoteText"/>
        <w:shd w:val="clear" w:color="auto" w:fill="C5E0B3"/>
        <w:ind w:firstLine="0"/>
      </w:pPr>
    </w:p>
  </w:footnote>
  <w:footnote w:id="2">
    <w:p w14:paraId="7E4A46C2" w14:textId="77777777" w:rsidR="00FD4F39" w:rsidRDefault="00FD4F39" w:rsidP="00FD4F39">
      <w:pPr>
        <w:pStyle w:val="FootnoteText"/>
      </w:pPr>
    </w:p>
    <w:p w14:paraId="02897F09" w14:textId="77777777" w:rsidR="00B44618" w:rsidRDefault="00B44618" w:rsidP="00FD4F3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41962" w14:textId="77777777" w:rsidR="00627508" w:rsidRDefault="00627508" w:rsidP="00C51965">
    <w:pPr>
      <w:pStyle w:val="Header"/>
      <w:jc w:val="center"/>
      <w:rPr>
        <w:b/>
      </w:rPr>
    </w:pPr>
  </w:p>
  <w:p w14:paraId="2F5EA6D5" w14:textId="77777777" w:rsidR="00627508" w:rsidRPr="0087023B" w:rsidRDefault="00C2380A" w:rsidP="00C51965">
    <w:pPr>
      <w:pStyle w:val="Header"/>
      <w:jc w:val="center"/>
      <w:rPr>
        <w:b/>
      </w:rPr>
    </w:pPr>
    <w:r>
      <w:rPr>
        <w:b/>
      </w:rPr>
      <w:t>Title of the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B45B" w14:textId="77777777" w:rsidR="00627508" w:rsidRDefault="00627508">
    <w:pPr>
      <w:framePr w:wrap="auto" w:vAnchor="text" w:hAnchor="margin" w:xAlign="right" w:y="1"/>
    </w:pPr>
  </w:p>
  <w:p w14:paraId="0354B285" w14:textId="5E5CCB6B" w:rsidR="00F756C0" w:rsidRDefault="00A9265A" w:rsidP="00691B10">
    <w:pPr>
      <w:ind w:right="45"/>
      <w:jc w:val="right"/>
      <w:rPr>
        <w:b/>
      </w:rPr>
    </w:pPr>
    <w:r>
      <w:rPr>
        <w:noProof/>
      </w:rPr>
      <w:drawing>
        <wp:anchor distT="0" distB="0" distL="114300" distR="114300" simplePos="0" relativeHeight="251657728" behindDoc="1" locked="0" layoutInCell="1" allowOverlap="1" wp14:anchorId="1826DC7F" wp14:editId="4BC84DC8">
          <wp:simplePos x="0" y="0"/>
          <wp:positionH relativeFrom="column">
            <wp:align>left</wp:align>
          </wp:positionH>
          <wp:positionV relativeFrom="paragraph">
            <wp:align>inside</wp:align>
          </wp:positionV>
          <wp:extent cx="812165" cy="307340"/>
          <wp:effectExtent l="0" t="0" r="0" b="0"/>
          <wp:wrapNone/>
          <wp:docPr id="37" name="Picture 3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2165" cy="30734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6C0">
      <w:rPr>
        <w:b/>
      </w:rPr>
      <w:t>International Journal of Innovative Technology and Exploring Engineering (IJITEE)</w:t>
    </w:r>
  </w:p>
  <w:p w14:paraId="63515947" w14:textId="77777777" w:rsidR="00627508" w:rsidRPr="0087023B" w:rsidRDefault="00F756C0" w:rsidP="00691B10">
    <w:pPr>
      <w:ind w:right="45"/>
      <w:jc w:val="right"/>
      <w:rPr>
        <w:b/>
      </w:rPr>
    </w:pPr>
    <w:r>
      <w:rPr>
        <w:b/>
      </w:rPr>
      <w:t>ISSN: 2278-3075</w:t>
    </w:r>
    <w:r w:rsidR="00691B10">
      <w:rPr>
        <w:b/>
      </w:rPr>
      <w:t xml:space="preserve"> (Online)</w:t>
    </w:r>
    <w:r>
      <w:rPr>
        <w:b/>
      </w:rPr>
      <w:t>,</w:t>
    </w:r>
    <w:r>
      <w:rPr>
        <w:rFonts w:ascii="Arial" w:eastAsia="Batang" w:hAnsi="Arial" w:cs="Arial"/>
        <w:b/>
        <w:bCs/>
        <w:sz w:val="16"/>
        <w:szCs w:val="16"/>
        <w:lang w:eastAsia="en-IN"/>
      </w:rPr>
      <w:t xml:space="preserve"> </w:t>
    </w:r>
    <w:r>
      <w:rPr>
        <w:b/>
      </w:rPr>
      <w:t>Volume-X, Issue-X</w:t>
    </w:r>
    <w:r w:rsidR="002A23A6">
      <w:rPr>
        <w:b/>
      </w:rPr>
      <w:t>,</w:t>
    </w:r>
    <w:r w:rsidR="009B0F5C">
      <w:rPr>
        <w:b/>
      </w:rPr>
      <w:t xml:space="preserve"> </w:t>
    </w:r>
    <w:r w:rsidR="00C61513">
      <w:rPr>
        <w:b/>
      </w:rPr>
      <w:t>January</w:t>
    </w:r>
    <w:r w:rsidR="009B0F5C">
      <w:rPr>
        <w:b/>
      </w:rPr>
      <w:t xml:space="preserve"> 20</w:t>
    </w:r>
    <w:r w:rsidR="00C61513">
      <w:rPr>
        <w:b/>
      </w:rPr>
      <w:t>2</w:t>
    </w:r>
    <w:r w:rsidR="00E925BB">
      <w:rPr>
        <w:b/>
      </w:rPr>
      <w:t>3</w:t>
    </w:r>
    <w:r w:rsidR="002A23A6">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30EFBE0"/>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bCs w:val="0"/>
        <w:i w:val="0"/>
      </w:rPr>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3820CCD"/>
    <w:multiLevelType w:val="hybridMultilevel"/>
    <w:tmpl w:val="5C886864"/>
    <w:lvl w:ilvl="0" w:tplc="EDEAD802">
      <w:start w:val="1"/>
      <w:numFmt w:val="decimal"/>
      <w:lvlText w:val="%1."/>
      <w:lvlJc w:val="left"/>
      <w:pPr>
        <w:ind w:left="562" w:hanging="360"/>
      </w:pPr>
      <w:rPr>
        <w:rFonts w:hint="default"/>
      </w:rPr>
    </w:lvl>
    <w:lvl w:ilvl="1" w:tplc="40090019" w:tentative="1">
      <w:start w:val="1"/>
      <w:numFmt w:val="lowerLetter"/>
      <w:lvlText w:val="%2."/>
      <w:lvlJc w:val="left"/>
      <w:pPr>
        <w:ind w:left="1282" w:hanging="360"/>
      </w:pPr>
    </w:lvl>
    <w:lvl w:ilvl="2" w:tplc="4009001B" w:tentative="1">
      <w:start w:val="1"/>
      <w:numFmt w:val="lowerRoman"/>
      <w:lvlText w:val="%3."/>
      <w:lvlJc w:val="right"/>
      <w:pPr>
        <w:ind w:left="2002" w:hanging="180"/>
      </w:pPr>
    </w:lvl>
    <w:lvl w:ilvl="3" w:tplc="4009000F" w:tentative="1">
      <w:start w:val="1"/>
      <w:numFmt w:val="decimal"/>
      <w:lvlText w:val="%4."/>
      <w:lvlJc w:val="left"/>
      <w:pPr>
        <w:ind w:left="2722" w:hanging="360"/>
      </w:pPr>
    </w:lvl>
    <w:lvl w:ilvl="4" w:tplc="40090019" w:tentative="1">
      <w:start w:val="1"/>
      <w:numFmt w:val="lowerLetter"/>
      <w:lvlText w:val="%5."/>
      <w:lvlJc w:val="left"/>
      <w:pPr>
        <w:ind w:left="3442" w:hanging="360"/>
      </w:pPr>
    </w:lvl>
    <w:lvl w:ilvl="5" w:tplc="4009001B" w:tentative="1">
      <w:start w:val="1"/>
      <w:numFmt w:val="lowerRoman"/>
      <w:lvlText w:val="%6."/>
      <w:lvlJc w:val="right"/>
      <w:pPr>
        <w:ind w:left="4162" w:hanging="180"/>
      </w:pPr>
    </w:lvl>
    <w:lvl w:ilvl="6" w:tplc="4009000F" w:tentative="1">
      <w:start w:val="1"/>
      <w:numFmt w:val="decimal"/>
      <w:lvlText w:val="%7."/>
      <w:lvlJc w:val="left"/>
      <w:pPr>
        <w:ind w:left="4882" w:hanging="360"/>
      </w:pPr>
    </w:lvl>
    <w:lvl w:ilvl="7" w:tplc="40090019" w:tentative="1">
      <w:start w:val="1"/>
      <w:numFmt w:val="lowerLetter"/>
      <w:lvlText w:val="%8."/>
      <w:lvlJc w:val="left"/>
      <w:pPr>
        <w:ind w:left="5602" w:hanging="360"/>
      </w:pPr>
    </w:lvl>
    <w:lvl w:ilvl="8" w:tplc="4009001B" w:tentative="1">
      <w:start w:val="1"/>
      <w:numFmt w:val="lowerRoman"/>
      <w:lvlText w:val="%9."/>
      <w:lvlJc w:val="right"/>
      <w:pPr>
        <w:ind w:left="6322"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563E54E8"/>
    <w:multiLevelType w:val="hybridMultilevel"/>
    <w:tmpl w:val="2C24BC66"/>
    <w:lvl w:ilvl="0" w:tplc="40090005">
      <w:start w:val="1"/>
      <w:numFmt w:val="bullet"/>
      <w:lvlText w:val=""/>
      <w:lvlJc w:val="left"/>
      <w:pPr>
        <w:ind w:left="922" w:hanging="360"/>
      </w:pPr>
      <w:rPr>
        <w:rFonts w:ascii="Wingdings" w:hAnsi="Wingdings"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15" w15:restartNumberingAfterBreak="0">
    <w:nsid w:val="57FD4D9A"/>
    <w:multiLevelType w:val="hybridMultilevel"/>
    <w:tmpl w:val="9EA811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657D63"/>
    <w:multiLevelType w:val="hybridMultilevel"/>
    <w:tmpl w:val="0D106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402C58"/>
    <w:multiLevelType w:val="hybridMultilevel"/>
    <w:tmpl w:val="D76E4A2E"/>
    <w:lvl w:ilvl="0" w:tplc="53623138">
      <w:start w:val="1"/>
      <w:numFmt w:val="decimal"/>
      <w:pStyle w:val="figurecaption"/>
      <w:lvlText w:val="Fig. %1."/>
      <w:lvlJc w:val="left"/>
      <w:pPr>
        <w:ind w:left="360" w:hanging="360"/>
      </w:pPr>
      <w:rPr>
        <w:rFonts w:ascii="Times New Roman" w:hAnsi="Times New Roman" w:cs="Times New Roman" w:hint="default"/>
        <w:b/>
        <w:bCs/>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314263309">
    <w:abstractNumId w:val="0"/>
  </w:num>
  <w:num w:numId="2" w16cid:durableId="293602880">
    <w:abstractNumId w:val="6"/>
  </w:num>
  <w:num w:numId="3" w16cid:durableId="2099868254">
    <w:abstractNumId w:val="6"/>
    <w:lvlOverride w:ilvl="0">
      <w:lvl w:ilvl="0">
        <w:start w:val="1"/>
        <w:numFmt w:val="decimal"/>
        <w:lvlText w:val="%1."/>
        <w:legacy w:legacy="1" w:legacySpace="0" w:legacyIndent="360"/>
        <w:lvlJc w:val="left"/>
        <w:pPr>
          <w:ind w:left="360" w:hanging="360"/>
        </w:pPr>
      </w:lvl>
    </w:lvlOverride>
  </w:num>
  <w:num w:numId="4" w16cid:durableId="1200316012">
    <w:abstractNumId w:val="6"/>
    <w:lvlOverride w:ilvl="0">
      <w:lvl w:ilvl="0">
        <w:start w:val="1"/>
        <w:numFmt w:val="decimal"/>
        <w:lvlText w:val="%1."/>
        <w:legacy w:legacy="1" w:legacySpace="0" w:legacyIndent="360"/>
        <w:lvlJc w:val="left"/>
        <w:pPr>
          <w:ind w:left="360" w:hanging="360"/>
        </w:pPr>
      </w:lvl>
    </w:lvlOverride>
  </w:num>
  <w:num w:numId="5" w16cid:durableId="701786820">
    <w:abstractNumId w:val="6"/>
    <w:lvlOverride w:ilvl="0">
      <w:lvl w:ilvl="0">
        <w:start w:val="1"/>
        <w:numFmt w:val="decimal"/>
        <w:lvlText w:val="%1."/>
        <w:legacy w:legacy="1" w:legacySpace="0" w:legacyIndent="360"/>
        <w:lvlJc w:val="left"/>
        <w:pPr>
          <w:ind w:left="360" w:hanging="360"/>
        </w:pPr>
      </w:lvl>
    </w:lvlOverride>
  </w:num>
  <w:num w:numId="6" w16cid:durableId="841121359">
    <w:abstractNumId w:val="10"/>
  </w:num>
  <w:num w:numId="7" w16cid:durableId="1806583420">
    <w:abstractNumId w:val="10"/>
    <w:lvlOverride w:ilvl="0">
      <w:lvl w:ilvl="0">
        <w:start w:val="1"/>
        <w:numFmt w:val="decimal"/>
        <w:lvlText w:val="%1."/>
        <w:legacy w:legacy="1" w:legacySpace="0" w:legacyIndent="360"/>
        <w:lvlJc w:val="left"/>
        <w:pPr>
          <w:ind w:left="360" w:hanging="360"/>
        </w:pPr>
      </w:lvl>
    </w:lvlOverride>
  </w:num>
  <w:num w:numId="8" w16cid:durableId="1330057303">
    <w:abstractNumId w:val="10"/>
    <w:lvlOverride w:ilvl="0">
      <w:lvl w:ilvl="0">
        <w:start w:val="1"/>
        <w:numFmt w:val="decimal"/>
        <w:lvlText w:val="%1."/>
        <w:legacy w:legacy="1" w:legacySpace="0" w:legacyIndent="360"/>
        <w:lvlJc w:val="left"/>
        <w:pPr>
          <w:ind w:left="360" w:hanging="360"/>
        </w:pPr>
      </w:lvl>
    </w:lvlOverride>
  </w:num>
  <w:num w:numId="9" w16cid:durableId="427313121">
    <w:abstractNumId w:val="10"/>
    <w:lvlOverride w:ilvl="0">
      <w:lvl w:ilvl="0">
        <w:start w:val="1"/>
        <w:numFmt w:val="decimal"/>
        <w:lvlText w:val="%1."/>
        <w:legacy w:legacy="1" w:legacySpace="0" w:legacyIndent="360"/>
        <w:lvlJc w:val="left"/>
        <w:pPr>
          <w:ind w:left="360" w:hanging="360"/>
        </w:pPr>
      </w:lvl>
    </w:lvlOverride>
  </w:num>
  <w:num w:numId="10" w16cid:durableId="1344477411">
    <w:abstractNumId w:val="10"/>
    <w:lvlOverride w:ilvl="0">
      <w:lvl w:ilvl="0">
        <w:start w:val="1"/>
        <w:numFmt w:val="decimal"/>
        <w:lvlText w:val="%1."/>
        <w:legacy w:legacy="1" w:legacySpace="0" w:legacyIndent="360"/>
        <w:lvlJc w:val="left"/>
        <w:pPr>
          <w:ind w:left="360" w:hanging="360"/>
        </w:pPr>
      </w:lvl>
    </w:lvlOverride>
  </w:num>
  <w:num w:numId="11" w16cid:durableId="1879581318">
    <w:abstractNumId w:val="10"/>
    <w:lvlOverride w:ilvl="0">
      <w:lvl w:ilvl="0">
        <w:start w:val="1"/>
        <w:numFmt w:val="decimal"/>
        <w:lvlText w:val="%1."/>
        <w:legacy w:legacy="1" w:legacySpace="0" w:legacyIndent="360"/>
        <w:lvlJc w:val="left"/>
        <w:pPr>
          <w:ind w:left="360" w:hanging="360"/>
        </w:pPr>
      </w:lvl>
    </w:lvlOverride>
  </w:num>
  <w:num w:numId="12" w16cid:durableId="723796808">
    <w:abstractNumId w:val="8"/>
  </w:num>
  <w:num w:numId="13" w16cid:durableId="1362975341">
    <w:abstractNumId w:val="2"/>
  </w:num>
  <w:num w:numId="14" w16cid:durableId="1562519251">
    <w:abstractNumId w:val="13"/>
  </w:num>
  <w:num w:numId="15" w16cid:durableId="516887853">
    <w:abstractNumId w:val="12"/>
  </w:num>
  <w:num w:numId="16" w16cid:durableId="503862479">
    <w:abstractNumId w:val="20"/>
  </w:num>
  <w:num w:numId="17" w16cid:durableId="1641374694">
    <w:abstractNumId w:val="5"/>
  </w:num>
  <w:num w:numId="18" w16cid:durableId="1181698359">
    <w:abstractNumId w:val="4"/>
  </w:num>
  <w:num w:numId="19" w16cid:durableId="441195700">
    <w:abstractNumId w:val="19"/>
  </w:num>
  <w:num w:numId="20" w16cid:durableId="1226263552">
    <w:abstractNumId w:val="9"/>
  </w:num>
  <w:num w:numId="21" w16cid:durableId="1353455688">
    <w:abstractNumId w:val="16"/>
  </w:num>
  <w:num w:numId="22" w16cid:durableId="1015309802">
    <w:abstractNumId w:val="0"/>
  </w:num>
  <w:num w:numId="23" w16cid:durableId="565645644">
    <w:abstractNumId w:val="0"/>
  </w:num>
  <w:num w:numId="24" w16cid:durableId="857887072">
    <w:abstractNumId w:val="14"/>
  </w:num>
  <w:num w:numId="25" w16cid:durableId="129248621">
    <w:abstractNumId w:val="1"/>
  </w:num>
  <w:num w:numId="26" w16cid:durableId="2088961895">
    <w:abstractNumId w:val="7"/>
  </w:num>
  <w:num w:numId="27" w16cid:durableId="427164920">
    <w:abstractNumId w:val="3"/>
  </w:num>
  <w:num w:numId="28" w16cid:durableId="1559517476">
    <w:abstractNumId w:val="0"/>
  </w:num>
  <w:num w:numId="29" w16cid:durableId="65305806">
    <w:abstractNumId w:val="0"/>
  </w:num>
  <w:num w:numId="30" w16cid:durableId="1248420659">
    <w:abstractNumId w:val="0"/>
  </w:num>
  <w:num w:numId="31" w16cid:durableId="1921787825">
    <w:abstractNumId w:val="0"/>
  </w:num>
  <w:num w:numId="32" w16cid:durableId="1742945750">
    <w:abstractNumId w:val="17"/>
  </w:num>
  <w:num w:numId="33" w16cid:durableId="1930238368">
    <w:abstractNumId w:val="18"/>
  </w:num>
  <w:num w:numId="34" w16cid:durableId="1068109794">
    <w:abstractNumId w:val="11"/>
  </w:num>
  <w:num w:numId="35" w16cid:durableId="2026445165">
    <w:abstractNumId w:val="0"/>
  </w:num>
  <w:num w:numId="36" w16cid:durableId="599064664">
    <w:abstractNumId w:val="0"/>
  </w:num>
  <w:num w:numId="37" w16cid:durableId="1531917452">
    <w:abstractNumId w:val="15"/>
  </w:num>
  <w:num w:numId="38" w16cid:durableId="304547589">
    <w:abstractNumId w:val="0"/>
  </w:num>
  <w:num w:numId="39" w16cid:durableId="180233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2C"/>
    <w:rsid w:val="0003724D"/>
    <w:rsid w:val="00053099"/>
    <w:rsid w:val="00057388"/>
    <w:rsid w:val="000834FD"/>
    <w:rsid w:val="0009450F"/>
    <w:rsid w:val="000A3CB4"/>
    <w:rsid w:val="000B3D86"/>
    <w:rsid w:val="000C1D88"/>
    <w:rsid w:val="000C5526"/>
    <w:rsid w:val="000D24BA"/>
    <w:rsid w:val="000D3518"/>
    <w:rsid w:val="000E1255"/>
    <w:rsid w:val="0010501F"/>
    <w:rsid w:val="00106077"/>
    <w:rsid w:val="00107DD0"/>
    <w:rsid w:val="00120134"/>
    <w:rsid w:val="00124194"/>
    <w:rsid w:val="001375B6"/>
    <w:rsid w:val="00154707"/>
    <w:rsid w:val="001B11E8"/>
    <w:rsid w:val="001C5E06"/>
    <w:rsid w:val="001D3317"/>
    <w:rsid w:val="00205AFD"/>
    <w:rsid w:val="002123BA"/>
    <w:rsid w:val="00244602"/>
    <w:rsid w:val="00274788"/>
    <w:rsid w:val="002A23A6"/>
    <w:rsid w:val="002A57EC"/>
    <w:rsid w:val="002B6F01"/>
    <w:rsid w:val="002D4C67"/>
    <w:rsid w:val="002E5E5D"/>
    <w:rsid w:val="002F2221"/>
    <w:rsid w:val="00336E43"/>
    <w:rsid w:val="003546DC"/>
    <w:rsid w:val="00357C0D"/>
    <w:rsid w:val="003812EB"/>
    <w:rsid w:val="003A4286"/>
    <w:rsid w:val="004148F3"/>
    <w:rsid w:val="004257EB"/>
    <w:rsid w:val="0045785E"/>
    <w:rsid w:val="00480500"/>
    <w:rsid w:val="00485A1C"/>
    <w:rsid w:val="00495C57"/>
    <w:rsid w:val="004A6849"/>
    <w:rsid w:val="004E0F98"/>
    <w:rsid w:val="004E7057"/>
    <w:rsid w:val="004F4E7F"/>
    <w:rsid w:val="00532B91"/>
    <w:rsid w:val="00533E79"/>
    <w:rsid w:val="00535AAA"/>
    <w:rsid w:val="00563A32"/>
    <w:rsid w:val="00565A18"/>
    <w:rsid w:val="005907E0"/>
    <w:rsid w:val="005D57BF"/>
    <w:rsid w:val="005D7270"/>
    <w:rsid w:val="005F2365"/>
    <w:rsid w:val="005F724B"/>
    <w:rsid w:val="00626C6E"/>
    <w:rsid w:val="00627508"/>
    <w:rsid w:val="0065458A"/>
    <w:rsid w:val="00662F47"/>
    <w:rsid w:val="00666A6D"/>
    <w:rsid w:val="00691B10"/>
    <w:rsid w:val="00696E85"/>
    <w:rsid w:val="00696F7C"/>
    <w:rsid w:val="006B5127"/>
    <w:rsid w:val="006C67B7"/>
    <w:rsid w:val="00701E73"/>
    <w:rsid w:val="00712003"/>
    <w:rsid w:val="007271B6"/>
    <w:rsid w:val="007833CD"/>
    <w:rsid w:val="00792A02"/>
    <w:rsid w:val="00795DF4"/>
    <w:rsid w:val="007A113F"/>
    <w:rsid w:val="007A503D"/>
    <w:rsid w:val="007A61E2"/>
    <w:rsid w:val="007B77F2"/>
    <w:rsid w:val="007C5EB3"/>
    <w:rsid w:val="007E79CB"/>
    <w:rsid w:val="007F713C"/>
    <w:rsid w:val="00802AE6"/>
    <w:rsid w:val="00852AF6"/>
    <w:rsid w:val="00856441"/>
    <w:rsid w:val="0087023B"/>
    <w:rsid w:val="008B48D1"/>
    <w:rsid w:val="008B5C36"/>
    <w:rsid w:val="008C4A22"/>
    <w:rsid w:val="008C7713"/>
    <w:rsid w:val="008F2610"/>
    <w:rsid w:val="009426C1"/>
    <w:rsid w:val="00960ABD"/>
    <w:rsid w:val="009A6DD6"/>
    <w:rsid w:val="009B0F5C"/>
    <w:rsid w:val="009B2262"/>
    <w:rsid w:val="009D6E5A"/>
    <w:rsid w:val="009E2DCB"/>
    <w:rsid w:val="00A22E7D"/>
    <w:rsid w:val="00A26B4B"/>
    <w:rsid w:val="00A31929"/>
    <w:rsid w:val="00A55B18"/>
    <w:rsid w:val="00A9265A"/>
    <w:rsid w:val="00AB3988"/>
    <w:rsid w:val="00AB6180"/>
    <w:rsid w:val="00AC7AD8"/>
    <w:rsid w:val="00AF76D2"/>
    <w:rsid w:val="00B44618"/>
    <w:rsid w:val="00B517F5"/>
    <w:rsid w:val="00B60082"/>
    <w:rsid w:val="00B63704"/>
    <w:rsid w:val="00B63EE8"/>
    <w:rsid w:val="00B67E5E"/>
    <w:rsid w:val="00B9673C"/>
    <w:rsid w:val="00BA5AC9"/>
    <w:rsid w:val="00BB11C9"/>
    <w:rsid w:val="00BB54DC"/>
    <w:rsid w:val="00BF04F7"/>
    <w:rsid w:val="00C10412"/>
    <w:rsid w:val="00C14576"/>
    <w:rsid w:val="00C2380A"/>
    <w:rsid w:val="00C51965"/>
    <w:rsid w:val="00C571A2"/>
    <w:rsid w:val="00C61513"/>
    <w:rsid w:val="00C64A13"/>
    <w:rsid w:val="00CA2017"/>
    <w:rsid w:val="00CC1A39"/>
    <w:rsid w:val="00D60604"/>
    <w:rsid w:val="00D7211D"/>
    <w:rsid w:val="00D9137F"/>
    <w:rsid w:val="00DD0A58"/>
    <w:rsid w:val="00E04832"/>
    <w:rsid w:val="00E20D24"/>
    <w:rsid w:val="00E55010"/>
    <w:rsid w:val="00E5507B"/>
    <w:rsid w:val="00E63757"/>
    <w:rsid w:val="00E640B3"/>
    <w:rsid w:val="00E9006E"/>
    <w:rsid w:val="00E925BB"/>
    <w:rsid w:val="00EB092C"/>
    <w:rsid w:val="00EE173B"/>
    <w:rsid w:val="00EE771C"/>
    <w:rsid w:val="00F070A6"/>
    <w:rsid w:val="00F26656"/>
    <w:rsid w:val="00F3194E"/>
    <w:rsid w:val="00F3671E"/>
    <w:rsid w:val="00F42F8B"/>
    <w:rsid w:val="00F46DA7"/>
    <w:rsid w:val="00F756C0"/>
    <w:rsid w:val="00F84068"/>
    <w:rsid w:val="00FD4F39"/>
    <w:rsid w:val="00FD5C46"/>
    <w:rsid w:val="00FD6581"/>
    <w:rsid w:val="00FE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2A886D0"/>
  <w15:chartTrackingRefBased/>
  <w15:docId w15:val="{30EEBD1E-7D26-42EE-88FC-22FBE3F3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link w:val="TitleChar"/>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C571A2"/>
  </w:style>
  <w:style w:type="character" w:customStyle="1" w:styleId="Heading1Char">
    <w:name w:val="Heading 1 Char"/>
    <w:link w:val="Heading1"/>
    <w:rsid w:val="00FD4F39"/>
    <w:rPr>
      <w:smallCaps/>
      <w:kern w:val="28"/>
    </w:rPr>
  </w:style>
  <w:style w:type="character" w:customStyle="1" w:styleId="Heading2Char">
    <w:name w:val="Heading 2 Char"/>
    <w:link w:val="Heading2"/>
    <w:rsid w:val="00FD4F39"/>
    <w:rPr>
      <w:i/>
      <w:iCs/>
    </w:rPr>
  </w:style>
  <w:style w:type="character" w:customStyle="1" w:styleId="TitleChar">
    <w:name w:val="Title Char"/>
    <w:link w:val="Title"/>
    <w:rsid w:val="00FD4F39"/>
    <w:rPr>
      <w:kern w:val="28"/>
      <w:sz w:val="48"/>
      <w:szCs w:val="48"/>
    </w:rPr>
  </w:style>
  <w:style w:type="character" w:customStyle="1" w:styleId="FootnoteTextChar">
    <w:name w:val="Footnote Text Char"/>
    <w:link w:val="FootnoteText"/>
    <w:semiHidden/>
    <w:rsid w:val="00FD4F39"/>
    <w:rPr>
      <w:sz w:val="16"/>
      <w:szCs w:val="16"/>
    </w:rPr>
  </w:style>
  <w:style w:type="paragraph" w:styleId="BodyText">
    <w:name w:val="Body Text"/>
    <w:basedOn w:val="Normal"/>
    <w:link w:val="BodyTextChar"/>
    <w:rsid w:val="00E04832"/>
    <w:pPr>
      <w:spacing w:after="120"/>
    </w:pPr>
  </w:style>
  <w:style w:type="character" w:customStyle="1" w:styleId="BodyTextChar">
    <w:name w:val="Body Text Char"/>
    <w:link w:val="BodyText"/>
    <w:rsid w:val="00E04832"/>
    <w:rPr>
      <w:lang w:val="en-US" w:eastAsia="en-US"/>
    </w:rPr>
  </w:style>
  <w:style w:type="paragraph" w:customStyle="1" w:styleId="bulletlist">
    <w:name w:val="bullet list"/>
    <w:basedOn w:val="BodyText"/>
    <w:rsid w:val="00E04832"/>
    <w:pPr>
      <w:numPr>
        <w:numId w:val="26"/>
      </w:numPr>
      <w:tabs>
        <w:tab w:val="clear" w:pos="648"/>
        <w:tab w:val="left" w:pos="288"/>
      </w:tabs>
      <w:autoSpaceDE/>
      <w:autoSpaceDN/>
      <w:spacing w:line="228" w:lineRule="auto"/>
      <w:ind w:left="576" w:hanging="288"/>
      <w:jc w:val="both"/>
    </w:pPr>
    <w:rPr>
      <w:rFonts w:eastAsia="SimSun"/>
      <w:spacing w:val="-1"/>
      <w:lang w:val="x-none" w:eastAsia="x-none"/>
    </w:rPr>
  </w:style>
  <w:style w:type="paragraph" w:customStyle="1" w:styleId="equation0">
    <w:name w:val="equation"/>
    <w:basedOn w:val="Normal"/>
    <w:rsid w:val="00E04832"/>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sponsors">
    <w:name w:val="sponsors"/>
    <w:rsid w:val="00E04832"/>
    <w:pPr>
      <w:framePr w:wrap="auto" w:hAnchor="text" w:x="615" w:y="2239"/>
      <w:pBdr>
        <w:top w:val="single" w:sz="4" w:space="2" w:color="auto"/>
      </w:pBdr>
      <w:ind w:firstLine="288"/>
    </w:pPr>
    <w:rPr>
      <w:rFonts w:eastAsia="SimSun"/>
      <w:sz w:val="16"/>
      <w:szCs w:val="16"/>
    </w:rPr>
  </w:style>
  <w:style w:type="paragraph" w:customStyle="1" w:styleId="figurecaption">
    <w:name w:val="figure caption"/>
    <w:rsid w:val="00D7211D"/>
    <w:pPr>
      <w:numPr>
        <w:numId w:val="32"/>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7211D"/>
    <w:pPr>
      <w:autoSpaceDE/>
      <w:autoSpaceDN/>
      <w:jc w:val="center"/>
    </w:pPr>
    <w:rPr>
      <w:rFonts w:eastAsia="SimSun"/>
      <w:b/>
      <w:bCs/>
      <w:sz w:val="16"/>
      <w:szCs w:val="16"/>
    </w:rPr>
  </w:style>
  <w:style w:type="paragraph" w:customStyle="1" w:styleId="tablecolsubhead">
    <w:name w:val="table col subhead"/>
    <w:basedOn w:val="tablecolhead"/>
    <w:rsid w:val="00D7211D"/>
    <w:rPr>
      <w:i/>
      <w:iCs/>
      <w:sz w:val="15"/>
      <w:szCs w:val="15"/>
    </w:rPr>
  </w:style>
  <w:style w:type="paragraph" w:customStyle="1" w:styleId="tablecopy">
    <w:name w:val="table copy"/>
    <w:rsid w:val="00D7211D"/>
    <w:pPr>
      <w:jc w:val="both"/>
    </w:pPr>
    <w:rPr>
      <w:rFonts w:eastAsia="SimSun"/>
      <w:noProof/>
      <w:sz w:val="16"/>
      <w:szCs w:val="16"/>
    </w:rPr>
  </w:style>
  <w:style w:type="paragraph" w:customStyle="1" w:styleId="tablefootnote">
    <w:name w:val="table footnote"/>
    <w:rsid w:val="00D7211D"/>
    <w:pPr>
      <w:numPr>
        <w:numId w:val="34"/>
      </w:numPr>
      <w:spacing w:before="60" w:after="30"/>
      <w:ind w:left="58" w:hanging="29"/>
      <w:jc w:val="right"/>
    </w:pPr>
    <w:rPr>
      <w:rFonts w:eastAsia="SimSun"/>
      <w:sz w:val="12"/>
      <w:szCs w:val="12"/>
    </w:rPr>
  </w:style>
  <w:style w:type="paragraph" w:customStyle="1" w:styleId="tablehead">
    <w:name w:val="table head"/>
    <w:rsid w:val="00D7211D"/>
    <w:pPr>
      <w:numPr>
        <w:numId w:val="33"/>
      </w:numPr>
      <w:spacing w:before="240" w:after="120" w:line="216" w:lineRule="auto"/>
      <w:jc w:val="center"/>
    </w:pPr>
    <w:rPr>
      <w:rFonts w:eastAsia="SimSun"/>
      <w:smallCaps/>
      <w:noProof/>
      <w:sz w:val="16"/>
      <w:szCs w:val="16"/>
    </w:rPr>
  </w:style>
  <w:style w:type="character" w:styleId="UnresolvedMention">
    <w:name w:val="Unresolved Mention"/>
    <w:uiPriority w:val="99"/>
    <w:semiHidden/>
    <w:unhideWhenUsed/>
    <w:rsid w:val="00691B10"/>
    <w:rPr>
      <w:color w:val="605E5C"/>
      <w:shd w:val="clear" w:color="auto" w:fill="E1DFDD"/>
    </w:rPr>
  </w:style>
  <w:style w:type="paragraph" w:styleId="ListParagraph">
    <w:name w:val="List Paragraph"/>
    <w:basedOn w:val="Normal"/>
    <w:link w:val="ListParagraphChar"/>
    <w:uiPriority w:val="1"/>
    <w:qFormat/>
    <w:rsid w:val="002A57EC"/>
    <w:pPr>
      <w:autoSpaceDE/>
      <w:autoSpaceDN/>
      <w:spacing w:after="200" w:line="276" w:lineRule="auto"/>
      <w:ind w:left="720"/>
      <w:contextualSpacing/>
    </w:pPr>
    <w:rPr>
      <w:rFonts w:ascii="Calibri" w:eastAsia="Calibri" w:hAnsi="Calibri"/>
      <w:sz w:val="22"/>
      <w:szCs w:val="22"/>
      <w:lang w:val="en-IN"/>
    </w:rPr>
  </w:style>
  <w:style w:type="character" w:customStyle="1" w:styleId="ListParagraphChar">
    <w:name w:val="List Paragraph Char"/>
    <w:link w:val="ListParagraph"/>
    <w:uiPriority w:val="1"/>
    <w:qFormat/>
    <w:rsid w:val="002A57EC"/>
    <w:rPr>
      <w:rFonts w:ascii="Calibri" w:eastAsia="Calibri" w:hAnsi="Calibri"/>
      <w:sz w:val="22"/>
      <w:szCs w:val="22"/>
      <w:lang w:eastAsia="en-US"/>
    </w:rPr>
  </w:style>
  <w:style w:type="table" w:styleId="TableGrid">
    <w:name w:val="Table Grid"/>
    <w:basedOn w:val="TableNormal"/>
    <w:uiPriority w:val="39"/>
    <w:rsid w:val="0027478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0648">
      <w:bodyDiv w:val="1"/>
      <w:marLeft w:val="0"/>
      <w:marRight w:val="0"/>
      <w:marTop w:val="0"/>
      <w:marBottom w:val="0"/>
      <w:divBdr>
        <w:top w:val="none" w:sz="0" w:space="0" w:color="auto"/>
        <w:left w:val="none" w:sz="0" w:space="0" w:color="auto"/>
        <w:bottom w:val="none" w:sz="0" w:space="0" w:color="auto"/>
        <w:right w:val="none" w:sz="0" w:space="0" w:color="auto"/>
      </w:divBdr>
    </w:div>
    <w:div w:id="206843023">
      <w:bodyDiv w:val="1"/>
      <w:marLeft w:val="0"/>
      <w:marRight w:val="0"/>
      <w:marTop w:val="0"/>
      <w:marBottom w:val="0"/>
      <w:divBdr>
        <w:top w:val="none" w:sz="0" w:space="0" w:color="auto"/>
        <w:left w:val="none" w:sz="0" w:space="0" w:color="auto"/>
        <w:bottom w:val="none" w:sz="0" w:space="0" w:color="auto"/>
        <w:right w:val="none" w:sz="0" w:space="0" w:color="auto"/>
      </w:divBdr>
    </w:div>
    <w:div w:id="343631450">
      <w:bodyDiv w:val="1"/>
      <w:marLeft w:val="0"/>
      <w:marRight w:val="0"/>
      <w:marTop w:val="0"/>
      <w:marBottom w:val="0"/>
      <w:divBdr>
        <w:top w:val="none" w:sz="0" w:space="0" w:color="auto"/>
        <w:left w:val="none" w:sz="0" w:space="0" w:color="auto"/>
        <w:bottom w:val="none" w:sz="0" w:space="0" w:color="auto"/>
        <w:right w:val="none" w:sz="0" w:space="0" w:color="auto"/>
      </w:divBdr>
    </w:div>
    <w:div w:id="511990817">
      <w:bodyDiv w:val="1"/>
      <w:marLeft w:val="0"/>
      <w:marRight w:val="0"/>
      <w:marTop w:val="0"/>
      <w:marBottom w:val="0"/>
      <w:divBdr>
        <w:top w:val="none" w:sz="0" w:space="0" w:color="auto"/>
        <w:left w:val="none" w:sz="0" w:space="0" w:color="auto"/>
        <w:bottom w:val="none" w:sz="0" w:space="0" w:color="auto"/>
        <w:right w:val="none" w:sz="0" w:space="0" w:color="auto"/>
      </w:divBdr>
    </w:div>
    <w:div w:id="911281532">
      <w:bodyDiv w:val="1"/>
      <w:marLeft w:val="0"/>
      <w:marRight w:val="0"/>
      <w:marTop w:val="0"/>
      <w:marBottom w:val="0"/>
      <w:divBdr>
        <w:top w:val="none" w:sz="0" w:space="0" w:color="auto"/>
        <w:left w:val="none" w:sz="0" w:space="0" w:color="auto"/>
        <w:bottom w:val="none" w:sz="0" w:space="0" w:color="auto"/>
        <w:right w:val="none" w:sz="0" w:space="0" w:color="auto"/>
      </w:divBdr>
    </w:div>
    <w:div w:id="997802153">
      <w:bodyDiv w:val="1"/>
      <w:marLeft w:val="0"/>
      <w:marRight w:val="0"/>
      <w:marTop w:val="0"/>
      <w:marBottom w:val="0"/>
      <w:divBdr>
        <w:top w:val="none" w:sz="0" w:space="0" w:color="auto"/>
        <w:left w:val="none" w:sz="0" w:space="0" w:color="auto"/>
        <w:bottom w:val="none" w:sz="0" w:space="0" w:color="auto"/>
        <w:right w:val="none" w:sz="0" w:space="0" w:color="auto"/>
      </w:divBdr>
    </w:div>
    <w:div w:id="1240603088">
      <w:bodyDiv w:val="1"/>
      <w:marLeft w:val="0"/>
      <w:marRight w:val="0"/>
      <w:marTop w:val="0"/>
      <w:marBottom w:val="0"/>
      <w:divBdr>
        <w:top w:val="none" w:sz="0" w:space="0" w:color="auto"/>
        <w:left w:val="none" w:sz="0" w:space="0" w:color="auto"/>
        <w:bottom w:val="none" w:sz="0" w:space="0" w:color="auto"/>
        <w:right w:val="none" w:sz="0" w:space="0" w:color="auto"/>
      </w:divBdr>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 w:id="177990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yperlink" Target="http://www.(URL)"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wmf"/><Relationship Id="rId17" Type="http://schemas.openxmlformats.org/officeDocument/2006/relationships/hyperlink" Target="http://www.atm.com" TargetMode="External"/><Relationship Id="rId2" Type="http://schemas.openxmlformats.org/officeDocument/2006/relationships/styles" Target="styles.xml"/><Relationship Id="rId16" Type="http://schemas.openxmlformats.org/officeDocument/2006/relationships/hyperlink" Target="http://www.(UR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hyperlink" Target="mailto:xyz2@blueeyesintlligence.org" TargetMode="External"/><Relationship Id="rId7" Type="http://schemas.openxmlformats.org/officeDocument/2006/relationships/hyperlink" Target="https://www.openaccess.nl/en/open-publications" TargetMode="External"/><Relationship Id="rId2" Type="http://schemas.openxmlformats.org/officeDocument/2006/relationships/hyperlink" Target="https://orcid.org/xyz" TargetMode="External"/><Relationship Id="rId1" Type="http://schemas.openxmlformats.org/officeDocument/2006/relationships/hyperlink" Target="mailto:xyz1@blueeyesintlligence.org" TargetMode="External"/><Relationship Id="rId6" Type="http://schemas.openxmlformats.org/officeDocument/2006/relationships/hyperlink" Target="https://orcid.org/xyz" TargetMode="External"/><Relationship Id="rId5" Type="http://schemas.openxmlformats.org/officeDocument/2006/relationships/hyperlink" Target="mailto:xyz3@blueeyesintlligence.org" TargetMode="External"/><Relationship Id="rId4" Type="http://schemas.openxmlformats.org/officeDocument/2006/relationships/hyperlink" Target="https://orcid.org/xyz"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openaccess.nl/en/open-publications"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78"/>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9.5890410958904104E-2"/>
          <c:y val="8.247422680412371E-2"/>
          <c:w val="0.69863013698630139"/>
          <c:h val="0.74226804123711343"/>
        </c:manualLayout>
      </c:layout>
      <c:bar3DChart>
        <c:barDir val="col"/>
        <c:grouping val="clustered"/>
        <c:varyColors val="0"/>
        <c:ser>
          <c:idx val="0"/>
          <c:order val="0"/>
          <c:tx>
            <c:strRef>
              <c:f>Sheet1!$A$2</c:f>
              <c:strCache>
                <c:ptCount val="1"/>
                <c:pt idx="0">
                  <c:v>East</c:v>
                </c:pt>
              </c:strCache>
            </c:strRef>
          </c:tx>
          <c:spPr>
            <a:solidFill>
              <a:srgbClr val="9999FF"/>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Sheet1!$B$2:$E$2</c:f>
              <c:numCache>
                <c:formatCode>General</c:formatCode>
                <c:ptCount val="4"/>
                <c:pt idx="0">
                  <c:v>20.399999999999999</c:v>
                </c:pt>
                <c:pt idx="1">
                  <c:v>27.4</c:v>
                </c:pt>
                <c:pt idx="2">
                  <c:v>90</c:v>
                </c:pt>
                <c:pt idx="3">
                  <c:v>20.399999999999999</c:v>
                </c:pt>
              </c:numCache>
            </c:numRef>
          </c:val>
          <c:extLst>
            <c:ext xmlns:c16="http://schemas.microsoft.com/office/drawing/2014/chart" uri="{C3380CC4-5D6E-409C-BE32-E72D297353CC}">
              <c16:uniqueId val="{00000000-2E16-42EF-95F9-2A2F81F1BCAA}"/>
            </c:ext>
          </c:extLst>
        </c:ser>
        <c:ser>
          <c:idx val="1"/>
          <c:order val="1"/>
          <c:tx>
            <c:strRef>
              <c:f>Sheet1!$A$3</c:f>
              <c:strCache>
                <c:ptCount val="1"/>
                <c:pt idx="0">
                  <c:v>West</c:v>
                </c:pt>
              </c:strCache>
            </c:strRef>
          </c:tx>
          <c:spPr>
            <a:solidFill>
              <a:srgbClr val="993366"/>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Sheet1!$B$3:$E$3</c:f>
              <c:numCache>
                <c:formatCode>General</c:formatCode>
                <c:ptCount val="4"/>
                <c:pt idx="0">
                  <c:v>30.6</c:v>
                </c:pt>
                <c:pt idx="1">
                  <c:v>38.6</c:v>
                </c:pt>
                <c:pt idx="2">
                  <c:v>34.6</c:v>
                </c:pt>
                <c:pt idx="3">
                  <c:v>31.6</c:v>
                </c:pt>
              </c:numCache>
            </c:numRef>
          </c:val>
          <c:extLst>
            <c:ext xmlns:c16="http://schemas.microsoft.com/office/drawing/2014/chart" uri="{C3380CC4-5D6E-409C-BE32-E72D297353CC}">
              <c16:uniqueId val="{00000001-2E16-42EF-95F9-2A2F81F1BCAA}"/>
            </c:ext>
          </c:extLst>
        </c:ser>
        <c:ser>
          <c:idx val="2"/>
          <c:order val="2"/>
          <c:tx>
            <c:strRef>
              <c:f>Sheet1!$A$4</c:f>
              <c:strCache>
                <c:ptCount val="1"/>
                <c:pt idx="0">
                  <c:v>North</c:v>
                </c:pt>
              </c:strCache>
            </c:strRef>
          </c:tx>
          <c:spPr>
            <a:solidFill>
              <a:srgbClr val="FFFFCC"/>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Sheet1!$B$4:$E$4</c:f>
              <c:numCache>
                <c:formatCode>General</c:formatCode>
                <c:ptCount val="4"/>
                <c:pt idx="0">
                  <c:v>45.9</c:v>
                </c:pt>
                <c:pt idx="1">
                  <c:v>46.9</c:v>
                </c:pt>
                <c:pt idx="2">
                  <c:v>45</c:v>
                </c:pt>
                <c:pt idx="3">
                  <c:v>43.9</c:v>
                </c:pt>
              </c:numCache>
            </c:numRef>
          </c:val>
          <c:extLst>
            <c:ext xmlns:c16="http://schemas.microsoft.com/office/drawing/2014/chart" uri="{C3380CC4-5D6E-409C-BE32-E72D297353CC}">
              <c16:uniqueId val="{00000002-2E16-42EF-95F9-2A2F81F1BCAA}"/>
            </c:ext>
          </c:extLst>
        </c:ser>
        <c:dLbls>
          <c:showLegendKey val="0"/>
          <c:showVal val="0"/>
          <c:showCatName val="0"/>
          <c:showSerName val="0"/>
          <c:showPercent val="0"/>
          <c:showBubbleSize val="0"/>
        </c:dLbls>
        <c:gapWidth val="150"/>
        <c:gapDepth val="0"/>
        <c:shape val="box"/>
        <c:axId val="249347920"/>
        <c:axId val="1"/>
        <c:axId val="0"/>
      </c:bar3DChart>
      <c:catAx>
        <c:axId val="249347920"/>
        <c:scaling>
          <c:orientation val="minMax"/>
        </c:scaling>
        <c:delete val="0"/>
        <c:axPos val="b"/>
        <c:numFmt formatCode="General" sourceLinked="1"/>
        <c:majorTickMark val="out"/>
        <c:minorTickMark val="none"/>
        <c:tickLblPos val="low"/>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1"/>
        <c:crosses val="autoZero"/>
        <c:auto val="1"/>
        <c:lblAlgn val="ctr"/>
        <c:lblOffset val="100"/>
        <c:tickLblSkip val="1"/>
        <c:tickMarkSkip val="1"/>
        <c:noMultiLvlLbl val="0"/>
      </c:catAx>
      <c:valAx>
        <c:axId val="1"/>
        <c:scaling>
          <c:orientation val="minMax"/>
        </c:scaling>
        <c:delete val="0"/>
        <c:axPos val="l"/>
        <c:majorGridlines>
          <c:spPr>
            <a:ln w="3942">
              <a:solidFill>
                <a:srgbClr val="000000"/>
              </a:solidFill>
              <a:prstDash val="solid"/>
            </a:ln>
          </c:spPr>
        </c:majorGridlines>
        <c:numFmt formatCode="General" sourceLinked="1"/>
        <c:majorTickMark val="out"/>
        <c:minorTickMark val="none"/>
        <c:tickLblPos val="nextTo"/>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249347920"/>
        <c:crosses val="autoZero"/>
        <c:crossBetween val="between"/>
      </c:valAx>
      <c:spPr>
        <a:noFill/>
        <a:ln w="31539">
          <a:noFill/>
        </a:ln>
      </c:spPr>
    </c:plotArea>
    <c:legend>
      <c:legendPos val="r"/>
      <c:layout>
        <c:manualLayout>
          <c:xMode val="edge"/>
          <c:yMode val="edge"/>
          <c:x val="0.8321917808219178"/>
          <c:y val="0.35051546391752575"/>
          <c:w val="0.1541095890410959"/>
          <c:h val="0.29896907216494845"/>
        </c:manualLayout>
      </c:layout>
      <c:overlay val="0"/>
      <c:spPr>
        <a:noFill/>
        <a:ln w="3942">
          <a:solidFill>
            <a:srgbClr val="000000"/>
          </a:solidFill>
          <a:prstDash val="solid"/>
        </a:ln>
      </c:spPr>
      <c:txPr>
        <a:bodyPr/>
        <a:lstStyle/>
        <a:p>
          <a:pPr>
            <a:defRPr sz="969" b="1" i="0" u="none" strike="noStrike" baseline="0">
              <a:solidFill>
                <a:srgbClr val="000000"/>
              </a:solidFill>
              <a:latin typeface="Calibri"/>
              <a:ea typeface="Calibri"/>
              <a:cs typeface="Calibri"/>
            </a:defRPr>
          </a:pPr>
          <a:endParaRPr lang="en-US"/>
        </a:p>
      </c:txPr>
    </c:legend>
    <c:plotVisOnly val="1"/>
    <c:dispBlanksAs val="gap"/>
    <c:showDLblsOverMax val="0"/>
  </c:chart>
  <c:spPr>
    <a:noFill/>
    <a:ln>
      <a:noFill/>
    </a:ln>
  </c:spPr>
  <c:txPr>
    <a:bodyPr/>
    <a:lstStyle/>
    <a:p>
      <a:pPr>
        <a:defRPr sz="1055" b="1"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International Journal of Innovative Technology and Exploring Engineering (IJITEE)</vt:lpstr>
    </vt:vector>
  </TitlesOfParts>
  <Manager>International Journal of Innovative Technology and Exploring Engineering (IJITEE)</Manager>
  <Company>Blue Eyes Intelligence Engineering and Sciences Publication (BEIESP)</Company>
  <LinksUpToDate>false</LinksUpToDate>
  <CharactersWithSpaces>22289</CharactersWithSpaces>
  <SharedDoc>false</SharedDoc>
  <HLinks>
    <vt:vector size="96" baseType="variant">
      <vt:variant>
        <vt:i4>5767241</vt:i4>
      </vt:variant>
      <vt:variant>
        <vt:i4>15</vt:i4>
      </vt:variant>
      <vt:variant>
        <vt:i4>0</vt:i4>
      </vt:variant>
      <vt:variant>
        <vt:i4>5</vt:i4>
      </vt:variant>
      <vt:variant>
        <vt:lpwstr>http://www.(url)/</vt:lpwstr>
      </vt:variant>
      <vt:variant>
        <vt:lpwstr/>
      </vt:variant>
      <vt:variant>
        <vt:i4>2687077</vt:i4>
      </vt:variant>
      <vt:variant>
        <vt:i4>12</vt:i4>
      </vt:variant>
      <vt:variant>
        <vt:i4>0</vt:i4>
      </vt:variant>
      <vt:variant>
        <vt:i4>5</vt:i4>
      </vt:variant>
      <vt:variant>
        <vt:lpwstr>http://www.atm.com/</vt:lpwstr>
      </vt:variant>
      <vt:variant>
        <vt:lpwstr/>
      </vt:variant>
      <vt:variant>
        <vt:i4>5767241</vt:i4>
      </vt:variant>
      <vt:variant>
        <vt:i4>9</vt:i4>
      </vt:variant>
      <vt:variant>
        <vt:i4>0</vt:i4>
      </vt:variant>
      <vt:variant>
        <vt:i4>5</vt:i4>
      </vt:variant>
      <vt:variant>
        <vt:lpwstr>http://www.(url)/</vt:lpwstr>
      </vt:variant>
      <vt:variant>
        <vt:lpwstr/>
      </vt:variant>
      <vt:variant>
        <vt:i4>4456518</vt:i4>
      </vt:variant>
      <vt:variant>
        <vt:i4>21</vt:i4>
      </vt:variant>
      <vt:variant>
        <vt:i4>0</vt:i4>
      </vt:variant>
      <vt:variant>
        <vt:i4>5</vt:i4>
      </vt:variant>
      <vt:variant>
        <vt:lpwstr>http://creativecommons.org/licenses/by-nc-nd/4.0/</vt:lpwstr>
      </vt:variant>
      <vt:variant>
        <vt:lpwstr/>
      </vt:variant>
      <vt:variant>
        <vt:i4>3735600</vt:i4>
      </vt:variant>
      <vt:variant>
        <vt:i4>18</vt:i4>
      </vt:variant>
      <vt:variant>
        <vt:i4>0</vt:i4>
      </vt:variant>
      <vt:variant>
        <vt:i4>5</vt:i4>
      </vt:variant>
      <vt:variant>
        <vt:lpwstr>https://www.openaccess.nl/en/open-publications</vt:lpwstr>
      </vt:variant>
      <vt:variant>
        <vt:lpwstr/>
      </vt:variant>
      <vt:variant>
        <vt:i4>88</vt:i4>
      </vt:variant>
      <vt:variant>
        <vt:i4>15</vt:i4>
      </vt:variant>
      <vt:variant>
        <vt:i4>0</vt:i4>
      </vt:variant>
      <vt:variant>
        <vt:i4>5</vt:i4>
      </vt:variant>
      <vt:variant>
        <vt:lpwstr>https://orcid.org/xyz</vt:lpwstr>
      </vt:variant>
      <vt:variant>
        <vt:lpwstr/>
      </vt:variant>
      <vt:variant>
        <vt:i4>1179749</vt:i4>
      </vt:variant>
      <vt:variant>
        <vt:i4>12</vt:i4>
      </vt:variant>
      <vt:variant>
        <vt:i4>0</vt:i4>
      </vt:variant>
      <vt:variant>
        <vt:i4>5</vt:i4>
      </vt:variant>
      <vt:variant>
        <vt:lpwstr>mailto:xyz3@blueeyesintlligence.org</vt:lpwstr>
      </vt:variant>
      <vt:variant>
        <vt:lpwstr/>
      </vt:variant>
      <vt:variant>
        <vt:i4>88</vt:i4>
      </vt:variant>
      <vt:variant>
        <vt:i4>9</vt:i4>
      </vt:variant>
      <vt:variant>
        <vt:i4>0</vt:i4>
      </vt:variant>
      <vt:variant>
        <vt:i4>5</vt:i4>
      </vt:variant>
      <vt:variant>
        <vt:lpwstr>https://orcid.org/xyz</vt:lpwstr>
      </vt:variant>
      <vt:variant>
        <vt:lpwstr/>
      </vt:variant>
      <vt:variant>
        <vt:i4>1179748</vt:i4>
      </vt:variant>
      <vt:variant>
        <vt:i4>6</vt:i4>
      </vt:variant>
      <vt:variant>
        <vt:i4>0</vt:i4>
      </vt:variant>
      <vt:variant>
        <vt:i4>5</vt:i4>
      </vt:variant>
      <vt:variant>
        <vt:lpwstr>mailto:xyz2@blueeyesintlligence.org</vt:lpwstr>
      </vt:variant>
      <vt:variant>
        <vt:lpwstr/>
      </vt:variant>
      <vt:variant>
        <vt:i4>88</vt:i4>
      </vt:variant>
      <vt:variant>
        <vt:i4>3</vt:i4>
      </vt:variant>
      <vt:variant>
        <vt:i4>0</vt:i4>
      </vt:variant>
      <vt:variant>
        <vt:i4>5</vt:i4>
      </vt:variant>
      <vt:variant>
        <vt:lpwstr>https://orcid.org/xyz</vt:lpwstr>
      </vt:variant>
      <vt:variant>
        <vt:lpwstr/>
      </vt:variant>
      <vt:variant>
        <vt:i4>1179751</vt:i4>
      </vt:variant>
      <vt:variant>
        <vt:i4>0</vt:i4>
      </vt:variant>
      <vt:variant>
        <vt:i4>0</vt:i4>
      </vt:variant>
      <vt:variant>
        <vt:i4>5</vt:i4>
      </vt:variant>
      <vt:variant>
        <vt:lpwstr>mailto:xyz1@blueeyesintlligence.org</vt:lpwstr>
      </vt:variant>
      <vt:variant>
        <vt:lpwstr/>
      </vt:variant>
      <vt:variant>
        <vt:i4>3997731</vt:i4>
      </vt:variant>
      <vt:variant>
        <vt:i4>9</vt:i4>
      </vt:variant>
      <vt:variant>
        <vt:i4>0</vt:i4>
      </vt:variant>
      <vt:variant>
        <vt:i4>5</vt:i4>
      </vt:variant>
      <vt:variant>
        <vt:lpwstr>http://www.ijitee.org/</vt:lpwstr>
      </vt:variant>
      <vt:variant>
        <vt:lpwstr/>
      </vt:variant>
      <vt:variant>
        <vt:i4>6422634</vt:i4>
      </vt:variant>
      <vt:variant>
        <vt:i4>6</vt:i4>
      </vt:variant>
      <vt:variant>
        <vt:i4>0</vt:i4>
      </vt:variant>
      <vt:variant>
        <vt:i4>5</vt:i4>
      </vt:variant>
      <vt:variant>
        <vt:lpwstr>https://doi.org/10.35940/ijitee</vt:lpwstr>
      </vt:variant>
      <vt:variant>
        <vt:lpwstr/>
      </vt:variant>
      <vt:variant>
        <vt:i4>3997731</vt:i4>
      </vt:variant>
      <vt:variant>
        <vt:i4>3</vt:i4>
      </vt:variant>
      <vt:variant>
        <vt:i4>0</vt:i4>
      </vt:variant>
      <vt:variant>
        <vt:i4>5</vt:i4>
      </vt:variant>
      <vt:variant>
        <vt:lpwstr>http://www.ijitee.org/</vt:lpwstr>
      </vt:variant>
      <vt:variant>
        <vt:lpwstr/>
      </vt:variant>
      <vt:variant>
        <vt:i4>6422634</vt:i4>
      </vt:variant>
      <vt:variant>
        <vt:i4>0</vt:i4>
      </vt:variant>
      <vt:variant>
        <vt:i4>0</vt:i4>
      </vt:variant>
      <vt:variant>
        <vt:i4>5</vt:i4>
      </vt:variant>
      <vt:variant>
        <vt:lpwstr>https://doi.org/10.35940/ijitee</vt:lpwstr>
      </vt:variant>
      <vt:variant>
        <vt:lpwstr/>
      </vt:variant>
      <vt:variant>
        <vt:i4>3735600</vt:i4>
      </vt:variant>
      <vt:variant>
        <vt:i4>-1</vt:i4>
      </vt:variant>
      <vt:variant>
        <vt:i4>1061</vt:i4>
      </vt:variant>
      <vt:variant>
        <vt:i4>4</vt:i4>
      </vt:variant>
      <vt:variant>
        <vt:lpwstr>https://www.openaccess.nl/en/open-publications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Innovative Technology and Exploring Engineering (IJITEE)</dc:title>
  <dc:subject>Computer Science &amp; Engineering, Information Technology, Electrical and Electronics Engineering, Electronics and Telecommunication, Mechanical Engineering, Civil Engineering, Textile Engineering</dc:subject>
  <dc:creator>IJITEE</dc:creator>
  <cp:keywords>www.ijitee.org</cp:keywords>
  <cp:lastModifiedBy>sirobo</cp:lastModifiedBy>
  <cp:revision>2</cp:revision>
  <cp:lastPrinted>2022-12-15T05:34:00Z</cp:lastPrinted>
  <dcterms:created xsi:type="dcterms:W3CDTF">2026-04-08T16:04:00Z</dcterms:created>
  <dcterms:modified xsi:type="dcterms:W3CDTF">2026-04-08T16:04:00Z</dcterms:modified>
  <cp:category>January 2023</cp:category>
</cp:coreProperties>
</file>