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4"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34"/>
        <w:gridCol w:w="7483"/>
        <w:gridCol w:w="987"/>
      </w:tblGrid>
      <w:tr w:rsidR="00091E9D" w:rsidRPr="00856357" w14:paraId="2CF8723B" w14:textId="77777777" w:rsidTr="00310351">
        <w:trPr>
          <w:trHeight w:val="1247"/>
        </w:trPr>
        <w:tc>
          <w:tcPr>
            <w:tcW w:w="1134" w:type="dxa"/>
            <w:shd w:val="clear" w:color="auto" w:fill="FFFFFF" w:themeFill="background1"/>
            <w:vAlign w:val="center"/>
          </w:tcPr>
          <w:p w14:paraId="6DBDA436" w14:textId="77777777" w:rsidR="00091E9D" w:rsidRPr="00856357" w:rsidRDefault="00091E9D" w:rsidP="00310351">
            <w:pPr>
              <w:pStyle w:val="DaftarPustaka"/>
              <w:spacing w:before="0" w:after="0"/>
              <w:rPr>
                <w:sz w:val="28"/>
                <w:szCs w:val="28"/>
              </w:rPr>
            </w:pPr>
            <w:r>
              <w:rPr>
                <w:sz w:val="28"/>
                <w:szCs w:val="28"/>
              </w:rPr>
              <w:drawing>
                <wp:inline distT="0" distB="0" distL="0" distR="0" wp14:anchorId="71A8730D" wp14:editId="0B180AA9">
                  <wp:extent cx="582930" cy="534670"/>
                  <wp:effectExtent l="0" t="0" r="7620" b="0"/>
                  <wp:docPr id="5" name="Picture 5"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 cy="534670"/>
                          </a:xfrm>
                          <a:prstGeom prst="rect">
                            <a:avLst/>
                          </a:prstGeom>
                        </pic:spPr>
                      </pic:pic>
                    </a:graphicData>
                  </a:graphic>
                </wp:inline>
              </w:drawing>
            </w:r>
          </w:p>
        </w:tc>
        <w:tc>
          <w:tcPr>
            <w:tcW w:w="7483" w:type="dxa"/>
            <w:shd w:val="clear" w:color="auto" w:fill="EEECE1" w:themeFill="background2"/>
            <w:vAlign w:val="center"/>
          </w:tcPr>
          <w:p w14:paraId="1F51974B" w14:textId="77777777" w:rsidR="00091E9D" w:rsidRPr="00856357" w:rsidRDefault="00091E9D" w:rsidP="00310351">
            <w:pPr>
              <w:spacing w:after="0" w:line="240" w:lineRule="auto"/>
              <w:jc w:val="center"/>
              <w:rPr>
                <w:rFonts w:ascii="Times New Roman" w:hAnsi="Times New Roman" w:cs="Times New Roman"/>
                <w:sz w:val="16"/>
                <w:szCs w:val="16"/>
              </w:rPr>
            </w:pPr>
            <w:r w:rsidRPr="00856357">
              <w:rPr>
                <w:rFonts w:ascii="Times New Roman" w:hAnsi="Times New Roman" w:cs="Times New Roman"/>
                <w:sz w:val="16"/>
                <w:szCs w:val="16"/>
              </w:rPr>
              <w:t>ISSN: 2549-8959 (Online - Elektronik)</w:t>
            </w:r>
          </w:p>
          <w:p w14:paraId="1825CC79" w14:textId="77777777" w:rsidR="00091E9D" w:rsidRPr="00856357" w:rsidRDefault="00091E9D" w:rsidP="00310351">
            <w:pPr>
              <w:spacing w:after="0" w:line="240" w:lineRule="auto"/>
              <w:jc w:val="center"/>
              <w:rPr>
                <w:rFonts w:ascii="Times New Roman" w:hAnsi="Times New Roman" w:cs="Times New Roman"/>
                <w:sz w:val="16"/>
                <w:szCs w:val="16"/>
              </w:rPr>
            </w:pPr>
          </w:p>
          <w:p w14:paraId="7D220895" w14:textId="77777777" w:rsidR="00091E9D" w:rsidRPr="00856357" w:rsidRDefault="00091E9D" w:rsidP="00310351">
            <w:pPr>
              <w:spacing w:after="0" w:line="240" w:lineRule="auto"/>
              <w:jc w:val="center"/>
              <w:rPr>
                <w:rFonts w:ascii="Times New Roman" w:hAnsi="Times New Roman" w:cs="Times New Roman"/>
                <w:b/>
                <w:bCs/>
                <w:sz w:val="32"/>
                <w:szCs w:val="32"/>
              </w:rPr>
            </w:pPr>
            <w:r w:rsidRPr="00856357">
              <w:rPr>
                <w:rFonts w:ascii="Times New Roman" w:hAnsi="Times New Roman" w:cs="Times New Roman"/>
                <w:b/>
                <w:bCs/>
                <w:sz w:val="32"/>
                <w:szCs w:val="32"/>
              </w:rPr>
              <w:t>Jurnal Obsesi: Jurnal Pendidikan Anak Usia Dini</w:t>
            </w:r>
          </w:p>
          <w:p w14:paraId="1DB03909" w14:textId="77777777" w:rsidR="00091E9D" w:rsidRPr="00856357" w:rsidRDefault="00091E9D" w:rsidP="00310351">
            <w:pPr>
              <w:spacing w:after="0" w:line="240" w:lineRule="auto"/>
              <w:jc w:val="center"/>
              <w:rPr>
                <w:rFonts w:ascii="Times New Roman" w:hAnsi="Times New Roman" w:cs="Times New Roman"/>
                <w:sz w:val="16"/>
                <w:szCs w:val="16"/>
              </w:rPr>
            </w:pPr>
          </w:p>
          <w:p w14:paraId="0C88E052" w14:textId="77777777" w:rsidR="00091E9D" w:rsidRPr="00856357" w:rsidRDefault="00091E9D" w:rsidP="00310351">
            <w:pPr>
              <w:spacing w:after="0" w:line="240" w:lineRule="auto"/>
              <w:jc w:val="center"/>
              <w:rPr>
                <w:rFonts w:ascii="Times New Roman" w:hAnsi="Times New Roman" w:cs="Times New Roman"/>
                <w:sz w:val="28"/>
                <w:szCs w:val="28"/>
              </w:rPr>
            </w:pPr>
            <w:r w:rsidRPr="00856357">
              <w:rPr>
                <w:rFonts w:ascii="Times New Roman" w:hAnsi="Times New Roman" w:cs="Times New Roman"/>
                <w:sz w:val="16"/>
                <w:szCs w:val="16"/>
              </w:rPr>
              <w:t xml:space="preserve">journal homepage: </w:t>
            </w:r>
            <w:r w:rsidRPr="00856357">
              <w:rPr>
                <w:rFonts w:ascii="Times New Roman" w:hAnsi="Times New Roman" w:cs="Times New Roman"/>
                <w:sz w:val="24"/>
                <w:szCs w:val="24"/>
              </w:rPr>
              <w:fldChar w:fldCharType="begin"/>
            </w:r>
            <w:r w:rsidRPr="00856357">
              <w:rPr>
                <w:rFonts w:ascii="Times New Roman" w:hAnsi="Times New Roman" w:cs="Times New Roman"/>
              </w:rPr>
              <w:instrText>HYPERLINK "https://obsesi.or.id/index.php/obsesi"</w:instrText>
            </w:r>
            <w:r w:rsidRPr="00856357">
              <w:rPr>
                <w:rFonts w:ascii="Times New Roman" w:hAnsi="Times New Roman" w:cs="Times New Roman"/>
              </w:rPr>
            </w:r>
            <w:r w:rsidRPr="00856357">
              <w:rPr>
                <w:rFonts w:ascii="Times New Roman" w:hAnsi="Times New Roman" w:cs="Times New Roman"/>
                <w:sz w:val="24"/>
                <w:szCs w:val="24"/>
              </w:rPr>
              <w:fldChar w:fldCharType="separate"/>
            </w:r>
            <w:r w:rsidRPr="00856357">
              <w:rPr>
                <w:rStyle w:val="Hyperlink"/>
                <w:rFonts w:ascii="Times New Roman" w:hAnsi="Times New Roman" w:cs="Times New Roman"/>
                <w:sz w:val="16"/>
                <w:szCs w:val="16"/>
                <w:u w:val="none"/>
              </w:rPr>
              <w:t>https://obsesi.or.id/index.php/obsesi</w:t>
            </w:r>
            <w:r w:rsidRPr="00856357">
              <w:rPr>
                <w:rStyle w:val="Hyperlink"/>
                <w:rFonts w:ascii="Times New Roman" w:hAnsi="Times New Roman" w:cs="Times New Roman"/>
                <w:sz w:val="16"/>
                <w:szCs w:val="16"/>
                <w:u w:val="none"/>
              </w:rPr>
              <w:fldChar w:fldCharType="end"/>
            </w:r>
          </w:p>
        </w:tc>
        <w:tc>
          <w:tcPr>
            <w:tcW w:w="987" w:type="dxa"/>
            <w:shd w:val="clear" w:color="auto" w:fill="FFFFFF" w:themeFill="background1"/>
            <w:vAlign w:val="center"/>
          </w:tcPr>
          <w:p w14:paraId="7A12594A" w14:textId="77777777" w:rsidR="00091E9D" w:rsidRPr="00856357" w:rsidRDefault="00091E9D" w:rsidP="00310351">
            <w:pPr>
              <w:spacing w:after="0" w:line="240" w:lineRule="auto"/>
              <w:jc w:val="center"/>
              <w:rPr>
                <w:rFonts w:ascii="Times New Roman" w:hAnsi="Times New Roman" w:cs="Times New Roman"/>
                <w:b/>
                <w:bCs/>
                <w:sz w:val="28"/>
                <w:szCs w:val="28"/>
              </w:rPr>
            </w:pPr>
            <w:r w:rsidRPr="00856357">
              <w:rPr>
                <w:rFonts w:ascii="Times New Roman" w:hAnsi="Times New Roman" w:cs="Times New Roman"/>
                <w:b/>
                <w:bCs/>
                <w:noProof/>
                <w:sz w:val="28"/>
                <w:szCs w:val="28"/>
              </w:rPr>
              <w:drawing>
                <wp:inline distT="0" distB="0" distL="0" distR="0" wp14:anchorId="0B32B333" wp14:editId="331152F1">
                  <wp:extent cx="465335" cy="657225"/>
                  <wp:effectExtent l="0" t="0" r="0" b="0"/>
                  <wp:docPr id="2" name="Picture 2" descr="A green and yellow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cover with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776" cy="684682"/>
                          </a:xfrm>
                          <a:prstGeom prst="rect">
                            <a:avLst/>
                          </a:prstGeom>
                        </pic:spPr>
                      </pic:pic>
                    </a:graphicData>
                  </a:graphic>
                </wp:inline>
              </w:drawing>
            </w:r>
          </w:p>
        </w:tc>
      </w:tr>
    </w:tbl>
    <w:p>
      <w:pPr>
        <w:pStyle w:val="BodyText"/>
        <w:spacing w:before="0" w:after="120" w:line="240" w:lineRule="auto"/>
        <w:jc w:val="center"/>
      </w:pPr>
      <w:r>
        <w:rPr>
          <w:rFonts w:ascii="Times New Roman" w:hAnsi="Times New Roman"/>
          <w:b/>
          <w:i w:val="0"/>
          <w:sz w:val="28"/>
        </w:rPr>
        <w:t>Efektivitas Model Pembelajaran Hybrid Berbasis Project-Based Learning terhadap Perkembangan Sosial-Emosional Anak Usia Dini Pasca-Pandemi</w:t>
      </w:r>
    </w:p>
    <w:p>
      <w:pPr>
        <w:pStyle w:val="BodyText"/>
        <w:spacing w:before="0" w:after="0" w:line="240" w:lineRule="auto"/>
        <w:jc w:val="center"/>
      </w:pPr>
      <w:r>
        <w:rPr>
          <w:rFonts w:ascii="Times New Roman" w:hAnsi="Times New Roman"/>
          <w:b/>
          <w:i w:val="0"/>
          <w:sz w:val="24"/>
        </w:rPr>
        <w:t xml:space="preserve">Asmah Ayu </w:t>
      </w:r>
    </w:p>
    <w:p>
      <w:pPr>
        <w:pStyle w:val="Afiliasi"/>
        <w:spacing w:before="0" w:after="0" w:line="240" w:lineRule="auto"/>
        <w:jc w:val="center"/>
      </w:pPr>
      <w:r>
        <w:rPr>
          <w:rFonts w:ascii="Times New Roman" w:hAnsi="Times New Roman"/>
          <w:b w:val="0"/>
          <w:i w:val="0"/>
          <w:sz w:val="22"/>
        </w:rPr>
        <w:t>Universitas PGRI Kanjuruhan Malang</w:t>
      </w:r>
    </w:p>
    <w:p>
      <w:pPr>
        <w:pStyle w:val="BodyText"/>
        <w:spacing w:before="0" w:after="0" w:line="240" w:lineRule="auto"/>
        <w:jc w:val="both"/>
      </w:pPr>
      <w:r>
        <w:rPr>
          <w:rFonts w:ascii="Times New Roman" w:hAnsi="Times New Roman"/>
          <w:b w:val="0"/>
          <w:i w:val="0"/>
          <w:sz w:val="2"/>
        </w:rPr>
        <w:t xml:space="preserve"> </w:t>
      </w:r>
    </w:p>
    <w:p>
      <w:pPr>
        <w:pStyle w:val="BodyText"/>
        <w:spacing w:before="120" w:after="60" w:line="240" w:lineRule="auto"/>
        <w:jc w:val="center"/>
      </w:pPr>
      <w:r>
        <w:rPr>
          <w:rFonts w:ascii="Times New Roman" w:hAnsi="Times New Roman"/>
          <w:b/>
          <w:i w:val="0"/>
          <w:sz w:val="28"/>
        </w:rPr>
        <w:t>Abstrak</w:t>
      </w:r>
    </w:p>
    <w:p>
      <w:pPr>
        <w:pStyle w:val="abstrak"/>
        <w:spacing w:before="0" w:after="0" w:line="240" w:lineRule="auto"/>
        <w:jc w:val="both"/>
      </w:pPr>
      <w:r>
        <w:rPr>
          <w:rFonts w:ascii="Times New Roman" w:hAnsi="Times New Roman"/>
          <w:b w:val="0"/>
          <w:i w:val="0"/>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pStyle w:val="abstrak"/>
        <w:spacing w:before="0" w:after="120" w:line="240" w:lineRule="auto"/>
        <w:jc w:val="both"/>
      </w:pPr>
      <w:r>
        <w:rPr>
          <w:rFonts w:ascii="Times New Roman" w:hAnsi="Times New Roman"/>
          <w:b/>
          <w:i/>
          <w:sz w:val="22"/>
        </w:rPr>
        <w:t xml:space="preserve">Kata Kunci: </w:t>
      </w:r>
      <w:r>
        <w:rPr>
          <w:rFonts w:ascii="Times New Roman" w:hAnsi="Times New Roman"/>
          <w:i/>
          <w:sz w:val="22"/>
        </w:rPr>
        <w:t>pembelajaran hybrid, project-based learning, perkembangan sosial-emosional, anak usia dini, pasca-pandemi, kuasi-eksperimen</w:t>
      </w:r>
    </w:p>
    <w:p>
      <w:pPr>
        <w:pStyle w:val="BodyText"/>
        <w:spacing w:before="120" w:after="60" w:line="240" w:lineRule="auto"/>
        <w:jc w:val="center"/>
      </w:pPr>
      <w:r>
        <w:rPr>
          <w:rFonts w:ascii="Times New Roman" w:hAnsi="Times New Roman"/>
          <w:b/>
          <w:i w:val="0"/>
          <w:sz w:val="28"/>
        </w:rPr>
        <w:t>Abstract</w:t>
      </w:r>
    </w:p>
    <w:p>
      <w:pPr>
        <w:pStyle w:val="BodyText"/>
        <w:spacing w:before="0" w:after="0" w:line="240" w:lineRule="auto"/>
        <w:jc w:val="both"/>
      </w:pPr>
      <w:r>
        <w:rPr>
          <w:rFonts w:ascii="Times New Roman" w:hAnsi="Times New Roman"/>
          <w:b w:val="0"/>
          <w:i w:val="0"/>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pStyle w:val="BodyText"/>
        <w:spacing w:before="0" w:after="120" w:line="240" w:lineRule="auto"/>
        <w:jc w:val="both"/>
      </w:pPr>
      <w:r>
        <w:rPr>
          <w:rFonts w:ascii="Times New Roman" w:hAnsi="Times New Roman"/>
          <w:b/>
          <w:i/>
          <w:sz w:val="22"/>
        </w:rPr>
        <w:t xml:space="preserve">Keywords: </w:t>
      </w:r>
      <w:r>
        <w:rPr>
          <w:rFonts w:ascii="Times New Roman" w:hAnsi="Times New Roman"/>
          <w:i/>
          <w:sz w:val="22"/>
        </w:rPr>
        <w:t>pembelajaran hybrid, project-based learning, perkembangan sosial-emosional, anak usia dini, pasca-pandemi, kuasi-eksperimen</w:t>
      </w:r>
    </w:p>
    <w:p>
      <w:pPr>
        <w:pStyle w:val="BodyText"/>
        <w:spacing w:before="240" w:after="120" w:line="240" w:lineRule="auto"/>
        <w:jc w:val="both"/>
      </w:pPr>
      <w:r>
        <w:rPr>
          <w:rFonts w:ascii="Times New Roman" w:hAnsi="Times New Roman"/>
          <w:b/>
          <w:i w:val="0"/>
          <w:sz w:val="28"/>
        </w:rPr>
        <w:t>Pendahuluan</w:t>
      </w:r>
    </w:p>
    <w:p>
      <w:pPr>
        <w:pStyle w:val="BodyText"/>
        <w:spacing w:before="0" w:after="0" w:line="240" w:lineRule="auto"/>
        <w:jc w:val="both"/>
        <w:ind w:firstLine="360"/>
      </w:pPr>
      <w:r>
        <w:rPr>
          <w:rFonts w:ascii="Times New Roman" w:hAnsi="Times New Roman"/>
          <w:b w:val="0"/>
          <w:i w:val="0"/>
          <w:sz w:val="22"/>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pStyle w:val="BodyText"/>
        <w:spacing w:before="0" w:after="0" w:line="240" w:lineRule="auto"/>
        <w:jc w:val="both"/>
        <w:ind w:firstLine="360"/>
      </w:pPr>
      <w:r>
        <w:rPr>
          <w:rFonts w:ascii="Times New Roman" w:hAnsi="Times New Roman"/>
          <w:b w:val="0"/>
          <w:i w:val="0"/>
          <w:sz w:val="22"/>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pStyle w:val="BodyText"/>
        <w:spacing w:before="0" w:after="0" w:line="240" w:lineRule="auto"/>
        <w:jc w:val="both"/>
        <w:ind w:firstLine="360"/>
      </w:pPr>
      <w:r>
        <w:rPr>
          <w:rFonts w:ascii="Times New Roman" w:hAnsi="Times New Roman"/>
          <w:b w:val="0"/>
          <w:i w:val="0"/>
          <w:sz w:val="22"/>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pStyle w:val="BodyText"/>
        <w:spacing w:before="0" w:after="0" w:line="240" w:lineRule="auto"/>
        <w:jc w:val="both"/>
        <w:ind w:firstLine="360"/>
      </w:pPr>
      <w:r>
        <w:rPr>
          <w:rFonts w:ascii="Times New Roman" w:hAnsi="Times New Roman"/>
          <w:b w:val="0"/>
          <w:i w:val="0"/>
          <w:sz w:val="22"/>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pStyle w:val="BodyText"/>
        <w:spacing w:before="0" w:after="0" w:line="240" w:lineRule="auto"/>
        <w:jc w:val="both"/>
        <w:ind w:firstLine="360"/>
      </w:pPr>
      <w:r>
        <w:rPr>
          <w:rFonts w:ascii="Times New Roman" w:hAnsi="Times New Roman"/>
          <w:b w:val="0"/>
          <w:i w:val="0"/>
          <w:sz w:val="22"/>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pStyle w:val="BodyText"/>
        <w:spacing w:before="240" w:after="120" w:line="240" w:lineRule="auto"/>
        <w:jc w:val="both"/>
      </w:pPr>
      <w:r>
        <w:rPr>
          <w:rFonts w:ascii="Times New Roman" w:hAnsi="Times New Roman"/>
          <w:b/>
          <w:i w:val="0"/>
          <w:sz w:val="28"/>
        </w:rPr>
        <w:t>Tinjauan Pustaka</w:t>
      </w:r>
    </w:p>
    <w:p>
      <w:pPr>
        <w:pStyle w:val="BodyText"/>
        <w:spacing w:before="0" w:after="0" w:line="240" w:lineRule="auto"/>
        <w:jc w:val="both"/>
        <w:ind w:firstLine="360"/>
      </w:pPr>
      <w:r>
        <w:rPr>
          <w:rFonts w:ascii="Times New Roman" w:hAnsi="Times New Roman"/>
          <w:b w:val="0"/>
          <w:i w:val="0"/>
          <w:sz w:val="22"/>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pStyle w:val="BodyText"/>
        <w:spacing w:before="240" w:after="160" w:line="240" w:lineRule="auto"/>
        <w:jc w:val="center"/>
      </w:pPr>
      <w:r>
        <w:rPr>
          <w:rFonts w:ascii="Times New Roman" w:hAnsi="Times New Roman"/>
          <w:b w:val="0"/>
          <w:i w:val="0"/>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pStyle w:val="BodyText"/>
        <w:spacing w:before="60" w:after="120" w:line="240" w:lineRule="auto"/>
        <w:jc w:val="center"/>
      </w:pPr>
      <w:r>
        <w:rPr>
          <w:rFonts w:ascii="Times New Roman" w:hAnsi="Times New Roman"/>
          <w:b/>
          <w:sz w:val="20"/>
        </w:rPr>
        <w:t xml:space="preserve">Gambar 1. </w:t>
      </w:r>
      <w:r>
        <w:rPr>
          <w:rFonts w:ascii="Times New Roman" w:hAnsi="Times New Roman"/>
          <w:sz w:val="20"/>
        </w:rPr>
        <w:t>Peta Konsep Tiga Domain Tinjauan Pustaka: Hybrid Learning, Project-Based Learning, dan Perkembangan Sosial-Emosional AUD</w:t>
      </w:r>
    </w:p>
    <w:p>
      <w:pPr>
        <w:pStyle w:val="BodyText"/>
        <w:spacing w:before="240" w:after="120" w:line="240" w:lineRule="auto"/>
        <w:jc w:val="both"/>
      </w:pPr>
      <w:r>
        <w:rPr>
          <w:rFonts w:ascii="Times New Roman" w:hAnsi="Times New Roman"/>
          <w:b/>
          <w:i w:val="0"/>
          <w:sz w:val="28"/>
        </w:rPr>
        <w:t>Metodologi</w:t>
      </w:r>
    </w:p>
    <w:p>
      <w:pPr>
        <w:pStyle w:val="BodyText"/>
        <w:spacing w:before="0" w:after="0" w:line="240" w:lineRule="auto"/>
        <w:jc w:val="both"/>
        <w:ind w:firstLine="360"/>
      </w:pPr>
      <w:r>
        <w:rPr>
          <w:rFonts w:ascii="Times New Roman" w:hAnsi="Times New Roman"/>
          <w:b w:val="0"/>
          <w:i w:val="0"/>
          <w:sz w:val="22"/>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pStyle w:val="BodyText"/>
        <w:spacing w:before="240" w:after="120" w:line="240" w:lineRule="auto"/>
        <w:jc w:val="both"/>
      </w:pPr>
      <w:r>
        <w:rPr>
          <w:rFonts w:ascii="Times New Roman" w:hAnsi="Times New Roman"/>
          <w:b/>
          <w:i w:val="0"/>
          <w:sz w:val="28"/>
        </w:rPr>
        <w:t>Hasil dan Pembahasan</w:t>
      </w:r>
    </w:p>
    <w:p>
      <w:pPr>
        <w:pStyle w:val="BodyText"/>
        <w:spacing w:before="0" w:after="0" w:line="240" w:lineRule="auto"/>
        <w:jc w:val="both"/>
        <w:ind w:firstLine="360"/>
      </w:pPr>
      <w:r>
        <w:rPr>
          <w:rFonts w:ascii="Times New Roman" w:hAnsi="Times New Roman"/>
          <w:b w:val="0"/>
          <w:i w:val="0"/>
          <w:sz w:val="22"/>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pStyle w:val="BodyText"/>
        <w:spacing w:before="240" w:after="120" w:line="240" w:lineRule="auto"/>
        <w:jc w:val="both"/>
      </w:pPr>
      <w:r>
        <w:rPr>
          <w:rFonts w:ascii="Times New Roman" w:hAnsi="Times New Roman"/>
          <w:b/>
          <w:i w:val="0"/>
          <w:sz w:val="28"/>
        </w:rPr>
        <w:t>Kesimpulan</w:t>
      </w:r>
    </w:p>
    <w:p>
      <w:pPr>
        <w:pStyle w:val="BodyText"/>
        <w:spacing w:before="0" w:after="0" w:line="240" w:lineRule="auto"/>
        <w:jc w:val="both"/>
        <w:ind w:firstLine="360"/>
      </w:pPr>
      <w:r>
        <w:rPr>
          <w:rFonts w:ascii="Times New Roman" w:hAnsi="Times New Roman"/>
          <w:b w:val="0"/>
          <w:i w:val="0"/>
          <w:sz w:val="22"/>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pStyle w:val="BodyText"/>
        <w:spacing w:before="0" w:after="0" w:line="240" w:lineRule="auto"/>
        <w:jc w:val="both"/>
        <w:ind w:firstLine="360"/>
      </w:pPr>
      <w:r>
        <w:rPr>
          <w:rFonts w:ascii="Times New Roman" w:hAnsi="Times New Roman"/>
          <w:b w:val="0"/>
          <w:i w:val="0"/>
          <w:sz w:val="22"/>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pStyle w:val="BodyText"/>
        <w:spacing w:before="0" w:after="0" w:line="240" w:lineRule="auto"/>
        <w:jc w:val="both"/>
        <w:ind w:firstLine="360"/>
      </w:pPr>
      <w:r>
        <w:rPr>
          <w:rFonts w:ascii="Times New Roman" w:hAnsi="Times New Roman"/>
          <w:b w:val="0"/>
          <w:i w:val="0"/>
          <w:sz w:val="22"/>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pStyle w:val="BodyText"/>
        <w:spacing w:before="240" w:after="120" w:line="240" w:lineRule="auto"/>
        <w:jc w:val="both"/>
      </w:pPr>
      <w:r>
        <w:rPr>
          <w:rFonts w:ascii="Times New Roman" w:hAnsi="Times New Roman"/>
          <w:b/>
          <w:i w:val="0"/>
          <w:sz w:val="28"/>
        </w:rPr>
        <w:t>Daftar Pustaka</w:t>
      </w:r>
    </w:p>
    <w:p>
      <w:pPr>
        <w:spacing w:before="0" w:after="0" w:line="240" w:lineRule="auto"/>
        <w:jc w:val="both"/>
        <w:ind w:firstLine="-450" w:left="450"/>
      </w:pPr>
      <w:r>
        <w:rPr>
          <w:rFonts w:ascii="Times New Roman" w:hAnsi="Times New Roman"/>
          <w:b w:val="0"/>
          <w:i w:val="0"/>
          <w:sz w:val="22"/>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450" w:left="450"/>
      </w:pPr>
      <w:r>
        <w:rPr>
          <w:rFonts w:ascii="Times New Roman" w:hAnsi="Times New Roman"/>
          <w:b w:val="0"/>
          <w:i w:val="0"/>
          <w:sz w:val="22"/>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450" w:left="450"/>
      </w:pPr>
      <w:r>
        <w:rPr>
          <w:rFonts w:ascii="Times New Roman" w:hAnsi="Times New Roman"/>
          <w:b w:val="0"/>
          <w:i w:val="0"/>
          <w:sz w:val="22"/>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450" w:left="450"/>
      </w:pPr>
      <w:r>
        <w:rPr>
          <w:rFonts w:ascii="Times New Roman" w:hAnsi="Times New Roman"/>
          <w:b w:val="0"/>
          <w:i w:val="0"/>
          <w:sz w:val="22"/>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450" w:left="450"/>
      </w:pPr>
      <w:r>
        <w:rPr>
          <w:rFonts w:ascii="Times New Roman" w:hAnsi="Times New Roman"/>
          <w:b w:val="0"/>
          <w:i w:val="0"/>
          <w:sz w:val="22"/>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450" w:left="450"/>
      </w:pPr>
      <w:r>
        <w:rPr>
          <w:rFonts w:ascii="Times New Roman" w:hAnsi="Times New Roman"/>
          <w:b w:val="0"/>
          <w:i w:val="0"/>
          <w:sz w:val="22"/>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450" w:left="450"/>
      </w:pPr>
      <w:r>
        <w:rPr>
          <w:rFonts w:ascii="Times New Roman" w:hAnsi="Times New Roman"/>
          <w:b w:val="0"/>
          <w:i w:val="0"/>
          <w:sz w:val="22"/>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450" w:left="450"/>
      </w:pPr>
      <w:r>
        <w:rPr>
          <w:rFonts w:ascii="Times New Roman" w:hAnsi="Times New Roman"/>
          <w:b w:val="0"/>
          <w:i w:val="0"/>
          <w:sz w:val="22"/>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450" w:left="450"/>
      </w:pPr>
      <w:r>
        <w:rPr>
          <w:rFonts w:ascii="Times New Roman" w:hAnsi="Times New Roman"/>
          <w:b w:val="0"/>
          <w:i w:val="0"/>
          <w:sz w:val="22"/>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450" w:left="450"/>
      </w:pPr>
      <w:r>
        <w:rPr>
          <w:rFonts w:ascii="Times New Roman" w:hAnsi="Times New Roman"/>
          <w:b w:val="0"/>
          <w:i w:val="0"/>
          <w:sz w:val="22"/>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450" w:left="450"/>
      </w:pPr>
      <w:r>
        <w:rPr>
          <w:rFonts w:ascii="Times New Roman" w:hAnsi="Times New Roman"/>
          <w:b w:val="0"/>
          <w:i w:val="0"/>
          <w:sz w:val="22"/>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450" w:left="450"/>
      </w:pPr>
      <w:r>
        <w:rPr>
          <w:rFonts w:ascii="Times New Roman" w:hAnsi="Times New Roman"/>
          <w:b w:val="0"/>
          <w:i w:val="0"/>
          <w:sz w:val="22"/>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450" w:left="450"/>
      </w:pPr>
      <w:r>
        <w:rPr>
          <w:rFonts w:ascii="Times New Roman" w:hAnsi="Times New Roman"/>
          <w:b w:val="0"/>
          <w:i w:val="0"/>
          <w:sz w:val="22"/>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450" w:left="450"/>
      </w:pPr>
      <w:r>
        <w:rPr>
          <w:rFonts w:ascii="Times New Roman" w:hAnsi="Times New Roman"/>
          <w:b w:val="0"/>
          <w:i w:val="0"/>
          <w:sz w:val="22"/>
        </w:rPr>
        <w:t>[14] 'doi': '10.1017/9781009157926', 'type': 'book', 'year': 2023, 'title': 'Climate Change 2022 - Mitigation of Climate Change', 'authors': ['IPCC'], 'publisher': 'Cambridge University Press'</w:t>
      </w:r>
    </w:p>
    <w:p>
      <w:pPr>
        <w:spacing w:before="0" w:after="0" w:line="240" w:lineRule="auto"/>
        <w:jc w:val="both"/>
        <w:ind w:firstLine="-450" w:left="450"/>
      </w:pPr>
      <w:r>
        <w:rPr>
          <w:rFonts w:ascii="Times New Roman" w:hAnsi="Times New Roman"/>
          <w:b w:val="0"/>
          <w:i w:val="0"/>
          <w:sz w:val="22"/>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450" w:left="450"/>
      </w:pPr>
      <w:r>
        <w:rPr>
          <w:rFonts w:ascii="Times New Roman" w:hAnsi="Times New Roman"/>
          <w:b w:val="0"/>
          <w:i w:val="0"/>
          <w:sz w:val="22"/>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450" w:left="450"/>
      </w:pPr>
      <w:r>
        <w:rPr>
          <w:rFonts w:ascii="Times New Roman" w:hAnsi="Times New Roman"/>
          <w:b w:val="0"/>
          <w:i w:val="0"/>
          <w:sz w:val="22"/>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450" w:left="450"/>
      </w:pPr>
      <w:r>
        <w:rPr>
          <w:rFonts w:ascii="Times New Roman" w:hAnsi="Times New Roman"/>
          <w:b w:val="0"/>
          <w:i w:val="0"/>
          <w:sz w:val="22"/>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450" w:left="450"/>
      </w:pPr>
      <w:r>
        <w:rPr>
          <w:rFonts w:ascii="Times New Roman" w:hAnsi="Times New Roman"/>
          <w:b w:val="0"/>
          <w:i w:val="0"/>
          <w:sz w:val="22"/>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450" w:left="450"/>
      </w:pPr>
      <w:r>
        <w:rPr>
          <w:rFonts w:ascii="Times New Roman" w:hAnsi="Times New Roman"/>
          <w:b w:val="0"/>
          <w:i w:val="0"/>
          <w:sz w:val="22"/>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450" w:left="450"/>
      </w:pPr>
      <w:r>
        <w:rPr>
          <w:rFonts w:ascii="Times New Roman" w:hAnsi="Times New Roman"/>
          <w:b w:val="0"/>
          <w:i w:val="0"/>
          <w:sz w:val="22"/>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450" w:left="450"/>
      </w:pPr>
      <w:r>
        <w:rPr>
          <w:rFonts w:ascii="Times New Roman" w:hAnsi="Times New Roman"/>
          <w:b w:val="0"/>
          <w:i w:val="0"/>
          <w:sz w:val="22"/>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450" w:left="450"/>
      </w:pPr>
      <w:r>
        <w:rPr>
          <w:rFonts w:ascii="Times New Roman" w:hAnsi="Times New Roman"/>
          <w:b w:val="0"/>
          <w:i w:val="0"/>
          <w:sz w:val="22"/>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450" w:left="450"/>
      </w:pPr>
      <w:r>
        <w:rPr>
          <w:rFonts w:ascii="Times New Roman" w:hAnsi="Times New Roman"/>
          <w:b w:val="0"/>
          <w:i w:val="0"/>
          <w:sz w:val="22"/>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450" w:left="450"/>
      </w:pPr>
      <w:r>
        <w:rPr>
          <w:rFonts w:ascii="Times New Roman" w:hAnsi="Times New Roman"/>
          <w:b w:val="0"/>
          <w:i w:val="0"/>
          <w:sz w:val="22"/>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450" w:left="450"/>
      </w:pPr>
      <w:r>
        <w:rPr>
          <w:rFonts w:ascii="Times New Roman" w:hAnsi="Times New Roman"/>
          <w:b w:val="0"/>
          <w:i w:val="0"/>
          <w:sz w:val="22"/>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450" w:left="450"/>
      </w:pPr>
      <w:r>
        <w:rPr>
          <w:rFonts w:ascii="Times New Roman" w:hAnsi="Times New Roman"/>
          <w:b w:val="0"/>
          <w:i w:val="0"/>
          <w:sz w:val="22"/>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rsidR="000B5550" w:rsidRPr="00F00592" w:rsidSect="008656B6">
      <w:headerReference w:type="even" r:id="rId16"/>
      <w:headerReference w:type="default" r:id="rId17"/>
      <w:footerReference w:type="even" r:id="rId18"/>
      <w:footerReference w:type="default" r:id="rId19"/>
      <w:footerReference w:type="first" r:id="rId20"/>
      <w:pgSz w:w="11907" w:h="16840" w:code="9"/>
      <w:pgMar w:top="132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D1C60" w14:textId="77777777" w:rsidR="00D40C24" w:rsidRDefault="00D40C24" w:rsidP="00EE7164">
      <w:pPr>
        <w:spacing w:after="0" w:line="240" w:lineRule="auto"/>
      </w:pPr>
      <w:r>
        <w:separator/>
      </w:r>
    </w:p>
  </w:endnote>
  <w:endnote w:type="continuationSeparator" w:id="0">
    <w:p w14:paraId="45EC3C11" w14:textId="77777777" w:rsidR="00D40C24" w:rsidRDefault="00D40C24" w:rsidP="00EE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BC35" w14:textId="77777777" w:rsidR="009C4C44" w:rsidRPr="009C4C44" w:rsidRDefault="009C4C44" w:rsidP="009C4C44">
    <w:pPr>
      <w:pStyle w:val="Footer"/>
      <w:pBdr>
        <w:top w:val="single" w:sz="4" w:space="1" w:color="D9D9D9"/>
      </w:pBdr>
      <w:rPr>
        <w:rFonts w:ascii="Book Antiqua" w:hAnsi="Book Antiqua"/>
        <w:b/>
        <w:bCs/>
        <w:sz w:val="18"/>
        <w:szCs w:val="20"/>
      </w:rPr>
    </w:pPr>
    <w:r w:rsidRPr="004F0C22">
      <w:rPr>
        <w:rFonts w:ascii="Book Antiqua" w:hAnsi="Book Antiqua"/>
        <w:sz w:val="18"/>
        <w:szCs w:val="20"/>
      </w:rPr>
      <w:fldChar w:fldCharType="begin"/>
    </w:r>
    <w:r w:rsidRPr="004F0C22">
      <w:rPr>
        <w:rFonts w:ascii="Book Antiqua" w:hAnsi="Book Antiqua"/>
        <w:sz w:val="18"/>
        <w:szCs w:val="20"/>
      </w:rPr>
      <w:instrText xml:space="preserve"> PAGE   \* MERGEFORMAT </w:instrText>
    </w:r>
    <w:r w:rsidRPr="004F0C22">
      <w:rPr>
        <w:rFonts w:ascii="Book Antiqua" w:hAnsi="Book Antiqua"/>
        <w:sz w:val="18"/>
        <w:szCs w:val="20"/>
      </w:rPr>
      <w:fldChar w:fldCharType="separate"/>
    </w:r>
    <w:r w:rsidR="00984A25" w:rsidRPr="00984A25">
      <w:rPr>
        <w:rFonts w:ascii="Book Antiqua" w:hAnsi="Book Antiqua"/>
        <w:b/>
        <w:bCs/>
        <w:noProof/>
        <w:sz w:val="18"/>
        <w:szCs w:val="20"/>
      </w:rPr>
      <w:t>6</w:t>
    </w:r>
    <w:r w:rsidRPr="004F0C22">
      <w:rPr>
        <w:rFonts w:ascii="Book Antiqua" w:hAnsi="Book Antiqua"/>
        <w:b/>
        <w:bCs/>
        <w:noProof/>
        <w:sz w:val="18"/>
        <w:szCs w:val="20"/>
      </w:rPr>
      <w:fldChar w:fldCharType="end"/>
    </w:r>
    <w:r w:rsidRPr="004F0C22">
      <w:rPr>
        <w:rFonts w:ascii="Book Antiqua" w:hAnsi="Book Antiqua"/>
        <w:b/>
        <w:bCs/>
        <w:sz w:val="18"/>
        <w:szCs w:val="20"/>
      </w:rPr>
      <w:t xml:space="preserve"> | </w:t>
    </w:r>
    <w:r w:rsidRPr="004F0C22">
      <w:rPr>
        <w:rFonts w:ascii="Book Antiqua" w:hAnsi="Book Antiqua"/>
        <w:sz w:val="18"/>
        <w:szCs w:val="20"/>
      </w:rPr>
      <w:t xml:space="preserve">Jurnal Obsesi : Jurnal Pendidikan Anak Usia Dini, </w:t>
    </w:r>
    <w:r>
      <w:rPr>
        <w:rFonts w:ascii="Book Antiqua" w:hAnsi="Book Antiqua"/>
        <w:sz w:val="18"/>
        <w:szCs w:val="20"/>
      </w:rPr>
      <w:t>x</w:t>
    </w:r>
    <w:r w:rsidRPr="004F0C22">
      <w:rPr>
        <w:rFonts w:ascii="Book Antiqua" w:hAnsi="Book Antiqua"/>
        <w:sz w:val="18"/>
        <w:szCs w:val="20"/>
      </w:rPr>
      <w:t>(</w:t>
    </w:r>
    <w:r>
      <w:rPr>
        <w:rFonts w:ascii="Book Antiqua" w:hAnsi="Book Antiqua"/>
        <w:sz w:val="18"/>
        <w:szCs w:val="20"/>
      </w:rPr>
      <w:t>x</w:t>
    </w:r>
    <w:r w:rsidRPr="004F0C22">
      <w:rPr>
        <w:rFonts w:ascii="Book Antiqua" w:hAnsi="Book Antiqua"/>
        <w:sz w:val="18"/>
        <w:szCs w:val="20"/>
      </w:rPr>
      <w:t xml:space="preserve">), </w:t>
    </w:r>
    <w:r>
      <w:rPr>
        <w:rFonts w:ascii="Book Antiqua" w:hAnsi="Book Antiqua"/>
        <w:sz w:val="18"/>
        <w:szCs w:val="20"/>
      </w:rPr>
      <w:t>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CDF7" w14:textId="32B1070A" w:rsidR="009C4C44" w:rsidRPr="009C4C44" w:rsidRDefault="009C4C44" w:rsidP="006819CD">
    <w:pPr>
      <w:pStyle w:val="Footer"/>
      <w:pBdr>
        <w:top w:val="single" w:sz="4" w:space="1" w:color="D9D9D9"/>
      </w:pBdr>
      <w:tabs>
        <w:tab w:val="clear" w:pos="4513"/>
        <w:tab w:val="clear" w:pos="9026"/>
      </w:tabs>
      <w:jc w:val="center"/>
      <w:rPr>
        <w:rFonts w:ascii="Book Antiqua" w:hAnsi="Book Antiqua"/>
        <w:sz w:val="18"/>
        <w:szCs w:val="20"/>
      </w:rPr>
    </w:pPr>
    <w:r w:rsidRPr="004F0C22">
      <w:rPr>
        <w:rFonts w:ascii="Book Antiqua" w:hAnsi="Book Antiqua"/>
        <w:sz w:val="18"/>
        <w:szCs w:val="20"/>
      </w:rPr>
      <w:t>Jurnal Obsesi : Jurna</w:t>
    </w:r>
    <w:r>
      <w:rPr>
        <w:rFonts w:ascii="Book Antiqua" w:hAnsi="Book Antiqua"/>
        <w:sz w:val="18"/>
        <w:szCs w:val="20"/>
      </w:rPr>
      <w:t>l Pendidikan Anak Usia Dini, x(x</w:t>
    </w:r>
    <w:r w:rsidRPr="004F0C22">
      <w:rPr>
        <w:rFonts w:ascii="Book Antiqua" w:hAnsi="Book Antiqua"/>
        <w:sz w:val="18"/>
        <w:szCs w:val="20"/>
      </w:rPr>
      <w:t xml:space="preserve">), </w:t>
    </w:r>
    <w:r>
      <w:rPr>
        <w:rFonts w:ascii="Book Antiqua" w:hAnsi="Book Antiqua"/>
        <w:sz w:val="18"/>
        <w:szCs w:val="20"/>
      </w:rPr>
      <w:t>xxxx</w:t>
    </w:r>
    <w:r w:rsidRPr="004F0C22">
      <w:rPr>
        <w:rFonts w:ascii="Book Antiqua" w:hAnsi="Book Antiqua"/>
        <w:sz w:val="18"/>
        <w:szCs w:val="20"/>
      </w:rPr>
      <w:t xml:space="preserve"> | </w:t>
    </w:r>
    <w:r w:rsidRPr="004F0C22">
      <w:rPr>
        <w:rFonts w:ascii="Book Antiqua" w:hAnsi="Book Antiqua"/>
        <w:b/>
        <w:sz w:val="18"/>
        <w:szCs w:val="20"/>
      </w:rPr>
      <w:fldChar w:fldCharType="begin"/>
    </w:r>
    <w:r w:rsidRPr="004F0C22">
      <w:rPr>
        <w:rFonts w:ascii="Book Antiqua" w:hAnsi="Book Antiqua"/>
        <w:b/>
        <w:sz w:val="18"/>
        <w:szCs w:val="20"/>
      </w:rPr>
      <w:instrText xml:space="preserve"> PAGE   \* MERGEFORMAT </w:instrText>
    </w:r>
    <w:r w:rsidRPr="004F0C22">
      <w:rPr>
        <w:rFonts w:ascii="Book Antiqua" w:hAnsi="Book Antiqua"/>
        <w:b/>
        <w:sz w:val="18"/>
        <w:szCs w:val="20"/>
      </w:rPr>
      <w:fldChar w:fldCharType="separate"/>
    </w:r>
    <w:r w:rsidR="00984A25">
      <w:rPr>
        <w:rFonts w:ascii="Book Antiqua" w:hAnsi="Book Antiqua"/>
        <w:b/>
        <w:noProof/>
        <w:sz w:val="18"/>
        <w:szCs w:val="20"/>
      </w:rPr>
      <w:t>5</w:t>
    </w:r>
    <w:r w:rsidRPr="004F0C22">
      <w:rPr>
        <w:rFonts w:ascii="Book Antiqua" w:hAnsi="Book Antiqua"/>
        <w:b/>
        <w:noProof/>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E44C" w14:textId="4549939F" w:rsidR="009C4C44" w:rsidRPr="00E67186" w:rsidRDefault="009C4C44" w:rsidP="006819CD">
    <w:pPr>
      <w:pStyle w:val="Footer"/>
      <w:pBdr>
        <w:top w:val="single" w:sz="4" w:space="1" w:color="D9D9D9"/>
      </w:pBdr>
      <w:tabs>
        <w:tab w:val="clear" w:pos="4513"/>
        <w:tab w:val="clear" w:pos="9026"/>
      </w:tabs>
      <w:jc w:val="center"/>
      <w:rPr>
        <w:rFonts w:ascii="Times New Roman" w:hAnsi="Times New Roman" w:cs="Times New Roman"/>
        <w:sz w:val="18"/>
        <w:szCs w:val="20"/>
      </w:rPr>
    </w:pPr>
    <w:r w:rsidRPr="00E67186">
      <w:rPr>
        <w:rFonts w:ascii="Times New Roman" w:hAnsi="Times New Roman" w:cs="Times New Roman"/>
        <w:sz w:val="18"/>
        <w:szCs w:val="20"/>
      </w:rPr>
      <w:t xml:space="preserve">Jurnal Obsesi : Jurnal Pendidikan Anak Usia Dini, x(x), xxxx | </w:t>
    </w:r>
    <w:r w:rsidRPr="00E67186">
      <w:rPr>
        <w:rFonts w:ascii="Times New Roman" w:hAnsi="Times New Roman" w:cs="Times New Roman"/>
        <w:b/>
        <w:sz w:val="18"/>
        <w:szCs w:val="20"/>
      </w:rPr>
      <w:fldChar w:fldCharType="begin"/>
    </w:r>
    <w:r w:rsidRPr="00E67186">
      <w:rPr>
        <w:rFonts w:ascii="Times New Roman" w:hAnsi="Times New Roman" w:cs="Times New Roman"/>
        <w:b/>
        <w:sz w:val="18"/>
        <w:szCs w:val="20"/>
      </w:rPr>
      <w:instrText xml:space="preserve"> PAGE   \* MERGEFORMAT </w:instrText>
    </w:r>
    <w:r w:rsidRPr="00E67186">
      <w:rPr>
        <w:rFonts w:ascii="Times New Roman" w:hAnsi="Times New Roman" w:cs="Times New Roman"/>
        <w:b/>
        <w:sz w:val="18"/>
        <w:szCs w:val="20"/>
      </w:rPr>
      <w:fldChar w:fldCharType="separate"/>
    </w:r>
    <w:r w:rsidR="00984A25" w:rsidRPr="00E67186">
      <w:rPr>
        <w:rFonts w:ascii="Times New Roman" w:hAnsi="Times New Roman" w:cs="Times New Roman"/>
        <w:b/>
        <w:noProof/>
        <w:sz w:val="18"/>
        <w:szCs w:val="20"/>
      </w:rPr>
      <w:t>1</w:t>
    </w:r>
    <w:r w:rsidRPr="00E67186">
      <w:rPr>
        <w:rFonts w:ascii="Times New Roman" w:hAnsi="Times New Roman" w:cs="Times New Roman"/>
        <w:b/>
        <w:noProof/>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83464" w14:textId="77777777" w:rsidR="00D40C24" w:rsidRDefault="00D40C24" w:rsidP="00EE7164">
      <w:pPr>
        <w:spacing w:after="0" w:line="240" w:lineRule="auto"/>
      </w:pPr>
      <w:r>
        <w:separator/>
      </w:r>
    </w:p>
  </w:footnote>
  <w:footnote w:type="continuationSeparator" w:id="0">
    <w:p w14:paraId="0EC1941E" w14:textId="77777777" w:rsidR="00D40C24" w:rsidRDefault="00D40C24" w:rsidP="00EE7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DB2D" w14:textId="77777777" w:rsidR="009C4C44" w:rsidRPr="00D22F31" w:rsidRDefault="009C4C44" w:rsidP="009C4C44">
    <w:pPr>
      <w:pStyle w:val="Header"/>
      <w:pBdr>
        <w:between w:val="single" w:sz="4" w:space="1" w:color="4F81BD"/>
      </w:pBdr>
      <w:jc w:val="right"/>
      <w:rPr>
        <w:sz w:val="20"/>
      </w:rPr>
    </w:pPr>
    <w:r>
      <w:rPr>
        <w:rFonts w:ascii="Book Antiqua" w:hAnsi="Book Antiqua"/>
        <w:sz w:val="18"/>
      </w:rPr>
      <w:t>Judul artikel</w:t>
    </w:r>
  </w:p>
  <w:p w14:paraId="13D8307B" w14:textId="77777777" w:rsidR="009C4C44" w:rsidRPr="009C4C44" w:rsidRDefault="009C4C44" w:rsidP="009C4C44">
    <w:pPr>
      <w:pStyle w:val="Header"/>
      <w:pBdr>
        <w:between w:val="single" w:sz="4" w:space="1" w:color="4F81BD"/>
      </w:pBdr>
      <w:jc w:val="right"/>
      <w:rPr>
        <w:sz w:val="20"/>
      </w:rPr>
    </w:pPr>
    <w:r w:rsidRPr="004F0C22">
      <w:rPr>
        <w:rFonts w:ascii="Book Antiqua" w:hAnsi="Book Antiqua"/>
        <w:sz w:val="18"/>
      </w:rPr>
      <w:t xml:space="preserve">DOI: </w:t>
    </w:r>
    <w:r w:rsidRPr="00E21B29">
      <w:rPr>
        <w:rFonts w:ascii="Book Antiqua" w:hAnsi="Book Antiqua"/>
        <w:sz w:val="18"/>
      </w:rPr>
      <w:t>10.31004/obsesi.v</w:t>
    </w:r>
    <w:r>
      <w:rPr>
        <w:rFonts w:ascii="Book Antiqua" w:hAnsi="Book Antiqua"/>
        <w:sz w:val="18"/>
      </w:rPr>
      <w:t>x</w:t>
    </w:r>
    <w:r w:rsidRPr="00E21B29">
      <w:rPr>
        <w:rFonts w:ascii="Book Antiqua" w:hAnsi="Book Antiqua"/>
        <w:sz w:val="18"/>
      </w:rPr>
      <w:t>i</w:t>
    </w:r>
    <w:r>
      <w:rPr>
        <w:rFonts w:ascii="Book Antiqua" w:hAnsi="Book Antiqua"/>
        <w:sz w:val="18"/>
      </w:rPr>
      <w:t>x</w:t>
    </w:r>
    <w:r w:rsidRPr="00E21B29">
      <w:rPr>
        <w:rFonts w:ascii="Book Antiqua" w:hAnsi="Book Antiqua"/>
        <w:sz w:val="18"/>
      </w:rPr>
      <w:t>.</w:t>
    </w:r>
    <w:r>
      <w:rPr>
        <w:rFonts w:ascii="Book Antiqua" w:hAnsi="Book Antiqua"/>
        <w:sz w:val="18"/>
      </w:rPr>
      <w:t>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EBE1"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Judul artikel</w:t>
    </w:r>
  </w:p>
  <w:p w14:paraId="2BD0C293"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DOI: 10.31004/obsesi.vxix.xxx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50C55"/>
    <w:multiLevelType w:val="hybridMultilevel"/>
    <w:tmpl w:val="A1BA04F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2AF52D43"/>
    <w:multiLevelType w:val="hybridMultilevel"/>
    <w:tmpl w:val="4F3AE998"/>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 w15:restartNumberingAfterBreak="0">
    <w:nsid w:val="37660336"/>
    <w:multiLevelType w:val="hybridMultilevel"/>
    <w:tmpl w:val="26BEB9AA"/>
    <w:lvl w:ilvl="0" w:tplc="0421000F">
      <w:start w:val="1"/>
      <w:numFmt w:val="decimal"/>
      <w:pStyle w:val="bulletlist"/>
      <w:lvlText w:val="%1."/>
      <w:lvlJc w:val="left"/>
      <w:pPr>
        <w:tabs>
          <w:tab w:val="num" w:pos="72"/>
        </w:tabs>
        <w:ind w:left="72" w:hanging="360"/>
      </w:pPr>
      <w:rPr>
        <w:rFonts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3" w15:restartNumberingAfterBreak="0">
    <w:nsid w:val="3B29641F"/>
    <w:multiLevelType w:val="hybridMultilevel"/>
    <w:tmpl w:val="AF1E80A0"/>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 w15:restartNumberingAfterBreak="0">
    <w:nsid w:val="3B394BA7"/>
    <w:multiLevelType w:val="hybridMultilevel"/>
    <w:tmpl w:val="ACD291CE"/>
    <w:lvl w:ilvl="0" w:tplc="1E087316">
      <w:start w:val="1"/>
      <w:numFmt w:val="decimal"/>
      <w:lvlText w:val="%1."/>
      <w:lvlJc w:val="left"/>
      <w:pPr>
        <w:ind w:left="1699" w:hanging="99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6DAF1987"/>
    <w:multiLevelType w:val="hybridMultilevel"/>
    <w:tmpl w:val="06624554"/>
    <w:lvl w:ilvl="0" w:tplc="520649A8">
      <w:start w:val="1"/>
      <w:numFmt w:val="decimal"/>
      <w:lvlText w:val="%1."/>
      <w:lvlJc w:val="left"/>
      <w:pPr>
        <w:ind w:left="1729" w:hanging="102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7" w15:restartNumberingAfterBreak="0">
    <w:nsid w:val="798A750E"/>
    <w:multiLevelType w:val="hybridMultilevel"/>
    <w:tmpl w:val="1AB0578E"/>
    <w:lvl w:ilvl="0" w:tplc="0C8E042A">
      <w:start w:val="1"/>
      <w:numFmt w:val="decimal"/>
      <w:lvlText w:val="%1."/>
      <w:lvlJc w:val="left"/>
      <w:pPr>
        <w:ind w:left="1639" w:hanging="93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16cid:durableId="1692607179">
    <w:abstractNumId w:val="0"/>
  </w:num>
  <w:num w:numId="2" w16cid:durableId="2006856340">
    <w:abstractNumId w:val="6"/>
  </w:num>
  <w:num w:numId="3" w16cid:durableId="135413758">
    <w:abstractNumId w:val="3"/>
  </w:num>
  <w:num w:numId="4" w16cid:durableId="1506358787">
    <w:abstractNumId w:val="7"/>
  </w:num>
  <w:num w:numId="5" w16cid:durableId="799424451">
    <w:abstractNumId w:val="1"/>
  </w:num>
  <w:num w:numId="6" w16cid:durableId="1890728737">
    <w:abstractNumId w:val="4"/>
  </w:num>
  <w:num w:numId="7" w16cid:durableId="1809667469">
    <w:abstractNumId w:val="2"/>
  </w:num>
  <w:num w:numId="8" w16cid:durableId="129868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3F"/>
    <w:rsid w:val="000325AC"/>
    <w:rsid w:val="0006078F"/>
    <w:rsid w:val="000704A2"/>
    <w:rsid w:val="000772B7"/>
    <w:rsid w:val="0008399F"/>
    <w:rsid w:val="00083B2C"/>
    <w:rsid w:val="00091E9D"/>
    <w:rsid w:val="000A3343"/>
    <w:rsid w:val="000B5488"/>
    <w:rsid w:val="000B5550"/>
    <w:rsid w:val="000D53EE"/>
    <w:rsid w:val="000D7809"/>
    <w:rsid w:val="000D79F6"/>
    <w:rsid w:val="000E0F5B"/>
    <w:rsid w:val="000E3393"/>
    <w:rsid w:val="000F0BB5"/>
    <w:rsid w:val="00114B7A"/>
    <w:rsid w:val="001222C6"/>
    <w:rsid w:val="00124BBE"/>
    <w:rsid w:val="00127899"/>
    <w:rsid w:val="001345A9"/>
    <w:rsid w:val="00144C13"/>
    <w:rsid w:val="00151B77"/>
    <w:rsid w:val="00154274"/>
    <w:rsid w:val="00192359"/>
    <w:rsid w:val="001A3E9A"/>
    <w:rsid w:val="001B6D6F"/>
    <w:rsid w:val="001D5C36"/>
    <w:rsid w:val="002026F9"/>
    <w:rsid w:val="00233EF5"/>
    <w:rsid w:val="00237C07"/>
    <w:rsid w:val="00240AA5"/>
    <w:rsid w:val="00272DF7"/>
    <w:rsid w:val="00296A9A"/>
    <w:rsid w:val="002A6B39"/>
    <w:rsid w:val="002B2128"/>
    <w:rsid w:val="002B7E55"/>
    <w:rsid w:val="002C7186"/>
    <w:rsid w:val="002E00A1"/>
    <w:rsid w:val="002E2FDA"/>
    <w:rsid w:val="00355458"/>
    <w:rsid w:val="00386922"/>
    <w:rsid w:val="003C0772"/>
    <w:rsid w:val="003C0A17"/>
    <w:rsid w:val="003C5372"/>
    <w:rsid w:val="003D5FF9"/>
    <w:rsid w:val="00426421"/>
    <w:rsid w:val="004352CF"/>
    <w:rsid w:val="00442FCF"/>
    <w:rsid w:val="00470A62"/>
    <w:rsid w:val="0048220B"/>
    <w:rsid w:val="0048753B"/>
    <w:rsid w:val="00490485"/>
    <w:rsid w:val="00493867"/>
    <w:rsid w:val="004B2409"/>
    <w:rsid w:val="004B4B58"/>
    <w:rsid w:val="004B58E5"/>
    <w:rsid w:val="004E0682"/>
    <w:rsid w:val="004F307E"/>
    <w:rsid w:val="005046CE"/>
    <w:rsid w:val="00537336"/>
    <w:rsid w:val="00545BBA"/>
    <w:rsid w:val="005474D6"/>
    <w:rsid w:val="005566BC"/>
    <w:rsid w:val="00562B31"/>
    <w:rsid w:val="0059795A"/>
    <w:rsid w:val="005B148C"/>
    <w:rsid w:val="00607BCC"/>
    <w:rsid w:val="00650D9C"/>
    <w:rsid w:val="006668CD"/>
    <w:rsid w:val="006819CD"/>
    <w:rsid w:val="0068738D"/>
    <w:rsid w:val="0069266C"/>
    <w:rsid w:val="006A1955"/>
    <w:rsid w:val="006C0542"/>
    <w:rsid w:val="006D3084"/>
    <w:rsid w:val="006F10B4"/>
    <w:rsid w:val="006F14D5"/>
    <w:rsid w:val="00756BA1"/>
    <w:rsid w:val="00766FC0"/>
    <w:rsid w:val="007822BE"/>
    <w:rsid w:val="00787CB6"/>
    <w:rsid w:val="007A5B36"/>
    <w:rsid w:val="007A5BF3"/>
    <w:rsid w:val="007F2A8E"/>
    <w:rsid w:val="00804E8A"/>
    <w:rsid w:val="0083365C"/>
    <w:rsid w:val="0084186A"/>
    <w:rsid w:val="00842CF3"/>
    <w:rsid w:val="008460EC"/>
    <w:rsid w:val="008548A8"/>
    <w:rsid w:val="008656B6"/>
    <w:rsid w:val="008C6AFD"/>
    <w:rsid w:val="008D364A"/>
    <w:rsid w:val="008D5417"/>
    <w:rsid w:val="008F2419"/>
    <w:rsid w:val="009075F7"/>
    <w:rsid w:val="009235C8"/>
    <w:rsid w:val="00961186"/>
    <w:rsid w:val="009623B8"/>
    <w:rsid w:val="00976E26"/>
    <w:rsid w:val="00984377"/>
    <w:rsid w:val="00984A25"/>
    <w:rsid w:val="009B7C2C"/>
    <w:rsid w:val="009C2469"/>
    <w:rsid w:val="009C4C44"/>
    <w:rsid w:val="009E0B55"/>
    <w:rsid w:val="00A119AF"/>
    <w:rsid w:val="00A14E03"/>
    <w:rsid w:val="00A47C66"/>
    <w:rsid w:val="00A77DF5"/>
    <w:rsid w:val="00A8118E"/>
    <w:rsid w:val="00AB04D0"/>
    <w:rsid w:val="00AB089F"/>
    <w:rsid w:val="00AB28DE"/>
    <w:rsid w:val="00AE65A5"/>
    <w:rsid w:val="00AE7C38"/>
    <w:rsid w:val="00B00BA5"/>
    <w:rsid w:val="00B016A2"/>
    <w:rsid w:val="00B02827"/>
    <w:rsid w:val="00B071F4"/>
    <w:rsid w:val="00B07EA9"/>
    <w:rsid w:val="00B13094"/>
    <w:rsid w:val="00B22BFF"/>
    <w:rsid w:val="00B74B03"/>
    <w:rsid w:val="00B876C5"/>
    <w:rsid w:val="00B97879"/>
    <w:rsid w:val="00BC4A70"/>
    <w:rsid w:val="00C05A60"/>
    <w:rsid w:val="00C106FF"/>
    <w:rsid w:val="00C4133F"/>
    <w:rsid w:val="00C44561"/>
    <w:rsid w:val="00C463B0"/>
    <w:rsid w:val="00C47D2F"/>
    <w:rsid w:val="00C51D60"/>
    <w:rsid w:val="00C64782"/>
    <w:rsid w:val="00C7097B"/>
    <w:rsid w:val="00C90C92"/>
    <w:rsid w:val="00CA003A"/>
    <w:rsid w:val="00CA2C91"/>
    <w:rsid w:val="00CA63C1"/>
    <w:rsid w:val="00CB1BCC"/>
    <w:rsid w:val="00CB5BD5"/>
    <w:rsid w:val="00CC0A6E"/>
    <w:rsid w:val="00CD08CD"/>
    <w:rsid w:val="00CD62F0"/>
    <w:rsid w:val="00CE6CE1"/>
    <w:rsid w:val="00CF27CD"/>
    <w:rsid w:val="00D0516A"/>
    <w:rsid w:val="00D40C24"/>
    <w:rsid w:val="00D50F62"/>
    <w:rsid w:val="00D60565"/>
    <w:rsid w:val="00D74F2F"/>
    <w:rsid w:val="00D81B4A"/>
    <w:rsid w:val="00D84C0D"/>
    <w:rsid w:val="00D87737"/>
    <w:rsid w:val="00DB7962"/>
    <w:rsid w:val="00DC3199"/>
    <w:rsid w:val="00DD2E13"/>
    <w:rsid w:val="00DE5ACE"/>
    <w:rsid w:val="00DF03E9"/>
    <w:rsid w:val="00E043BA"/>
    <w:rsid w:val="00E20841"/>
    <w:rsid w:val="00E50939"/>
    <w:rsid w:val="00E67186"/>
    <w:rsid w:val="00E84FA0"/>
    <w:rsid w:val="00E938EB"/>
    <w:rsid w:val="00EE7164"/>
    <w:rsid w:val="00F00592"/>
    <w:rsid w:val="00F20D63"/>
    <w:rsid w:val="00F40E00"/>
    <w:rsid w:val="00F43ABA"/>
    <w:rsid w:val="00F52EC1"/>
    <w:rsid w:val="00F56FCD"/>
    <w:rsid w:val="00F84B3F"/>
    <w:rsid w:val="00F93889"/>
    <w:rsid w:val="00FC5C23"/>
    <w:rsid w:val="00FE31BF"/>
    <w:rsid w:val="00FE4C1B"/>
    <w:rsid w:val="00FE7AD8"/>
    <w:rsid w:val="00FF449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D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9F"/>
    <w:pPr>
      <w:spacing w:after="200" w:line="276" w:lineRule="auto"/>
    </w:pPr>
    <w:rPr>
      <w:sz w:val="22"/>
      <w:szCs w:val="22"/>
      <w:lang w:eastAsia="en-US"/>
    </w:rPr>
  </w:style>
  <w:style w:type="paragraph" w:styleId="Heading1">
    <w:name w:val="heading 1"/>
    <w:basedOn w:val="Normal"/>
    <w:next w:val="Normal"/>
    <w:link w:val="Heading1Char"/>
    <w:qFormat/>
    <w:rsid w:val="006F14D5"/>
    <w:pPr>
      <w:keepNext/>
      <w:keepLines/>
      <w:numPr>
        <w:numId w:val="8"/>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6F14D5"/>
    <w:pPr>
      <w:keepNext/>
      <w:keepLines/>
      <w:numPr>
        <w:ilvl w:val="1"/>
        <w:numId w:val="8"/>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6F14D5"/>
    <w:pPr>
      <w:numPr>
        <w:ilvl w:val="2"/>
        <w:numId w:val="8"/>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6F14D5"/>
    <w:pPr>
      <w:numPr>
        <w:ilvl w:val="3"/>
        <w:numId w:val="8"/>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164"/>
  </w:style>
  <w:style w:type="paragraph" w:styleId="Footer">
    <w:name w:val="footer"/>
    <w:basedOn w:val="Normal"/>
    <w:link w:val="FooterChar"/>
    <w:uiPriority w:val="99"/>
    <w:unhideWhenUsed/>
    <w:rsid w:val="00EE7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164"/>
  </w:style>
  <w:style w:type="character" w:styleId="CommentReference">
    <w:name w:val="annotation reference"/>
    <w:uiPriority w:val="99"/>
    <w:semiHidden/>
    <w:unhideWhenUsed/>
    <w:rsid w:val="00A14E03"/>
    <w:rPr>
      <w:sz w:val="16"/>
      <w:szCs w:val="16"/>
    </w:rPr>
  </w:style>
  <w:style w:type="paragraph" w:styleId="CommentText">
    <w:name w:val="annotation text"/>
    <w:basedOn w:val="Normal"/>
    <w:link w:val="CommentTextChar"/>
    <w:uiPriority w:val="99"/>
    <w:semiHidden/>
    <w:unhideWhenUsed/>
    <w:rsid w:val="00A14E03"/>
    <w:rPr>
      <w:sz w:val="20"/>
      <w:szCs w:val="20"/>
    </w:rPr>
  </w:style>
  <w:style w:type="character" w:customStyle="1" w:styleId="CommentTextChar">
    <w:name w:val="Comment Text Char"/>
    <w:link w:val="CommentText"/>
    <w:uiPriority w:val="99"/>
    <w:semiHidden/>
    <w:rsid w:val="00A14E03"/>
    <w:rPr>
      <w:lang w:val="id-ID"/>
    </w:rPr>
  </w:style>
  <w:style w:type="paragraph" w:styleId="CommentSubject">
    <w:name w:val="annotation subject"/>
    <w:basedOn w:val="CommentText"/>
    <w:next w:val="CommentText"/>
    <w:link w:val="CommentSubjectChar"/>
    <w:uiPriority w:val="99"/>
    <w:semiHidden/>
    <w:unhideWhenUsed/>
    <w:rsid w:val="00A14E03"/>
    <w:rPr>
      <w:b/>
      <w:bCs/>
    </w:rPr>
  </w:style>
  <w:style w:type="character" w:customStyle="1" w:styleId="CommentSubjectChar">
    <w:name w:val="Comment Subject Char"/>
    <w:link w:val="CommentSubject"/>
    <w:uiPriority w:val="99"/>
    <w:semiHidden/>
    <w:rsid w:val="00A14E03"/>
    <w:rPr>
      <w:b/>
      <w:bCs/>
      <w:lang w:val="id-ID"/>
    </w:rPr>
  </w:style>
  <w:style w:type="paragraph" w:styleId="BalloonText">
    <w:name w:val="Balloon Text"/>
    <w:basedOn w:val="Normal"/>
    <w:link w:val="BalloonTextChar"/>
    <w:uiPriority w:val="99"/>
    <w:semiHidden/>
    <w:unhideWhenUsed/>
    <w:rsid w:val="00A14E0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14E03"/>
    <w:rPr>
      <w:rFonts w:ascii="Tahoma" w:hAnsi="Tahoma" w:cs="Tahoma"/>
      <w:sz w:val="16"/>
      <w:szCs w:val="16"/>
      <w:lang w:val="id-ID"/>
    </w:rPr>
  </w:style>
  <w:style w:type="paragraph" w:styleId="HTMLPreformatted">
    <w:name w:val="HTML Preformatted"/>
    <w:basedOn w:val="Normal"/>
    <w:link w:val="HTMLPreformattedChar"/>
    <w:uiPriority w:val="99"/>
    <w:semiHidden/>
    <w:unhideWhenUsed/>
    <w:rsid w:val="000B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link w:val="HTMLPreformatted"/>
    <w:uiPriority w:val="99"/>
    <w:semiHidden/>
    <w:rsid w:val="000B5550"/>
    <w:rPr>
      <w:rFonts w:ascii="Courier New" w:eastAsia="Times New Roman" w:hAnsi="Courier New" w:cs="Courier New"/>
    </w:rPr>
  </w:style>
  <w:style w:type="character" w:styleId="Hyperlink">
    <w:name w:val="Hyperlink"/>
    <w:uiPriority w:val="99"/>
    <w:unhideWhenUsed/>
    <w:rsid w:val="00FE31BF"/>
    <w:rPr>
      <w:color w:val="0000FF"/>
      <w:u w:val="single"/>
    </w:rPr>
  </w:style>
  <w:style w:type="character" w:customStyle="1" w:styleId="apple-converted-space">
    <w:name w:val="apple-converted-space"/>
    <w:rsid w:val="00FE31BF"/>
  </w:style>
  <w:style w:type="paragraph" w:customStyle="1" w:styleId="Stylepapertitle14pt">
    <w:name w:val="Style paper title + 14 pt"/>
    <w:basedOn w:val="Normal"/>
    <w:rsid w:val="00F20D63"/>
    <w:pPr>
      <w:spacing w:after="120" w:line="240" w:lineRule="auto"/>
      <w:jc w:val="center"/>
    </w:pPr>
    <w:rPr>
      <w:rFonts w:ascii="Times New Roman" w:eastAsia="MS Mincho" w:hAnsi="Times New Roman" w:cs="Times New Roman"/>
      <w:noProof/>
      <w:sz w:val="24"/>
      <w:szCs w:val="48"/>
      <w:lang w:val="en-US"/>
    </w:rPr>
  </w:style>
  <w:style w:type="paragraph" w:customStyle="1" w:styleId="StyleAuthorBold">
    <w:name w:val="Style Author + Bold"/>
    <w:basedOn w:val="Normal"/>
    <w:rsid w:val="00F20D63"/>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F20D63"/>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F52EC1"/>
    <w:pPr>
      <w:spacing w:after="0" w:line="240" w:lineRule="auto"/>
      <w:ind w:left="567" w:right="567"/>
      <w:jc w:val="both"/>
    </w:pPr>
    <w:rPr>
      <w:rFonts w:ascii="Times New Roman" w:eastAsia="SimSun" w:hAnsi="Times New Roman" w:cs="Times New Roman"/>
      <w:spacing w:val="-1"/>
      <w:sz w:val="20"/>
      <w:szCs w:val="24"/>
      <w:lang w:val="en-US"/>
    </w:rPr>
  </w:style>
  <w:style w:type="paragraph" w:styleId="BodyText">
    <w:name w:val="Body Text"/>
    <w:basedOn w:val="Normal"/>
    <w:link w:val="BodyTextChar"/>
    <w:uiPriority w:val="99"/>
    <w:semiHidden/>
    <w:unhideWhenUsed/>
    <w:rsid w:val="00F52EC1"/>
    <w:pPr>
      <w:spacing w:after="120"/>
    </w:pPr>
  </w:style>
  <w:style w:type="character" w:customStyle="1" w:styleId="BodyTextChar">
    <w:name w:val="Body Text Char"/>
    <w:basedOn w:val="DefaultParagraphFont"/>
    <w:link w:val="BodyText"/>
    <w:uiPriority w:val="99"/>
    <w:semiHidden/>
    <w:rsid w:val="00F52EC1"/>
    <w:rPr>
      <w:sz w:val="22"/>
      <w:szCs w:val="22"/>
      <w:lang w:eastAsia="en-US"/>
    </w:rPr>
  </w:style>
  <w:style w:type="character" w:customStyle="1" w:styleId="Heading1Char">
    <w:name w:val="Heading 1 Char"/>
    <w:basedOn w:val="DefaultParagraphFont"/>
    <w:link w:val="Heading1"/>
    <w:rsid w:val="006F14D5"/>
    <w:rPr>
      <w:rFonts w:ascii="Times New Roman" w:eastAsia="SimSun" w:hAnsi="Times New Roman" w:cs="Times New Roman"/>
      <w:smallCaps/>
      <w:noProof/>
      <w:lang w:val="en-US" w:eastAsia="en-US"/>
    </w:rPr>
  </w:style>
  <w:style w:type="character" w:customStyle="1" w:styleId="Heading2Char">
    <w:name w:val="Heading 2 Char"/>
    <w:basedOn w:val="DefaultParagraphFont"/>
    <w:link w:val="Heading2"/>
    <w:rsid w:val="006F14D5"/>
    <w:rPr>
      <w:rFonts w:ascii="Times New Roman" w:eastAsia="SimSun" w:hAnsi="Times New Roman" w:cs="Times New Roman"/>
      <w:i/>
      <w:iCs/>
      <w:noProof/>
      <w:lang w:val="en-US" w:eastAsia="en-US"/>
    </w:rPr>
  </w:style>
  <w:style w:type="character" w:customStyle="1" w:styleId="Heading3Char">
    <w:name w:val="Heading 3 Char"/>
    <w:basedOn w:val="DefaultParagraphFont"/>
    <w:link w:val="Heading3"/>
    <w:rsid w:val="006F14D5"/>
    <w:rPr>
      <w:rFonts w:ascii="Times New Roman" w:eastAsia="SimSun" w:hAnsi="Times New Roman" w:cs="Times New Roman"/>
      <w:i/>
      <w:iCs/>
      <w:noProof/>
      <w:lang w:val="en-US" w:eastAsia="en-US"/>
    </w:rPr>
  </w:style>
  <w:style w:type="character" w:customStyle="1" w:styleId="Heading4Char">
    <w:name w:val="Heading 4 Char"/>
    <w:basedOn w:val="DefaultParagraphFont"/>
    <w:link w:val="Heading4"/>
    <w:rsid w:val="006F14D5"/>
    <w:rPr>
      <w:rFonts w:ascii="Times New Roman" w:eastAsia="SimSun" w:hAnsi="Times New Roman" w:cs="Times New Roman"/>
      <w:i/>
      <w:iCs/>
      <w:noProof/>
      <w:lang w:val="en-US" w:eastAsia="en-US"/>
    </w:rPr>
  </w:style>
  <w:style w:type="paragraph" w:customStyle="1" w:styleId="bulletlist">
    <w:name w:val="bullet list"/>
    <w:basedOn w:val="BodyText"/>
    <w:rsid w:val="006F14D5"/>
    <w:pPr>
      <w:numPr>
        <w:numId w:val="7"/>
      </w:numPr>
      <w:spacing w:after="0" w:line="360" w:lineRule="auto"/>
      <w:jc w:val="both"/>
    </w:pPr>
    <w:rPr>
      <w:rFonts w:ascii="Times New Roman" w:eastAsia="SimSun" w:hAnsi="Times New Roman" w:cs="Times New Roman"/>
      <w:spacing w:val="-1"/>
      <w:sz w:val="20"/>
      <w:szCs w:val="20"/>
      <w:lang w:val="en-US"/>
    </w:rPr>
  </w:style>
  <w:style w:type="paragraph" w:customStyle="1" w:styleId="equation">
    <w:name w:val="equation"/>
    <w:basedOn w:val="Normal"/>
    <w:rsid w:val="006F14D5"/>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6F14D5"/>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6F14D5"/>
    <w:rPr>
      <w:i/>
      <w:iCs/>
      <w:sz w:val="15"/>
      <w:szCs w:val="15"/>
    </w:rPr>
  </w:style>
  <w:style w:type="paragraph" w:customStyle="1" w:styleId="tablecopy">
    <w:name w:val="table copy"/>
    <w:rsid w:val="006F14D5"/>
    <w:pPr>
      <w:jc w:val="both"/>
    </w:pPr>
    <w:rPr>
      <w:rFonts w:ascii="Times New Roman" w:eastAsia="SimSun" w:hAnsi="Times New Roman" w:cs="Times New Roman"/>
      <w:noProof/>
      <w:sz w:val="16"/>
      <w:szCs w:val="16"/>
      <w:lang w:val="en-US" w:eastAsia="en-US"/>
    </w:rPr>
  </w:style>
  <w:style w:type="paragraph" w:customStyle="1" w:styleId="tablefootnote">
    <w:name w:val="table footnote"/>
    <w:rsid w:val="006F14D5"/>
    <w:pPr>
      <w:spacing w:before="60" w:after="30"/>
      <w:jc w:val="right"/>
    </w:pPr>
    <w:rPr>
      <w:rFonts w:ascii="Times New Roman" w:eastAsia="SimSun" w:hAnsi="Times New Roman" w:cs="Times New Roman"/>
      <w:sz w:val="12"/>
      <w:szCs w:val="12"/>
      <w:lang w:val="en-US" w:eastAsia="en-US"/>
    </w:rPr>
  </w:style>
  <w:style w:type="paragraph" w:customStyle="1" w:styleId="DaftarPustaka">
    <w:name w:val="Daftar Pustaka"/>
    <w:basedOn w:val="Title"/>
    <w:qFormat/>
    <w:rsid w:val="006F14D5"/>
    <w:pPr>
      <w:pBdr>
        <w:bottom w:val="none" w:sz="0" w:space="0" w:color="auto"/>
      </w:pBdr>
      <w:spacing w:before="120" w:after="120"/>
      <w:ind w:left="284" w:hanging="284"/>
      <w:contextualSpacing w:val="0"/>
      <w:jc w:val="both"/>
    </w:pPr>
    <w:rPr>
      <w:rFonts w:ascii="Times New Roman" w:eastAsia="Times New Roman" w:hAnsi="Times New Roman" w:cs="Times New Roman"/>
      <w:noProof/>
      <w:color w:val="auto"/>
      <w:spacing w:val="0"/>
      <w:kern w:val="0"/>
      <w:sz w:val="20"/>
      <w:szCs w:val="24"/>
      <w:lang w:val="en-US"/>
    </w:rPr>
  </w:style>
  <w:style w:type="paragraph" w:styleId="Title">
    <w:name w:val="Title"/>
    <w:basedOn w:val="Normal"/>
    <w:next w:val="Normal"/>
    <w:link w:val="TitleChar"/>
    <w:uiPriority w:val="10"/>
    <w:qFormat/>
    <w:rsid w:val="006F14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14D5"/>
    <w:rPr>
      <w:rFonts w:asciiTheme="majorHAnsi" w:eastAsiaTheme="majorEastAsia" w:hAnsiTheme="majorHAnsi" w:cstheme="majorBidi"/>
      <w:color w:val="17365D" w:themeColor="text2" w:themeShade="BF"/>
      <w:spacing w:val="5"/>
      <w:kern w:val="28"/>
      <w:sz w:val="52"/>
      <w:szCs w:val="52"/>
      <w:lang w:eastAsia="en-US"/>
    </w:rPr>
  </w:style>
  <w:style w:type="table" w:styleId="TableGrid">
    <w:name w:val="Table Grid"/>
    <w:basedOn w:val="TableNormal"/>
    <w:uiPriority w:val="59"/>
    <w:rsid w:val="00865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1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982512">
      <w:bodyDiv w:val="1"/>
      <w:marLeft w:val="0"/>
      <w:marRight w:val="0"/>
      <w:marTop w:val="0"/>
      <w:marBottom w:val="0"/>
      <w:divBdr>
        <w:top w:val="none" w:sz="0" w:space="0" w:color="auto"/>
        <w:left w:val="none" w:sz="0" w:space="0" w:color="auto"/>
        <w:bottom w:val="none" w:sz="0" w:space="0" w:color="auto"/>
        <w:right w:val="none" w:sz="0" w:space="0" w:color="auto"/>
      </w:divBdr>
    </w:div>
    <w:div w:id="196608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Data" Target="diagrams/data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JUMLAH LEMBAGA</c:v>
                </c:pt>
              </c:strCache>
            </c:strRef>
          </c:tx>
          <c:cat>
            <c:strRef>
              <c:f>'Sheet1'!$A$2:$A$3</c:f>
              <c:strCache>
                <c:ptCount val="2"/>
                <c:pt idx="0">
                  <c:v>Rekrutmen Guru dengan Tes</c:v>
                </c:pt>
                <c:pt idx="1">
                  <c:v>Rekrutmen Guru tanpa Tes</c:v>
                </c:pt>
              </c:strCache>
            </c:strRef>
          </c:cat>
          <c:val>
            <c:numRef>
              <c:f>'Sheet1'!$B$2:$B$3</c:f>
              <c:numCache>
                <c:formatCode>General</c:formatCode>
                <c:ptCount val="2"/>
                <c:pt idx="0">
                  <c:v>1</c:v>
                </c:pt>
                <c:pt idx="1">
                  <c:v>3</c:v>
                </c:pt>
              </c:numCache>
            </c:numRef>
          </c:val>
          <c:extLst>
            <c:ext xmlns:c16="http://schemas.microsoft.com/office/drawing/2014/chart" uri="{C3380CC4-5D6E-409C-BE32-E72D297353CC}">
              <c16:uniqueId val="{00000000-20E7-44AB-8675-FEABD7113BB7}"/>
            </c:ext>
          </c:extLst>
        </c:ser>
        <c:dLbls>
          <c:showLegendKey val="0"/>
          <c:showVal val="0"/>
          <c:showCatName val="0"/>
          <c:showSerName val="0"/>
          <c:showPercent val="0"/>
          <c:showBubbleSize val="0"/>
          <c:showLeaderLines val="1"/>
        </c:dLbls>
      </c:pie3DChart>
    </c:plotArea>
    <c:legend>
      <c:legendPos val="r"/>
      <c:layout>
        <c:manualLayout>
          <c:xMode val="edge"/>
          <c:yMode val="edge"/>
          <c:x val="0.63535812719715612"/>
          <c:y val="9.9124702435451378E-2"/>
          <c:w val="0.34589183394329232"/>
          <c:h val="0.49608171590016209"/>
        </c:manualLayout>
      </c:layout>
      <c:overlay val="0"/>
    </c:legend>
    <c:plotVisOnly val="1"/>
    <c:dispBlanksAs val="zero"/>
    <c:showDLblsOverMax val="0"/>
  </c:chart>
  <c:txPr>
    <a:bodyPr/>
    <a:lstStyle/>
    <a:p>
      <a:pPr>
        <a:defRPr>
          <a:latin typeface="Book Antiqua" panose="02040602050305030304" pitchFamily="18" charset="0"/>
        </a:defRPr>
      </a:pPr>
      <a:endParaRPr lang="id-ID"/>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416F21-1031-4CC2-9E2D-B31B13D9ED81}" type="doc">
      <dgm:prSet loTypeId="urn:microsoft.com/office/officeart/2005/8/layout/hProcess4" loCatId="process" qsTypeId="urn:microsoft.com/office/officeart/2005/8/quickstyle/simple3" qsCatId="simple" csTypeId="urn:microsoft.com/office/officeart/2005/8/colors/colorful2" csCatId="colorful" phldr="1"/>
      <dgm:spPr/>
      <dgm:t>
        <a:bodyPr/>
        <a:lstStyle/>
        <a:p>
          <a:endParaRPr lang="en-US"/>
        </a:p>
      </dgm:t>
    </dgm:pt>
    <dgm:pt modelId="{9B05FFEE-FBE4-40F9-8A1E-A0EDFB9C9FCA}">
      <dgm:prSet phldrT="[Text]" custT="1"/>
      <dgm:spPr/>
      <dgm:t>
        <a:bodyPr/>
        <a:lstStyle/>
        <a:p>
          <a:r>
            <a:rPr lang="en-US" sz="500" i="0"/>
            <a:t>Anasis kebutuhan produk berdasar permasalahan lapangan</a:t>
          </a:r>
        </a:p>
      </dgm:t>
    </dgm:pt>
    <dgm:pt modelId="{AD65C724-8C13-4DEB-8CFA-A79F36296031}" type="parTrans" cxnId="{B1042FD8-CB17-4F01-BE2F-354331726953}">
      <dgm:prSet/>
      <dgm:spPr/>
      <dgm:t>
        <a:bodyPr/>
        <a:lstStyle/>
        <a:p>
          <a:endParaRPr lang="en-US"/>
        </a:p>
      </dgm:t>
    </dgm:pt>
    <dgm:pt modelId="{0EC61A16-E977-4838-A999-19BEA7553078}" type="sibTrans" cxnId="{B1042FD8-CB17-4F01-BE2F-354331726953}">
      <dgm:prSet/>
      <dgm:spPr/>
      <dgm:t>
        <a:bodyPr/>
        <a:lstStyle/>
        <a:p>
          <a:endParaRPr lang="en-US"/>
        </a:p>
      </dgm:t>
    </dgm:pt>
    <dgm:pt modelId="{8D903B9A-10C6-4225-B43A-5E48D462910A}">
      <dgm:prSet phldrT="[Text]" custT="1"/>
      <dgm:spPr/>
      <dgm:t>
        <a:bodyPr/>
        <a:lstStyle/>
        <a:p>
          <a:r>
            <a:rPr lang="en-US" sz="1100" i="1"/>
            <a:t>analyze</a:t>
          </a:r>
        </a:p>
      </dgm:t>
    </dgm:pt>
    <dgm:pt modelId="{71D9EE04-C59A-4609-8341-152C4F1194F8}" type="parTrans" cxnId="{6EFAAC6C-19E3-4141-A83F-E22F0416571D}">
      <dgm:prSet/>
      <dgm:spPr/>
      <dgm:t>
        <a:bodyPr/>
        <a:lstStyle/>
        <a:p>
          <a:endParaRPr lang="en-US"/>
        </a:p>
      </dgm:t>
    </dgm:pt>
    <dgm:pt modelId="{FA42E2CC-5791-4660-83E2-BB04B5AD83BB}" type="sibTrans" cxnId="{6EFAAC6C-19E3-4141-A83F-E22F0416571D}">
      <dgm:prSet/>
      <dgm:spPr/>
      <dgm:t>
        <a:bodyPr/>
        <a:lstStyle/>
        <a:p>
          <a:endParaRPr lang="en-US"/>
        </a:p>
      </dgm:t>
    </dgm:pt>
    <dgm:pt modelId="{C5CB0386-7C1C-41B9-84CF-DF4A727C6EEB}">
      <dgm:prSet phldrT="[Text]" custT="1"/>
      <dgm:spPr/>
      <dgm:t>
        <a:bodyPr/>
        <a:lstStyle/>
        <a:p>
          <a:r>
            <a:rPr lang="en-US" sz="500"/>
            <a:t>Pemilihan aplikasi, media, dan penyusunan instrumen</a:t>
          </a:r>
          <a:endParaRPr lang="en-US" sz="500" i="1"/>
        </a:p>
      </dgm:t>
    </dgm:pt>
    <dgm:pt modelId="{27DE5BE5-E568-4D8C-8556-B53D2AEC9B25}" type="parTrans" cxnId="{9F97BD7F-4B93-425F-8D23-6166E327704F}">
      <dgm:prSet/>
      <dgm:spPr/>
      <dgm:t>
        <a:bodyPr/>
        <a:lstStyle/>
        <a:p>
          <a:endParaRPr lang="en-US"/>
        </a:p>
      </dgm:t>
    </dgm:pt>
    <dgm:pt modelId="{050D04F9-08F4-4711-B75A-99CD531CA29D}" type="sibTrans" cxnId="{9F97BD7F-4B93-425F-8D23-6166E327704F}">
      <dgm:prSet/>
      <dgm:spPr/>
      <dgm:t>
        <a:bodyPr/>
        <a:lstStyle/>
        <a:p>
          <a:endParaRPr lang="en-US"/>
        </a:p>
      </dgm:t>
    </dgm:pt>
    <dgm:pt modelId="{D0446CFF-78A8-449F-A28F-CBC9D099FB8F}">
      <dgm:prSet phldrT="[Text]" custT="1"/>
      <dgm:spPr/>
      <dgm:t>
        <a:bodyPr/>
        <a:lstStyle/>
        <a:p>
          <a:r>
            <a:rPr lang="en-US" sz="1100" i="1"/>
            <a:t>design</a:t>
          </a:r>
        </a:p>
      </dgm:t>
    </dgm:pt>
    <dgm:pt modelId="{6BAF1C64-D8C8-4FC9-99CC-A8C28E5D75AB}" type="parTrans" cxnId="{4C3964FD-34DE-4031-BA10-82DCD123CDDD}">
      <dgm:prSet/>
      <dgm:spPr/>
      <dgm:t>
        <a:bodyPr/>
        <a:lstStyle/>
        <a:p>
          <a:endParaRPr lang="en-US"/>
        </a:p>
      </dgm:t>
    </dgm:pt>
    <dgm:pt modelId="{CE7D5C3E-0037-454B-A4E0-88E597EDA182}" type="sibTrans" cxnId="{4C3964FD-34DE-4031-BA10-82DCD123CDDD}">
      <dgm:prSet/>
      <dgm:spPr/>
      <dgm:t>
        <a:bodyPr/>
        <a:lstStyle/>
        <a:p>
          <a:endParaRPr lang="en-US"/>
        </a:p>
      </dgm:t>
    </dgm:pt>
    <dgm:pt modelId="{AEC5A33E-45FE-4292-B07E-F14875D4191B}">
      <dgm:prSet custT="1"/>
      <dgm:spPr/>
      <dgm:t>
        <a:bodyPr/>
        <a:lstStyle/>
        <a:p>
          <a:r>
            <a:rPr lang="en-US" sz="700" i="0"/>
            <a:t>Realisasi dan validasi produk</a:t>
          </a:r>
        </a:p>
      </dgm:t>
    </dgm:pt>
    <dgm:pt modelId="{5563E7C5-E52A-4063-B070-007D9367BE31}" type="parTrans" cxnId="{762D3345-6A3D-4290-9A1E-C4AB1CA5C20D}">
      <dgm:prSet/>
      <dgm:spPr/>
      <dgm:t>
        <a:bodyPr/>
        <a:lstStyle/>
        <a:p>
          <a:endParaRPr lang="en-US"/>
        </a:p>
      </dgm:t>
    </dgm:pt>
    <dgm:pt modelId="{0CF25E8A-17EB-486E-ABC6-F560F9560857}" type="sibTrans" cxnId="{762D3345-6A3D-4290-9A1E-C4AB1CA5C20D}">
      <dgm:prSet/>
      <dgm:spPr/>
      <dgm:t>
        <a:bodyPr/>
        <a:lstStyle/>
        <a:p>
          <a:endParaRPr lang="en-US"/>
        </a:p>
      </dgm:t>
    </dgm:pt>
    <dgm:pt modelId="{24167EE5-AFDF-4827-BB95-5FC6314DF5D8}">
      <dgm:prSet custT="1"/>
      <dgm:spPr/>
      <dgm:t>
        <a:bodyPr/>
        <a:lstStyle/>
        <a:p>
          <a:r>
            <a:rPr lang="en-US" sz="1000" i="1"/>
            <a:t>development</a:t>
          </a:r>
        </a:p>
      </dgm:t>
    </dgm:pt>
    <dgm:pt modelId="{EC9B6459-7965-492C-A945-8FBA01EED925}" type="parTrans" cxnId="{76715331-1DD1-4D78-A7A5-FF23810CF9F6}">
      <dgm:prSet/>
      <dgm:spPr/>
      <dgm:t>
        <a:bodyPr/>
        <a:lstStyle/>
        <a:p>
          <a:endParaRPr lang="en-US"/>
        </a:p>
      </dgm:t>
    </dgm:pt>
    <dgm:pt modelId="{68373E0A-1B76-4BC8-97C1-E25BEB1ECC47}" type="sibTrans" cxnId="{76715331-1DD1-4D78-A7A5-FF23810CF9F6}">
      <dgm:prSet/>
      <dgm:spPr/>
      <dgm:t>
        <a:bodyPr/>
        <a:lstStyle/>
        <a:p>
          <a:endParaRPr lang="en-US"/>
        </a:p>
      </dgm:t>
    </dgm:pt>
    <dgm:pt modelId="{E9A3AE5E-CA16-4CF9-9CDF-60A1007C4FEB}">
      <dgm:prSet custT="1"/>
      <dgm:spPr/>
      <dgm:t>
        <a:bodyPr/>
        <a:lstStyle/>
        <a:p>
          <a:r>
            <a:rPr lang="en-US" sz="700" i="0"/>
            <a:t>Uji coba di kelas </a:t>
          </a:r>
        </a:p>
      </dgm:t>
    </dgm:pt>
    <dgm:pt modelId="{5FD9B43D-C041-464F-99AA-751D05532D96}" type="parTrans" cxnId="{D5596553-F24E-4CC6-824A-2779EF786655}">
      <dgm:prSet/>
      <dgm:spPr/>
      <dgm:t>
        <a:bodyPr/>
        <a:lstStyle/>
        <a:p>
          <a:endParaRPr lang="en-US"/>
        </a:p>
      </dgm:t>
    </dgm:pt>
    <dgm:pt modelId="{D9AD6B50-6B3B-4C8D-A800-A7BB410DFCD9}" type="sibTrans" cxnId="{D5596553-F24E-4CC6-824A-2779EF786655}">
      <dgm:prSet/>
      <dgm:spPr/>
      <dgm:t>
        <a:bodyPr/>
        <a:lstStyle/>
        <a:p>
          <a:endParaRPr lang="en-US"/>
        </a:p>
      </dgm:t>
    </dgm:pt>
    <dgm:pt modelId="{577B0578-D2BE-4D3B-8C69-25A60392EA83}">
      <dgm:prSet custT="1"/>
      <dgm:spPr/>
      <dgm:t>
        <a:bodyPr/>
        <a:lstStyle/>
        <a:p>
          <a:r>
            <a:rPr lang="en-US" sz="800" i="1"/>
            <a:t>implementation</a:t>
          </a:r>
        </a:p>
      </dgm:t>
    </dgm:pt>
    <dgm:pt modelId="{0F58A301-A101-4D16-8D83-EF8671EB7835}" type="parTrans" cxnId="{CC0D80B4-8D7F-4F0F-A705-400BAF9156C9}">
      <dgm:prSet/>
      <dgm:spPr/>
      <dgm:t>
        <a:bodyPr/>
        <a:lstStyle/>
        <a:p>
          <a:endParaRPr lang="en-US"/>
        </a:p>
      </dgm:t>
    </dgm:pt>
    <dgm:pt modelId="{14CF0E5B-F6EA-4CDC-8848-63E89C2C6328}" type="sibTrans" cxnId="{CC0D80B4-8D7F-4F0F-A705-400BAF9156C9}">
      <dgm:prSet/>
      <dgm:spPr/>
      <dgm:t>
        <a:bodyPr/>
        <a:lstStyle/>
        <a:p>
          <a:endParaRPr lang="en-US"/>
        </a:p>
      </dgm:t>
    </dgm:pt>
    <dgm:pt modelId="{CD4E6205-6674-412E-87A3-A937E496FE5D}">
      <dgm:prSet/>
      <dgm:spPr/>
      <dgm:t>
        <a:bodyPr/>
        <a:lstStyle/>
        <a:p>
          <a:r>
            <a:rPr lang="en-US"/>
            <a:t>Uji efektivitas media</a:t>
          </a:r>
        </a:p>
      </dgm:t>
    </dgm:pt>
    <dgm:pt modelId="{5F394ADD-1520-4E66-A29A-4C4D10C1EDB9}" type="parTrans" cxnId="{DEA9E0CA-765C-4E59-8122-FCFCF1B9A7AE}">
      <dgm:prSet/>
      <dgm:spPr/>
      <dgm:t>
        <a:bodyPr/>
        <a:lstStyle/>
        <a:p>
          <a:endParaRPr lang="en-US"/>
        </a:p>
      </dgm:t>
    </dgm:pt>
    <dgm:pt modelId="{8E390D95-9508-49F2-874A-B9E98C20B687}" type="sibTrans" cxnId="{DEA9E0CA-765C-4E59-8122-FCFCF1B9A7AE}">
      <dgm:prSet/>
      <dgm:spPr/>
      <dgm:t>
        <a:bodyPr/>
        <a:lstStyle/>
        <a:p>
          <a:endParaRPr lang="en-US"/>
        </a:p>
      </dgm:t>
    </dgm:pt>
    <dgm:pt modelId="{9A0A4D2A-919F-4766-A808-FF895E797A62}">
      <dgm:prSet/>
      <dgm:spPr/>
      <dgm:t>
        <a:bodyPr/>
        <a:lstStyle/>
        <a:p>
          <a:r>
            <a:rPr lang="en-US"/>
            <a:t>evaluation</a:t>
          </a:r>
        </a:p>
      </dgm:t>
    </dgm:pt>
    <dgm:pt modelId="{4934D4DD-D426-456E-92CF-0FFDFB4A023F}" type="parTrans" cxnId="{448ADC14-CAC2-4718-B216-DD0BE6580BDD}">
      <dgm:prSet/>
      <dgm:spPr/>
      <dgm:t>
        <a:bodyPr/>
        <a:lstStyle/>
        <a:p>
          <a:endParaRPr lang="en-US"/>
        </a:p>
      </dgm:t>
    </dgm:pt>
    <dgm:pt modelId="{312FF6E0-C689-4E3A-B299-6CE1499FBF15}" type="sibTrans" cxnId="{448ADC14-CAC2-4718-B216-DD0BE6580BDD}">
      <dgm:prSet/>
      <dgm:spPr/>
      <dgm:t>
        <a:bodyPr/>
        <a:lstStyle/>
        <a:p>
          <a:endParaRPr lang="en-US"/>
        </a:p>
      </dgm:t>
    </dgm:pt>
    <dgm:pt modelId="{46871112-B89D-4828-BD2C-9AE96DCE73BF}" type="pres">
      <dgm:prSet presAssocID="{F4416F21-1031-4CC2-9E2D-B31B13D9ED81}" presName="Name0" presStyleCnt="0">
        <dgm:presLayoutVars>
          <dgm:dir/>
          <dgm:animLvl val="lvl"/>
          <dgm:resizeHandles val="exact"/>
        </dgm:presLayoutVars>
      </dgm:prSet>
      <dgm:spPr/>
    </dgm:pt>
    <dgm:pt modelId="{2DC97B10-DD81-4FD0-AD74-E6234987E4BA}" type="pres">
      <dgm:prSet presAssocID="{F4416F21-1031-4CC2-9E2D-B31B13D9ED81}" presName="tSp" presStyleCnt="0"/>
      <dgm:spPr/>
    </dgm:pt>
    <dgm:pt modelId="{FB45312D-014A-4E1D-A6F0-68889B697D93}" type="pres">
      <dgm:prSet presAssocID="{F4416F21-1031-4CC2-9E2D-B31B13D9ED81}" presName="bSp" presStyleCnt="0"/>
      <dgm:spPr/>
    </dgm:pt>
    <dgm:pt modelId="{6D8852E9-DC2D-4117-9886-8B9427447690}" type="pres">
      <dgm:prSet presAssocID="{F4416F21-1031-4CC2-9E2D-B31B13D9ED81}" presName="process" presStyleCnt="0"/>
      <dgm:spPr/>
    </dgm:pt>
    <dgm:pt modelId="{15EF3FCA-9AB5-422F-A405-9DFDAE57E757}" type="pres">
      <dgm:prSet presAssocID="{9B05FFEE-FBE4-40F9-8A1E-A0EDFB9C9FCA}" presName="composite1" presStyleCnt="0"/>
      <dgm:spPr/>
    </dgm:pt>
    <dgm:pt modelId="{8C8745B4-4AF8-4436-8DC2-A35A287567B4}" type="pres">
      <dgm:prSet presAssocID="{9B05FFEE-FBE4-40F9-8A1E-A0EDFB9C9FCA}" presName="dummyNode1" presStyleLbl="node1" presStyleIdx="0" presStyleCnt="5"/>
      <dgm:spPr/>
    </dgm:pt>
    <dgm:pt modelId="{5F24479D-EC73-46A3-84C6-27DC5E40BA84}" type="pres">
      <dgm:prSet presAssocID="{9B05FFEE-FBE4-40F9-8A1E-A0EDFB9C9FCA}" presName="childNode1" presStyleLbl="bgAcc1" presStyleIdx="0" presStyleCnt="5">
        <dgm:presLayoutVars>
          <dgm:bulletEnabled val="1"/>
        </dgm:presLayoutVars>
      </dgm:prSet>
      <dgm:spPr/>
    </dgm:pt>
    <dgm:pt modelId="{5378998E-3401-4934-80D2-57AE47A6E2D0}" type="pres">
      <dgm:prSet presAssocID="{9B05FFEE-FBE4-40F9-8A1E-A0EDFB9C9FCA}" presName="childNode1tx" presStyleLbl="bgAcc1" presStyleIdx="0" presStyleCnt="5">
        <dgm:presLayoutVars>
          <dgm:bulletEnabled val="1"/>
        </dgm:presLayoutVars>
      </dgm:prSet>
      <dgm:spPr/>
    </dgm:pt>
    <dgm:pt modelId="{67D9B828-66FE-41D8-8BF1-C571A71674F2}" type="pres">
      <dgm:prSet presAssocID="{9B05FFEE-FBE4-40F9-8A1E-A0EDFB9C9FCA}" presName="parentNode1" presStyleLbl="node1" presStyleIdx="0" presStyleCnt="5">
        <dgm:presLayoutVars>
          <dgm:chMax val="1"/>
          <dgm:bulletEnabled val="1"/>
        </dgm:presLayoutVars>
      </dgm:prSet>
      <dgm:spPr/>
    </dgm:pt>
    <dgm:pt modelId="{8A4039EF-3763-4C7A-94DC-8561C1645430}" type="pres">
      <dgm:prSet presAssocID="{9B05FFEE-FBE4-40F9-8A1E-A0EDFB9C9FCA}" presName="connSite1" presStyleCnt="0"/>
      <dgm:spPr/>
    </dgm:pt>
    <dgm:pt modelId="{9871581C-5F33-48C2-8A42-88D2FB9123E8}" type="pres">
      <dgm:prSet presAssocID="{0EC61A16-E977-4838-A999-19BEA7553078}" presName="Name9" presStyleLbl="sibTrans2D1" presStyleIdx="0" presStyleCnt="4"/>
      <dgm:spPr/>
    </dgm:pt>
    <dgm:pt modelId="{B6523C15-9060-4DB7-BAA6-7D4746CFD282}" type="pres">
      <dgm:prSet presAssocID="{C5CB0386-7C1C-41B9-84CF-DF4A727C6EEB}" presName="composite2" presStyleCnt="0"/>
      <dgm:spPr/>
    </dgm:pt>
    <dgm:pt modelId="{CB2A6CAB-7B2A-4318-A30A-0F8D365B949C}" type="pres">
      <dgm:prSet presAssocID="{C5CB0386-7C1C-41B9-84CF-DF4A727C6EEB}" presName="dummyNode2" presStyleLbl="node1" presStyleIdx="0" presStyleCnt="5"/>
      <dgm:spPr/>
    </dgm:pt>
    <dgm:pt modelId="{CE14BC68-9509-45C6-8515-74A13E5BB6B3}" type="pres">
      <dgm:prSet presAssocID="{C5CB0386-7C1C-41B9-84CF-DF4A727C6EEB}" presName="childNode2" presStyleLbl="bgAcc1" presStyleIdx="1" presStyleCnt="5">
        <dgm:presLayoutVars>
          <dgm:bulletEnabled val="1"/>
        </dgm:presLayoutVars>
      </dgm:prSet>
      <dgm:spPr/>
    </dgm:pt>
    <dgm:pt modelId="{6DCC0508-6D4A-47B9-9FA4-6C79C2C59D9C}" type="pres">
      <dgm:prSet presAssocID="{C5CB0386-7C1C-41B9-84CF-DF4A727C6EEB}" presName="childNode2tx" presStyleLbl="bgAcc1" presStyleIdx="1" presStyleCnt="5">
        <dgm:presLayoutVars>
          <dgm:bulletEnabled val="1"/>
        </dgm:presLayoutVars>
      </dgm:prSet>
      <dgm:spPr/>
    </dgm:pt>
    <dgm:pt modelId="{AE82379E-307B-494F-A87B-295C2F4DAEB4}" type="pres">
      <dgm:prSet presAssocID="{C5CB0386-7C1C-41B9-84CF-DF4A727C6EEB}" presName="parentNode2" presStyleLbl="node1" presStyleIdx="1" presStyleCnt="5">
        <dgm:presLayoutVars>
          <dgm:chMax val="0"/>
          <dgm:bulletEnabled val="1"/>
        </dgm:presLayoutVars>
      </dgm:prSet>
      <dgm:spPr/>
    </dgm:pt>
    <dgm:pt modelId="{128E1BBC-5959-4261-BA60-B51B9D9EA5A3}" type="pres">
      <dgm:prSet presAssocID="{C5CB0386-7C1C-41B9-84CF-DF4A727C6EEB}" presName="connSite2" presStyleCnt="0"/>
      <dgm:spPr/>
    </dgm:pt>
    <dgm:pt modelId="{04D3BFFE-CB05-4896-9D05-42FA25C39747}" type="pres">
      <dgm:prSet presAssocID="{050D04F9-08F4-4711-B75A-99CD531CA29D}" presName="Name18" presStyleLbl="sibTrans2D1" presStyleIdx="1" presStyleCnt="4"/>
      <dgm:spPr/>
    </dgm:pt>
    <dgm:pt modelId="{3A388526-C9AA-43C8-B2A8-E3B78914346F}" type="pres">
      <dgm:prSet presAssocID="{AEC5A33E-45FE-4292-B07E-F14875D4191B}" presName="composite1" presStyleCnt="0"/>
      <dgm:spPr/>
    </dgm:pt>
    <dgm:pt modelId="{163F3673-A219-4F04-A3E5-6B7BED0B103D}" type="pres">
      <dgm:prSet presAssocID="{AEC5A33E-45FE-4292-B07E-F14875D4191B}" presName="dummyNode1" presStyleLbl="node1" presStyleIdx="1" presStyleCnt="5"/>
      <dgm:spPr/>
    </dgm:pt>
    <dgm:pt modelId="{11190A86-064B-44E9-8959-E8AF36B9D434}" type="pres">
      <dgm:prSet presAssocID="{AEC5A33E-45FE-4292-B07E-F14875D4191B}" presName="childNode1" presStyleLbl="bgAcc1" presStyleIdx="2" presStyleCnt="5">
        <dgm:presLayoutVars>
          <dgm:bulletEnabled val="1"/>
        </dgm:presLayoutVars>
      </dgm:prSet>
      <dgm:spPr/>
    </dgm:pt>
    <dgm:pt modelId="{504031E3-2058-48DF-9D84-73E2187BA726}" type="pres">
      <dgm:prSet presAssocID="{AEC5A33E-45FE-4292-B07E-F14875D4191B}" presName="childNode1tx" presStyleLbl="bgAcc1" presStyleIdx="2" presStyleCnt="5">
        <dgm:presLayoutVars>
          <dgm:bulletEnabled val="1"/>
        </dgm:presLayoutVars>
      </dgm:prSet>
      <dgm:spPr/>
    </dgm:pt>
    <dgm:pt modelId="{59A9C065-4768-4232-8F0E-6A4DAFA5FBFA}" type="pres">
      <dgm:prSet presAssocID="{AEC5A33E-45FE-4292-B07E-F14875D4191B}" presName="parentNode1" presStyleLbl="node1" presStyleIdx="2" presStyleCnt="5">
        <dgm:presLayoutVars>
          <dgm:chMax val="1"/>
          <dgm:bulletEnabled val="1"/>
        </dgm:presLayoutVars>
      </dgm:prSet>
      <dgm:spPr/>
    </dgm:pt>
    <dgm:pt modelId="{D76E0E99-54DB-4337-B822-325A3EB29516}" type="pres">
      <dgm:prSet presAssocID="{AEC5A33E-45FE-4292-B07E-F14875D4191B}" presName="connSite1" presStyleCnt="0"/>
      <dgm:spPr/>
    </dgm:pt>
    <dgm:pt modelId="{94FACB4D-106A-4572-B04A-40C9CEA48C06}" type="pres">
      <dgm:prSet presAssocID="{0CF25E8A-17EB-486E-ABC6-F560F9560857}" presName="Name9" presStyleLbl="sibTrans2D1" presStyleIdx="2" presStyleCnt="4"/>
      <dgm:spPr/>
    </dgm:pt>
    <dgm:pt modelId="{F3A5FC6C-63D9-462C-B2D3-227E33FCF2AB}" type="pres">
      <dgm:prSet presAssocID="{E9A3AE5E-CA16-4CF9-9CDF-60A1007C4FEB}" presName="composite2" presStyleCnt="0"/>
      <dgm:spPr/>
    </dgm:pt>
    <dgm:pt modelId="{7A568E7C-5C77-4093-868E-431018DEA99C}" type="pres">
      <dgm:prSet presAssocID="{E9A3AE5E-CA16-4CF9-9CDF-60A1007C4FEB}" presName="dummyNode2" presStyleLbl="node1" presStyleIdx="2" presStyleCnt="5"/>
      <dgm:spPr/>
    </dgm:pt>
    <dgm:pt modelId="{74B9C269-37D9-4D53-BD23-330A31B6926B}" type="pres">
      <dgm:prSet presAssocID="{E9A3AE5E-CA16-4CF9-9CDF-60A1007C4FEB}" presName="childNode2" presStyleLbl="bgAcc1" presStyleIdx="3" presStyleCnt="5">
        <dgm:presLayoutVars>
          <dgm:bulletEnabled val="1"/>
        </dgm:presLayoutVars>
      </dgm:prSet>
      <dgm:spPr/>
    </dgm:pt>
    <dgm:pt modelId="{ADA9E56E-A696-4056-98E5-B79BA5ACF5E7}" type="pres">
      <dgm:prSet presAssocID="{E9A3AE5E-CA16-4CF9-9CDF-60A1007C4FEB}" presName="childNode2tx" presStyleLbl="bgAcc1" presStyleIdx="3" presStyleCnt="5">
        <dgm:presLayoutVars>
          <dgm:bulletEnabled val="1"/>
        </dgm:presLayoutVars>
      </dgm:prSet>
      <dgm:spPr/>
    </dgm:pt>
    <dgm:pt modelId="{47C56BA7-A0D8-46EE-8E8B-E5A0CF6E37BB}" type="pres">
      <dgm:prSet presAssocID="{E9A3AE5E-CA16-4CF9-9CDF-60A1007C4FEB}" presName="parentNode2" presStyleLbl="node1" presStyleIdx="3" presStyleCnt="5">
        <dgm:presLayoutVars>
          <dgm:chMax val="0"/>
          <dgm:bulletEnabled val="1"/>
        </dgm:presLayoutVars>
      </dgm:prSet>
      <dgm:spPr/>
    </dgm:pt>
    <dgm:pt modelId="{023A148A-5DB4-439B-9293-BF445C3D5B2E}" type="pres">
      <dgm:prSet presAssocID="{E9A3AE5E-CA16-4CF9-9CDF-60A1007C4FEB}" presName="connSite2" presStyleCnt="0"/>
      <dgm:spPr/>
    </dgm:pt>
    <dgm:pt modelId="{926D5589-59D1-4CE4-91DA-D432C2042F8F}" type="pres">
      <dgm:prSet presAssocID="{D9AD6B50-6B3B-4C8D-A800-A7BB410DFCD9}" presName="Name18" presStyleLbl="sibTrans2D1" presStyleIdx="3" presStyleCnt="4"/>
      <dgm:spPr/>
    </dgm:pt>
    <dgm:pt modelId="{26F5E91A-3007-421F-AEA7-E2A658299ED9}" type="pres">
      <dgm:prSet presAssocID="{CD4E6205-6674-412E-87A3-A937E496FE5D}" presName="composite1" presStyleCnt="0"/>
      <dgm:spPr/>
    </dgm:pt>
    <dgm:pt modelId="{21AF0AA6-8208-4EF5-B5BD-89EE4A208078}" type="pres">
      <dgm:prSet presAssocID="{CD4E6205-6674-412E-87A3-A937E496FE5D}" presName="dummyNode1" presStyleLbl="node1" presStyleIdx="3" presStyleCnt="5"/>
      <dgm:spPr/>
    </dgm:pt>
    <dgm:pt modelId="{0C3FD2D8-30A9-4C23-B3E0-284610A92A23}" type="pres">
      <dgm:prSet presAssocID="{CD4E6205-6674-412E-87A3-A937E496FE5D}" presName="childNode1" presStyleLbl="bgAcc1" presStyleIdx="4" presStyleCnt="5">
        <dgm:presLayoutVars>
          <dgm:bulletEnabled val="1"/>
        </dgm:presLayoutVars>
      </dgm:prSet>
      <dgm:spPr/>
    </dgm:pt>
    <dgm:pt modelId="{06856A5E-FEEE-4438-88D5-287FACF43D57}" type="pres">
      <dgm:prSet presAssocID="{CD4E6205-6674-412E-87A3-A937E496FE5D}" presName="childNode1tx" presStyleLbl="bgAcc1" presStyleIdx="4" presStyleCnt="5">
        <dgm:presLayoutVars>
          <dgm:bulletEnabled val="1"/>
        </dgm:presLayoutVars>
      </dgm:prSet>
      <dgm:spPr/>
    </dgm:pt>
    <dgm:pt modelId="{3345D346-30F7-4A9E-97AF-54A8457CF16D}" type="pres">
      <dgm:prSet presAssocID="{CD4E6205-6674-412E-87A3-A937E496FE5D}" presName="parentNode1" presStyleLbl="node1" presStyleIdx="4" presStyleCnt="5">
        <dgm:presLayoutVars>
          <dgm:chMax val="1"/>
          <dgm:bulletEnabled val="1"/>
        </dgm:presLayoutVars>
      </dgm:prSet>
      <dgm:spPr/>
    </dgm:pt>
    <dgm:pt modelId="{601C1E94-D905-4CDF-B49E-766B95EB03A8}" type="pres">
      <dgm:prSet presAssocID="{CD4E6205-6674-412E-87A3-A937E496FE5D}" presName="connSite1" presStyleCnt="0"/>
      <dgm:spPr/>
    </dgm:pt>
  </dgm:ptLst>
  <dgm:cxnLst>
    <dgm:cxn modelId="{448ADC14-CAC2-4718-B216-DD0BE6580BDD}" srcId="{CD4E6205-6674-412E-87A3-A937E496FE5D}" destId="{9A0A4D2A-919F-4766-A808-FF895E797A62}" srcOrd="0" destOrd="0" parTransId="{4934D4DD-D426-456E-92CF-0FFDFB4A023F}" sibTransId="{312FF6E0-C689-4E3A-B299-6CE1499FBF15}"/>
    <dgm:cxn modelId="{C6EBDA23-B66F-4429-9186-378279493612}" type="presOf" srcId="{C5CB0386-7C1C-41B9-84CF-DF4A727C6EEB}" destId="{AE82379E-307B-494F-A87B-295C2F4DAEB4}" srcOrd="0" destOrd="0" presId="urn:microsoft.com/office/officeart/2005/8/layout/hProcess4"/>
    <dgm:cxn modelId="{B9999626-E8C3-4FD1-B22C-EAC3F43F1343}" type="presOf" srcId="{D0446CFF-78A8-449F-A28F-CBC9D099FB8F}" destId="{CE14BC68-9509-45C6-8515-74A13E5BB6B3}" srcOrd="0" destOrd="0" presId="urn:microsoft.com/office/officeart/2005/8/layout/hProcess4"/>
    <dgm:cxn modelId="{CBD6F22B-CCC1-406C-A140-2BCF9BE4859F}" type="presOf" srcId="{24167EE5-AFDF-4827-BB95-5FC6314DF5D8}" destId="{11190A86-064B-44E9-8959-E8AF36B9D434}" srcOrd="0" destOrd="0" presId="urn:microsoft.com/office/officeart/2005/8/layout/hProcess4"/>
    <dgm:cxn modelId="{D73BCD2C-8B1C-4D09-AAF5-8400305164E5}" type="presOf" srcId="{AEC5A33E-45FE-4292-B07E-F14875D4191B}" destId="{59A9C065-4768-4232-8F0E-6A4DAFA5FBFA}" srcOrd="0" destOrd="0" presId="urn:microsoft.com/office/officeart/2005/8/layout/hProcess4"/>
    <dgm:cxn modelId="{76715331-1DD1-4D78-A7A5-FF23810CF9F6}" srcId="{AEC5A33E-45FE-4292-B07E-F14875D4191B}" destId="{24167EE5-AFDF-4827-BB95-5FC6314DF5D8}" srcOrd="0" destOrd="0" parTransId="{EC9B6459-7965-492C-A945-8FBA01EED925}" sibTransId="{68373E0A-1B76-4BC8-97C1-E25BEB1ECC47}"/>
    <dgm:cxn modelId="{095CFC35-6672-45D3-A5EA-8B8B18F028EE}" type="presOf" srcId="{9B05FFEE-FBE4-40F9-8A1E-A0EDFB9C9FCA}" destId="{67D9B828-66FE-41D8-8BF1-C571A71674F2}" srcOrd="0" destOrd="0" presId="urn:microsoft.com/office/officeart/2005/8/layout/hProcess4"/>
    <dgm:cxn modelId="{762D3345-6A3D-4290-9A1E-C4AB1CA5C20D}" srcId="{F4416F21-1031-4CC2-9E2D-B31B13D9ED81}" destId="{AEC5A33E-45FE-4292-B07E-F14875D4191B}" srcOrd="2" destOrd="0" parTransId="{5563E7C5-E52A-4063-B070-007D9367BE31}" sibTransId="{0CF25E8A-17EB-486E-ABC6-F560F9560857}"/>
    <dgm:cxn modelId="{0A474069-9206-4FC2-B881-91853FF746DB}" type="presOf" srcId="{CD4E6205-6674-412E-87A3-A937E496FE5D}" destId="{3345D346-30F7-4A9E-97AF-54A8457CF16D}" srcOrd="0" destOrd="0" presId="urn:microsoft.com/office/officeart/2005/8/layout/hProcess4"/>
    <dgm:cxn modelId="{6EFAAC6C-19E3-4141-A83F-E22F0416571D}" srcId="{9B05FFEE-FBE4-40F9-8A1E-A0EDFB9C9FCA}" destId="{8D903B9A-10C6-4225-B43A-5E48D462910A}" srcOrd="0" destOrd="0" parTransId="{71D9EE04-C59A-4609-8341-152C4F1194F8}" sibTransId="{FA42E2CC-5791-4660-83E2-BB04B5AD83BB}"/>
    <dgm:cxn modelId="{EF0C754D-C9A7-4DB1-8D4B-CB28F2972260}" type="presOf" srcId="{577B0578-D2BE-4D3B-8C69-25A60392EA83}" destId="{74B9C269-37D9-4D53-BD23-330A31B6926B}" srcOrd="0" destOrd="0" presId="urn:microsoft.com/office/officeart/2005/8/layout/hProcess4"/>
    <dgm:cxn modelId="{D5596553-F24E-4CC6-824A-2779EF786655}" srcId="{F4416F21-1031-4CC2-9E2D-B31B13D9ED81}" destId="{E9A3AE5E-CA16-4CF9-9CDF-60A1007C4FEB}" srcOrd="3" destOrd="0" parTransId="{5FD9B43D-C041-464F-99AA-751D05532D96}" sibTransId="{D9AD6B50-6B3B-4C8D-A800-A7BB410DFCD9}"/>
    <dgm:cxn modelId="{93303957-5750-490F-A4C9-1BD69439C374}" type="presOf" srcId="{0CF25E8A-17EB-486E-ABC6-F560F9560857}" destId="{94FACB4D-106A-4572-B04A-40C9CEA48C06}" srcOrd="0" destOrd="0" presId="urn:microsoft.com/office/officeart/2005/8/layout/hProcess4"/>
    <dgm:cxn modelId="{44E28E58-83F1-4645-B387-7F8B8F09F1BF}" type="presOf" srcId="{F4416F21-1031-4CC2-9E2D-B31B13D9ED81}" destId="{46871112-B89D-4828-BD2C-9AE96DCE73BF}" srcOrd="0" destOrd="0" presId="urn:microsoft.com/office/officeart/2005/8/layout/hProcess4"/>
    <dgm:cxn modelId="{9F97BD7F-4B93-425F-8D23-6166E327704F}" srcId="{F4416F21-1031-4CC2-9E2D-B31B13D9ED81}" destId="{C5CB0386-7C1C-41B9-84CF-DF4A727C6EEB}" srcOrd="1" destOrd="0" parTransId="{27DE5BE5-E568-4D8C-8556-B53D2AEC9B25}" sibTransId="{050D04F9-08F4-4711-B75A-99CD531CA29D}"/>
    <dgm:cxn modelId="{95FD6281-8F96-427B-97FE-58A687727C3F}" type="presOf" srcId="{8D903B9A-10C6-4225-B43A-5E48D462910A}" destId="{5F24479D-EC73-46A3-84C6-27DC5E40BA84}" srcOrd="0" destOrd="0" presId="urn:microsoft.com/office/officeart/2005/8/layout/hProcess4"/>
    <dgm:cxn modelId="{EE808C84-9805-425B-9F17-92D351BA543D}" type="presOf" srcId="{0EC61A16-E977-4838-A999-19BEA7553078}" destId="{9871581C-5F33-48C2-8A42-88D2FB9123E8}" srcOrd="0" destOrd="0" presId="urn:microsoft.com/office/officeart/2005/8/layout/hProcess4"/>
    <dgm:cxn modelId="{A9E8A5AC-206F-434E-82E7-4D3F2DA12B0B}" type="presOf" srcId="{D0446CFF-78A8-449F-A28F-CBC9D099FB8F}" destId="{6DCC0508-6D4A-47B9-9FA4-6C79C2C59D9C}" srcOrd="1" destOrd="0" presId="urn:microsoft.com/office/officeart/2005/8/layout/hProcess4"/>
    <dgm:cxn modelId="{E6F99FAF-5966-4E55-B0FD-D3D03C551459}" type="presOf" srcId="{9A0A4D2A-919F-4766-A808-FF895E797A62}" destId="{06856A5E-FEEE-4438-88D5-287FACF43D57}" srcOrd="1" destOrd="0" presId="urn:microsoft.com/office/officeart/2005/8/layout/hProcess4"/>
    <dgm:cxn modelId="{B77A15B0-C6BE-46E8-87AB-01690A46D479}" type="presOf" srcId="{24167EE5-AFDF-4827-BB95-5FC6314DF5D8}" destId="{504031E3-2058-48DF-9D84-73E2187BA726}" srcOrd="1" destOrd="0" presId="urn:microsoft.com/office/officeart/2005/8/layout/hProcess4"/>
    <dgm:cxn modelId="{CC0D80B4-8D7F-4F0F-A705-400BAF9156C9}" srcId="{E9A3AE5E-CA16-4CF9-9CDF-60A1007C4FEB}" destId="{577B0578-D2BE-4D3B-8C69-25A60392EA83}" srcOrd="0" destOrd="0" parTransId="{0F58A301-A101-4D16-8D83-EF8671EB7835}" sibTransId="{14CF0E5B-F6EA-4CDC-8848-63E89C2C6328}"/>
    <dgm:cxn modelId="{DEEC92BA-34BF-4714-8117-76A768E22541}" type="presOf" srcId="{577B0578-D2BE-4D3B-8C69-25A60392EA83}" destId="{ADA9E56E-A696-4056-98E5-B79BA5ACF5E7}" srcOrd="1" destOrd="0" presId="urn:microsoft.com/office/officeart/2005/8/layout/hProcess4"/>
    <dgm:cxn modelId="{D56A0BC2-73E7-476C-8232-3D09EACD797E}" type="presOf" srcId="{9A0A4D2A-919F-4766-A808-FF895E797A62}" destId="{0C3FD2D8-30A9-4C23-B3E0-284610A92A23}" srcOrd="0" destOrd="0" presId="urn:microsoft.com/office/officeart/2005/8/layout/hProcess4"/>
    <dgm:cxn modelId="{DEA9E0CA-765C-4E59-8122-FCFCF1B9A7AE}" srcId="{F4416F21-1031-4CC2-9E2D-B31B13D9ED81}" destId="{CD4E6205-6674-412E-87A3-A937E496FE5D}" srcOrd="4" destOrd="0" parTransId="{5F394ADD-1520-4E66-A29A-4C4D10C1EDB9}" sibTransId="{8E390D95-9508-49F2-874A-B9E98C20B687}"/>
    <dgm:cxn modelId="{2AB488CF-A6A4-406A-B2D6-1028AB1A6F49}" type="presOf" srcId="{050D04F9-08F4-4711-B75A-99CD531CA29D}" destId="{04D3BFFE-CB05-4896-9D05-42FA25C39747}" srcOrd="0" destOrd="0" presId="urn:microsoft.com/office/officeart/2005/8/layout/hProcess4"/>
    <dgm:cxn modelId="{B1042FD8-CB17-4F01-BE2F-354331726953}" srcId="{F4416F21-1031-4CC2-9E2D-B31B13D9ED81}" destId="{9B05FFEE-FBE4-40F9-8A1E-A0EDFB9C9FCA}" srcOrd="0" destOrd="0" parTransId="{AD65C724-8C13-4DEB-8CFA-A79F36296031}" sibTransId="{0EC61A16-E977-4838-A999-19BEA7553078}"/>
    <dgm:cxn modelId="{A83EFADA-E1AF-47AB-8547-0AAB47D61562}" type="presOf" srcId="{D9AD6B50-6B3B-4C8D-A800-A7BB410DFCD9}" destId="{926D5589-59D1-4CE4-91DA-D432C2042F8F}" srcOrd="0" destOrd="0" presId="urn:microsoft.com/office/officeart/2005/8/layout/hProcess4"/>
    <dgm:cxn modelId="{ABDE7AE0-6820-4669-90D6-C82332662463}" type="presOf" srcId="{E9A3AE5E-CA16-4CF9-9CDF-60A1007C4FEB}" destId="{47C56BA7-A0D8-46EE-8E8B-E5A0CF6E37BB}" srcOrd="0" destOrd="0" presId="urn:microsoft.com/office/officeart/2005/8/layout/hProcess4"/>
    <dgm:cxn modelId="{4C3964FD-34DE-4031-BA10-82DCD123CDDD}" srcId="{C5CB0386-7C1C-41B9-84CF-DF4A727C6EEB}" destId="{D0446CFF-78A8-449F-A28F-CBC9D099FB8F}" srcOrd="0" destOrd="0" parTransId="{6BAF1C64-D8C8-4FC9-99CC-A8C28E5D75AB}" sibTransId="{CE7D5C3E-0037-454B-A4E0-88E597EDA182}"/>
    <dgm:cxn modelId="{0012B9FF-D751-408C-A6EA-4B8874E30C51}" type="presOf" srcId="{8D903B9A-10C6-4225-B43A-5E48D462910A}" destId="{5378998E-3401-4934-80D2-57AE47A6E2D0}" srcOrd="1" destOrd="0" presId="urn:microsoft.com/office/officeart/2005/8/layout/hProcess4"/>
    <dgm:cxn modelId="{47CEE5FB-3BAF-47C9-99A9-E24861D5A6B6}" type="presParOf" srcId="{46871112-B89D-4828-BD2C-9AE96DCE73BF}" destId="{2DC97B10-DD81-4FD0-AD74-E6234987E4BA}" srcOrd="0" destOrd="0" presId="urn:microsoft.com/office/officeart/2005/8/layout/hProcess4"/>
    <dgm:cxn modelId="{3FEDB2A4-A693-4B0E-B26C-077F1D0A92B2}" type="presParOf" srcId="{46871112-B89D-4828-BD2C-9AE96DCE73BF}" destId="{FB45312D-014A-4E1D-A6F0-68889B697D93}" srcOrd="1" destOrd="0" presId="urn:microsoft.com/office/officeart/2005/8/layout/hProcess4"/>
    <dgm:cxn modelId="{423ED0C5-9CB8-489D-898F-ADA8C66B5DC5}" type="presParOf" srcId="{46871112-B89D-4828-BD2C-9AE96DCE73BF}" destId="{6D8852E9-DC2D-4117-9886-8B9427447690}" srcOrd="2" destOrd="0" presId="urn:microsoft.com/office/officeart/2005/8/layout/hProcess4"/>
    <dgm:cxn modelId="{7E627E62-228B-4AFB-A88C-4229DDF0A682}" type="presParOf" srcId="{6D8852E9-DC2D-4117-9886-8B9427447690}" destId="{15EF3FCA-9AB5-422F-A405-9DFDAE57E757}" srcOrd="0" destOrd="0" presId="urn:microsoft.com/office/officeart/2005/8/layout/hProcess4"/>
    <dgm:cxn modelId="{952BBA2A-2369-4652-A3FC-406A187AF1CA}" type="presParOf" srcId="{15EF3FCA-9AB5-422F-A405-9DFDAE57E757}" destId="{8C8745B4-4AF8-4436-8DC2-A35A287567B4}" srcOrd="0" destOrd="0" presId="urn:microsoft.com/office/officeart/2005/8/layout/hProcess4"/>
    <dgm:cxn modelId="{BFA92370-06B4-4D30-93F8-503C32E1383F}" type="presParOf" srcId="{15EF3FCA-9AB5-422F-A405-9DFDAE57E757}" destId="{5F24479D-EC73-46A3-84C6-27DC5E40BA84}" srcOrd="1" destOrd="0" presId="urn:microsoft.com/office/officeart/2005/8/layout/hProcess4"/>
    <dgm:cxn modelId="{3B404224-4E7B-4F55-956A-7BEFF1ACFD5C}" type="presParOf" srcId="{15EF3FCA-9AB5-422F-A405-9DFDAE57E757}" destId="{5378998E-3401-4934-80D2-57AE47A6E2D0}" srcOrd="2" destOrd="0" presId="urn:microsoft.com/office/officeart/2005/8/layout/hProcess4"/>
    <dgm:cxn modelId="{EE890540-3C2E-4862-8664-B51EA81D65DD}" type="presParOf" srcId="{15EF3FCA-9AB5-422F-A405-9DFDAE57E757}" destId="{67D9B828-66FE-41D8-8BF1-C571A71674F2}" srcOrd="3" destOrd="0" presId="urn:microsoft.com/office/officeart/2005/8/layout/hProcess4"/>
    <dgm:cxn modelId="{FF5600B1-529B-464B-92D0-300760118C1D}" type="presParOf" srcId="{15EF3FCA-9AB5-422F-A405-9DFDAE57E757}" destId="{8A4039EF-3763-4C7A-94DC-8561C1645430}" srcOrd="4" destOrd="0" presId="urn:microsoft.com/office/officeart/2005/8/layout/hProcess4"/>
    <dgm:cxn modelId="{C3DDE05C-9450-4FD8-B750-3826863994A8}" type="presParOf" srcId="{6D8852E9-DC2D-4117-9886-8B9427447690}" destId="{9871581C-5F33-48C2-8A42-88D2FB9123E8}" srcOrd="1" destOrd="0" presId="urn:microsoft.com/office/officeart/2005/8/layout/hProcess4"/>
    <dgm:cxn modelId="{01EC09FA-FE6E-40C9-90F6-B0A2735F8B63}" type="presParOf" srcId="{6D8852E9-DC2D-4117-9886-8B9427447690}" destId="{B6523C15-9060-4DB7-BAA6-7D4746CFD282}" srcOrd="2" destOrd="0" presId="urn:microsoft.com/office/officeart/2005/8/layout/hProcess4"/>
    <dgm:cxn modelId="{86C08ABD-BF2B-45F5-ABFD-E80143BEDA4F}" type="presParOf" srcId="{B6523C15-9060-4DB7-BAA6-7D4746CFD282}" destId="{CB2A6CAB-7B2A-4318-A30A-0F8D365B949C}" srcOrd="0" destOrd="0" presId="urn:microsoft.com/office/officeart/2005/8/layout/hProcess4"/>
    <dgm:cxn modelId="{A7F5A66D-2ED2-497D-9561-7849D0F283E2}" type="presParOf" srcId="{B6523C15-9060-4DB7-BAA6-7D4746CFD282}" destId="{CE14BC68-9509-45C6-8515-74A13E5BB6B3}" srcOrd="1" destOrd="0" presId="urn:microsoft.com/office/officeart/2005/8/layout/hProcess4"/>
    <dgm:cxn modelId="{D72642BA-AEC0-4F31-957E-9FF4873F4014}" type="presParOf" srcId="{B6523C15-9060-4DB7-BAA6-7D4746CFD282}" destId="{6DCC0508-6D4A-47B9-9FA4-6C79C2C59D9C}" srcOrd="2" destOrd="0" presId="urn:microsoft.com/office/officeart/2005/8/layout/hProcess4"/>
    <dgm:cxn modelId="{8C7F25C9-6900-4CEC-A775-227F208FB72D}" type="presParOf" srcId="{B6523C15-9060-4DB7-BAA6-7D4746CFD282}" destId="{AE82379E-307B-494F-A87B-295C2F4DAEB4}" srcOrd="3" destOrd="0" presId="urn:microsoft.com/office/officeart/2005/8/layout/hProcess4"/>
    <dgm:cxn modelId="{5E8F527D-92C9-46ED-9A6C-731354958DA3}" type="presParOf" srcId="{B6523C15-9060-4DB7-BAA6-7D4746CFD282}" destId="{128E1BBC-5959-4261-BA60-B51B9D9EA5A3}" srcOrd="4" destOrd="0" presId="urn:microsoft.com/office/officeart/2005/8/layout/hProcess4"/>
    <dgm:cxn modelId="{B50F0D17-CF2E-4C7C-9287-9302D9B5848F}" type="presParOf" srcId="{6D8852E9-DC2D-4117-9886-8B9427447690}" destId="{04D3BFFE-CB05-4896-9D05-42FA25C39747}" srcOrd="3" destOrd="0" presId="urn:microsoft.com/office/officeart/2005/8/layout/hProcess4"/>
    <dgm:cxn modelId="{F0D2407E-A96D-44C7-A8A6-4BC5DAD83D15}" type="presParOf" srcId="{6D8852E9-DC2D-4117-9886-8B9427447690}" destId="{3A388526-C9AA-43C8-B2A8-E3B78914346F}" srcOrd="4" destOrd="0" presId="urn:microsoft.com/office/officeart/2005/8/layout/hProcess4"/>
    <dgm:cxn modelId="{91FD8027-266E-4B98-AB57-8C9A540FA766}" type="presParOf" srcId="{3A388526-C9AA-43C8-B2A8-E3B78914346F}" destId="{163F3673-A219-4F04-A3E5-6B7BED0B103D}" srcOrd="0" destOrd="0" presId="urn:microsoft.com/office/officeart/2005/8/layout/hProcess4"/>
    <dgm:cxn modelId="{5F1A2190-8392-4F56-8E5A-7CB158723546}" type="presParOf" srcId="{3A388526-C9AA-43C8-B2A8-E3B78914346F}" destId="{11190A86-064B-44E9-8959-E8AF36B9D434}" srcOrd="1" destOrd="0" presId="urn:microsoft.com/office/officeart/2005/8/layout/hProcess4"/>
    <dgm:cxn modelId="{0D6D0776-C83F-4217-8B08-1C8AD91E2235}" type="presParOf" srcId="{3A388526-C9AA-43C8-B2A8-E3B78914346F}" destId="{504031E3-2058-48DF-9D84-73E2187BA726}" srcOrd="2" destOrd="0" presId="urn:microsoft.com/office/officeart/2005/8/layout/hProcess4"/>
    <dgm:cxn modelId="{A44B495C-6C37-4E68-98CF-AC1EEAD583EE}" type="presParOf" srcId="{3A388526-C9AA-43C8-B2A8-E3B78914346F}" destId="{59A9C065-4768-4232-8F0E-6A4DAFA5FBFA}" srcOrd="3" destOrd="0" presId="urn:microsoft.com/office/officeart/2005/8/layout/hProcess4"/>
    <dgm:cxn modelId="{0CBE32FE-A272-4AA0-A7B3-6D750415BE11}" type="presParOf" srcId="{3A388526-C9AA-43C8-B2A8-E3B78914346F}" destId="{D76E0E99-54DB-4337-B822-325A3EB29516}" srcOrd="4" destOrd="0" presId="urn:microsoft.com/office/officeart/2005/8/layout/hProcess4"/>
    <dgm:cxn modelId="{74CE46B2-ECE8-4AB0-A918-4BF7683B5402}" type="presParOf" srcId="{6D8852E9-DC2D-4117-9886-8B9427447690}" destId="{94FACB4D-106A-4572-B04A-40C9CEA48C06}" srcOrd="5" destOrd="0" presId="urn:microsoft.com/office/officeart/2005/8/layout/hProcess4"/>
    <dgm:cxn modelId="{788D99EE-B493-438F-B2DD-9D889B56087E}" type="presParOf" srcId="{6D8852E9-DC2D-4117-9886-8B9427447690}" destId="{F3A5FC6C-63D9-462C-B2D3-227E33FCF2AB}" srcOrd="6" destOrd="0" presId="urn:microsoft.com/office/officeart/2005/8/layout/hProcess4"/>
    <dgm:cxn modelId="{33956272-CCA3-455A-BCA1-CBE3ECEFBC2A}" type="presParOf" srcId="{F3A5FC6C-63D9-462C-B2D3-227E33FCF2AB}" destId="{7A568E7C-5C77-4093-868E-431018DEA99C}" srcOrd="0" destOrd="0" presId="urn:microsoft.com/office/officeart/2005/8/layout/hProcess4"/>
    <dgm:cxn modelId="{D314E33E-DCBA-476C-91D3-F2CE2F02A7CA}" type="presParOf" srcId="{F3A5FC6C-63D9-462C-B2D3-227E33FCF2AB}" destId="{74B9C269-37D9-4D53-BD23-330A31B6926B}" srcOrd="1" destOrd="0" presId="urn:microsoft.com/office/officeart/2005/8/layout/hProcess4"/>
    <dgm:cxn modelId="{D8DDBE48-B754-4989-B6AE-A3E987562579}" type="presParOf" srcId="{F3A5FC6C-63D9-462C-B2D3-227E33FCF2AB}" destId="{ADA9E56E-A696-4056-98E5-B79BA5ACF5E7}" srcOrd="2" destOrd="0" presId="urn:microsoft.com/office/officeart/2005/8/layout/hProcess4"/>
    <dgm:cxn modelId="{B8DB11EA-3F9F-4A30-A15D-11987E47A2F4}" type="presParOf" srcId="{F3A5FC6C-63D9-462C-B2D3-227E33FCF2AB}" destId="{47C56BA7-A0D8-46EE-8E8B-E5A0CF6E37BB}" srcOrd="3" destOrd="0" presId="urn:microsoft.com/office/officeart/2005/8/layout/hProcess4"/>
    <dgm:cxn modelId="{FAD9F290-C1B1-433F-B0DD-DBF787E67877}" type="presParOf" srcId="{F3A5FC6C-63D9-462C-B2D3-227E33FCF2AB}" destId="{023A148A-5DB4-439B-9293-BF445C3D5B2E}" srcOrd="4" destOrd="0" presId="urn:microsoft.com/office/officeart/2005/8/layout/hProcess4"/>
    <dgm:cxn modelId="{27B62DD7-3A70-4A2C-84AD-07F28C0B2B49}" type="presParOf" srcId="{6D8852E9-DC2D-4117-9886-8B9427447690}" destId="{926D5589-59D1-4CE4-91DA-D432C2042F8F}" srcOrd="7" destOrd="0" presId="urn:microsoft.com/office/officeart/2005/8/layout/hProcess4"/>
    <dgm:cxn modelId="{7826C3F7-3650-4791-8C4D-53540F0C9A2C}" type="presParOf" srcId="{6D8852E9-DC2D-4117-9886-8B9427447690}" destId="{26F5E91A-3007-421F-AEA7-E2A658299ED9}" srcOrd="8" destOrd="0" presId="urn:microsoft.com/office/officeart/2005/8/layout/hProcess4"/>
    <dgm:cxn modelId="{E82AE96C-2CE0-4CFE-9C68-019C41DFAD4B}" type="presParOf" srcId="{26F5E91A-3007-421F-AEA7-E2A658299ED9}" destId="{21AF0AA6-8208-4EF5-B5BD-89EE4A208078}" srcOrd="0" destOrd="0" presId="urn:microsoft.com/office/officeart/2005/8/layout/hProcess4"/>
    <dgm:cxn modelId="{0DCA46A8-6873-400B-B0AB-FBBD1D5E90A4}" type="presParOf" srcId="{26F5E91A-3007-421F-AEA7-E2A658299ED9}" destId="{0C3FD2D8-30A9-4C23-B3E0-284610A92A23}" srcOrd="1" destOrd="0" presId="urn:microsoft.com/office/officeart/2005/8/layout/hProcess4"/>
    <dgm:cxn modelId="{F4014D79-2FFA-4343-ACE7-5B7E917F937A}" type="presParOf" srcId="{26F5E91A-3007-421F-AEA7-E2A658299ED9}" destId="{06856A5E-FEEE-4438-88D5-287FACF43D57}" srcOrd="2" destOrd="0" presId="urn:microsoft.com/office/officeart/2005/8/layout/hProcess4"/>
    <dgm:cxn modelId="{736971A2-16E0-43CF-8C77-EE71F2CE16E7}" type="presParOf" srcId="{26F5E91A-3007-421F-AEA7-E2A658299ED9}" destId="{3345D346-30F7-4A9E-97AF-54A8457CF16D}" srcOrd="3" destOrd="0" presId="urn:microsoft.com/office/officeart/2005/8/layout/hProcess4"/>
    <dgm:cxn modelId="{788A6BDE-7563-4CCE-8903-2AACB7576FB2}" type="presParOf" srcId="{26F5E91A-3007-421F-AEA7-E2A658299ED9}" destId="{601C1E94-D905-4CDF-B49E-766B95EB03A8}" srcOrd="4" destOrd="0" presId="urn:microsoft.com/office/officeart/2005/8/layout/h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4479D-EC73-46A3-84C6-27DC5E40BA84}">
      <dsp:nvSpPr>
        <dsp:cNvPr id="0" name=""/>
        <dsp:cNvSpPr/>
      </dsp:nvSpPr>
      <dsp:spPr>
        <a:xfrm>
          <a:off x="1774"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analyze</a:t>
          </a:r>
        </a:p>
      </dsp:txBody>
      <dsp:txXfrm>
        <a:off x="17918" y="529782"/>
        <a:ext cx="818241" cy="518897"/>
      </dsp:txXfrm>
    </dsp:sp>
    <dsp:sp modelId="{9871581C-5F33-48C2-8A42-88D2FB9123E8}">
      <dsp:nvSpPr>
        <dsp:cNvPr id="0" name=""/>
        <dsp:cNvSpPr/>
      </dsp:nvSpPr>
      <dsp:spPr>
        <a:xfrm>
          <a:off x="451383"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7D9B828-66FE-41D8-8BF1-C571A71674F2}">
      <dsp:nvSpPr>
        <dsp:cNvPr id="0" name=""/>
        <dsp:cNvSpPr/>
      </dsp:nvSpPr>
      <dsp:spPr>
        <a:xfrm>
          <a:off x="190781" y="1064824"/>
          <a:ext cx="756026" cy="300646"/>
        </a:xfrm>
        <a:prstGeom prst="roundRect">
          <a:avLst>
            <a:gd name="adj" fmla="val 10000"/>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i="0" kern="1200"/>
            <a:t>Anasis kebutuhan produk berdasar permasalahan lapangan</a:t>
          </a:r>
        </a:p>
      </dsp:txBody>
      <dsp:txXfrm>
        <a:off x="199587" y="1073630"/>
        <a:ext cx="738414" cy="283034"/>
      </dsp:txXfrm>
    </dsp:sp>
    <dsp:sp modelId="{CE14BC68-9509-45C6-8515-74A13E5BB6B3}">
      <dsp:nvSpPr>
        <dsp:cNvPr id="0" name=""/>
        <dsp:cNvSpPr/>
      </dsp:nvSpPr>
      <dsp:spPr>
        <a:xfrm>
          <a:off x="1181472"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1170380"/>
              <a:satOff val="-1460"/>
              <a:lumOff val="34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design</a:t>
          </a:r>
        </a:p>
      </dsp:txBody>
      <dsp:txXfrm>
        <a:off x="1197616" y="680106"/>
        <a:ext cx="818241" cy="518897"/>
      </dsp:txXfrm>
    </dsp:sp>
    <dsp:sp modelId="{04D3BFFE-CB05-4896-9D05-42FA25C39747}">
      <dsp:nvSpPr>
        <dsp:cNvPr id="0" name=""/>
        <dsp:cNvSpPr/>
      </dsp:nvSpPr>
      <dsp:spPr>
        <a:xfrm>
          <a:off x="1623994"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1560506"/>
                <a:satOff val="-1946"/>
                <a:lumOff val="458"/>
                <a:alphaOff val="0"/>
                <a:tint val="50000"/>
                <a:satMod val="300000"/>
              </a:schemeClr>
            </a:gs>
            <a:gs pos="35000">
              <a:schemeClr val="accent2">
                <a:hueOff val="1560506"/>
                <a:satOff val="-1946"/>
                <a:lumOff val="458"/>
                <a:alphaOff val="0"/>
                <a:tint val="37000"/>
                <a:satMod val="300000"/>
              </a:schemeClr>
            </a:gs>
            <a:gs pos="100000">
              <a:schemeClr val="accent2">
                <a:hueOff val="1560506"/>
                <a:satOff val="-1946"/>
                <a:lumOff val="458"/>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E82379E-307B-494F-A87B-295C2F4DAEB4}">
      <dsp:nvSpPr>
        <dsp:cNvPr id="0" name=""/>
        <dsp:cNvSpPr/>
      </dsp:nvSpPr>
      <dsp:spPr>
        <a:xfrm>
          <a:off x="1370479" y="363315"/>
          <a:ext cx="756026" cy="300646"/>
        </a:xfrm>
        <a:prstGeom prst="roundRect">
          <a:avLst>
            <a:gd name="adj" fmla="val 10000"/>
          </a:avLst>
        </a:prstGeom>
        <a:gradFill rotWithShape="0">
          <a:gsLst>
            <a:gs pos="0">
              <a:schemeClr val="accent2">
                <a:hueOff val="1170380"/>
                <a:satOff val="-1460"/>
                <a:lumOff val="343"/>
                <a:alphaOff val="0"/>
                <a:tint val="50000"/>
                <a:satMod val="300000"/>
              </a:schemeClr>
            </a:gs>
            <a:gs pos="35000">
              <a:schemeClr val="accent2">
                <a:hueOff val="1170380"/>
                <a:satOff val="-1460"/>
                <a:lumOff val="343"/>
                <a:alphaOff val="0"/>
                <a:tint val="37000"/>
                <a:satMod val="300000"/>
              </a:schemeClr>
            </a:gs>
            <a:gs pos="100000">
              <a:schemeClr val="accent2">
                <a:hueOff val="1170380"/>
                <a:satOff val="-1460"/>
                <a:lumOff val="34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kern="1200"/>
            <a:t>Pemilihan aplikasi, media, dan penyusunan instrumen</a:t>
          </a:r>
          <a:endParaRPr lang="en-US" sz="500" i="1" kern="1200"/>
        </a:p>
      </dsp:txBody>
      <dsp:txXfrm>
        <a:off x="1379285" y="372121"/>
        <a:ext cx="738414" cy="283034"/>
      </dsp:txXfrm>
    </dsp:sp>
    <dsp:sp modelId="{11190A86-064B-44E9-8959-E8AF36B9D434}">
      <dsp:nvSpPr>
        <dsp:cNvPr id="0" name=""/>
        <dsp:cNvSpPr/>
      </dsp:nvSpPr>
      <dsp:spPr>
        <a:xfrm>
          <a:off x="2361170"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2340759"/>
              <a:satOff val="-2919"/>
              <a:lumOff val="686"/>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44500">
            <a:lnSpc>
              <a:spcPct val="90000"/>
            </a:lnSpc>
            <a:spcBef>
              <a:spcPct val="0"/>
            </a:spcBef>
            <a:spcAft>
              <a:spcPct val="15000"/>
            </a:spcAft>
            <a:buChar char="•"/>
          </a:pPr>
          <a:r>
            <a:rPr lang="en-US" sz="1000" i="1" kern="1200"/>
            <a:t>development</a:t>
          </a:r>
        </a:p>
      </dsp:txBody>
      <dsp:txXfrm>
        <a:off x="2377314" y="529782"/>
        <a:ext cx="818241" cy="518897"/>
      </dsp:txXfrm>
    </dsp:sp>
    <dsp:sp modelId="{94FACB4D-106A-4572-B04A-40C9CEA48C06}">
      <dsp:nvSpPr>
        <dsp:cNvPr id="0" name=""/>
        <dsp:cNvSpPr/>
      </dsp:nvSpPr>
      <dsp:spPr>
        <a:xfrm>
          <a:off x="2810779"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3121013"/>
                <a:satOff val="-3893"/>
                <a:lumOff val="915"/>
                <a:alphaOff val="0"/>
                <a:tint val="50000"/>
                <a:satMod val="300000"/>
              </a:schemeClr>
            </a:gs>
            <a:gs pos="35000">
              <a:schemeClr val="accent2">
                <a:hueOff val="3121013"/>
                <a:satOff val="-3893"/>
                <a:lumOff val="915"/>
                <a:alphaOff val="0"/>
                <a:tint val="37000"/>
                <a:satMod val="300000"/>
              </a:schemeClr>
            </a:gs>
            <a:gs pos="100000">
              <a:schemeClr val="accent2">
                <a:hueOff val="3121013"/>
                <a:satOff val="-3893"/>
                <a:lumOff val="915"/>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59A9C065-4768-4232-8F0E-6A4DAFA5FBFA}">
      <dsp:nvSpPr>
        <dsp:cNvPr id="0" name=""/>
        <dsp:cNvSpPr/>
      </dsp:nvSpPr>
      <dsp:spPr>
        <a:xfrm>
          <a:off x="2550177" y="1064824"/>
          <a:ext cx="756026" cy="300646"/>
        </a:xfrm>
        <a:prstGeom prst="roundRect">
          <a:avLst>
            <a:gd name="adj" fmla="val 10000"/>
          </a:avLst>
        </a:prstGeom>
        <a:gradFill rotWithShape="0">
          <a:gsLst>
            <a:gs pos="0">
              <a:schemeClr val="accent2">
                <a:hueOff val="2340759"/>
                <a:satOff val="-2919"/>
                <a:lumOff val="686"/>
                <a:alphaOff val="0"/>
                <a:tint val="50000"/>
                <a:satMod val="300000"/>
              </a:schemeClr>
            </a:gs>
            <a:gs pos="35000">
              <a:schemeClr val="accent2">
                <a:hueOff val="2340759"/>
                <a:satOff val="-2919"/>
                <a:lumOff val="686"/>
                <a:alphaOff val="0"/>
                <a:tint val="37000"/>
                <a:satMod val="300000"/>
              </a:schemeClr>
            </a:gs>
            <a:gs pos="100000">
              <a:schemeClr val="accent2">
                <a:hueOff val="2340759"/>
                <a:satOff val="-2919"/>
                <a:lumOff val="686"/>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Realisasi dan validasi produk</a:t>
          </a:r>
        </a:p>
      </dsp:txBody>
      <dsp:txXfrm>
        <a:off x="2558983" y="1073630"/>
        <a:ext cx="738414" cy="283034"/>
      </dsp:txXfrm>
    </dsp:sp>
    <dsp:sp modelId="{74B9C269-37D9-4D53-BD23-330A31B6926B}">
      <dsp:nvSpPr>
        <dsp:cNvPr id="0" name=""/>
        <dsp:cNvSpPr/>
      </dsp:nvSpPr>
      <dsp:spPr>
        <a:xfrm>
          <a:off x="3540868"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511139"/>
              <a:satOff val="-4379"/>
              <a:lumOff val="103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355600">
            <a:lnSpc>
              <a:spcPct val="90000"/>
            </a:lnSpc>
            <a:spcBef>
              <a:spcPct val="0"/>
            </a:spcBef>
            <a:spcAft>
              <a:spcPct val="15000"/>
            </a:spcAft>
            <a:buChar char="•"/>
          </a:pPr>
          <a:r>
            <a:rPr lang="en-US" sz="800" i="1" kern="1200"/>
            <a:t>implementation</a:t>
          </a:r>
        </a:p>
      </dsp:txBody>
      <dsp:txXfrm>
        <a:off x="3557012" y="680106"/>
        <a:ext cx="818241" cy="518897"/>
      </dsp:txXfrm>
    </dsp:sp>
    <dsp:sp modelId="{926D5589-59D1-4CE4-91DA-D432C2042F8F}">
      <dsp:nvSpPr>
        <dsp:cNvPr id="0" name=""/>
        <dsp:cNvSpPr/>
      </dsp:nvSpPr>
      <dsp:spPr>
        <a:xfrm>
          <a:off x="3983390"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47C56BA7-A0D8-46EE-8E8B-E5A0CF6E37BB}">
      <dsp:nvSpPr>
        <dsp:cNvPr id="0" name=""/>
        <dsp:cNvSpPr/>
      </dsp:nvSpPr>
      <dsp:spPr>
        <a:xfrm>
          <a:off x="3729875" y="363315"/>
          <a:ext cx="756026" cy="300646"/>
        </a:xfrm>
        <a:prstGeom prst="roundRect">
          <a:avLst>
            <a:gd name="adj" fmla="val 10000"/>
          </a:avLst>
        </a:prstGeom>
        <a:gradFill rotWithShape="0">
          <a:gsLst>
            <a:gs pos="0">
              <a:schemeClr val="accent2">
                <a:hueOff val="3511139"/>
                <a:satOff val="-4379"/>
                <a:lumOff val="1030"/>
                <a:alphaOff val="0"/>
                <a:tint val="50000"/>
                <a:satMod val="300000"/>
              </a:schemeClr>
            </a:gs>
            <a:gs pos="35000">
              <a:schemeClr val="accent2">
                <a:hueOff val="3511139"/>
                <a:satOff val="-4379"/>
                <a:lumOff val="1030"/>
                <a:alphaOff val="0"/>
                <a:tint val="37000"/>
                <a:satMod val="300000"/>
              </a:schemeClr>
            </a:gs>
            <a:gs pos="100000">
              <a:schemeClr val="accent2">
                <a:hueOff val="3511139"/>
                <a:satOff val="-4379"/>
                <a:lumOff val="103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Uji coba di kelas </a:t>
          </a:r>
        </a:p>
      </dsp:txBody>
      <dsp:txXfrm>
        <a:off x="3738681" y="372121"/>
        <a:ext cx="738414" cy="283034"/>
      </dsp:txXfrm>
    </dsp:sp>
    <dsp:sp modelId="{0C3FD2D8-30A9-4C23-B3E0-284610A92A23}">
      <dsp:nvSpPr>
        <dsp:cNvPr id="0" name=""/>
        <dsp:cNvSpPr/>
      </dsp:nvSpPr>
      <dsp:spPr>
        <a:xfrm>
          <a:off x="4720566"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4681519"/>
              <a:satOff val="-5839"/>
              <a:lumOff val="137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evaluation</a:t>
          </a:r>
        </a:p>
      </dsp:txBody>
      <dsp:txXfrm>
        <a:off x="4736710" y="529782"/>
        <a:ext cx="818241" cy="518897"/>
      </dsp:txXfrm>
    </dsp:sp>
    <dsp:sp modelId="{3345D346-30F7-4A9E-97AF-54A8457CF16D}">
      <dsp:nvSpPr>
        <dsp:cNvPr id="0" name=""/>
        <dsp:cNvSpPr/>
      </dsp:nvSpPr>
      <dsp:spPr>
        <a:xfrm>
          <a:off x="4909573" y="1064824"/>
          <a:ext cx="756026" cy="300646"/>
        </a:xfrm>
        <a:prstGeom prst="roundRect">
          <a:avLst>
            <a:gd name="adj" fmla="val 10000"/>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Uji efektivitas media</a:t>
          </a:r>
        </a:p>
      </dsp:txBody>
      <dsp:txXfrm>
        <a:off x="4918379" y="1073630"/>
        <a:ext cx="738414" cy="28303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27AA6-A551-45C6-B320-F1C394EE9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15869</CharactersWithSpaces>
  <SharedDoc>false</SharedDoc>
  <HLinks>
    <vt:vector size="18" baseType="variant">
      <vt:variant>
        <vt:i4>7798846</vt:i4>
      </vt:variant>
      <vt:variant>
        <vt:i4>6</vt:i4>
      </vt:variant>
      <vt:variant>
        <vt:i4>0</vt:i4>
      </vt:variant>
      <vt:variant>
        <vt:i4>5</vt:i4>
      </vt:variant>
      <vt:variant>
        <vt:lpwstr>http://u.lipi.go.id/1488893364</vt:lpwstr>
      </vt:variant>
      <vt:variant>
        <vt:lpwstr/>
      </vt:variant>
      <vt:variant>
        <vt:i4>1769526</vt:i4>
      </vt:variant>
      <vt:variant>
        <vt:i4>3</vt:i4>
      </vt:variant>
      <vt:variant>
        <vt:i4>0</vt:i4>
      </vt:variant>
      <vt:variant>
        <vt:i4>5</vt:i4>
      </vt:variant>
      <vt:variant>
        <vt:lpwstr>mailto:khoiruddin1962@gmail.com</vt:lpwstr>
      </vt:variant>
      <vt:variant>
        <vt:lpwstr/>
      </vt:variant>
      <vt:variant>
        <vt:i4>8060991</vt:i4>
      </vt:variant>
      <vt:variant>
        <vt:i4>0</vt:i4>
      </vt:variant>
      <vt:variant>
        <vt:i4>0</vt:i4>
      </vt:variant>
      <vt:variant>
        <vt:i4>5</vt:i4>
      </vt:variant>
      <vt:variant>
        <vt:lpwstr>http://u.lipi.go.id/1403590515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2026-01-13T14:14:00Z</dcterms:created>
  <dcterms:modified xsi:type="dcterms:W3CDTF">2026-03-08T03:51:00Z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4b293d06-0e53-3d6e-9d83-bbc3f9a97276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y fmtid="{D5CDD505-2E9C-101B-9397-08002B2CF9AE}" pid="25" name="GrammarlyDocumentId">
    <vt:lpwstr>bf69e8b8-4372-46d2-be8a-114a38560931</vt:lpwstr>
  </property>
</Properties>
</file>