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bookmarkStart w:id="0" w:name="_Hlk59453554"/>
      <w:r>
        <w:rPr/>
        <w:t>Firstname Lastname</w:t>
      </w:r>
      <w:bookmarkEnd w:id="0"/>
      <w:r>
        <w:rPr/>
        <w:t xml:space="preserv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rPr/>
            </w:pPr>
            <w:r>
              <w:rPr/>
              <w:t>Received: date</w:t>
            </w:r>
          </w:p>
          <w:p>
            <w:pPr>
              <w:pStyle w:val="MDPI14history"/>
              <w:widowControl w:val="false"/>
              <w:ind w:end="0" w:hanging="0"/>
              <w:rPr/>
            </w:pPr>
            <w:r>
              <w:rPr>
                <w:szCs w:val="14"/>
              </w:rPr>
              <w:t>Revised: date</w:t>
            </w:r>
          </w:p>
          <w:p>
            <w:pPr>
              <w:pStyle w:val="MDPI14history"/>
              <w:widowControl w:val="false"/>
              <w:ind w:end="0" w:hanging="0"/>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bCs/>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w:t>
      </w:r>
      <w:r>
        <w:rPr>
          <w:rFonts w:ascii="Times New Roman" w:hAnsi="Times New Roman"/>
        </w:rPr>
        <w:t>—</w:t>
      </w:r>
      <w:r>
        <w:rPr/>
        <w:t>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2"/>
        </w:numPr>
        <w:spacing w:before="60" w:after="0"/>
        <w:rPr/>
      </w:pPr>
      <w:r>
        <w:rPr/>
        <w:t>First bullet;</w:t>
      </w:r>
    </w:p>
    <w:p>
      <w:pPr>
        <w:pStyle w:val="MDPI38bullet"/>
        <w:numPr>
          <w:ilvl w:val="0"/>
          <w:numId w:val="2"/>
        </w:numPr>
        <w:rPr/>
      </w:pPr>
      <w:r>
        <w:rPr/>
        <w:t>Second bullet;</w:t>
      </w:r>
    </w:p>
    <w:p>
      <w:pPr>
        <w:pStyle w:val="MDPI38bullet"/>
        <w:numPr>
          <w:ilvl w:val="0"/>
          <w:numId w:val="2"/>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ind w:start="3033" w:hanging="425"/>
        <w:rPr/>
      </w:pPr>
      <w:r>
        <w:rPr/>
        <w:t>First item;</w:t>
      </w:r>
    </w:p>
    <w:p>
      <w:pPr>
        <w:pStyle w:val="MDPI37itemize"/>
        <w:numPr>
          <w:ilvl w:val="0"/>
          <w:numId w:val="4"/>
        </w:numPr>
        <w:ind w:start="3033" w:hanging="425"/>
        <w:rPr/>
      </w:pPr>
      <w:r>
        <w:rPr/>
        <w:t>Second item;</w:t>
      </w:r>
    </w:p>
    <w:p>
      <w:pPr>
        <w:pStyle w:val="MDPI37itemize"/>
        <w:numPr>
          <w:ilvl w:val="0"/>
          <w:numId w:val="4"/>
        </w:numPr>
        <w:spacing w:before="0" w:after="60"/>
        <w:ind w:start="3033" w:hanging="425"/>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5500" cy="13754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5500" cy="1375410"/>
                    </a:xfrm>
                    <a:prstGeom prst="rect">
                      <a:avLst/>
                    </a:prstGeom>
                  </pic:spPr>
                </pic:pic>
              </a:graphicData>
            </a:graphic>
          </wp:inline>
        </w:drawing>
      </w:r>
    </w:p>
    <w:p>
      <w:pPr>
        <w:pStyle w:val="MDPI51figurecaption"/>
        <w:jc w:val="both"/>
        <w:rPr/>
      </w:pPr>
      <w:r>
        <w:rPr>
          <w:b/>
        </w:rPr>
        <w:t xml:space="preserve">Figure 1. </w:t>
      </w:r>
      <w:r>
        <w:rPr/>
        <w:t>This is a figure. Schemes follow the same formatting.</w:t>
      </w:r>
    </w:p>
    <w:p>
      <w:pPr>
        <w:pStyle w:val="MDPI41tablecaption"/>
        <w:jc w:val="both"/>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jc w:val="both"/>
        <w:rPr/>
      </w:pPr>
      <w:r>
        <w:rPr>
          <w:vertAlign w:val="superscript"/>
        </w:rPr>
        <w:t>1</w:t>
      </w:r>
      <w:r>
        <w:rPr/>
        <w:t xml:space="preserve"> Tables may have a footer.</w:t>
      </w:r>
    </w:p>
    <w:p>
      <w:pPr>
        <w:pStyle w:val="MDPI31text"/>
        <w:tabs>
          <w:tab w:val="clear" w:pos="709"/>
          <w:tab w:val="left" w:pos="9265" w:leader="none"/>
        </w:tabs>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jc w:val="both"/>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jc w:val="both"/>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1tablecaption"/>
        <w:spacing w:before="0" w:after="0"/>
        <w:jc w:val="both"/>
        <w:rPr/>
      </w:pPr>
      <w:r>
        <w:rPr/>
        <w:t>* Tables may have a footer.</w:t>
      </w:r>
    </w:p>
    <w:p>
      <w:pPr>
        <w:pStyle w:val="MDPI22heading2"/>
        <w:tabs>
          <w:tab w:val="clear" w:pos="709"/>
          <w:tab w:val="left" w:pos="6684" w:leader="none"/>
        </w:tabs>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Supplementary Materials:</w:t>
      </w:r>
      <w:r>
        <w:rPr/>
        <w:t xml:space="preserve"> The following are available online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1"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2" w:name="_Hlk181004646"/>
            <w:r>
              <w:rPr/>
              <w:t>data</w:t>
            </w:r>
            <w:bookmarkEnd w:id="2"/>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w:t>
      </w:r>
      <w:r>
        <w:rPr>
          <w:rFonts w:ascii="Times New Roman" w:hAnsi="Times New Roman"/>
        </w:rPr>
        <w:t>—</w:t>
      </w:r>
      <w:r>
        <w:rPr/>
        <w:t>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10"/>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3"/>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3"/>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1"/>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2"/>
        </w:numPr>
        <w:ind w:start="425" w:hanging="425"/>
        <w:rPr/>
      </w:pPr>
      <w:r>
        <w:rPr/>
        <w:t>Author 1, A.B. (University, City, State, Country); Author 2, C. (Institute, City, State, Country). Personal communication, 2012.</w:t>
      </w:r>
    </w:p>
    <w:p>
      <w:pPr>
        <w:pStyle w:val="MDPI81references"/>
        <w:numPr>
          <w:ilvl w:val="0"/>
          <w:numId w:val="13"/>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4"/>
        </w:numPr>
        <w:ind w:start="425" w:hanging="425"/>
        <w:rPr/>
      </w:pPr>
      <w:r>
        <w:rPr/>
        <w:t>Author 1, A.B. Title of Thesis. Level of Thesis, Degree-Granting University, Location of University, Date of Completion.</w:t>
      </w:r>
    </w:p>
    <w:p>
      <w:pPr>
        <w:pStyle w:val="MDPI81references"/>
        <w:numPr>
          <w:ilvl w:val="0"/>
          <w:numId w:val="15"/>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709"/>
        <w:tab w:val="right" w:pos="8844" w:leader="none"/>
      </w:tabs>
      <w:snapToGrid w:val="false"/>
      <w:spacing w:lineRule="exact" w:line="100" w:before="480" w:after="0"/>
      <w:jc w:val="start"/>
      <w:rPr>
        <w:i/>
        <w:i/>
        <w:sz w:val="16"/>
        <w:szCs w:val="16"/>
      </w:rPr>
    </w:pPr>
    <w:r>
      <w:rPr>
        <w:i/>
        <w:sz w:val="16"/>
        <w:szCs w:val="16"/>
      </w:rPr>
    </w:r>
  </w:p>
  <w:p>
    <w:pPr>
      <w:pStyle w:val="Normal"/>
      <w:tabs>
        <w:tab w:val="clear" w:pos="709"/>
        <w:tab w:val="right" w:pos="10466" w:leader="none"/>
      </w:tabs>
      <w:snapToGrid w:val="false"/>
      <w:spacing w:lineRule="auto" w:line="240"/>
      <w:rPr>
        <w:sz w:val="16"/>
        <w:szCs w:val="16"/>
      </w:rPr>
    </w:pPr>
    <w:r>
      <w:rPr>
        <w:i/>
        <w:sz w:val="16"/>
        <w:szCs w:val="16"/>
      </w:rPr>
      <w:t xml:space="preserve">Acoustics </w:t>
    </w:r>
    <w:r>
      <w:rPr>
        <w:b/>
        <w:bCs/>
        <w:iCs/>
        <w:sz w:val="16"/>
        <w:szCs w:val="16"/>
      </w:rPr>
      <w:t>2025</w:t>
    </w:r>
    <w:r>
      <w:rPr>
        <w:bCs/>
        <w:iCs/>
        <w:sz w:val="16"/>
        <w:szCs w:val="16"/>
      </w:rPr>
      <w:t>,</w:t>
    </w:r>
    <w:r>
      <w:rPr>
        <w:bCs/>
        <w:i/>
        <w:iCs/>
        <w:sz w:val="16"/>
        <w:szCs w:val="16"/>
      </w:rPr>
      <w:t xml:space="preserve"> 7</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right" w:pos="10466" w:leader="none"/>
      </w:tabs>
      <w:snapToGrid w:val="false"/>
      <w:spacing w:lineRule="auto" w:line="240"/>
      <w:rPr>
        <w:sz w:val="16"/>
      </w:rPr>
    </w:pPr>
    <w:r>
      <w:rPr>
        <w:i/>
        <w:sz w:val="16"/>
        <w:szCs w:val="16"/>
      </w:rPr>
      <w:t>Acoustics</w:t>
    </w:r>
    <w:r>
      <w:rPr>
        <w:i/>
        <w:sz w:val="16"/>
      </w:rPr>
      <w:t xml:space="preserve"> </w:t>
    </w:r>
    <w:r>
      <w:rPr>
        <w:b/>
        <w:sz w:val="16"/>
      </w:rPr>
      <w:t>2025</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709"/>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35382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5382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3033" w:hanging="425"/>
      </w:pPr>
      <w:rPr>
        <w:rFonts w:ascii="Symbol" w:hAnsi="Symbol" w:cs="Symbol" w:hint="defaul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3">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5">
    <w:lvl w:ilvl="0">
      <w:start w:val="1"/>
      <w:numFmt w:val="decimal"/>
      <w:lvlText w:val="%1."/>
      <w:lvlJc w:val="start"/>
      <w:pPr>
        <w:tabs>
          <w:tab w:val="num" w:pos="0"/>
        </w:tabs>
        <w:ind w:start="3033" w:hanging="425"/>
      </w:pPr>
      <w:rPr/>
    </w:lvl>
    <w:lvl w:ilvl="1">
      <w:start w:val="1"/>
      <w:numFmt w:val="lowerLetter"/>
      <w:lvlText w:val="%2."/>
      <w:lvlJc w:val="start"/>
      <w:pPr>
        <w:tabs>
          <w:tab w:val="num" w:pos="0"/>
        </w:tabs>
        <w:ind w:start="3691" w:hanging="360"/>
      </w:pPr>
      <w:rPr/>
    </w:lvl>
    <w:lvl w:ilvl="2">
      <w:start w:val="1"/>
      <w:numFmt w:val="lowerRoman"/>
      <w:lvlText w:val="%3."/>
      <w:lvlJc w:val="end"/>
      <w:pPr>
        <w:tabs>
          <w:tab w:val="num" w:pos="0"/>
        </w:tabs>
        <w:ind w:start="4411" w:hanging="180"/>
      </w:pPr>
      <w:rPr/>
    </w:lvl>
    <w:lvl w:ilvl="3">
      <w:start w:val="1"/>
      <w:numFmt w:val="decimal"/>
      <w:lvlText w:val="%4."/>
      <w:lvlJc w:val="start"/>
      <w:pPr>
        <w:tabs>
          <w:tab w:val="num" w:pos="0"/>
        </w:tabs>
        <w:ind w:start="5131" w:hanging="360"/>
      </w:pPr>
      <w:rPr/>
    </w:lvl>
    <w:lvl w:ilvl="4">
      <w:start w:val="1"/>
      <w:numFmt w:val="lowerLetter"/>
      <w:lvlText w:val="%5."/>
      <w:lvlJc w:val="start"/>
      <w:pPr>
        <w:tabs>
          <w:tab w:val="num" w:pos="0"/>
        </w:tabs>
        <w:ind w:start="5851" w:hanging="360"/>
      </w:pPr>
      <w:rPr/>
    </w:lvl>
    <w:lvl w:ilvl="5">
      <w:start w:val="1"/>
      <w:numFmt w:val="lowerRoman"/>
      <w:lvlText w:val="%6."/>
      <w:lvlJc w:val="end"/>
      <w:pPr>
        <w:tabs>
          <w:tab w:val="num" w:pos="0"/>
        </w:tabs>
        <w:ind w:start="6571" w:hanging="180"/>
      </w:pPr>
      <w:rPr/>
    </w:lvl>
    <w:lvl w:ilvl="6">
      <w:start w:val="1"/>
      <w:numFmt w:val="decimal"/>
      <w:lvlText w:val="%7."/>
      <w:lvlJc w:val="start"/>
      <w:pPr>
        <w:tabs>
          <w:tab w:val="num" w:pos="0"/>
        </w:tabs>
        <w:ind w:start="7291" w:hanging="360"/>
      </w:pPr>
      <w:rPr/>
    </w:lvl>
    <w:lvl w:ilvl="7">
      <w:start w:val="1"/>
      <w:numFmt w:val="lowerLetter"/>
      <w:lvlText w:val="%8."/>
      <w:lvlJc w:val="start"/>
      <w:pPr>
        <w:tabs>
          <w:tab w:val="num" w:pos="0"/>
        </w:tabs>
        <w:ind w:start="8011" w:hanging="360"/>
      </w:pPr>
      <w:rPr/>
    </w:lvl>
    <w:lvl w:ilvl="8">
      <w:start w:val="1"/>
      <w:numFmt w:val="lowerRoman"/>
      <w:lvlText w:val="%9."/>
      <w:lvlJc w:val="end"/>
      <w:pPr>
        <w:tabs>
          <w:tab w:val="num" w:pos="0"/>
        </w:tabs>
        <w:ind w:start="8731" w:hanging="180"/>
      </w:pPr>
      <w:rPr/>
    </w:lvl>
  </w:abstractNum>
  <w:abstractNum w:abstractNumId="6">
    <w:lvl w:ilvl="0">
      <w:start w:val="1"/>
      <w:numFmt w:val="bullet"/>
      <w:lvlText w:val=""/>
      <w:lvlJc w:val="start"/>
      <w:pPr>
        <w:tabs>
          <w:tab w:val="num" w:pos="0"/>
        </w:tabs>
        <w:ind w:start="3033" w:hanging="425"/>
      </w:pPr>
      <w:rPr>
        <w:rFonts w:ascii="Symbol" w:hAnsi="Symbol" w:cs="Symbol" w:hint="defaul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7">
    <w:lvl w:ilvl="0">
      <w:start w:val="1"/>
      <w:numFmt w:val="decimal"/>
      <w:lvlText w:val="%1."/>
      <w:lvlJc w:val="start"/>
      <w:pPr>
        <w:tabs>
          <w:tab w:val="num" w:pos="0"/>
        </w:tabs>
        <w:ind w:start="425" w:hanging="425"/>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425" w:hanging="425"/>
      </w:pPr>
      <w:rPr>
        <w:smallCaps w:val="false"/>
        <w:caps w:val="false"/>
        <w:dstrike w:val="false"/>
        <w:strike w:val="false"/>
        <w:vertAlign w:val="superscript"/>
        <w:sz w:val="18"/>
        <w:vanish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3"/>
    <w:lvlOverride w:ilvl="0">
      <w:startOverride w:val="1"/>
    </w:lvlOverride>
  </w:num>
  <w:num w:numId="11">
    <w:abstractNumId w:val="3"/>
  </w:num>
  <w:num w:numId="12">
    <w:abstractNumId w:val="3"/>
  </w:num>
  <w:num w:numId="13">
    <w:abstractNumId w:val="3"/>
  </w:num>
  <w:num w:numId="14">
    <w:abstractNumId w:val="3"/>
  </w:num>
  <w:num w:numId="15">
    <w:abstractNumId w:val="3"/>
  </w:num>
</w:numbering>
</file>

<file path=word/settings.xml><?xml version="1.0" encoding="utf-8"?>
<w:settings xmlns:w="http://schemas.openxmlformats.org/wordprocessingml/2006/main">
  <w:zoom w:percent="120"/>
  <w:defaultTabStop w:val="709"/>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5d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f05df"/>
    <w:rPr>
      <w:rFonts w:ascii="Palatino Linotype" w:hAnsi="Palatino Linotype"/>
      <w:color w:val="000000"/>
      <w:szCs w:val="18"/>
    </w:rPr>
  </w:style>
  <w:style w:type="character" w:styleId="HeaderChar" w:customStyle="1">
    <w:name w:val="Header Char"/>
    <w:link w:val="Header"/>
    <w:uiPriority w:val="99"/>
    <w:qFormat/>
    <w:rsid w:val="00af05df"/>
    <w:rPr>
      <w:rFonts w:ascii="Palatino Linotype" w:hAnsi="Palatino Linotype"/>
      <w:color w:val="000000"/>
      <w:szCs w:val="18"/>
    </w:rPr>
  </w:style>
  <w:style w:type="character" w:styleId="BalloonTextChar" w:customStyle="1">
    <w:name w:val="Balloon Text Char"/>
    <w:link w:val="BalloonText"/>
    <w:uiPriority w:val="99"/>
    <w:qFormat/>
    <w:rsid w:val="00af05df"/>
    <w:rPr>
      <w:rFonts w:ascii="Palatino Linotype" w:hAnsi="Palatino Linotype" w:cs="Tahoma"/>
      <w:color w:val="000000"/>
      <w:szCs w:val="18"/>
    </w:rPr>
  </w:style>
  <w:style w:type="character" w:styleId="Linenumber">
    <w:name w:val="line number"/>
    <w:uiPriority w:val="99"/>
    <w:qFormat/>
    <w:rsid w:val="00871339"/>
    <w:rPr>
      <w:rFonts w:ascii="Palatino Linotype" w:hAnsi="Palatino Linotype"/>
      <w:sz w:val="16"/>
    </w:rPr>
  </w:style>
  <w:style w:type="character" w:styleId="InternetLink">
    <w:name w:val="Hyperlink"/>
    <w:uiPriority w:val="99"/>
    <w:rsid w:val="00af05df"/>
    <w:rPr>
      <w:color w:val="0000FF"/>
      <w:u w:val="single"/>
    </w:rPr>
  </w:style>
  <w:style w:type="character" w:styleId="VisitedInternetLink">
    <w:name w:val="FollowedHyperlink"/>
    <w:rsid w:val="00af05df"/>
    <w:rPr>
      <w:color w:val="954F72"/>
      <w:u w:val="single"/>
    </w:rPr>
  </w:style>
  <w:style w:type="character" w:styleId="Appleconvertedspace" w:customStyle="1">
    <w:name w:val="apple-converted-space"/>
    <w:qFormat/>
    <w:rsid w:val="00af05df"/>
    <w:rPr/>
  </w:style>
  <w:style w:type="character" w:styleId="BodyTextChar" w:customStyle="1">
    <w:name w:val="Body Text Char"/>
    <w:qFormat/>
    <w:rsid w:val="00af05df"/>
    <w:rPr>
      <w:rFonts w:ascii="Palatino Linotype" w:hAnsi="Palatino Linotype"/>
      <w:color w:val="000000"/>
      <w:sz w:val="24"/>
      <w:lang w:eastAsia="de-DE"/>
    </w:rPr>
  </w:style>
  <w:style w:type="character" w:styleId="Annotationreference">
    <w:name w:val="annotation reference"/>
    <w:qFormat/>
    <w:rsid w:val="00af05df"/>
    <w:rPr>
      <w:sz w:val="21"/>
      <w:szCs w:val="21"/>
    </w:rPr>
  </w:style>
  <w:style w:type="character" w:styleId="CommentTextChar" w:customStyle="1">
    <w:name w:val="Comment Text Char"/>
    <w:link w:val="Annotationtext"/>
    <w:qFormat/>
    <w:rsid w:val="00af05df"/>
    <w:rPr>
      <w:rFonts w:ascii="Palatino Linotype" w:hAnsi="Palatino Linotype"/>
      <w:color w:val="000000"/>
    </w:rPr>
  </w:style>
  <w:style w:type="character" w:styleId="CommentSubjectChar" w:customStyle="1">
    <w:name w:val="Comment Subject Char"/>
    <w:link w:val="Annotationsubject"/>
    <w:qFormat/>
    <w:rsid w:val="00af05df"/>
    <w:rPr>
      <w:rFonts w:ascii="Palatino Linotype" w:hAnsi="Palatino Linotype"/>
      <w:b/>
      <w:bCs/>
      <w:color w:val="000000"/>
    </w:rPr>
  </w:style>
  <w:style w:type="character" w:styleId="EndnoteCharacters">
    <w:name w:val="Endnote Characters"/>
    <w:qFormat/>
    <w:rsid w:val="00af05d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f05df"/>
    <w:rPr>
      <w:rFonts w:ascii="Palatino Linotype" w:hAnsi="Palatino Linotype"/>
      <w:color w:val="000000"/>
    </w:rPr>
  </w:style>
  <w:style w:type="character" w:styleId="FootnoteTextChar" w:customStyle="1">
    <w:name w:val="Footnote Text Char"/>
    <w:link w:val="Footnote"/>
    <w:semiHidden/>
    <w:qFormat/>
    <w:rsid w:val="00af05df"/>
    <w:rPr>
      <w:rFonts w:ascii="Palatino Linotype" w:hAnsi="Palatino Linotype"/>
      <w:color w:val="000000"/>
    </w:rPr>
  </w:style>
  <w:style w:type="character" w:styleId="Pagenumber">
    <w:name w:val="page number"/>
    <w:qFormat/>
    <w:rsid w:val="00af05df"/>
    <w:rPr/>
  </w:style>
  <w:style w:type="character" w:styleId="PlaceholderText">
    <w:name w:val="Placeholder Text"/>
    <w:uiPriority w:val="99"/>
    <w:semiHidden/>
    <w:qFormat/>
    <w:rsid w:val="00af05df"/>
    <w:rPr>
      <w:color w:val="808080"/>
    </w:rPr>
  </w:style>
  <w:style w:type="character" w:styleId="UnresolvedMention">
    <w:name w:val="Unresolved Mention"/>
    <w:basedOn w:val="DefaultParagraphFont"/>
    <w:uiPriority w:val="99"/>
    <w:semiHidden/>
    <w:unhideWhenUsed/>
    <w:qFormat/>
    <w:rsid w:val="0052310b"/>
    <w:rPr>
      <w:color w:val="605E5C"/>
      <w:shd w:fill="E1DFDD" w:val="clear"/>
    </w:rPr>
  </w:style>
  <w:style w:type="character" w:styleId="Strong">
    <w:name w:val="Strong"/>
    <w:basedOn w:val="DefaultParagraphFont"/>
    <w:uiPriority w:val="22"/>
    <w:qFormat/>
    <w:rsid w:val="00e80992"/>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f05d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f05d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f05d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f05d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f05d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f05d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f05d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f05d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f05df"/>
    <w:pPr>
      <w:suppressLineNumbers/>
      <w:tabs>
        <w:tab w:val="clear" w:pos="709"/>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f05df"/>
    <w:pPr>
      <w:suppressLineNumbers/>
      <w:pBdr>
        <w:bottom w:val="single" w:sz="6" w:space="1" w:color="000000"/>
      </w:pBdr>
      <w:tabs>
        <w:tab w:val="clear" w:pos="709"/>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f05df"/>
    <w:pPr>
      <w:ind w:hanging="0"/>
    </w:pPr>
    <w:rPr/>
  </w:style>
  <w:style w:type="paragraph" w:styleId="MDPI31text" w:customStyle="1">
    <w:name w:val="MDPI_3.1_text"/>
    <w:qFormat/>
    <w:rsid w:val="003f7f3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f05d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f05d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f05d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f05df"/>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f05df"/>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f05d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f05d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f05df"/>
    <w:pPr>
      <w:widowControl/>
      <w:bidi w:val="0"/>
      <w:snapToGrid w:val="false"/>
      <w:spacing w:lineRule="atLeast" w:line="280" w:before="240" w:after="120"/>
      <w:ind w:start="2608" w:hanging="0"/>
      <w:jc w:val="start"/>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5383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f05df"/>
    <w:pPr>
      <w:widowControl/>
      <w:bidi w:val="0"/>
      <w:snapToGrid w:val="false"/>
      <w:spacing w:lineRule="atLeast" w:line="280" w:before="0" w:after="0"/>
      <w:ind w:start="2608" w:hanging="0"/>
      <w:jc w:val="start"/>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f05df"/>
    <w:pPr>
      <w:widowControl/>
      <w:bidi w:val="0"/>
      <w:snapToGrid w:val="false"/>
      <w:spacing w:lineRule="atLeast" w:line="280" w:before="120" w:after="240"/>
      <w:ind w:start="2608" w:hanging="0"/>
      <w:jc w:val="start"/>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f05d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f05d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f05d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f05d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400a8"/>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f05df"/>
    <w:pPr/>
    <w:rPr>
      <w:rFonts w:cs="Tahoma"/>
      <w:szCs w:val="18"/>
    </w:rPr>
  </w:style>
  <w:style w:type="paragraph" w:styleId="MDPI61citation" w:customStyle="1">
    <w:name w:val="MDPI_6.1_citation"/>
    <w:qFormat/>
    <w:rsid w:val="00af05d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f05d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f05d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f05df"/>
    <w:pPr>
      <w:widowControl/>
      <w:bidi w:val="0"/>
      <w:snapToGrid w:val="false"/>
      <w:spacing w:lineRule="atLeast" w:line="240" w:before="24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f05d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f05d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6084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f05df"/>
    <w:pPr/>
    <w:rPr/>
  </w:style>
  <w:style w:type="paragraph" w:styleId="Annotationtext">
    <w:name w:val="annotation text"/>
    <w:basedOn w:val="Normal"/>
    <w:link w:val="CommentTextChar"/>
    <w:qFormat/>
    <w:rsid w:val="00af05df"/>
    <w:pPr/>
    <w:rPr/>
  </w:style>
  <w:style w:type="paragraph" w:styleId="Annotationsubject">
    <w:name w:val="annotation subject"/>
    <w:basedOn w:val="Annotationtext"/>
    <w:next w:val="Annotationtext"/>
    <w:link w:val="CommentSubjectChar"/>
    <w:qFormat/>
    <w:rsid w:val="00af05df"/>
    <w:pPr/>
    <w:rPr>
      <w:b/>
      <w:bCs/>
    </w:rPr>
  </w:style>
  <w:style w:type="paragraph" w:styleId="Endnote">
    <w:name w:val="Endnote Text"/>
    <w:basedOn w:val="Normal"/>
    <w:link w:val="EndnoteTextChar"/>
    <w:semiHidden/>
    <w:unhideWhenUsed/>
    <w:rsid w:val="00af05df"/>
    <w:pPr>
      <w:spacing w:lineRule="auto" w:line="240"/>
    </w:pPr>
    <w:rPr/>
  </w:style>
  <w:style w:type="paragraph" w:styleId="Footnote">
    <w:name w:val="Footnote Text"/>
    <w:basedOn w:val="Normal"/>
    <w:link w:val="FootnoteTextChar"/>
    <w:semiHidden/>
    <w:unhideWhenUsed/>
    <w:rsid w:val="00af05df"/>
    <w:pPr>
      <w:spacing w:lineRule="auto" w:line="240"/>
    </w:pPr>
    <w:rPr/>
  </w:style>
  <w:style w:type="paragraph" w:styleId="NormalWeb">
    <w:name w:val="Normal (Web)"/>
    <w:basedOn w:val="Normal"/>
    <w:uiPriority w:val="99"/>
    <w:qFormat/>
    <w:rsid w:val="00af05df"/>
    <w:pPr/>
    <w:rPr>
      <w:szCs w:val="24"/>
    </w:rPr>
  </w:style>
  <w:style w:type="paragraph" w:styleId="MsoFootnoteText" w:customStyle="1">
    <w:name w:val="MsoFootnoteText"/>
    <w:basedOn w:val="NormalWeb"/>
    <w:qFormat/>
    <w:rsid w:val="00af05df"/>
    <w:pPr/>
    <w:rPr>
      <w:rFonts w:ascii="Times New Roman" w:hAnsi="Times New Roman"/>
    </w:rPr>
  </w:style>
  <w:style w:type="paragraph" w:styleId="MDPI71footnotes" w:customStyle="1">
    <w:name w:val="MDPI_7.1_footnotes"/>
    <w:qFormat/>
    <w:rsid w:val="007378ae"/>
    <w:pPr>
      <w:widowControl/>
      <w:numPr>
        <w:ilvl w:val="0"/>
        <w:numId w:val="8"/>
      </w:numPr>
      <w:bidi w:val="0"/>
      <w:snapToGrid w:val="false"/>
      <w:spacing w:lineRule="atLeast" w:line="280" w:before="0" w:after="0"/>
      <w:jc w:val="both"/>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d4d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f05d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f05d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f529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f05d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acoustics-template.dot</Template>
  <TotalTime>74</TotalTime>
  <Application>LibreOffice/7.3.7.2$Linux_X86_64 LibreOffice_project/30$Build-2</Application>
  <AppVersion>15.0000</AppVersion>
  <Pages>6</Pages>
  <Words>2141</Words>
  <Characters>12206</Characters>
  <CharactersWithSpaces>14319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2025-06-13T06:07:00Z</dcterms:created>
  <dc:creator>MDPI</dc:creator>
  <dc:description/>
  <dc:language>en-US</dc:language>
  <cp:lastModifiedBy>MDPI</cp:lastModifiedBy>
  <dcterms:modified xsi:type="dcterms:W3CDTF">2025-06-17T04:06:00Z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