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0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Background/Purpose: This is to explain ‘why’ you undertook this study. Place the question addressed in a broad context and highlight the purpose of the study; (2) Study Design/Methodology/Approach: This is ‘how’ you did it. Describe briefly the main methods or treatments applied, exactly what you did to reach your results. Did you undertake interviews or what tools, methods, protocols or datasets did you use? (3) Findings: This is to explain ‘what’ you found during your study, whether it answers the problem you set out to explore, and whether your hypothesis was confirmed; and (4) Originality/Value: This is to provide readers with an analysis of the value of your results. You can also conjecture what future research steps could be.</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rFonts w:eastAsia="等线" w:eastAsiaTheme="minorEastAsia"/>
          <w:lang w:eastAsia="zh-CN"/>
        </w:rPr>
      </w:pPr>
      <w:r>
        <w:rPr/>
        <w:t xml:space="preserve">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w:t>
      </w:r>
      <w:r>
        <w:rPr>
          <w:szCs w:val="20"/>
        </w:rPr>
        <w:t>research. All the references mentioned in the text should be cited in the “Author-Date” format—e.g., (</w:t>
      </w:r>
      <w:r>
        <w:rPr>
          <w:rFonts w:eastAsia="ArialMT"/>
          <w:color w:val="auto"/>
          <w:szCs w:val="20"/>
        </w:rPr>
        <w:t>Azikiwe</w:t>
      </w:r>
      <w:r>
        <w:rPr>
          <w:rFonts w:eastAsia="TimesNewRomanPSMT"/>
          <w:color w:val="auto"/>
          <w:szCs w:val="20"/>
        </w:rPr>
        <w:t xml:space="preserve"> &amp; </w:t>
      </w:r>
      <w:r>
        <w:rPr>
          <w:rFonts w:eastAsia="ArialMT"/>
          <w:color w:val="auto"/>
          <w:szCs w:val="20"/>
        </w:rPr>
        <w:t>Bello</w:t>
      </w:r>
      <w:r>
        <w:rPr>
          <w:rFonts w:eastAsia="TimesNewRomanPSMT"/>
          <w:color w:val="auto"/>
          <w:szCs w:val="20"/>
        </w:rPr>
        <w:t>, 2020a</w:t>
      </w:r>
      <w:r>
        <w:rPr>
          <w:szCs w:val="20"/>
        </w:rPr>
        <w:t>), (</w:t>
      </w:r>
      <w:r>
        <w:rPr>
          <w:rFonts w:eastAsia="ArialMT"/>
          <w:color w:val="auto"/>
          <w:szCs w:val="20"/>
        </w:rPr>
        <w:t>Davison</w:t>
      </w:r>
      <w:r>
        <w:rPr>
          <w:rFonts w:eastAsia="TimesNewRomanPSMT"/>
          <w:color w:val="auto"/>
          <w:szCs w:val="20"/>
        </w:rPr>
        <w:t>, 1623/2019</w:t>
      </w:r>
      <w:r>
        <w:rPr>
          <w:szCs w:val="20"/>
        </w:rPr>
        <w:t>), (</w:t>
      </w:r>
      <w:r>
        <w:rPr>
          <w:rFonts w:eastAsia="TimesNewRomanPSMT"/>
          <w:color w:val="auto"/>
          <w:szCs w:val="20"/>
          <w:lang w:eastAsia="zh-CN"/>
        </w:rPr>
        <w:t>Fistek et al., 2017</w:t>
      </w:r>
      <w:r>
        <w:rPr>
          <w:szCs w:val="20"/>
        </w:rPr>
        <w:t xml:space="preserve">) or </w:t>
      </w:r>
      <w:r>
        <w:rPr>
          <w:rFonts w:eastAsia="TimesNewRomanPSMT"/>
          <w:color w:val="auto"/>
          <w:szCs w:val="20"/>
        </w:rPr>
        <w:t>Hutcheson</w:t>
      </w:r>
      <w:r>
        <w:rPr>
          <w:szCs w:val="20"/>
        </w:rPr>
        <w:t xml:space="preserve"> (2012). See the end of the document for further details on references</w:t>
      </w:r>
      <w:r>
        <w:rPr/>
        <w:t>.</w:t>
      </w:r>
    </w:p>
    <w:p>
      <w:pPr>
        <w:pStyle w:val="MDPI21heading1"/>
        <w:rPr/>
      </w:pPr>
      <w:r>
        <w:rPr/>
        <w:t>2. Theoretical Framework</w:t>
      </w:r>
    </w:p>
    <w:p>
      <w:pPr>
        <w:pStyle w:val="MDPI31text"/>
        <w:rPr>
          <w:rFonts w:eastAsia="等线" w:eastAsiaTheme="minorEastAsia"/>
          <w:lang w:eastAsia="zh-CN"/>
        </w:rPr>
      </w:pPr>
      <w:r>
        <w:rPr/>
        <w:t>It consists of concepts and, together with their definitions and reference to relevant scholarly literature, existing theory that is used for your particular study. The theoretical framework must demonstrate an understanding of theories and concepts that are relevant to the topic of your research paper and that relate to the broader areas of knowledge being considered.</w:t>
      </w:r>
    </w:p>
    <w:p>
      <w:pPr>
        <w:pStyle w:val="MDPI21heading1"/>
        <w:rPr/>
      </w:pPr>
      <w:r>
        <w:rPr>
          <w:rFonts w:eastAsia="等线" w:eastAsiaTheme="minorEastAsia"/>
          <w:lang w:eastAsia="zh-CN"/>
        </w:rPr>
        <w:t>3</w:t>
      </w:r>
      <w:r>
        <w:rPr>
          <w:lang w:eastAsia="zh-CN"/>
        </w:rPr>
        <w:t xml:space="preserve">.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rFonts w:eastAsia="等线" w:eastAsiaTheme="minorEastAsia"/>
          <w:lang w:eastAsia="zh-CN"/>
        </w:rPr>
        <w:t>4</w:t>
      </w:r>
      <w:r>
        <w:rPr/>
        <w:t>. Results</w:t>
      </w:r>
    </w:p>
    <w:p>
      <w:pPr>
        <w:pStyle w:val="MDPI31text"/>
        <w:rPr>
          <w:rFonts w:eastAsia="等线" w:eastAsiaTheme="minorEastAsia"/>
          <w:lang w:eastAsia="zh-CN"/>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bookmarkStart w:id="0" w:name="page2"/>
      <w:bookmarkEnd w:id="0"/>
      <w:r>
        <w:rPr>
          <w:rFonts w:eastAsia="等线" w:eastAsiaTheme="minorEastAsia"/>
          <w:lang w:eastAsia="zh-CN"/>
        </w:rPr>
        <w:t xml:space="preserve">4.1. </w:t>
      </w:r>
      <w:r>
        <w:rPr/>
        <w:t>Subsection</w:t>
      </w:r>
    </w:p>
    <w:p>
      <w:pPr>
        <w:pStyle w:val="MDPI23heading3"/>
        <w:rPr/>
      </w:pPr>
      <w:r>
        <w:rPr>
          <w:rFonts w:eastAsia="等线" w:eastAsiaTheme="minorEastAsia"/>
          <w:lang w:eastAsia="zh-CN"/>
        </w:rPr>
        <w:t xml:space="preserve">4.1.1. </w:t>
      </w:r>
      <w:r>
        <w:rPr/>
        <w:t>Subsubsection</w:t>
      </w:r>
    </w:p>
    <w:p>
      <w:pPr>
        <w:pStyle w:val="MDPI35textbeforelist"/>
        <w:rPr/>
      </w:pPr>
      <w:r>
        <w:rPr/>
        <w:t>Bulleted lists look like this:</w:t>
      </w:r>
    </w:p>
    <w:p>
      <w:pPr>
        <w:pStyle w:val="MDPI38bullet"/>
        <w:numPr>
          <w:ilvl w:val="0"/>
          <w:numId w:val="2"/>
        </w:numPr>
        <w:spacing w:before="60" w:after="0"/>
        <w:rPr/>
      </w:pPr>
      <w:r>
        <w:rPr/>
        <w:t>First bullet;</w:t>
      </w:r>
    </w:p>
    <w:p>
      <w:pPr>
        <w:pStyle w:val="MDPI38bullet"/>
        <w:numPr>
          <w:ilvl w:val="0"/>
          <w:numId w:val="2"/>
        </w:numPr>
        <w:rPr/>
      </w:pPr>
      <w:r>
        <w:rPr/>
        <w:t>Second bullet;</w:t>
      </w:r>
    </w:p>
    <w:p>
      <w:pPr>
        <w:pStyle w:val="MDPI38bullet"/>
        <w:numPr>
          <w:ilvl w:val="0"/>
          <w:numId w:val="2"/>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rFonts w:eastAsia="等线" w:eastAsiaTheme="minorEastAsia"/>
          <w:lang w:eastAsia="zh-CN"/>
        </w:rPr>
        <w:t>4</w:t>
      </w:r>
      <w:r>
        <w:rPr/>
        <w:t>.2.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425065" cy="1593850"/>
            <wp:effectExtent l="0" t="0" r="0" b="0"/>
            <wp:docPr id="1" name="Picture 1" descr="A black background with a black square&#10;&#10;Description automatically generated with medium confiden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title=""/>
                    <pic:cNvPicPr>
                      <a:picLocks noChangeAspect="1" noChangeArrowheads="1"/>
                    </pic:cNvPicPr>
                  </pic:nvPicPr>
                  <pic:blipFill>
                    <a:blip r:embed="rId2"/>
                    <a:stretch>
                      <a:fillRect/>
                    </a:stretch>
                  </pic:blipFill>
                  <pic:spPr bwMode="auto">
                    <a:xfrm>
                      <a:off x="0" y="0"/>
                      <a:ext cx="2425065" cy="159385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873250" cy="187325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1873250" cy="187325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887855" cy="1887855"/>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1887855" cy="1887855"/>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rFonts w:eastAsia="等线" w:eastAsiaTheme="minorEastAsia"/>
          <w:lang w:eastAsia="zh-CN"/>
        </w:rPr>
        <w:t>4</w:t>
      </w:r>
      <w:r>
        <w:rPr/>
        <w:t>.3.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rFonts w:eastAsia="等线" w:eastAsiaTheme="minorEastAsia"/>
          <w:lang w:eastAsia="zh-CN"/>
        </w:rPr>
        <w:t>5</w:t>
      </w:r>
      <w:r>
        <w:rPr/>
        <w:t>.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rFonts w:eastAsia="等线" w:eastAsiaTheme="minorEastAsia"/>
          <w:lang w:eastAsia="zh-CN"/>
        </w:rPr>
        <w:t>6</w:t>
      </w:r>
      <w:r>
        <w:rPr/>
        <w:t>. Conclusions</w:t>
      </w:r>
    </w:p>
    <w:p>
      <w:pPr>
        <w:pStyle w:val="MDPI31text"/>
        <w:rPr/>
      </w:pPr>
      <w:r>
        <w:rPr/>
        <w:t>This section is not mandatory but can be added to the manuscript if the discussion is unusually long or complex.</w:t>
      </w:r>
    </w:p>
    <w:p>
      <w:pPr>
        <w:pStyle w:val="MDPI21heading1"/>
        <w:rPr/>
      </w:pPr>
      <w:r>
        <w:rPr>
          <w:rFonts w:eastAsia="等线" w:eastAsiaTheme="minorEastAsia"/>
          <w:lang w:eastAsia="zh-CN"/>
        </w:rPr>
        <w:t>7</w:t>
      </w:r>
      <w:r>
        <w:rPr/>
        <w:t>.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bookmarkStart w:id="5" w:name="_Hlk181004646"/>
      <w:bookmarkStart w:id="6" w:name="_Hlk181004646"/>
      <w:r>
        <w:br w:type="page"/>
      </w:r>
    </w:p>
    <w:p>
      <w:pPr>
        <w:pStyle w:val="MDPI21heading1"/>
        <w:rPr>
          <w:szCs w:val="24"/>
        </w:rPr>
      </w:pPr>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pPr>
            <w:r>
              <w:rPr/>
              <w:t>entry 2</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rFonts w:eastAsia="等线" w:eastAsiaTheme="minorEastAsia"/>
                <w:lang w:eastAsia="zh-CN"/>
              </w:rPr>
            </w:pPr>
            <w:r>
              <w:rPr/>
              <w:t>data</w:t>
            </w:r>
          </w:p>
        </w:tc>
      </w:tr>
      <w:tr>
        <w:trPr/>
        <w:tc>
          <w:tcPr>
            <w:tcW w:w="2619" w:type="dxa"/>
            <w:tcBorders>
              <w:bottom w:val="single" w:sz="8" w:space="0" w:color="000000"/>
            </w:tcBorders>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3</w:t>
            </w:r>
          </w:p>
        </w:tc>
        <w:tc>
          <w:tcPr>
            <w:tcW w:w="2619" w:type="dxa"/>
            <w:tcBorders>
              <w:bottom w:val="single" w:sz="8" w:space="0" w:color="000000"/>
            </w:tcBorders>
          </w:tcPr>
          <w:p>
            <w:pPr>
              <w:pStyle w:val="MDPI42tablebody"/>
              <w:widowControl w:val="false"/>
              <w:spacing w:lineRule="auto" w:line="240"/>
              <w:rPr/>
            </w:pPr>
            <w:r>
              <w:rPr/>
              <w:t>data</w:t>
            </w:r>
          </w:p>
        </w:tc>
        <w:tc>
          <w:tcPr>
            <w:tcW w:w="2619" w:type="dxa"/>
            <w:tcBorders>
              <w:bottom w:val="single" w:sz="8" w:space="0" w:color="000000"/>
            </w:tcBorders>
          </w:tcPr>
          <w:p>
            <w:pPr>
              <w:pStyle w:val="MDPI42tablebody"/>
              <w:widowControl w:val="false"/>
              <w:spacing w:lineRule="auto" w:line="240"/>
              <w:rPr/>
            </w:pPr>
            <w:bookmarkStart w:id="7" w:name="_Hlk181004646"/>
            <w:r>
              <w:rPr/>
              <w:t>data</w:t>
            </w:r>
            <w:bookmarkEnd w:id="7"/>
          </w:p>
        </w:tc>
      </w:tr>
    </w:tbl>
    <w:p>
      <w:pPr>
        <w:pStyle w:val="MDPI21heading1"/>
        <w:rPr/>
      </w:pPr>
      <w:r>
        <w:rPr/>
        <w:t>Appendix B</w:t>
      </w:r>
    </w:p>
    <w:p>
      <w:pPr>
        <w:pStyle w:val="MDPI31text"/>
        <w:rPr>
          <w:rFonts w:eastAsia="等线" w:eastAsiaTheme="minorEastAsia"/>
          <w:lang w:eastAsia="zh-CN"/>
        </w:rPr>
      </w:pPr>
      <w:r>
        <w:rPr/>
        <w:t>All appendix sections must be cited in the main text. In the appendices, Figures, Tables, etc. should be labeled starting with “A”—e.g., Figure A1, Figure A2, etc.</w:t>
      </w:r>
    </w:p>
    <w:p>
      <w:pPr>
        <w:pStyle w:val="MDPI21heading1"/>
        <w:ind w:start="0" w:hanging="0"/>
        <w:rPr/>
      </w:pPr>
      <w:r>
        <w:rPr/>
        <w:t>Notes</w:t>
      </w:r>
    </w:p>
    <w:p>
      <w:pPr>
        <w:pStyle w:val="MDPI71footnotes"/>
        <w:numPr>
          <w:ilvl w:val="0"/>
          <w:numId w:val="1"/>
        </w:numPr>
        <w:jc w:val="both"/>
        <w:rPr/>
      </w:pPr>
      <w:r>
        <w:rPr/>
        <w:t>This is a note example.</w:t>
      </w:r>
    </w:p>
    <w:p>
      <w:pPr>
        <w:pStyle w:val="MDPI71footnotes"/>
        <w:numPr>
          <w:ilvl w:val="0"/>
          <w:numId w:val="1"/>
        </w:numPr>
        <w:jc w:val="both"/>
        <w:rPr/>
      </w:pPr>
      <w:r>
        <w:rPr/>
        <w:t>This is a note example.</w:t>
      </w:r>
    </w:p>
    <w:p>
      <w:pPr>
        <w:pStyle w:val="MDPI71footnotes"/>
        <w:numPr>
          <w:ilvl w:val="0"/>
          <w:numId w:val="1"/>
        </w:numPr>
        <w:jc w:val="both"/>
        <w:rPr/>
      </w:pPr>
      <w:r>
        <w:rPr/>
        <w:t>This is a note example.</w:t>
      </w:r>
    </w:p>
    <w:p>
      <w:pPr>
        <w:pStyle w:val="MDPI21heading1"/>
        <w:ind w:start="0" w:hanging="0"/>
        <w:rPr/>
      </w:pPr>
      <w:r>
        <w:rPr/>
        <w:t>References</w:t>
      </w:r>
    </w:p>
    <w:p>
      <w:pPr>
        <w:pStyle w:val="MDPI81references"/>
        <w:numPr>
          <w:ilvl w:val="0"/>
          <w:numId w:val="0"/>
        </w:numPr>
        <w:ind w:start="425" w:hanging="0"/>
        <w:rPr/>
      </w:pPr>
      <w:r>
        <w:rPr/>
        <w:t>References must be arranged in alphabetical order of the first author in the Reference list and listed individually at the end of the manuscript. We recommend preparing the references with a bibliography software package, such as EndNote, Reference</w:t>
      </w:r>
      <w:r>
        <w:rPr>
          <w:rFonts w:eastAsia="等线" w:eastAsiaTheme="minorEastAsia"/>
          <w:lang w:eastAsia="zh-CN"/>
        </w:rPr>
        <w:t xml:space="preserve"> </w:t>
      </w:r>
      <w:r>
        <w:rPr/>
        <w:t>Manager or Zotero to avoid typing mistakes and duplicated references.</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425"/>
        <w:rPr>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2020a)</w:t>
      </w:r>
      <w:r>
        <w:rPr>
          <w:rFonts w:eastAsia="ArialMT"/>
          <w:color w:val="auto"/>
        </w:rPr>
        <w:t xml:space="preserve"> Azikiwe, H., &amp; Bello, A. (2020a). </w:t>
      </w:r>
      <w:r>
        <w:rPr>
          <w:color w:val="auto"/>
        </w:rPr>
        <w:t>Title of the cited article</w:t>
      </w:r>
      <w:r>
        <w:rPr>
          <w:rFonts w:eastAsia="ArialMT"/>
          <w:color w:val="auto"/>
        </w:rPr>
        <w:t xml:space="preserve">. </w:t>
      </w:r>
      <w:r>
        <w:rPr>
          <w:i/>
          <w:color w:val="auto"/>
        </w:rPr>
        <w:t>Journal Title</w:t>
      </w:r>
      <w:r>
        <w:rPr>
          <w:rFonts w:eastAsia="ArialMT"/>
          <w:color w:val="auto"/>
        </w:rPr>
        <w:t xml:space="preserve">, </w:t>
      </w:r>
      <w:r>
        <w:rPr>
          <w:rFonts w:eastAsia="等线" w:eastAsiaTheme="minorEastAsia"/>
          <w:i/>
          <w:color w:val="auto"/>
          <w:lang w:eastAsia="zh-CN"/>
        </w:rPr>
        <w:t>Volume</w:t>
      </w:r>
      <w:r>
        <w:rPr>
          <w:color w:val="auto"/>
        </w:rPr>
        <w:t>(</w:t>
      </w:r>
      <w:r>
        <w:rPr>
          <w:rFonts w:eastAsia="等线" w:eastAsiaTheme="minorEastAsia"/>
          <w:color w:val="auto"/>
          <w:lang w:eastAsia="zh-CN"/>
        </w:rPr>
        <w:t>Issue</w:t>
      </w:r>
      <w:r>
        <w:rPr>
          <w:color w:val="auto"/>
        </w:rPr>
        <w:t>), Firstpage–Lastpage/Article Number.</w:t>
      </w:r>
    </w:p>
    <w:p>
      <w:pPr>
        <w:pStyle w:val="MDPI81references"/>
        <w:numPr>
          <w:ilvl w:val="0"/>
          <w:numId w:val="0"/>
        </w:numPr>
        <w:ind w:start="425" w:hanging="425"/>
        <w:rPr>
          <w:rFonts w:eastAsia="ArialMT"/>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2020b)</w:t>
      </w:r>
      <w:r>
        <w:rPr>
          <w:rFonts w:eastAsia="ArialMT"/>
          <w:color w:val="auto"/>
        </w:rPr>
        <w:t xml:space="preserve"> Azikiwe, H., &amp; Bello, A. (2020b). </w:t>
      </w:r>
      <w:r>
        <w:rPr>
          <w:rFonts w:eastAsia="ArialMT"/>
          <w:i/>
          <w:iCs/>
          <w:color w:val="auto"/>
        </w:rPr>
        <w:t>Book title</w:t>
      </w:r>
      <w:r>
        <w:rPr>
          <w:rFonts w:eastAsia="ArialMT"/>
          <w:color w:val="auto"/>
        </w:rPr>
        <w:t xml:space="preserve">. </w:t>
      </w:r>
      <w:r>
        <w:rPr>
          <w:color w:val="auto"/>
        </w:rPr>
        <w:t xml:space="preserve">Publisher </w:t>
      </w:r>
      <w:r>
        <w:rPr>
          <w:color w:val="auto"/>
          <w:szCs w:val="18"/>
        </w:rPr>
        <w:t>Name</w:t>
      </w:r>
      <w:r>
        <w:rPr>
          <w:rFonts w:eastAsia="ArialMT"/>
          <w:color w:val="auto"/>
        </w:rPr>
        <w:t>.</w:t>
      </w:r>
    </w:p>
    <w:p>
      <w:pPr>
        <w:pStyle w:val="MDPI81references"/>
        <w:numPr>
          <w:ilvl w:val="0"/>
          <w:numId w:val="0"/>
        </w:numPr>
        <w:ind w:start="425" w:hanging="425"/>
        <w:rPr>
          <w:rFonts w:eastAsia="ArialMT"/>
          <w:color w:val="auto"/>
          <w:szCs w:val="18"/>
          <w:lang w:eastAsia="zh-CN"/>
        </w:rPr>
      </w:pPr>
      <w:r>
        <w:rPr>
          <w:rFonts w:eastAsia="TimesNewRomanPSMT"/>
          <w:color w:val="auto"/>
        </w:rPr>
        <w:t>(</w:t>
      </w:r>
      <w:r>
        <w:rPr>
          <w:rFonts w:eastAsia="ArialMT"/>
          <w:color w:val="auto"/>
        </w:rPr>
        <w:t>Davison</w:t>
      </w:r>
      <w:r>
        <w:rPr>
          <w:rFonts w:eastAsia="TimesNewRomanPSMT"/>
          <w:color w:val="auto"/>
          <w:szCs w:val="18"/>
        </w:rPr>
        <w:t>, 1623/2019)</w:t>
      </w:r>
      <w:r>
        <w:rPr>
          <w:rFonts w:eastAsia="ArialMT"/>
          <w:color w:val="auto"/>
          <w:szCs w:val="18"/>
        </w:rPr>
        <w:t xml:space="preserve"> </w:t>
      </w:r>
      <w:r>
        <w:rPr>
          <w:rFonts w:eastAsia="ArialMT"/>
          <w:color w:val="auto"/>
        </w:rPr>
        <w:t>Davison, T. E. (2019)</w:t>
      </w:r>
      <w:r>
        <w:rPr>
          <w:rFonts w:eastAsia="ArialMT"/>
          <w:color w:val="auto"/>
          <w:szCs w:val="18"/>
        </w:rPr>
        <w:t xml:space="preserve">. </w:t>
      </w:r>
      <w:r>
        <w:rPr>
          <w:color w:val="auto"/>
          <w:szCs w:val="18"/>
        </w:rPr>
        <w:t>Title of the book chapter</w:t>
      </w:r>
      <w:r>
        <w:rPr>
          <w:rFonts w:eastAsia="ArialMT"/>
          <w:color w:val="auto"/>
          <w:szCs w:val="18"/>
        </w:rPr>
        <w:t>. In</w:t>
      </w:r>
      <w:r>
        <w:rPr>
          <w:color w:val="auto"/>
          <w:szCs w:val="18"/>
        </w:rPr>
        <w:t xml:space="preserve"> A.</w:t>
      </w:r>
      <w:r>
        <w:rPr>
          <w:rFonts w:eastAsia="等线" w:eastAsiaTheme="minorEastAsia"/>
          <w:color w:val="auto"/>
          <w:szCs w:val="18"/>
          <w:lang w:eastAsia="zh-CN"/>
        </w:rPr>
        <w:t xml:space="preserve"> </w:t>
      </w:r>
      <w:r>
        <w:rPr>
          <w:color w:val="auto"/>
          <w:szCs w:val="18"/>
        </w:rPr>
        <w:t xml:space="preserve">A. Editor (Ed.), </w:t>
      </w:r>
      <w:r>
        <w:rPr>
          <w:i/>
          <w:color w:val="auto"/>
          <w:szCs w:val="18"/>
        </w:rPr>
        <w:t xml:space="preserve">Title of the book: Subtitle </w:t>
      </w:r>
      <w:r>
        <w:rPr>
          <w:color w:val="auto"/>
          <w:szCs w:val="18"/>
        </w:rPr>
        <w:t>(pp. Firstpage–Lastpage). Publisher Name</w:t>
      </w:r>
      <w:r>
        <w:rPr>
          <w:rFonts w:eastAsia="ArialMT"/>
          <w:color w:val="auto"/>
          <w:szCs w:val="18"/>
        </w:rPr>
        <w:t xml:space="preserve">. </w:t>
      </w:r>
      <w:r>
        <w:rPr>
          <w:rFonts w:eastAsia="TimesNewRomanPSMT"/>
          <w:color w:val="auto"/>
        </w:rPr>
        <w:t>(Original work published 1623) (Optional)</w:t>
      </w:r>
    </w:p>
    <w:p>
      <w:pPr>
        <w:pStyle w:val="MDPI81references"/>
        <w:numPr>
          <w:ilvl w:val="0"/>
          <w:numId w:val="0"/>
        </w:numPr>
        <w:ind w:start="425" w:hanging="425"/>
        <w:rPr>
          <w:rFonts w:eastAsia="等线" w:eastAsiaTheme="minorEastAsia"/>
          <w:color w:val="auto"/>
          <w:szCs w:val="18"/>
          <w:lang w:eastAsia="zh-CN"/>
        </w:rPr>
      </w:pPr>
      <w:r>
        <w:rPr>
          <w:rFonts w:eastAsia="TimesNewRomanPSMT"/>
          <w:color w:val="auto"/>
          <w:lang w:eastAsia="zh-CN"/>
        </w:rPr>
        <w:t xml:space="preserve">(Fistek et al., 2017) </w:t>
      </w:r>
      <w:r>
        <w:rPr>
          <w:rFonts w:eastAsia="TimesNewRomanPSMT"/>
          <w:color w:val="auto"/>
        </w:rPr>
        <w:t xml:space="preserve">Fistek, A., Jester, E., &amp; Sonnenberg, K. </w:t>
      </w:r>
      <w:r>
        <w:rPr>
          <w:color w:val="auto"/>
          <w:szCs w:val="18"/>
        </w:rPr>
        <w:t>(</w:t>
      </w:r>
      <w:r>
        <w:rPr>
          <w:rFonts w:eastAsia="等线" w:eastAsiaTheme="minorEastAsia"/>
          <w:color w:val="auto"/>
          <w:szCs w:val="18"/>
          <w:lang w:eastAsia="zh-CN"/>
        </w:rPr>
        <w:t>2017</w:t>
      </w:r>
      <w:r>
        <w:rPr>
          <w:color w:val="auto"/>
          <w:szCs w:val="18"/>
        </w:rPr>
        <w:t xml:space="preserve">, </w:t>
      </w:r>
      <w:r>
        <w:rPr>
          <w:rFonts w:eastAsia="TimesNewRomanPSMT"/>
          <w:color w:val="auto"/>
        </w:rPr>
        <w:t>Month Day</w:t>
      </w:r>
      <w:r>
        <w:rPr>
          <w:color w:val="auto"/>
          <w:szCs w:val="18"/>
        </w:rPr>
        <w:t xml:space="preserve">). </w:t>
      </w:r>
      <w:r>
        <w:rPr>
          <w:i/>
          <w:iCs/>
          <w:color w:val="auto"/>
          <w:szCs w:val="18"/>
        </w:rPr>
        <w:t>Title of contribution</w:t>
      </w:r>
      <w:r>
        <w:rPr>
          <w:color w:val="auto"/>
          <w:szCs w:val="18"/>
        </w:rPr>
        <w:t xml:space="preserve"> [Type of contribution]. Conference Name, Conference City, Conference Country.</w:t>
      </w:r>
    </w:p>
    <w:p>
      <w:pPr>
        <w:pStyle w:val="MDPI81references"/>
        <w:numPr>
          <w:ilvl w:val="0"/>
          <w:numId w:val="0"/>
        </w:numPr>
        <w:ind w:start="425" w:hanging="425"/>
        <w:rPr>
          <w:rFonts w:eastAsia="等线" w:eastAsiaTheme="minorEastAsia"/>
          <w:color w:val="auto"/>
          <w:szCs w:val="18"/>
          <w:lang w:eastAsia="zh-CN"/>
        </w:rPr>
      </w:pPr>
      <w:r>
        <w:rPr>
          <w:rFonts w:eastAsia="等线" w:eastAsiaTheme="minorEastAsia"/>
          <w:color w:val="auto"/>
          <w:szCs w:val="18"/>
          <w:lang w:eastAsia="zh-CN"/>
        </w:rPr>
        <w:t xml:space="preserve">(Harwood, 2008) Harwood, J. (2008). </w:t>
      </w:r>
      <w:r>
        <w:rPr>
          <w:rFonts w:eastAsia="等线" w:eastAsiaTheme="minorEastAsia"/>
          <w:i/>
          <w:iCs/>
          <w:color w:val="auto"/>
          <w:szCs w:val="18"/>
          <w:lang w:eastAsia="zh-CN"/>
        </w:rPr>
        <w:t>Title of the cited article</w:t>
      </w:r>
      <w:r>
        <w:rPr>
          <w:rFonts w:eastAsia="等线" w:eastAsiaTheme="minorEastAsia"/>
          <w:color w:val="auto"/>
          <w:szCs w:val="18"/>
          <w:lang w:eastAsia="zh-CN"/>
        </w:rPr>
        <w:t>. Available online: URL (accessed on Day Month Year).</w:t>
      </w:r>
    </w:p>
    <w:p>
      <w:pPr>
        <w:pStyle w:val="MDPI81references"/>
        <w:numPr>
          <w:ilvl w:val="0"/>
          <w:numId w:val="0"/>
        </w:numPr>
        <w:ind w:start="425" w:hanging="425"/>
        <w:rPr>
          <w:color w:val="auto"/>
        </w:rPr>
      </w:pPr>
      <w:r>
        <w:rPr>
          <w:rFonts w:eastAsia="TimesNewRomanPSMT"/>
          <w:color w:val="auto"/>
        </w:rPr>
        <w:t>(Hutcheson, 2012) Hutcheson, V. H. (2012</w:t>
      </w:r>
      <w:r>
        <w:rPr>
          <w:rFonts w:eastAsia="TimesNewRomanPSMT"/>
          <w:i/>
          <w:iCs/>
          <w:color w:val="auto"/>
        </w:rPr>
        <w:t>)</w:t>
      </w:r>
      <w:r>
        <w:rPr>
          <w:color w:val="auto"/>
        </w:rPr>
        <w:t xml:space="preserve">. </w:t>
      </w:r>
      <w:r>
        <w:rPr>
          <w:i/>
          <w:iCs/>
          <w:color w:val="auto"/>
        </w:rPr>
        <w:t xml:space="preserve">Title of the thesis </w:t>
      </w:r>
      <w:r>
        <w:rPr>
          <w:color w:val="auto"/>
        </w:rPr>
        <w:t>[XX Thesis, Name of Institution Awarding the Degree].</w:t>
      </w:r>
    </w:p>
    <w:p>
      <w:pPr>
        <w:pStyle w:val="Normal"/>
        <w:spacing w:lineRule="auto" w:line="240"/>
        <w:jc w:val="start"/>
        <w:rPr>
          <w:rFonts w:eastAsia="TimesNewRomanPSMT"/>
          <w:color w:val="auto"/>
          <w:sz w:val="18"/>
          <w:lang w:eastAsia="de-DE" w:bidi="en-US"/>
        </w:rPr>
      </w:pPr>
      <w:r>
        <w:rPr>
          <w:rFonts w:eastAsia="TimesNewRomanPSMT"/>
          <w:color w:val="auto"/>
          <w:sz w:val="18"/>
          <w:lang w:eastAsia="de-DE" w:bidi="en-US"/>
        </w:rPr>
      </w:r>
      <w:r>
        <w:br w:type="page"/>
      </w:r>
    </w:p>
    <w:p>
      <w:pPr>
        <w:pStyle w:val="MDPI81references"/>
        <w:numPr>
          <w:ilvl w:val="0"/>
          <w:numId w:val="0"/>
        </w:numPr>
        <w:ind w:start="425" w:hanging="425"/>
        <w:rPr>
          <w:rFonts w:eastAsia="等线" w:eastAsiaTheme="minorEastAsia"/>
          <w:color w:val="auto"/>
          <w:lang w:eastAsia="zh-CN"/>
        </w:rPr>
      </w:pPr>
      <w:r>
        <w:rPr>
          <w:rFonts w:eastAsia="TimesNewRomanPSMT"/>
          <w:color w:val="auto"/>
        </w:rPr>
        <w:t>(Lippincott &amp; Poindexter</w:t>
      </w:r>
      <w:r>
        <w:rPr>
          <w:rFonts w:eastAsia="TimesNewRomanPSMT"/>
          <w:color w:val="auto"/>
          <w:lang w:eastAsia="zh-CN"/>
        </w:rPr>
        <w:t xml:space="preserve">, </w:t>
      </w:r>
      <w:r>
        <w:rPr>
          <w:rFonts w:eastAsia="TimesNewRomanPSMT"/>
          <w:color w:val="auto"/>
        </w:rPr>
        <w:t>2019) Lippincott, T., &amp; Poindexter, E. K. (2019)</w:t>
      </w:r>
      <w:r>
        <w:rPr>
          <w:rFonts w:eastAsia="等线" w:eastAsiaTheme="minorEastAsia"/>
          <w:color w:val="auto"/>
          <w:lang w:eastAsia="zh-CN"/>
        </w:rPr>
        <w:t xml:space="preserve">. </w:t>
      </w:r>
      <w:r>
        <w:rPr>
          <w:rFonts w:eastAsia="等线" w:eastAsiaTheme="minorEastAsia"/>
          <w:i/>
          <w:iCs/>
          <w:color w:val="auto"/>
          <w:lang w:eastAsia="zh-CN"/>
        </w:rPr>
        <w:t xml:space="preserve">Title of the unpublished manuscript </w:t>
      </w:r>
      <w:r>
        <w:rPr>
          <w:rFonts w:eastAsia="等线" w:eastAsiaTheme="minorEastAsia"/>
          <w:color w:val="auto"/>
          <w:lang w:eastAsia="zh-CN"/>
        </w:rPr>
        <w:t>[Unpublished manuscript/Manuscript in preparation/Manuscript submitted for publication]. Department Name, Institution Name.</w:t>
      </w:r>
    </w:p>
    <w:p>
      <w:pPr>
        <w:pStyle w:val="MDPI81references"/>
        <w:numPr>
          <w:ilvl w:val="0"/>
          <w:numId w:val="0"/>
        </w:numPr>
        <w:ind w:start="425" w:hanging="425"/>
        <w:rPr>
          <w:rFonts w:eastAsia="等线" w:eastAsiaTheme="minorEastAsia"/>
          <w:color w:val="auto"/>
          <w:lang w:eastAsia="zh-CN"/>
        </w:rPr>
      </w:pPr>
      <w:r>
        <w:rPr/>
        <w:t>(Harwood 2008) Harwood, John. 2008. Title of the Cited Article. Available online: URL (accessed on Day Month Year).</w:t>
      </w:r>
    </w:p>
    <w:p>
      <w:pPr>
        <w:pStyle w:val="MDPI63notes"/>
        <w:rPr/>
      </w:pPr>
      <w:r>
        <w:rPr>
          <w:b/>
        </w:rPr>
        <w:t>Disclaimer/Publisher’s Note:</w:t>
      </w:r>
      <w:r>
        <w:rPr/>
        <w:t xml:space="preserve"> The statements, opinions and dataontained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160" w:before="120" w:after="0"/>
      <w:rPr>
        <w:sz w:val="16"/>
        <w:szCs w:val="16"/>
      </w:rPr>
    </w:pPr>
    <w:r>
      <w:rPr>
        <w:sz w:val="16"/>
        <w:szCs w:val="1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Adm. Sci.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Adm. Sci.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792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792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5" w:hanging="425"/>
      </w:pPr>
      <w:rPr>
        <w:smallCaps w:val="false"/>
        <w:caps w:val="false"/>
        <w:dstrike w:val="false"/>
        <w:strike w:val="false"/>
        <w:vertAlign w:val="superscript"/>
        <w:sz w:val="18"/>
        <w:vanish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5">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60ec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760ecf"/>
    <w:rPr>
      <w:rFonts w:ascii="Palatino Linotype" w:hAnsi="Palatino Linotype"/>
      <w:color w:val="000000"/>
      <w:szCs w:val="18"/>
    </w:rPr>
  </w:style>
  <w:style w:type="character" w:styleId="HeaderChar" w:customStyle="1">
    <w:name w:val="Header Char"/>
    <w:link w:val="Header"/>
    <w:uiPriority w:val="99"/>
    <w:qFormat/>
    <w:rsid w:val="00760ecf"/>
    <w:rPr>
      <w:rFonts w:ascii="Palatino Linotype" w:hAnsi="Palatino Linotype"/>
      <w:color w:val="000000"/>
      <w:szCs w:val="18"/>
    </w:rPr>
  </w:style>
  <w:style w:type="character" w:styleId="BalloonTextChar" w:customStyle="1">
    <w:name w:val="Balloon Text Char"/>
    <w:link w:val="BalloonText"/>
    <w:uiPriority w:val="99"/>
    <w:qFormat/>
    <w:rsid w:val="00760ecf"/>
    <w:rPr>
      <w:rFonts w:ascii="Palatino Linotype" w:hAnsi="Palatino Linotype" w:cs="Tahoma"/>
      <w:color w:val="000000"/>
      <w:szCs w:val="18"/>
    </w:rPr>
  </w:style>
  <w:style w:type="character" w:styleId="Linenumber">
    <w:name w:val="line number"/>
    <w:uiPriority w:val="99"/>
    <w:qFormat/>
    <w:rsid w:val="00b068b2"/>
    <w:rPr>
      <w:rFonts w:ascii="Palatino Linotype" w:hAnsi="Palatino Linotype"/>
      <w:sz w:val="16"/>
    </w:rPr>
  </w:style>
  <w:style w:type="character" w:styleId="InternetLink">
    <w:name w:val="Hyperlink"/>
    <w:uiPriority w:val="99"/>
    <w:rsid w:val="00760ecf"/>
    <w:rPr>
      <w:color w:val="0000FF"/>
      <w:u w:val="single"/>
    </w:rPr>
  </w:style>
  <w:style w:type="character" w:styleId="UnresolvedMention">
    <w:name w:val="Unresolved Mention"/>
    <w:uiPriority w:val="99"/>
    <w:semiHidden/>
    <w:unhideWhenUsed/>
    <w:qFormat/>
    <w:rsid w:val="00630017"/>
    <w:rPr>
      <w:color w:val="605E5C"/>
      <w:shd w:fill="E1DFDD" w:val="clear"/>
    </w:rPr>
  </w:style>
  <w:style w:type="character" w:styleId="Appleconvertedspace" w:customStyle="1">
    <w:name w:val="apple-converted-space"/>
    <w:qFormat/>
    <w:rsid w:val="00760ecf"/>
    <w:rPr/>
  </w:style>
  <w:style w:type="character" w:styleId="BodyTextChar" w:customStyle="1">
    <w:name w:val="Body Text Char"/>
    <w:qFormat/>
    <w:rsid w:val="00760ecf"/>
    <w:rPr>
      <w:rFonts w:ascii="Palatino Linotype" w:hAnsi="Palatino Linotype"/>
      <w:color w:val="000000"/>
      <w:sz w:val="24"/>
      <w:lang w:eastAsia="de-DE"/>
    </w:rPr>
  </w:style>
  <w:style w:type="character" w:styleId="Annotationreference">
    <w:name w:val="annotation reference"/>
    <w:qFormat/>
    <w:rsid w:val="00760ecf"/>
    <w:rPr>
      <w:sz w:val="21"/>
      <w:szCs w:val="21"/>
    </w:rPr>
  </w:style>
  <w:style w:type="character" w:styleId="CommentTextChar" w:customStyle="1">
    <w:name w:val="Comment Text Char"/>
    <w:link w:val="Annotationtext"/>
    <w:qFormat/>
    <w:rsid w:val="00760ecf"/>
    <w:rPr>
      <w:rFonts w:ascii="Palatino Linotype" w:hAnsi="Palatino Linotype"/>
      <w:color w:val="000000"/>
    </w:rPr>
  </w:style>
  <w:style w:type="character" w:styleId="CommentSubjectChar" w:customStyle="1">
    <w:name w:val="Comment Subject Char"/>
    <w:link w:val="Annotationsubject"/>
    <w:qFormat/>
    <w:rsid w:val="00760ecf"/>
    <w:rPr>
      <w:rFonts w:ascii="Palatino Linotype" w:hAnsi="Palatino Linotype"/>
      <w:b/>
      <w:bCs/>
      <w:color w:val="000000"/>
    </w:rPr>
  </w:style>
  <w:style w:type="character" w:styleId="EndnoteCharacters">
    <w:name w:val="Endnote Characters"/>
    <w:qFormat/>
    <w:rsid w:val="00760ec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760ecf"/>
    <w:rPr>
      <w:rFonts w:ascii="Palatino Linotype" w:hAnsi="Palatino Linotype"/>
      <w:color w:val="000000"/>
    </w:rPr>
  </w:style>
  <w:style w:type="character" w:styleId="VisitedInternetLink">
    <w:name w:val="FollowedHyperlink"/>
    <w:rsid w:val="00760ecf"/>
    <w:rPr>
      <w:color w:val="954F72"/>
      <w:u w:val="single"/>
    </w:rPr>
  </w:style>
  <w:style w:type="character" w:styleId="FootnoteTextChar" w:customStyle="1">
    <w:name w:val="Footnote Text Char"/>
    <w:link w:val="Footnote"/>
    <w:semiHidden/>
    <w:qFormat/>
    <w:rsid w:val="00760ecf"/>
    <w:rPr>
      <w:rFonts w:ascii="Palatino Linotype" w:hAnsi="Palatino Linotype"/>
      <w:color w:val="000000"/>
    </w:rPr>
  </w:style>
  <w:style w:type="character" w:styleId="Pagenumber">
    <w:name w:val="page number"/>
    <w:qFormat/>
    <w:rsid w:val="00760ecf"/>
    <w:rPr/>
  </w:style>
  <w:style w:type="character" w:styleId="PlaceholderText">
    <w:name w:val="Placeholder Text"/>
    <w:uiPriority w:val="99"/>
    <w:semiHidden/>
    <w:qFormat/>
    <w:rsid w:val="00760ecf"/>
    <w:rPr>
      <w:color w:val="808080"/>
    </w:rPr>
  </w:style>
  <w:style w:type="character" w:styleId="Strong">
    <w:name w:val="Strong"/>
    <w:basedOn w:val="DefaultParagraphFont"/>
    <w:uiPriority w:val="22"/>
    <w:qFormat/>
    <w:rsid w:val="00dc2bda"/>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760ec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760ec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760ec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760ec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760ec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760ec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760ec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760ec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760ec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760ec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760ec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760ecf"/>
    <w:pPr>
      <w:ind w:hanging="0"/>
    </w:pPr>
    <w:rPr/>
  </w:style>
  <w:style w:type="paragraph" w:styleId="MDPI31text" w:customStyle="1">
    <w:name w:val="MDPI_3.1_text"/>
    <w:qFormat/>
    <w:rsid w:val="0041602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760ec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760ec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760ec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760ec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445b4e"/>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445b4e"/>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760ec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760ec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760ec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7b0c6f"/>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760ec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760ec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760ec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760ec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760ec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760ec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760ec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760ec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917a0"/>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760ecf"/>
    <w:pPr/>
    <w:rPr>
      <w:rFonts w:cs="Tahoma"/>
      <w:szCs w:val="18"/>
    </w:rPr>
  </w:style>
  <w:style w:type="paragraph" w:styleId="MDPI61citation" w:customStyle="1">
    <w:name w:val="MDPI_6.1_citation"/>
    <w:qFormat/>
    <w:rsid w:val="00760ec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760ec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760ec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5d3d7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760ec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760ec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013c6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760ecf"/>
    <w:pPr/>
    <w:rPr/>
  </w:style>
  <w:style w:type="paragraph" w:styleId="Annotationtext">
    <w:name w:val="annotation text"/>
    <w:basedOn w:val="Normal"/>
    <w:link w:val="CommentTextChar"/>
    <w:qFormat/>
    <w:rsid w:val="00760ecf"/>
    <w:pPr/>
    <w:rPr/>
  </w:style>
  <w:style w:type="paragraph" w:styleId="Annotationsubject">
    <w:name w:val="annotation subject"/>
    <w:basedOn w:val="Annotationtext"/>
    <w:next w:val="Annotationtext"/>
    <w:link w:val="CommentSubjectChar"/>
    <w:qFormat/>
    <w:rsid w:val="00760ecf"/>
    <w:pPr/>
    <w:rPr>
      <w:b/>
      <w:bCs/>
    </w:rPr>
  </w:style>
  <w:style w:type="paragraph" w:styleId="Endnote">
    <w:name w:val="Endnote Text"/>
    <w:basedOn w:val="Normal"/>
    <w:link w:val="EndnoteTextChar"/>
    <w:semiHidden/>
    <w:unhideWhenUsed/>
    <w:rsid w:val="00760ecf"/>
    <w:pPr>
      <w:spacing w:lineRule="auto" w:line="240"/>
    </w:pPr>
    <w:rPr/>
  </w:style>
  <w:style w:type="paragraph" w:styleId="Footnote">
    <w:name w:val="Footnote Text"/>
    <w:basedOn w:val="Normal"/>
    <w:link w:val="FootnoteTextChar"/>
    <w:semiHidden/>
    <w:unhideWhenUsed/>
    <w:rsid w:val="00760ecf"/>
    <w:pPr>
      <w:spacing w:lineRule="auto" w:line="240"/>
    </w:pPr>
    <w:rPr/>
  </w:style>
  <w:style w:type="paragraph" w:styleId="NormalWeb">
    <w:name w:val="Normal (Web)"/>
    <w:basedOn w:val="Normal"/>
    <w:uiPriority w:val="99"/>
    <w:qFormat/>
    <w:rsid w:val="00760ecf"/>
    <w:pPr/>
    <w:rPr>
      <w:szCs w:val="24"/>
    </w:rPr>
  </w:style>
  <w:style w:type="paragraph" w:styleId="MsoFootnoteText" w:customStyle="1">
    <w:name w:val="MsoFootnoteText"/>
    <w:basedOn w:val="NormalWeb"/>
    <w:qFormat/>
    <w:rsid w:val="00760ecf"/>
    <w:pPr/>
    <w:rPr>
      <w:rFonts w:ascii="Times New Roman" w:hAnsi="Times New Roman"/>
    </w:rPr>
  </w:style>
  <w:style w:type="paragraph" w:styleId="MDPI71footnotes" w:customStyle="1">
    <w:name w:val="MDPI_7.1_footnotes"/>
    <w:qFormat/>
    <w:rsid w:val="00be56f5"/>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760ec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760ec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d65b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760ec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admsci-template.dot</Template>
  <TotalTime>1</TotalTime>
  <Application>LibreOffice/7.3.7.2$Linux_X86_64 LibreOffice_project/30$Build-2</Application>
  <AppVersion>15.0000</AppVersion>
  <Pages>7</Pages>
  <Words>2464</Words>
  <Characters>14045</Characters>
  <CharactersWithSpaces>16477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MDPI</cp:lastModifiedBy>
  <dcterms:modified xsi:type="dcterms:W3CDTF">2025-08-12T08:45:00Z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7473d8bb55c067b1527a78cbad8926bafaf8f24fc805693146262edcd80cf5f6</vt:lpwstr>
  </property>
</Properties>
</file>