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Tutorial,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 xml:space="preserve">A single paragraph of about 200 words maximum. Abstracts should give a pertinent overview of the work. We strongly encourage authors to use the following style of structured abstracts, but without headings: (1) Background: Place the question addressed in a broad context and highlight the purpose of the device described; (2) Briefly describe the main </w:t>
      </w:r>
      <w:r>
        <w:rPr>
          <w:szCs w:val="18"/>
        </w:rPr>
        <w:t xml:space="preserve">approach </w:t>
      </w:r>
      <w:r>
        <w:rPr/>
        <w:t xml:space="preserve">for </w:t>
      </w:r>
      <w:r>
        <w:rPr>
          <w:rFonts w:eastAsia="等线" w:eastAsiaTheme="minorEastAsia"/>
          <w:lang w:eastAsia="zh-CN"/>
        </w:rPr>
        <w:t xml:space="preserve">the </w:t>
      </w:r>
      <w:r>
        <w:rPr/>
        <w:t>construction employed; (3) Summarize the performance of the device; (4) Conclusions: Indicate the main conclusions or interpretations. The abstract should be an objective representation of the article</w:t>
      </w:r>
      <w:r>
        <w:rPr>
          <w:rFonts w:eastAsia="等线" w:eastAsiaTheme="minorEastAsia"/>
          <w:lang w:eastAsia="zh-CN"/>
        </w:rPr>
        <w:t>;</w:t>
      </w:r>
      <w:r>
        <w:rPr/>
        <w:t xml:space="preserve">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 xml:space="preserve">The introduction should briefly place the device in a broad context and highlight why it is important. It should define the purpose of the device. It should be compared in detail, including its cost, with similar devices which are available commercially or have been described elsewhere, in order to allow the reader to evaluate its usefulness. Key publications and/or websites should be cited. References should be numbered in order of </w:t>
      </w:r>
      <w:r>
        <w:rPr>
          <w:spacing w:val="-2"/>
        </w:rPr>
        <w:t>appearance and indicated by a numeral or numerals in square brackets—e.g., [1] or [2,3], or [4–6].</w:t>
      </w:r>
      <w:r>
        <w:rPr/>
        <w:t xml:space="preserve"> See the end of the document for further details on references.</w:t>
      </w:r>
    </w:p>
    <w:p>
      <w:pPr>
        <w:pStyle w:val="MDPI21heading1"/>
        <w:rPr/>
      </w:pPr>
      <w:r>
        <w:rPr>
          <w:lang w:eastAsia="zh-CN"/>
        </w:rPr>
        <w:t xml:space="preserve">2. </w:t>
      </w:r>
      <w:r>
        <w:rPr/>
        <w:t>Design</w:t>
      </w:r>
    </w:p>
    <w:p>
      <w:pPr>
        <w:pStyle w:val="MDPI31text"/>
        <w:rPr>
          <w:rFonts w:eastAsia="等线" w:eastAsiaTheme="minorEastAsia"/>
          <w:lang w:eastAsia="zh-CN"/>
        </w:rPr>
      </w:pPr>
      <w:r>
        <w:rPr/>
        <w:t>Description of the hardware with a rationalization of the basic design decisions made. Advantages and disadvantages compared to alternatives. Include any design alternatives you created.</w:t>
      </w:r>
    </w:p>
    <w:p>
      <w:pPr>
        <w:pStyle w:val="MDPI31text"/>
        <w:rPr>
          <w:rFonts w:eastAsia="等线" w:eastAsiaTheme="minorEastAsia"/>
          <w:szCs w:val="20"/>
          <w:lang w:eastAsia="zh-CN"/>
        </w:rPr>
      </w:pPr>
      <w:r>
        <w:rPr>
          <w:szCs w:val="20"/>
        </w:rPr>
        <w:t>Discuss the parts required and give a detailed list, their sources, and an estimation of the individual costs of the main parts</w:t>
      </w:r>
      <w:r>
        <w:rPr>
          <w:rFonts w:eastAsia="等线" w:eastAsiaTheme="minorEastAsia"/>
          <w:szCs w:val="20"/>
          <w:lang w:eastAsia="zh-CN"/>
        </w:rPr>
        <w:t xml:space="preserve"> (Table 1)</w:t>
      </w:r>
      <w:r>
        <w:rPr>
          <w:szCs w:val="20"/>
        </w:rPr>
        <w:t>. If the bill of materials is very large and interrupts the flow of the text, place a summary here and place the complete list either as an Appendix or in the Supplementary Material.</w:t>
      </w:r>
    </w:p>
    <w:p>
      <w:pPr>
        <w:pStyle w:val="MDPI41tablecaption"/>
        <w:rPr>
          <w:rFonts w:cs="Times New Roman"/>
          <w:szCs w:val="18"/>
        </w:rPr>
      </w:pPr>
      <w:r>
        <w:rPr>
          <w:rFonts w:cs="Times New Roman"/>
          <w:b/>
          <w:bCs/>
          <w:szCs w:val="18"/>
        </w:rPr>
        <w:t xml:space="preserve">Table 1. </w:t>
      </w:r>
      <w:r>
        <w:rPr>
          <w:rFonts w:cs="Times New Roman"/>
          <w:szCs w:val="18"/>
        </w:rPr>
        <w:t>Bill of materials.</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1421"/>
        <w:gridCol w:w="1358"/>
        <w:gridCol w:w="2126"/>
        <w:gridCol w:w="1701"/>
        <w:gridCol w:w="1251"/>
      </w:tblGrid>
      <w:tr>
        <w:trPr/>
        <w:tc>
          <w:tcPr>
            <w:tcW w:w="1421" w:type="dxa"/>
            <w:tcBorders>
              <w:top w:val="single" w:sz="8" w:space="0" w:color="000000"/>
              <w:bottom w:val="single" w:sz="4" w:space="0" w:color="000000"/>
            </w:tcBorders>
            <w:vAlign w:val="center"/>
          </w:tcPr>
          <w:p>
            <w:pPr>
              <w:pStyle w:val="MDPI42tablebody"/>
              <w:widowControl w:val="false"/>
              <w:rPr>
                <w:b/>
                <w:b/>
                <w:bCs/>
              </w:rPr>
            </w:pPr>
            <w:r>
              <w:rPr>
                <w:b/>
                <w:bCs/>
              </w:rPr>
              <w:t>Quantity</w:t>
            </w:r>
          </w:p>
        </w:tc>
        <w:tc>
          <w:tcPr>
            <w:tcW w:w="1358" w:type="dxa"/>
            <w:tcBorders>
              <w:top w:val="single" w:sz="8" w:space="0" w:color="000000"/>
              <w:bottom w:val="single" w:sz="4" w:space="0" w:color="000000"/>
            </w:tcBorders>
            <w:vAlign w:val="center"/>
          </w:tcPr>
          <w:p>
            <w:pPr>
              <w:pStyle w:val="MDPI42tablebody"/>
              <w:widowControl w:val="false"/>
              <w:rPr>
                <w:b/>
                <w:b/>
                <w:bCs/>
              </w:rPr>
            </w:pPr>
            <w:r>
              <w:rPr>
                <w:b/>
                <w:bCs/>
              </w:rPr>
              <w:t>Component</w:t>
            </w:r>
          </w:p>
        </w:tc>
        <w:tc>
          <w:tcPr>
            <w:tcW w:w="2126" w:type="dxa"/>
            <w:tcBorders>
              <w:top w:val="single" w:sz="8" w:space="0" w:color="000000"/>
              <w:bottom w:val="single" w:sz="4" w:space="0" w:color="000000"/>
            </w:tcBorders>
            <w:vAlign w:val="center"/>
          </w:tcPr>
          <w:p>
            <w:pPr>
              <w:pStyle w:val="MDPI42tablebody"/>
              <w:widowControl w:val="false"/>
              <w:rPr>
                <w:b/>
                <w:b/>
                <w:bCs/>
              </w:rPr>
            </w:pPr>
            <w:r>
              <w:rPr>
                <w:rFonts w:cs="Arial"/>
                <w:b/>
                <w:bCs/>
              </w:rPr>
              <w:t>Source of Materials</w:t>
            </w:r>
          </w:p>
        </w:tc>
        <w:tc>
          <w:tcPr>
            <w:tcW w:w="1701" w:type="dxa"/>
            <w:tcBorders>
              <w:top w:val="single" w:sz="8" w:space="0" w:color="000000"/>
              <w:bottom w:val="single" w:sz="4" w:space="0" w:color="000000"/>
            </w:tcBorders>
            <w:vAlign w:val="center"/>
          </w:tcPr>
          <w:p>
            <w:pPr>
              <w:pStyle w:val="MDPI42tablebody"/>
              <w:widowControl w:val="false"/>
              <w:rPr>
                <w:b/>
                <w:b/>
                <w:bCs/>
              </w:rPr>
            </w:pPr>
            <w:r>
              <w:rPr>
                <w:b/>
                <w:bCs/>
              </w:rPr>
              <w:t>Material Type</w:t>
            </w:r>
          </w:p>
        </w:tc>
        <w:tc>
          <w:tcPr>
            <w:tcW w:w="1251" w:type="dxa"/>
            <w:tcBorders>
              <w:top w:val="single" w:sz="8" w:space="0" w:color="000000"/>
              <w:bottom w:val="single" w:sz="4" w:space="0" w:color="000000"/>
            </w:tcBorders>
            <w:vAlign w:val="center"/>
          </w:tcPr>
          <w:p>
            <w:pPr>
              <w:pStyle w:val="MDPI42tablebody"/>
              <w:widowControl w:val="false"/>
              <w:rPr>
                <w:b/>
                <w:b/>
                <w:bCs/>
              </w:rPr>
            </w:pPr>
            <w:r>
              <w:rPr>
                <w:b/>
                <w:bCs/>
              </w:rPr>
              <w:t>Cost</w:t>
            </w:r>
          </w:p>
        </w:tc>
      </w:tr>
      <w:tr>
        <w:trPr/>
        <w:tc>
          <w:tcPr>
            <w:tcW w:w="1421" w:type="dxa"/>
            <w:tcBorders>
              <w:top w:val="single" w:sz="4" w:space="0" w:color="000000"/>
            </w:tcBorders>
            <w:vAlign w:val="center"/>
          </w:tcPr>
          <w:p>
            <w:pPr>
              <w:pStyle w:val="MDPI42tablebody"/>
              <w:widowControl w:val="false"/>
              <w:rPr/>
            </w:pPr>
            <w:r>
              <w:rPr/>
              <w:t>data</w:t>
            </w:r>
          </w:p>
        </w:tc>
        <w:tc>
          <w:tcPr>
            <w:tcW w:w="1358" w:type="dxa"/>
            <w:tcBorders>
              <w:top w:val="single" w:sz="4" w:space="0" w:color="000000"/>
            </w:tcBorders>
            <w:vAlign w:val="center"/>
          </w:tcPr>
          <w:p>
            <w:pPr>
              <w:pStyle w:val="MDPI42tablebody"/>
              <w:widowControl w:val="false"/>
              <w:rPr/>
            </w:pPr>
            <w:r>
              <w:rPr/>
              <w:t>data</w:t>
            </w:r>
          </w:p>
        </w:tc>
        <w:tc>
          <w:tcPr>
            <w:tcW w:w="2126" w:type="dxa"/>
            <w:tcBorders>
              <w:top w:val="single" w:sz="4" w:space="0" w:color="000000"/>
            </w:tcBorders>
            <w:vAlign w:val="center"/>
          </w:tcPr>
          <w:p>
            <w:pPr>
              <w:pStyle w:val="MDPI42tablebody"/>
              <w:widowControl w:val="false"/>
              <w:rPr/>
            </w:pPr>
            <w:r>
              <w:rPr/>
              <w:t>data</w:t>
            </w:r>
          </w:p>
        </w:tc>
        <w:tc>
          <w:tcPr>
            <w:tcW w:w="1701" w:type="dxa"/>
            <w:tcBorders>
              <w:top w:val="single" w:sz="4" w:space="0" w:color="000000"/>
            </w:tcBorders>
            <w:vAlign w:val="center"/>
          </w:tcPr>
          <w:p>
            <w:pPr>
              <w:pStyle w:val="MDPI42tablebody"/>
              <w:widowControl w:val="false"/>
              <w:rPr/>
            </w:pPr>
            <w:r>
              <w:rPr/>
              <w:t>data</w:t>
            </w:r>
          </w:p>
        </w:tc>
        <w:tc>
          <w:tcPr>
            <w:tcW w:w="1251" w:type="dxa"/>
            <w:tcBorders>
              <w:top w:val="single" w:sz="4" w:space="0" w:color="000000"/>
            </w:tcBorders>
            <w:vAlign w:val="center"/>
          </w:tcPr>
          <w:p>
            <w:pPr>
              <w:pStyle w:val="MDPI42tablebody"/>
              <w:widowControl w:val="false"/>
              <w:rPr/>
            </w:pPr>
            <w:r>
              <w:rPr/>
              <w:t>data</w:t>
            </w:r>
          </w:p>
        </w:tc>
      </w:tr>
      <w:tr>
        <w:trPr/>
        <w:tc>
          <w:tcPr>
            <w:tcW w:w="1421" w:type="dxa"/>
            <w:tcBorders>
              <w:bottom w:val="single" w:sz="8" w:space="0" w:color="000000"/>
            </w:tcBorders>
            <w:vAlign w:val="center"/>
          </w:tcPr>
          <w:p>
            <w:pPr>
              <w:pStyle w:val="MDPI42tablebody"/>
              <w:widowControl w:val="false"/>
              <w:rPr/>
            </w:pPr>
            <w:r>
              <w:rPr/>
              <w:t>data</w:t>
            </w:r>
          </w:p>
        </w:tc>
        <w:tc>
          <w:tcPr>
            <w:tcW w:w="1358" w:type="dxa"/>
            <w:tcBorders>
              <w:bottom w:val="single" w:sz="8" w:space="0" w:color="000000"/>
            </w:tcBorders>
            <w:vAlign w:val="center"/>
          </w:tcPr>
          <w:p>
            <w:pPr>
              <w:pStyle w:val="MDPI42tablebody"/>
              <w:widowControl w:val="false"/>
              <w:rPr/>
            </w:pPr>
            <w:r>
              <w:rPr/>
              <w:t>data</w:t>
            </w:r>
          </w:p>
        </w:tc>
        <w:tc>
          <w:tcPr>
            <w:tcW w:w="2126" w:type="dxa"/>
            <w:tcBorders>
              <w:bottom w:val="single" w:sz="8" w:space="0" w:color="000000"/>
            </w:tcBorders>
            <w:vAlign w:val="center"/>
          </w:tcPr>
          <w:p>
            <w:pPr>
              <w:pStyle w:val="MDPI42tablebody"/>
              <w:widowControl w:val="false"/>
              <w:rPr/>
            </w:pPr>
            <w:r>
              <w:rPr/>
              <w:t>data</w:t>
            </w:r>
          </w:p>
        </w:tc>
        <w:tc>
          <w:tcPr>
            <w:tcW w:w="1701" w:type="dxa"/>
            <w:tcBorders>
              <w:bottom w:val="single" w:sz="8" w:space="0" w:color="000000"/>
            </w:tcBorders>
            <w:vAlign w:val="center"/>
          </w:tcPr>
          <w:p>
            <w:pPr>
              <w:pStyle w:val="MDPI42tablebody"/>
              <w:widowControl w:val="false"/>
              <w:rPr/>
            </w:pPr>
            <w:r>
              <w:rPr/>
              <w:t>data</w:t>
            </w:r>
          </w:p>
        </w:tc>
        <w:tc>
          <w:tcPr>
            <w:tcW w:w="1251" w:type="dxa"/>
            <w:tcBorders>
              <w:bottom w:val="single" w:sz="8" w:space="0" w:color="000000"/>
            </w:tcBorders>
            <w:vAlign w:val="center"/>
          </w:tcPr>
          <w:p>
            <w:pPr>
              <w:pStyle w:val="MDPI42tablebody"/>
              <w:widowControl w:val="false"/>
              <w:rPr/>
            </w:pPr>
            <w:r>
              <w:rPr/>
              <w:t>data</w:t>
            </w:r>
          </w:p>
        </w:tc>
      </w:tr>
    </w:tbl>
    <w:p>
      <w:pPr>
        <w:pStyle w:val="MDPI43tablefooter"/>
        <w:spacing w:before="0" w:after="240"/>
        <w:jc w:val="both"/>
        <w:rPr>
          <w:rFonts w:cs="Times New Roman"/>
          <w:szCs w:val="18"/>
        </w:rPr>
      </w:pPr>
      <w:r>
        <w:rPr>
          <w:rFonts w:cs="Times New Roman"/>
          <w:szCs w:val="18"/>
        </w:rPr>
        <w:t>You can use this space for any additional descriptions of the material used.</w:t>
      </w:r>
    </w:p>
    <w:p>
      <w:pPr>
        <w:pStyle w:val="MDPI31text"/>
        <w:rPr>
          <w:rFonts w:eastAsia="等线" w:eastAsiaTheme="minorEastAsia"/>
          <w:szCs w:val="20"/>
          <w:lang w:eastAsia="zh-CN"/>
        </w:rPr>
      </w:pPr>
      <w:bookmarkStart w:id="0" w:name="OLE_LINK7"/>
      <w:r>
        <w:rPr>
          <w:szCs w:val="20"/>
        </w:rPr>
        <w:t xml:space="preserve">Discuss what software applications you might have used in building the device and give a list of any design files produced in the back matter. Each design file should be discussed appropriately in the text. </w:t>
      </w:r>
      <w:bookmarkEnd w:id="0"/>
    </w:p>
    <w:p>
      <w:pPr>
        <w:pStyle w:val="MDPI21heading1"/>
        <w:rPr>
          <w:rFonts w:eastAsia="等线" w:eastAsiaTheme="minorEastAsia"/>
          <w:lang w:eastAsia="zh-CN"/>
        </w:rPr>
      </w:pPr>
      <w:r>
        <w:rPr/>
        <w:t>3. Build Instructions</w:t>
      </w:r>
    </w:p>
    <w:p>
      <w:pPr>
        <w:pStyle w:val="MDPI31text"/>
        <w:rPr>
          <w:rFonts w:eastAsia="等线" w:eastAsiaTheme="minorEastAsia"/>
          <w:lang w:eastAsia="zh-CN"/>
        </w:rPr>
      </w:pPr>
      <w:r>
        <w:rPr/>
        <w:t>Step-by-step instructions to build the hardware should be given here</w:t>
      </w:r>
      <w:r>
        <w:rPr>
          <w:rFonts w:eastAsia="等线" w:eastAsiaTheme="minorEastAsia"/>
          <w:lang w:eastAsia="zh-CN"/>
        </w:rPr>
        <w:t xml:space="preserve">. </w:t>
      </w:r>
      <w:r>
        <w:rPr/>
        <w:t>The instructions should be sufficiently detailed to allow the reader to duplicate the device, but without becoming trivial by teaching the essentials of the techniques employed. If, for example, the building involves electronic circuitry, it can be assumed that the reader has a basic knowledge of electronics and the required construction techniques.</w:t>
      </w:r>
    </w:p>
    <w:p>
      <w:pPr>
        <w:pStyle w:val="MDPI38bullet"/>
        <w:numPr>
          <w:ilvl w:val="0"/>
          <w:numId w:val="2"/>
        </w:numPr>
        <w:spacing w:before="60" w:after="0"/>
        <w:rPr>
          <w:rFonts w:eastAsia="Calibri"/>
        </w:rPr>
      </w:pPr>
      <w:r>
        <w:rPr>
          <w:rFonts w:eastAsia="Calibri"/>
        </w:rPr>
        <w:t>Include all necessary information for reproducing it.</w:t>
      </w:r>
    </w:p>
    <w:p>
      <w:pPr>
        <w:pStyle w:val="MDPI38bullet"/>
        <w:numPr>
          <w:ilvl w:val="0"/>
          <w:numId w:val="2"/>
        </w:numPr>
        <w:rPr>
          <w:rFonts w:eastAsia="Calibri"/>
        </w:rPr>
      </w:pPr>
      <w:r>
        <w:rPr>
          <w:rFonts w:eastAsia="Calibri"/>
        </w:rPr>
        <w:t>Use visual instructions such as schematics, images, and videos.</w:t>
      </w:r>
    </w:p>
    <w:p>
      <w:pPr>
        <w:pStyle w:val="MDPI38bullet"/>
        <w:numPr>
          <w:ilvl w:val="0"/>
          <w:numId w:val="2"/>
        </w:numPr>
        <w:rPr>
          <w:rFonts w:eastAsia="Calibri"/>
        </w:rPr>
      </w:pPr>
      <w:r>
        <w:rPr>
          <w:rFonts w:eastAsia="Calibri"/>
        </w:rPr>
        <w:t>Clearly reference design files and component parts described in the Design File Summary and the Bill of Materials.</w:t>
      </w:r>
    </w:p>
    <w:p>
      <w:pPr>
        <w:pStyle w:val="MDPI38bullet"/>
        <w:numPr>
          <w:ilvl w:val="0"/>
          <w:numId w:val="2"/>
        </w:numPr>
        <w:rPr>
          <w:rFonts w:eastAsia="等线" w:eastAsiaTheme="minorEastAsia"/>
          <w:lang w:eastAsia="zh-CN"/>
        </w:rPr>
      </w:pPr>
      <w:r>
        <w:rPr>
          <w:rFonts w:eastAsia="Calibri"/>
        </w:rPr>
        <w:t>Highlight any potential safety concerns.</w:t>
      </w:r>
    </w:p>
    <w:p>
      <w:pPr>
        <w:pStyle w:val="MDPI38bullet"/>
        <w:numPr>
          <w:ilvl w:val="0"/>
          <w:numId w:val="2"/>
        </w:numPr>
        <w:spacing w:before="0" w:after="60"/>
        <w:rPr>
          <w:rFonts w:eastAsia="等线" w:eastAsiaTheme="minorEastAsia"/>
          <w:szCs w:val="20"/>
          <w:lang w:eastAsia="zh-CN"/>
        </w:rPr>
      </w:pPr>
      <w:r>
        <w:rPr>
          <w:szCs w:val="20"/>
        </w:rPr>
        <w:t>All figures and tables should be cited in the main text as Figure 1, Table 1, etc.</w:t>
      </w:r>
    </w:p>
    <w:p>
      <w:pPr>
        <w:pStyle w:val="MDPI52figure"/>
        <w:ind w:start="2608" w:hanging="0"/>
        <w:jc w:val="start"/>
        <w:rPr/>
      </w:pPr>
      <w:r>
        <w:rPr/>
        <w:drawing>
          <wp:inline distT="0" distB="0" distL="0" distR="0">
            <wp:extent cx="2647950" cy="173990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647950" cy="1739900"/>
                    </a:xfrm>
                    <a:prstGeom prst="rect">
                      <a:avLst/>
                    </a:prstGeom>
                  </pic:spPr>
                </pic:pic>
              </a:graphicData>
            </a:graphic>
          </wp:inline>
        </w:drawing>
      </w:r>
    </w:p>
    <w:p>
      <w:pPr>
        <w:pStyle w:val="MDPI51figurecaption"/>
        <w:rPr>
          <w:szCs w:val="18"/>
        </w:rPr>
      </w:pPr>
      <w:r>
        <w:rPr>
          <w:b/>
          <w:szCs w:val="18"/>
        </w:rPr>
        <w:t xml:space="preserve">Figure 1. </w:t>
      </w:r>
      <w:r>
        <w:rPr>
          <w:szCs w:val="18"/>
        </w:rPr>
        <w:t>This is a figure. Schemes follow the same formatting.</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2"/>
        </w:numPr>
        <w:spacing w:before="60" w:after="0"/>
        <w:rPr/>
      </w:pPr>
      <w:r>
        <w:rPr/>
        <w:t>First bullet;</w:t>
      </w:r>
    </w:p>
    <w:p>
      <w:pPr>
        <w:pStyle w:val="MDPI38bullet"/>
        <w:numPr>
          <w:ilvl w:val="0"/>
          <w:numId w:val="2"/>
        </w:numPr>
        <w:rPr/>
      </w:pPr>
      <w:r>
        <w:rPr/>
        <w:t>Second bullet;</w:t>
      </w:r>
    </w:p>
    <w:p>
      <w:pPr>
        <w:pStyle w:val="MDPI38bullet"/>
        <w:numPr>
          <w:ilvl w:val="0"/>
          <w:numId w:val="2"/>
        </w:numPr>
        <w:spacing w:before="0" w:after="60"/>
        <w:rPr/>
      </w:pPr>
      <w:r>
        <w:rPr/>
        <w:t>Third bullet.</w:t>
      </w:r>
    </w:p>
    <w:p>
      <w:pPr>
        <w:pStyle w:val="MDPI35textbeforelist"/>
        <w:rPr/>
      </w:pPr>
      <w:r>
        <w:rPr/>
        <w:t>Numbered lists can be added as follows:</w:t>
      </w:r>
    </w:p>
    <w:p>
      <w:pPr>
        <w:pStyle w:val="MDPI37itemize"/>
        <w:numPr>
          <w:ilvl w:val="0"/>
          <w:numId w:val="1"/>
        </w:numPr>
        <w:spacing w:before="60" w:after="0"/>
        <w:rPr/>
      </w:pPr>
      <w:r>
        <w:rPr/>
        <w:t>First item;</w:t>
      </w:r>
    </w:p>
    <w:p>
      <w:pPr>
        <w:pStyle w:val="MDPI37itemize"/>
        <w:numPr>
          <w:ilvl w:val="0"/>
          <w:numId w:val="1"/>
        </w:numPr>
        <w:rPr/>
      </w:pPr>
      <w:r>
        <w:rPr/>
        <w:t>Second item;</w:t>
      </w:r>
    </w:p>
    <w:p>
      <w:pPr>
        <w:pStyle w:val="MDPI37itemize"/>
        <w:numPr>
          <w:ilvl w:val="0"/>
          <w:numId w:val="1"/>
        </w:numPr>
        <w:spacing w:before="0" w:after="60"/>
        <w:rPr/>
      </w:pPr>
      <w:r>
        <w:rPr/>
        <w:t>Third item.</w:t>
      </w:r>
    </w:p>
    <w:p>
      <w:pPr>
        <w:pStyle w:val="MDPI31text"/>
        <w:rPr>
          <w:szCs w:val="20"/>
        </w:rPr>
      </w:pPr>
      <w:r>
        <w:rPr>
          <w:szCs w:val="20"/>
        </w:rPr>
        <w:t>The text continues here.</w:t>
      </w:r>
    </w:p>
    <w:p>
      <w:pPr>
        <w:pStyle w:val="MDPI22heading2"/>
        <w:spacing w:before="240" w:after="60"/>
        <w:rPr/>
      </w:pPr>
      <w:r>
        <w:rPr/>
        <w:t>3.2. Figures, Tables and Schemes</w:t>
      </w:r>
    </w:p>
    <w:p>
      <w:pPr>
        <w:pStyle w:val="MDPI31text"/>
        <w:rPr>
          <w:rFonts w:eastAsia="等线" w:eastAsiaTheme="minorEastAsia"/>
          <w:lang w:eastAsia="zh-CN"/>
        </w:rPr>
      </w:pPr>
      <w:r>
        <w:rPr>
          <w:szCs w:val="20"/>
        </w:rPr>
        <w:t xml:space="preserve">All figures and tables should be cited in the main text as Table </w:t>
      </w:r>
      <w:r>
        <w:rPr>
          <w:rFonts w:eastAsia="等线" w:eastAsiaTheme="minorEastAsia"/>
          <w:szCs w:val="20"/>
          <w:lang w:eastAsia="zh-CN"/>
        </w:rPr>
        <w:t>2</w:t>
      </w:r>
      <w:r>
        <w:rPr>
          <w:szCs w:val="20"/>
        </w:rPr>
        <w:t xml:space="preserve">, Figure </w:t>
      </w:r>
      <w:r>
        <w:rPr>
          <w:rFonts w:eastAsia="等线" w:eastAsiaTheme="minorEastAsia"/>
          <w:szCs w:val="20"/>
          <w:lang w:eastAsia="zh-CN"/>
        </w:rPr>
        <w:t>2</w:t>
      </w:r>
      <w:r>
        <w:rPr>
          <w:szCs w:val="20"/>
        </w:rPr>
        <w:t>, etc</w:t>
      </w:r>
      <w:r>
        <w:rPr/>
        <w:t>.</w:t>
      </w:r>
    </w:p>
    <w:p>
      <w:pPr>
        <w:pStyle w:val="MDPI41tablecaption"/>
        <w:jc w:val="both"/>
        <w:rPr>
          <w:rFonts w:cs="Times New Roman"/>
          <w:szCs w:val="18"/>
        </w:rPr>
      </w:pPr>
      <w:r>
        <w:rPr>
          <w:rFonts w:cs="Times New Roman"/>
          <w:b/>
          <w:szCs w:val="18"/>
        </w:rPr>
        <w:t xml:space="preserve">Table 2. </w:t>
      </w:r>
      <w:r>
        <w:rPr>
          <w:rFonts w:cs="Times New Roman"/>
          <w:szCs w:val="18"/>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spacing w:before="0" w:after="240"/>
        <w:ind w:start="2665" w:hanging="0"/>
        <w:rPr/>
      </w:pPr>
      <w:r>
        <w:rPr/>
        <w:t>* Tables may have a footer.</w:t>
      </w:r>
      <w:bookmarkStart w:id="1" w:name="page3"/>
      <w:bookmarkEnd w:id="1"/>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1539875" cy="1539875"/>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1539875" cy="1539875"/>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588135" cy="1588135"/>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1588135" cy="1588135"/>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jc w:val="both"/>
        <w:rPr>
          <w:szCs w:val="18"/>
        </w:rPr>
      </w:pPr>
      <w:r>
        <w:rPr>
          <w:b/>
          <w:szCs w:val="18"/>
        </w:rPr>
        <w:t xml:space="preserve">Figure 2. </w:t>
      </w:r>
      <w:r>
        <w:rPr>
          <w:szCs w:val="18"/>
        </w:rPr>
        <w:t>This is a figure. Schemes follow another format. If there are multiple panels, they should be listed as follows: (</w:t>
      </w:r>
      <w:r>
        <w:rPr>
          <w:b/>
          <w:szCs w:val="18"/>
        </w:rPr>
        <w:t>a</w:t>
      </w:r>
      <w:r>
        <w:rPr>
          <w:szCs w:val="18"/>
        </w:rPr>
        <w:t>) Description of what is contained in the first panel. (</w:t>
      </w:r>
      <w:r>
        <w:rPr>
          <w:b/>
          <w:szCs w:val="18"/>
        </w:rPr>
        <w:t>b</w:t>
      </w:r>
      <w:r>
        <w:rPr>
          <w:szCs w:val="18"/>
        </w:rPr>
        <w:t>) Description of what is contained in the second panel. Figures should be placed in the main text near the first time they are cited.</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Operating Instructions</w:t>
      </w:r>
    </w:p>
    <w:p>
      <w:pPr>
        <w:pStyle w:val="MDPI31text"/>
        <w:rPr>
          <w:rFonts w:eastAsia="等线" w:eastAsiaTheme="minorEastAsia"/>
          <w:b/>
          <w:b/>
          <w:szCs w:val="20"/>
          <w:lang w:eastAsia="zh-CN"/>
        </w:rPr>
      </w:pPr>
      <w:r>
        <w:rPr>
          <w:szCs w:val="20"/>
        </w:rPr>
        <w:t>Provide detailed, step-by-step instructions for the safe and proper operation of the hardware.</w:t>
      </w:r>
    </w:p>
    <w:p>
      <w:pPr>
        <w:pStyle w:val="MDPI38bullet"/>
        <w:numPr>
          <w:ilvl w:val="0"/>
          <w:numId w:val="2"/>
        </w:numPr>
        <w:spacing w:before="60" w:after="0"/>
        <w:rPr/>
      </w:pPr>
      <w:r>
        <w:rPr/>
        <w:t>Use visual instructions, as necessary.</w:t>
      </w:r>
    </w:p>
    <w:p>
      <w:pPr>
        <w:pStyle w:val="MDPI38bullet"/>
        <w:numPr>
          <w:ilvl w:val="0"/>
          <w:numId w:val="2"/>
        </w:numPr>
        <w:spacing w:before="0" w:after="60"/>
        <w:rPr/>
      </w:pPr>
      <w:r>
        <w:rPr/>
        <w:t>Highlight any potential safety hazards.</w:t>
      </w:r>
    </w:p>
    <w:p>
      <w:pPr>
        <w:pStyle w:val="MDPI21heading1"/>
        <w:rPr/>
      </w:pPr>
      <w:r>
        <w:rPr/>
        <w:t>5. Validation</w:t>
      </w:r>
    </w:p>
    <w:p>
      <w:pPr>
        <w:pStyle w:val="MDPI31text"/>
        <w:rPr/>
      </w:pPr>
      <w:r>
        <w:rPr/>
        <w:t>Demonstrate that the device achieves its purpose. If the device is intended for measuring something</w:t>
      </w:r>
      <w:r>
        <w:rPr>
          <w:rFonts w:eastAsia="等线" w:eastAsiaTheme="minorEastAsia"/>
          <w:lang w:eastAsia="zh-CN"/>
        </w:rPr>
        <w:t>,</w:t>
      </w:r>
      <w:r>
        <w:rPr/>
        <w:t xml:space="preserve"> carry out an example measurement and show the results in figures or tables. Verify the results with an alternative method if possible. Give statistical data if feasible.</w:t>
      </w:r>
    </w:p>
    <w:p>
      <w:pPr>
        <w:pStyle w:val="MDPI21heading1"/>
        <w:rPr/>
      </w:pPr>
      <w:r>
        <w:rPr/>
        <w:t>6. Conclusions</w:t>
      </w:r>
    </w:p>
    <w:p>
      <w:pPr>
        <w:pStyle w:val="MDPI31text"/>
        <w:rPr/>
      </w:pPr>
      <w:r>
        <w:rPr/>
        <w:t>Give a general discussion on the performance of the device. How does it compare to commercial versions? What are its advantages and disadvantages? Give an outlook regarding further developments if appropriate.</w:t>
      </w:r>
    </w:p>
    <w:p>
      <w:pPr>
        <w:pStyle w:val="MDPI21heading1"/>
        <w:rPr/>
      </w:pPr>
      <w:r>
        <w:rPr/>
        <w:t>7. Patents</w:t>
      </w:r>
    </w:p>
    <w:p>
      <w:pPr>
        <w:pStyle w:val="MDPI31text"/>
        <w:rPr/>
      </w:pPr>
      <w:r>
        <w:rPr/>
        <w:t>This section is not mandatory but may be added if there are patents resulting from the work reported in this manuscript.</w:t>
      </w:r>
    </w:p>
    <w:p>
      <w:pPr>
        <w:pStyle w:val="MDPI62backmatter"/>
        <w:spacing w:before="240" w:after="120"/>
        <w:rPr>
          <w:rFonts w:eastAsia="等线" w:eastAsiaTheme="minorEastAsia"/>
        </w:rPr>
      </w:pPr>
      <w:r>
        <w:rPr>
          <w:b/>
        </w:rPr>
        <w:t xml:space="preserve">Supplementary Materials: </w:t>
      </w:r>
      <w:r>
        <w:rPr/>
        <w:t>The following supporting information can be downloaded at https://www.mdpi.com/article/doi/s1, Figure S1: title; Table S1: title; Video S1: title.</w:t>
      </w:r>
    </w:p>
    <w:tbl>
      <w:tblPr>
        <w:tblStyle w:val="TableGrid"/>
        <w:tblW w:w="7882"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1286"/>
        <w:gridCol w:w="1776"/>
        <w:gridCol w:w="4820"/>
      </w:tblGrid>
      <w:tr>
        <w:trPr/>
        <w:tc>
          <w:tcPr>
            <w:tcW w:w="1286" w:type="dxa"/>
            <w:tcBorders>
              <w:top w:val="single" w:sz="8" w:space="0" w:color="000000"/>
              <w:start w:val="nil"/>
              <w:end w:val="nil"/>
            </w:tcBorders>
            <w:vAlign w:val="center"/>
          </w:tcPr>
          <w:p>
            <w:pPr>
              <w:pStyle w:val="MDPI21heading1"/>
              <w:widowControl/>
              <w:spacing w:lineRule="auto" w:line="240" w:before="0" w:after="0"/>
              <w:ind w:start="0" w:hanging="0"/>
              <w:jc w:val="start"/>
              <w:outlineLvl w:val="9"/>
              <w:rPr>
                <w:sz w:val="18"/>
                <w:szCs w:val="18"/>
                <w:lang w:eastAsia="zh-CN"/>
              </w:rPr>
            </w:pPr>
            <w:r>
              <w:rPr>
                <w:rFonts w:cs="Times New Roman"/>
                <w:kern w:val="0"/>
                <w:sz w:val="18"/>
                <w:szCs w:val="18"/>
                <w:lang w:val="en-US" w:eastAsia="zh-CN"/>
              </w:rPr>
              <w:t>Name</w:t>
            </w:r>
          </w:p>
        </w:tc>
        <w:tc>
          <w:tcPr>
            <w:tcW w:w="1776" w:type="dxa"/>
            <w:tcBorders>
              <w:top w:val="single" w:sz="8" w:space="0" w:color="000000"/>
              <w:start w:val="nil"/>
              <w:end w:val="nil"/>
            </w:tcBorders>
            <w:vAlign w:val="center"/>
          </w:tcPr>
          <w:p>
            <w:pPr>
              <w:pStyle w:val="MDPI21heading1"/>
              <w:widowControl/>
              <w:spacing w:lineRule="auto" w:line="240" w:before="0" w:after="0"/>
              <w:ind w:start="0" w:hanging="0"/>
              <w:jc w:val="start"/>
              <w:outlineLvl w:val="9"/>
              <w:rPr>
                <w:sz w:val="18"/>
                <w:szCs w:val="18"/>
                <w:lang w:eastAsia="zh-CN"/>
              </w:rPr>
            </w:pPr>
            <w:r>
              <w:rPr>
                <w:rFonts w:cs="Times New Roman"/>
                <w:kern w:val="0"/>
                <w:sz w:val="18"/>
                <w:szCs w:val="18"/>
                <w:lang w:val="en-US" w:eastAsia="zh-CN"/>
              </w:rPr>
              <w:t>Type</w:t>
            </w:r>
          </w:p>
        </w:tc>
        <w:tc>
          <w:tcPr>
            <w:tcW w:w="4820" w:type="dxa"/>
            <w:tcBorders>
              <w:top w:val="single" w:sz="8" w:space="0" w:color="000000"/>
              <w:start w:val="nil"/>
              <w:end w:val="nil"/>
            </w:tcBorders>
            <w:vAlign w:val="center"/>
          </w:tcPr>
          <w:p>
            <w:pPr>
              <w:pStyle w:val="MDPI21heading1"/>
              <w:widowControl/>
              <w:spacing w:lineRule="auto" w:line="240" w:before="0" w:after="0"/>
              <w:ind w:start="0" w:hanging="0"/>
              <w:jc w:val="start"/>
              <w:outlineLvl w:val="9"/>
              <w:rPr>
                <w:sz w:val="18"/>
                <w:szCs w:val="18"/>
                <w:lang w:eastAsia="zh-CN"/>
              </w:rPr>
            </w:pPr>
            <w:r>
              <w:rPr>
                <w:rFonts w:cs="Times New Roman"/>
                <w:kern w:val="0"/>
                <w:sz w:val="18"/>
                <w:szCs w:val="18"/>
                <w:lang w:val="en-US" w:eastAsia="zh-CN"/>
              </w:rPr>
              <w:t>Description</w:t>
            </w:r>
          </w:p>
        </w:tc>
      </w:tr>
      <w:tr>
        <w:trPr/>
        <w:tc>
          <w:tcPr>
            <w:tcW w:w="1286" w:type="dxa"/>
            <w:tcBorders>
              <w:start w:val="nil"/>
              <w:bottom w:val="nil"/>
              <w:end w:val="nil"/>
            </w:tcBorders>
            <w:vAlign w:val="center"/>
          </w:tcPr>
          <w:p>
            <w:pPr>
              <w:pStyle w:val="MDPI21heading1"/>
              <w:widowControl/>
              <w:spacing w:lineRule="auto" w:line="240" w:before="0" w:after="0"/>
              <w:ind w:start="0" w:hanging="0"/>
              <w:jc w:val="start"/>
              <w:outlineLvl w:val="9"/>
              <w:rPr>
                <w:b w:val="false"/>
                <w:b w:val="false"/>
                <w:bCs/>
                <w:sz w:val="18"/>
                <w:szCs w:val="18"/>
                <w:lang w:eastAsia="zh-CN"/>
              </w:rPr>
            </w:pPr>
            <w:r>
              <w:rPr>
                <w:rFonts w:cs="Times New Roman"/>
                <w:b w:val="false"/>
                <w:bCs/>
                <w:kern w:val="0"/>
                <w:sz w:val="18"/>
                <w:szCs w:val="18"/>
                <w:lang w:val="en-US" w:eastAsia="zh-CN"/>
              </w:rPr>
              <w:t>S1</w:t>
            </w:r>
          </w:p>
        </w:tc>
        <w:tc>
          <w:tcPr>
            <w:tcW w:w="1776" w:type="dxa"/>
            <w:tcBorders>
              <w:start w:val="nil"/>
              <w:bottom w:val="nil"/>
              <w:end w:val="nil"/>
            </w:tcBorders>
            <w:vAlign w:val="center"/>
          </w:tcPr>
          <w:p>
            <w:pPr>
              <w:pStyle w:val="MDPI21heading1"/>
              <w:widowControl/>
              <w:spacing w:lineRule="auto" w:line="240" w:before="0" w:after="0"/>
              <w:ind w:start="0" w:hanging="0"/>
              <w:jc w:val="start"/>
              <w:outlineLvl w:val="9"/>
              <w:rPr>
                <w:b w:val="false"/>
                <w:b w:val="false"/>
                <w:bCs/>
                <w:sz w:val="18"/>
                <w:szCs w:val="18"/>
                <w:lang w:eastAsia="zh-CN"/>
              </w:rPr>
            </w:pPr>
            <w:r>
              <w:rPr>
                <w:rFonts w:cs="Times New Roman"/>
                <w:b w:val="false"/>
                <w:bCs/>
                <w:kern w:val="0"/>
                <w:sz w:val="18"/>
                <w:szCs w:val="18"/>
                <w:lang w:val="en-US" w:eastAsia="zh-CN"/>
              </w:rPr>
              <w:t>Python script (.py)</w:t>
            </w:r>
          </w:p>
        </w:tc>
        <w:tc>
          <w:tcPr>
            <w:tcW w:w="4820" w:type="dxa"/>
            <w:tcBorders>
              <w:start w:val="nil"/>
              <w:bottom w:val="nil"/>
              <w:end w:val="nil"/>
            </w:tcBorders>
            <w:vAlign w:val="center"/>
          </w:tcPr>
          <w:p>
            <w:pPr>
              <w:pStyle w:val="MDPI21heading1"/>
              <w:widowControl/>
              <w:spacing w:lineRule="auto" w:line="240" w:before="0" w:after="0"/>
              <w:ind w:start="0" w:hanging="0"/>
              <w:jc w:val="start"/>
              <w:outlineLvl w:val="9"/>
              <w:rPr>
                <w:b w:val="false"/>
                <w:b w:val="false"/>
                <w:bCs/>
                <w:sz w:val="18"/>
                <w:szCs w:val="18"/>
                <w:lang w:eastAsia="zh-CN"/>
              </w:rPr>
            </w:pPr>
            <w:r>
              <w:rPr>
                <w:rFonts w:cs="Times New Roman"/>
                <w:b w:val="false"/>
                <w:bCs/>
                <w:kern w:val="0"/>
                <w:sz w:val="18"/>
                <w:szCs w:val="18"/>
                <w:lang w:val="en-US" w:eastAsia="zh-CN"/>
              </w:rPr>
              <w:t>Script of Python source code used in X</w:t>
            </w:r>
          </w:p>
        </w:tc>
      </w:tr>
      <w:tr>
        <w:trPr/>
        <w:tc>
          <w:tcPr>
            <w:tcW w:w="1286" w:type="dxa"/>
            <w:tcBorders>
              <w:top w:val="nil"/>
              <w:start w:val="nil"/>
              <w:bottom w:val="nil"/>
              <w:end w:val="nil"/>
            </w:tcBorders>
            <w:vAlign w:val="center"/>
          </w:tcPr>
          <w:p>
            <w:pPr>
              <w:pStyle w:val="MDPI21heading1"/>
              <w:widowControl/>
              <w:spacing w:lineRule="auto" w:line="240" w:before="0" w:after="0"/>
              <w:ind w:start="0" w:hanging="0"/>
              <w:jc w:val="start"/>
              <w:outlineLvl w:val="9"/>
              <w:rPr>
                <w:b w:val="false"/>
                <w:b w:val="false"/>
                <w:bCs/>
                <w:sz w:val="18"/>
                <w:szCs w:val="18"/>
                <w:lang w:eastAsia="zh-CN"/>
              </w:rPr>
            </w:pPr>
            <w:r>
              <w:rPr>
                <w:rFonts w:cs="Times New Roman"/>
                <w:b w:val="false"/>
                <w:bCs/>
                <w:kern w:val="0"/>
                <w:sz w:val="18"/>
                <w:szCs w:val="18"/>
                <w:lang w:val="en-US" w:eastAsia="zh-CN"/>
              </w:rPr>
              <w:t>S2</w:t>
            </w:r>
          </w:p>
        </w:tc>
        <w:tc>
          <w:tcPr>
            <w:tcW w:w="1776" w:type="dxa"/>
            <w:tcBorders>
              <w:top w:val="nil"/>
              <w:start w:val="nil"/>
              <w:bottom w:val="nil"/>
              <w:end w:val="nil"/>
            </w:tcBorders>
            <w:vAlign w:val="center"/>
          </w:tcPr>
          <w:p>
            <w:pPr>
              <w:pStyle w:val="MDPI21heading1"/>
              <w:widowControl/>
              <w:spacing w:lineRule="auto" w:line="240" w:before="0" w:after="0"/>
              <w:ind w:start="0" w:hanging="0"/>
              <w:jc w:val="start"/>
              <w:outlineLvl w:val="9"/>
              <w:rPr>
                <w:b w:val="false"/>
                <w:b w:val="false"/>
                <w:bCs/>
                <w:sz w:val="18"/>
                <w:szCs w:val="18"/>
                <w:lang w:eastAsia="zh-CN"/>
              </w:rPr>
            </w:pPr>
            <w:r>
              <w:rPr>
                <w:rFonts w:cs="Times New Roman"/>
                <w:b w:val="false"/>
                <w:bCs/>
                <w:kern w:val="0"/>
                <w:sz w:val="18"/>
                <w:szCs w:val="18"/>
                <w:lang w:val="en-US" w:eastAsia="zh-CN"/>
              </w:rPr>
              <w:t>Text (.txt)</w:t>
            </w:r>
          </w:p>
        </w:tc>
        <w:tc>
          <w:tcPr>
            <w:tcW w:w="4820" w:type="dxa"/>
            <w:tcBorders>
              <w:top w:val="nil"/>
              <w:start w:val="nil"/>
              <w:bottom w:val="nil"/>
              <w:end w:val="nil"/>
            </w:tcBorders>
            <w:vAlign w:val="center"/>
          </w:tcPr>
          <w:p>
            <w:pPr>
              <w:pStyle w:val="MDPI21heading1"/>
              <w:widowControl/>
              <w:spacing w:lineRule="auto" w:line="240" w:before="0" w:after="0"/>
              <w:ind w:start="0" w:hanging="0"/>
              <w:jc w:val="start"/>
              <w:outlineLvl w:val="9"/>
              <w:rPr>
                <w:b w:val="false"/>
                <w:b w:val="false"/>
                <w:bCs/>
                <w:sz w:val="18"/>
                <w:szCs w:val="18"/>
                <w:lang w:eastAsia="zh-CN"/>
              </w:rPr>
            </w:pPr>
            <w:r>
              <w:rPr>
                <w:rFonts w:cs="Times New Roman"/>
                <w:b w:val="false"/>
                <w:bCs/>
                <w:kern w:val="0"/>
                <w:sz w:val="18"/>
                <w:szCs w:val="18"/>
                <w:lang w:val="en-US" w:eastAsia="zh-CN"/>
              </w:rPr>
              <w:t>Script of modelling code used to make part Y</w:t>
            </w:r>
          </w:p>
        </w:tc>
      </w:tr>
      <w:tr>
        <w:trPr/>
        <w:tc>
          <w:tcPr>
            <w:tcW w:w="1286" w:type="dxa"/>
            <w:tcBorders>
              <w:top w:val="nil"/>
              <w:start w:val="nil"/>
              <w:bottom w:val="nil"/>
              <w:end w:val="nil"/>
            </w:tcBorders>
            <w:vAlign w:val="center"/>
          </w:tcPr>
          <w:p>
            <w:pPr>
              <w:pStyle w:val="MDPI21heading1"/>
              <w:widowControl/>
              <w:spacing w:lineRule="auto" w:line="240" w:before="0" w:after="0"/>
              <w:ind w:start="0" w:hanging="0"/>
              <w:jc w:val="start"/>
              <w:outlineLvl w:val="9"/>
              <w:rPr>
                <w:b w:val="false"/>
                <w:b w:val="false"/>
                <w:bCs/>
                <w:sz w:val="18"/>
                <w:szCs w:val="18"/>
                <w:lang w:eastAsia="zh-CN"/>
              </w:rPr>
            </w:pPr>
            <w:r>
              <w:rPr>
                <w:rFonts w:cs="Times New Roman"/>
                <w:b w:val="false"/>
                <w:bCs/>
                <w:kern w:val="0"/>
                <w:sz w:val="18"/>
                <w:szCs w:val="18"/>
                <w:lang w:val="en-US" w:eastAsia="zh-CN"/>
              </w:rPr>
              <w:t>S3</w:t>
            </w:r>
          </w:p>
        </w:tc>
        <w:tc>
          <w:tcPr>
            <w:tcW w:w="1776" w:type="dxa"/>
            <w:tcBorders>
              <w:top w:val="nil"/>
              <w:start w:val="nil"/>
              <w:bottom w:val="nil"/>
              <w:end w:val="nil"/>
            </w:tcBorders>
            <w:vAlign w:val="center"/>
          </w:tcPr>
          <w:p>
            <w:pPr>
              <w:pStyle w:val="MDPI21heading1"/>
              <w:widowControl/>
              <w:spacing w:lineRule="auto" w:line="240" w:before="0" w:after="0"/>
              <w:ind w:start="0" w:hanging="0"/>
              <w:jc w:val="start"/>
              <w:outlineLvl w:val="9"/>
              <w:rPr>
                <w:b w:val="false"/>
                <w:b w:val="false"/>
                <w:bCs/>
                <w:sz w:val="18"/>
                <w:szCs w:val="18"/>
                <w:lang w:eastAsia="zh-CN"/>
              </w:rPr>
            </w:pPr>
            <w:r>
              <w:rPr>
                <w:rFonts w:cs="Times New Roman"/>
                <w:b w:val="false"/>
                <w:bCs/>
                <w:kern w:val="0"/>
                <w:sz w:val="18"/>
                <w:szCs w:val="18"/>
                <w:lang w:val="en-US" w:eastAsia="zh-CN"/>
              </w:rPr>
              <w:t>Text (.txt)</w:t>
            </w:r>
          </w:p>
        </w:tc>
        <w:tc>
          <w:tcPr>
            <w:tcW w:w="4820" w:type="dxa"/>
            <w:tcBorders>
              <w:top w:val="nil"/>
              <w:start w:val="nil"/>
              <w:bottom w:val="nil"/>
              <w:end w:val="nil"/>
            </w:tcBorders>
            <w:vAlign w:val="center"/>
          </w:tcPr>
          <w:p>
            <w:pPr>
              <w:pStyle w:val="MDPI21heading1"/>
              <w:widowControl/>
              <w:spacing w:lineRule="auto" w:line="240" w:before="0" w:after="0"/>
              <w:ind w:start="0" w:hanging="0"/>
              <w:jc w:val="start"/>
              <w:outlineLvl w:val="9"/>
              <w:rPr>
                <w:b w:val="false"/>
                <w:b w:val="false"/>
                <w:bCs/>
                <w:sz w:val="18"/>
                <w:szCs w:val="18"/>
                <w:lang w:eastAsia="zh-CN"/>
              </w:rPr>
            </w:pPr>
            <w:r>
              <w:rPr>
                <w:rFonts w:cs="Times New Roman"/>
                <w:b w:val="false"/>
                <w:bCs/>
                <w:kern w:val="0"/>
                <w:sz w:val="18"/>
                <w:szCs w:val="18"/>
                <w:lang w:val="en-US" w:eastAsia="zh-CN"/>
              </w:rPr>
              <w:t>Raw data from measurement Z</w:t>
            </w:r>
          </w:p>
        </w:tc>
      </w:tr>
      <w:tr>
        <w:trPr/>
        <w:tc>
          <w:tcPr>
            <w:tcW w:w="1286" w:type="dxa"/>
            <w:tcBorders>
              <w:top w:val="nil"/>
              <w:start w:val="nil"/>
              <w:bottom w:val="nil"/>
              <w:end w:val="nil"/>
            </w:tcBorders>
            <w:vAlign w:val="center"/>
          </w:tcPr>
          <w:p>
            <w:pPr>
              <w:pStyle w:val="MDPI21heading1"/>
              <w:widowControl/>
              <w:spacing w:lineRule="auto" w:line="240" w:before="0" w:after="0"/>
              <w:ind w:start="0" w:hanging="0"/>
              <w:jc w:val="start"/>
              <w:outlineLvl w:val="9"/>
              <w:rPr>
                <w:b w:val="false"/>
                <w:b w:val="false"/>
                <w:bCs/>
                <w:sz w:val="18"/>
                <w:szCs w:val="18"/>
                <w:lang w:eastAsia="zh-CN"/>
              </w:rPr>
            </w:pPr>
            <w:r>
              <w:rPr>
                <w:rFonts w:cs="Times New Roman"/>
                <w:b w:val="false"/>
                <w:bCs/>
                <w:kern w:val="0"/>
                <w:sz w:val="18"/>
                <w:szCs w:val="18"/>
                <w:lang w:val="en-US" w:eastAsia="zh-CN"/>
              </w:rPr>
              <w:t>S4</w:t>
            </w:r>
          </w:p>
        </w:tc>
        <w:tc>
          <w:tcPr>
            <w:tcW w:w="1776" w:type="dxa"/>
            <w:tcBorders>
              <w:top w:val="nil"/>
              <w:start w:val="nil"/>
              <w:bottom w:val="nil"/>
              <w:end w:val="nil"/>
            </w:tcBorders>
            <w:vAlign w:val="center"/>
          </w:tcPr>
          <w:p>
            <w:pPr>
              <w:pStyle w:val="MDPI21heading1"/>
              <w:widowControl/>
              <w:spacing w:lineRule="auto" w:line="240" w:before="0" w:after="0"/>
              <w:ind w:start="0" w:hanging="0"/>
              <w:jc w:val="start"/>
              <w:outlineLvl w:val="9"/>
              <w:rPr>
                <w:b w:val="false"/>
                <w:b w:val="false"/>
                <w:bCs/>
                <w:sz w:val="18"/>
                <w:szCs w:val="18"/>
                <w:lang w:eastAsia="zh-CN"/>
              </w:rPr>
            </w:pPr>
            <w:r>
              <w:rPr>
                <w:rFonts w:cs="Times New Roman"/>
                <w:b w:val="false"/>
                <w:bCs/>
                <w:kern w:val="0"/>
                <w:sz w:val="18"/>
                <w:szCs w:val="18"/>
                <w:lang w:val="en-US" w:eastAsia="zh-CN"/>
              </w:rPr>
              <w:t>Video (.mp4)</w:t>
            </w:r>
          </w:p>
        </w:tc>
        <w:tc>
          <w:tcPr>
            <w:tcW w:w="4820" w:type="dxa"/>
            <w:tcBorders>
              <w:top w:val="nil"/>
              <w:start w:val="nil"/>
              <w:bottom w:val="nil"/>
              <w:end w:val="nil"/>
            </w:tcBorders>
            <w:vAlign w:val="center"/>
          </w:tcPr>
          <w:p>
            <w:pPr>
              <w:pStyle w:val="MDPI21heading1"/>
              <w:widowControl/>
              <w:spacing w:lineRule="auto" w:line="240" w:before="0" w:after="0"/>
              <w:ind w:start="0" w:hanging="0"/>
              <w:jc w:val="start"/>
              <w:outlineLvl w:val="9"/>
              <w:rPr>
                <w:b w:val="false"/>
                <w:b w:val="false"/>
                <w:bCs/>
                <w:sz w:val="18"/>
                <w:szCs w:val="18"/>
                <w:lang w:eastAsia="zh-CN"/>
              </w:rPr>
            </w:pPr>
            <w:r>
              <w:rPr>
                <w:rFonts w:cs="Times New Roman"/>
                <w:b w:val="false"/>
                <w:bCs/>
                <w:kern w:val="0"/>
                <w:sz w:val="18"/>
                <w:szCs w:val="18"/>
                <w:lang w:val="en-US" w:eastAsia="zh-CN"/>
              </w:rPr>
              <w:t>Video demonstrating the hardware in use</w:t>
            </w:r>
          </w:p>
        </w:tc>
      </w:tr>
      <w:tr>
        <w:trPr/>
        <w:tc>
          <w:tcPr>
            <w:tcW w:w="1286" w:type="dxa"/>
            <w:tcBorders>
              <w:top w:val="nil"/>
              <w:start w:val="nil"/>
              <w:bottom w:val="single" w:sz="8" w:space="0" w:color="000000"/>
              <w:end w:val="nil"/>
            </w:tcBorders>
            <w:vAlign w:val="center"/>
          </w:tcPr>
          <w:p>
            <w:pPr>
              <w:pStyle w:val="MDPI21heading1"/>
              <w:widowControl/>
              <w:spacing w:lineRule="auto" w:line="240" w:before="0" w:after="0"/>
              <w:ind w:start="0" w:hanging="0"/>
              <w:jc w:val="start"/>
              <w:outlineLvl w:val="9"/>
              <w:rPr>
                <w:b w:val="false"/>
                <w:b w:val="false"/>
                <w:bCs/>
                <w:sz w:val="18"/>
                <w:szCs w:val="18"/>
                <w:lang w:eastAsia="zh-CN"/>
              </w:rPr>
            </w:pPr>
            <w:r>
              <w:rPr>
                <w:rFonts w:cs="Times New Roman"/>
                <w:b w:val="false"/>
                <w:bCs/>
                <w:kern w:val="0"/>
                <w:sz w:val="18"/>
                <w:szCs w:val="18"/>
                <w:lang w:val="en-US" w:eastAsia="zh-CN"/>
              </w:rPr>
              <w:t>...</w:t>
            </w:r>
          </w:p>
        </w:tc>
        <w:tc>
          <w:tcPr>
            <w:tcW w:w="1776" w:type="dxa"/>
            <w:tcBorders>
              <w:top w:val="nil"/>
              <w:start w:val="nil"/>
              <w:bottom w:val="single" w:sz="8" w:space="0" w:color="000000"/>
              <w:end w:val="nil"/>
            </w:tcBorders>
            <w:vAlign w:val="center"/>
          </w:tcPr>
          <w:p>
            <w:pPr>
              <w:pStyle w:val="MDPI21heading1"/>
              <w:widowControl/>
              <w:spacing w:lineRule="auto" w:line="240" w:before="0" w:after="0"/>
              <w:ind w:start="0" w:hanging="0"/>
              <w:jc w:val="start"/>
              <w:outlineLvl w:val="9"/>
              <w:rPr>
                <w:b w:val="false"/>
                <w:b w:val="false"/>
                <w:bCs/>
                <w:sz w:val="18"/>
                <w:szCs w:val="18"/>
                <w:lang w:eastAsia="zh-CN"/>
              </w:rPr>
            </w:pPr>
            <w:r>
              <w:rPr>
                <w:rFonts w:cs="Times New Roman"/>
                <w:b w:val="false"/>
                <w:bCs/>
                <w:kern w:val="0"/>
                <w:sz w:val="18"/>
                <w:szCs w:val="18"/>
                <w:lang w:val="en-US" w:eastAsia="zh-CN"/>
              </w:rPr>
              <w:t>...</w:t>
            </w:r>
          </w:p>
        </w:tc>
        <w:tc>
          <w:tcPr>
            <w:tcW w:w="4820" w:type="dxa"/>
            <w:tcBorders>
              <w:top w:val="nil"/>
              <w:start w:val="nil"/>
              <w:bottom w:val="single" w:sz="8" w:space="0" w:color="000000"/>
              <w:end w:val="nil"/>
            </w:tcBorders>
            <w:vAlign w:val="center"/>
          </w:tcPr>
          <w:p>
            <w:pPr>
              <w:pStyle w:val="MDPI21heading1"/>
              <w:widowControl/>
              <w:spacing w:lineRule="auto" w:line="240" w:before="0" w:after="0"/>
              <w:ind w:start="0" w:hanging="0"/>
              <w:jc w:val="start"/>
              <w:outlineLvl w:val="9"/>
              <w:rPr>
                <w:b w:val="false"/>
                <w:b w:val="false"/>
                <w:bCs/>
                <w:sz w:val="18"/>
                <w:szCs w:val="18"/>
                <w:lang w:eastAsia="zh-CN"/>
              </w:rPr>
            </w:pPr>
            <w:r>
              <w:rPr>
                <w:rFonts w:cs="Times New Roman"/>
                <w:b w:val="false"/>
                <w:bCs/>
                <w:kern w:val="0"/>
                <w:sz w:val="18"/>
                <w:szCs w:val="18"/>
                <w:lang w:val="en-US" w:eastAsia="zh-CN"/>
              </w:rPr>
              <w:t>...</w:t>
            </w:r>
          </w:p>
        </w:tc>
      </w:tr>
    </w:tbl>
    <w:p>
      <w:pPr>
        <w:pStyle w:val="MDPI43tablefooter"/>
        <w:spacing w:before="0" w:after="240"/>
        <w:jc w:val="both"/>
        <w:rPr>
          <w:rFonts w:cs="Times New Roman"/>
          <w:b/>
          <w:b/>
          <w:szCs w:val="18"/>
        </w:rPr>
      </w:pPr>
      <w:bookmarkStart w:id="2" w:name="OLE_LINK6"/>
      <w:r>
        <w:rPr>
          <w:rFonts w:cs="Times New Roman"/>
          <w:szCs w:val="18"/>
        </w:rPr>
        <w:t>Each design file listed in the summary table above should be discussed appropriately in the text.</w:t>
      </w:r>
      <w:bookmarkEnd w:id="2"/>
    </w:p>
    <w:p>
      <w:pPr>
        <w:pStyle w:val="MDPI31text"/>
        <w:rPr>
          <w:rFonts w:eastAsia="等线" w:eastAsiaTheme="minorEastAsia"/>
          <w:sz w:val="18"/>
          <w:szCs w:val="18"/>
          <w:lang w:eastAsia="zh-CN"/>
        </w:rPr>
      </w:pPr>
      <w:r>
        <w:rPr>
          <w:bCs/>
          <w:sz w:val="18"/>
          <w:szCs w:val="18"/>
        </w:rPr>
        <w:t>Your design files need to be provided in the supplementary material and have to be editable. In addition, graphical output has to be exported as PDF files and must also be made available as Supplementary Material for readers who do not have the original software packages to process your files.</w:t>
      </w:r>
    </w:p>
    <w:p>
      <w:pPr>
        <w:pStyle w:val="MDPI38bullet"/>
        <w:numPr>
          <w:ilvl w:val="0"/>
          <w:numId w:val="2"/>
        </w:numPr>
        <w:spacing w:before="60" w:after="0"/>
        <w:rPr>
          <w:sz w:val="18"/>
          <w:szCs w:val="18"/>
        </w:rPr>
      </w:pPr>
      <w:r>
        <w:rPr>
          <w:sz w:val="18"/>
          <w:szCs w:val="18"/>
        </w:rPr>
        <w:t>Upload your editable design files as well as the PDF files as Supplementary Material to the SUSY system when you submit your manuscript.</w:t>
      </w:r>
    </w:p>
    <w:p>
      <w:pPr>
        <w:pStyle w:val="MDPI38bullet"/>
        <w:numPr>
          <w:ilvl w:val="0"/>
          <w:numId w:val="2"/>
        </w:numPr>
        <w:spacing w:before="0" w:after="60"/>
        <w:rPr>
          <w:sz w:val="18"/>
          <w:szCs w:val="18"/>
        </w:rPr>
      </w:pPr>
      <w:r>
        <w:rPr>
          <w:sz w:val="18"/>
          <w:szCs w:val="18"/>
        </w:rPr>
        <w:t xml:space="preserve">In order to keep the main text of the article comprehensive, i.e., without having to refer to the supplementary information, include figures illustrating your device and parts thereof. For simple devices, these might be identical to the design files, or more likely, they will be simplified versions thereof. The figures to be embedded in the text of the manuscript have to be legible if the final version of the manuscript is printed on paper 1:1, i.e., without enlarging. </w:t>
      </w:r>
    </w:p>
    <w:p>
      <w:pPr>
        <w:pStyle w:val="MDPI37itemize"/>
        <w:numPr>
          <w:ilvl w:val="0"/>
          <w:numId w:val="5"/>
        </w:numPr>
        <w:ind w:start="3458" w:hanging="425"/>
        <w:rPr>
          <w:sz w:val="18"/>
          <w:szCs w:val="18"/>
        </w:rPr>
      </w:pPr>
      <w:r>
        <w:rPr>
          <w:sz w:val="18"/>
          <w:szCs w:val="18"/>
          <w:u w:val="single"/>
        </w:rPr>
        <w:t>CAD files:</w:t>
      </w:r>
      <w:r>
        <w:rPr>
          <w:sz w:val="18"/>
          <w:szCs w:val="18"/>
        </w:rPr>
        <w:t xml:space="preserve"> You are encouraged to use free and open source software packages for creating the files. For CAD files, </w:t>
      </w:r>
      <w:hyperlink r:id="rId6" w:tgtFrame="_blank">
        <w:r>
          <w:rPr>
            <w:rStyle w:val="InternetLink"/>
            <w:rFonts w:cs="Arial"/>
            <w:sz w:val="18"/>
            <w:szCs w:val="18"/>
          </w:rPr>
          <w:t>OpenSCAD</w:t>
        </w:r>
      </w:hyperlink>
      <w:r>
        <w:rPr>
          <w:sz w:val="18"/>
          <w:szCs w:val="18"/>
        </w:rPr>
        <w:t xml:space="preserve">, </w:t>
      </w:r>
      <w:hyperlink r:id="rId7" w:tgtFrame="_blank">
        <w:r>
          <w:rPr>
            <w:rStyle w:val="InternetLink"/>
            <w:rFonts w:cs="Arial"/>
            <w:sz w:val="18"/>
            <w:szCs w:val="18"/>
          </w:rPr>
          <w:t>FreeCAD</w:t>
        </w:r>
      </w:hyperlink>
      <w:r>
        <w:rPr>
          <w:sz w:val="18"/>
          <w:szCs w:val="18"/>
        </w:rPr>
        <w:t xml:space="preserve">, or </w:t>
      </w:r>
      <w:hyperlink r:id="rId8" w:tgtFrame="_blank">
        <w:r>
          <w:rPr>
            <w:rStyle w:val="InternetLink"/>
            <w:rFonts w:cs="Arial"/>
            <w:sz w:val="18"/>
            <w:szCs w:val="18"/>
          </w:rPr>
          <w:t xml:space="preserve">Blender </w:t>
        </w:r>
      </w:hyperlink>
      <w:r>
        <w:rPr>
          <w:sz w:val="18"/>
          <w:szCs w:val="18"/>
        </w:rPr>
        <w:t xml:space="preserve">are encouraged, but if these are not available, we accept source files from proprietary CAD packages, such as Autocad or Solidworks, and other drawing packages. </w:t>
      </w:r>
    </w:p>
    <w:p>
      <w:pPr>
        <w:pStyle w:val="MDPI37itemize"/>
        <w:numPr>
          <w:ilvl w:val="0"/>
          <w:numId w:val="5"/>
        </w:numPr>
        <w:ind w:start="3458" w:hanging="425"/>
        <w:rPr>
          <w:sz w:val="18"/>
          <w:szCs w:val="18"/>
        </w:rPr>
      </w:pPr>
      <w:r>
        <w:rPr>
          <w:sz w:val="18"/>
          <w:szCs w:val="18"/>
          <w:u w:val="single"/>
        </w:rPr>
        <w:t>3D printing.</w:t>
      </w:r>
      <w:r>
        <w:rPr>
          <w:sz w:val="18"/>
          <w:szCs w:val="18"/>
        </w:rPr>
        <w:t xml:space="preserve"> Supplementary files that facilitate digital replication of the devices are required. These will normally be in the STL format. </w:t>
      </w:r>
    </w:p>
    <w:p>
      <w:pPr>
        <w:pStyle w:val="MDPI37itemize"/>
        <w:numPr>
          <w:ilvl w:val="0"/>
          <w:numId w:val="5"/>
        </w:numPr>
        <w:ind w:start="3458" w:hanging="425"/>
        <w:rPr>
          <w:b/>
          <w:b/>
          <w:sz w:val="18"/>
          <w:szCs w:val="18"/>
        </w:rPr>
      </w:pPr>
      <w:r>
        <w:rPr>
          <w:sz w:val="18"/>
          <w:szCs w:val="18"/>
          <w:u w:val="single"/>
        </w:rPr>
        <w:t>Electronics</w:t>
      </w:r>
      <w:r>
        <w:rPr>
          <w:sz w:val="18"/>
          <w:szCs w:val="18"/>
        </w:rPr>
        <w:t xml:space="preserve">: For electronic circuitries, diagrams have to be provided. The circuit diagrams have to follow universal standards for electronics using accepted component symbols. Fritzing drawings are often hard to interpret and do not convey any information on the functioning of the circuitry and will no longer be accepted. If you produced a printed circuit board, also provide its layout. We encourage the use of KiCad as layout program, and you would be providing the </w:t>
      </w:r>
      <w:r>
        <w:rPr>
          <w:color w:val="222222"/>
          <w:sz w:val="18"/>
          <w:szCs w:val="18"/>
          <w:lang w:val="en-US"/>
        </w:rPr>
        <w:t>kicad_pro, kicad_sch, and kicad_pcb files as supplementary material</w:t>
      </w:r>
      <w:r>
        <w:rPr>
          <w:sz w:val="18"/>
          <w:szCs w:val="18"/>
        </w:rPr>
        <w:t xml:space="preserve">. </w:t>
      </w:r>
    </w:p>
    <w:p>
      <w:pPr>
        <w:pStyle w:val="MDPI37itemize"/>
        <w:numPr>
          <w:ilvl w:val="0"/>
          <w:numId w:val="5"/>
        </w:numPr>
        <w:ind w:start="3458" w:hanging="425"/>
        <w:rPr>
          <w:b/>
          <w:b/>
        </w:rPr>
      </w:pPr>
      <w:r>
        <w:rPr>
          <w:sz w:val="18"/>
          <w:szCs w:val="18"/>
          <w:u w:val="single"/>
        </w:rPr>
        <w:t>Software and firmware</w:t>
      </w:r>
      <w:r>
        <w:rPr>
          <w:bCs/>
          <w:sz w:val="18"/>
          <w:szCs w:val="18"/>
        </w:rPr>
        <w:t xml:space="preserve">: </w:t>
      </w:r>
      <w:r>
        <w:rPr>
          <w:sz w:val="18"/>
          <w:szCs w:val="18"/>
        </w:rPr>
        <w:t>All software and firmware required for the operation of the device should be provided as the editable source code to be included with the supplementary material. Provide a description of the software and firmware and use extensive comments in the code.</w:t>
      </w:r>
    </w:p>
    <w:p>
      <w:pPr>
        <w:pStyle w:val="MDPI62backmatter"/>
        <w:spacing w:before="120" w:after="120"/>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9">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bookmarkStart w:id="3" w:name="_Hlk60054323"/>
      <w:bookmarkStart w:id="4"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p>
      <w:pPr>
        <w:pStyle w:val="MDPI62backmatter"/>
        <w:spacing w:before="0" w:after="0"/>
        <w:rPr/>
      </w:pPr>
      <w:r>
        <w:rPr>
          <w:b/>
          <w:bCs/>
        </w:rPr>
        <w:t>Informed Consent Statement:</w:t>
      </w:r>
      <w:r>
        <w:rPr>
          <w:b/>
        </w:rPr>
        <w:t xml:space="preserve"> </w:t>
      </w:r>
      <w:r>
        <w:rPr/>
        <w:t>Any research article describing a study involving humans should contain this statement. Please add “Informed consent was obtained from all subjects involved in the study.” OR “Not applicable.” for studies that did not involve humans. You might also choose to exclude this statement if the study did not involve humans.</w:t>
      </w:r>
    </w:p>
    <w:p>
      <w:pPr>
        <w:pStyle w:val="MDPI62backmatter"/>
        <w:ind w:start="2608" w:firstLine="425"/>
        <w:rPr>
          <w:b/>
          <w:b/>
        </w:rPr>
      </w:pPr>
      <w:r>
        <w:rPr>
          <w:bCs/>
        </w:rPr>
        <w:t>W</w:t>
      </w:r>
      <w:r>
        <w:rPr/>
        <w:t>ritten informed consent for publication must be obtained from identifiable human participants. For studies involving client-owned animals written informed consent must be obtained from the owner of the animals (or an authorized agent for the owner).</w:t>
      </w:r>
      <w:bookmarkEnd w:id="3"/>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rFonts w:eastAsia="等线" w:eastAsiaTheme="minorEastAsia"/>
          <w:lang w:eastAsia="zh-CN"/>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r>
        <w:rPr>
          <w:rFonts w:eastAsia="等线" w:eastAsiaTheme="minorEastAsia"/>
          <w:lang w:eastAsia="zh-CN"/>
        </w:rPr>
        <w:t xml:space="preserve"> Please note that design files should always be provided as supplementary material, not as appendices.</w:t>
      </w:r>
    </w:p>
    <w:p>
      <w:pPr>
        <w:pStyle w:val="MDPI41tablecaption"/>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4"/>
        </w:numPr>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4"/>
        </w:numPr>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4"/>
        </w:numPr>
        <w:rPr/>
      </w:pPr>
      <w:r>
        <w:rPr/>
        <w:t xml:space="preserve">Author 1, A.; Author 2, B. </w:t>
      </w:r>
      <w:r>
        <w:rPr>
          <w:i/>
        </w:rPr>
        <w:t>Book Title</w:t>
      </w:r>
      <w:r>
        <w:rPr/>
        <w:t>, 3rd ed.; Publisher: Publisher Location, Country, 2008; pp. 154–196.</w:t>
      </w:r>
    </w:p>
    <w:p>
      <w:pPr>
        <w:pStyle w:val="MDPI81references"/>
        <w:numPr>
          <w:ilvl w:val="0"/>
          <w:numId w:val="4"/>
        </w:numPr>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4"/>
        </w:numPr>
        <w:rPr/>
      </w:pPr>
      <w:r>
        <w:rPr/>
        <w:t>Author 1, A.B. (University, City, State, Country); Author 2, C. (Institute, City, State, Country). Personal communication, 2012.</w:t>
      </w:r>
    </w:p>
    <w:p>
      <w:pPr>
        <w:pStyle w:val="MDPI81references"/>
        <w:numPr>
          <w:ilvl w:val="0"/>
          <w:numId w:val="4"/>
        </w:numPr>
        <w:rPr/>
      </w:pPr>
      <w:r>
        <w:rPr/>
        <w:t>Author 1, A.B.; Author 2, C.D.; Author 3, E.F. Title of Presentation. In Proceedings of the Name of the Conference, Location of Conference, Country, Date of Conference (Day Month Year).</w:t>
      </w:r>
    </w:p>
    <w:p>
      <w:pPr>
        <w:pStyle w:val="MDPI81references"/>
        <w:numPr>
          <w:ilvl w:val="0"/>
          <w:numId w:val="4"/>
        </w:numPr>
        <w:rPr/>
      </w:pPr>
      <w:r>
        <w:rPr/>
        <w:t>Author 1, A.B. Title of Thesis. Level of Thesis, Degree-Granting University, Location of University, Date of Completion.</w:t>
      </w:r>
    </w:p>
    <w:p>
      <w:pPr>
        <w:pStyle w:val="MDPI81references"/>
        <w:numPr>
          <w:ilvl w:val="0"/>
          <w:numId w:val="4"/>
        </w:numPr>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10"/>
      <w:headerReference w:type="default" r:id="rId11"/>
      <w:headerReference w:type="first" r:id="rId12"/>
      <w:footerReference w:type="default" r:id="rId13"/>
      <w:footerReference w:type="first" r:id="rId14"/>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Hardware </w:t>
    </w:r>
    <w:r>
      <w:rPr>
        <w:b/>
        <w:bCs/>
        <w:iCs/>
        <w:sz w:val="16"/>
        <w:szCs w:val="16"/>
      </w:rPr>
      <w:t>2026</w:t>
    </w:r>
    <w:r>
      <w:rPr>
        <w:bCs/>
        <w:iCs/>
        <w:sz w:val="16"/>
        <w:szCs w:val="16"/>
      </w:rPr>
      <w:t>,</w:t>
    </w:r>
    <w:r>
      <w:rPr>
        <w:bCs/>
        <w:i/>
        <w:iCs/>
        <w:sz w:val="16"/>
        <w:szCs w:val="16"/>
      </w:rPr>
      <w:t xml:space="preserve"> 4</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Hardware </w:t>
    </w:r>
    <w:r>
      <w:rPr>
        <w:b/>
        <w:sz w:val="16"/>
      </w:rPr>
      <w:t>2026</w:t>
    </w:r>
    <w:r>
      <w:rPr>
        <w:sz w:val="16"/>
      </w:rPr>
      <w:t>,</w:t>
    </w:r>
    <w:r>
      <w:rPr>
        <w:i/>
        <w:sz w:val="16"/>
      </w:rPr>
      <w:t xml:space="preserve"> 4</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5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87"/>
      <w:gridCol w:w="4545"/>
      <w:gridCol w:w="2278"/>
    </w:tblGrid>
    <w:tr>
      <w:trPr>
        <w:trHeight w:val="731" w:hRule="atLeast"/>
      </w:trPr>
      <w:tc>
        <w:tcPr>
          <w:tcW w:w="3687" w:type="dxa"/>
          <w:tcBorders/>
          <w:vAlign w:val="center"/>
        </w:tcPr>
        <w:p>
          <w:pPr>
            <w:pStyle w:val="Header"/>
            <w:widowControl w:val="false"/>
            <w:pBdr>
              <w:bottom w:val="nil"/>
            </w:pBdr>
            <w:jc w:val="start"/>
            <w:rPr>
              <w:rFonts w:eastAsia="等线"/>
              <w:b/>
              <w:b/>
              <w:bCs/>
            </w:rPr>
          </w:pPr>
          <w:r>
            <w:rPr/>
            <w:drawing>
              <wp:inline distT="0" distB="0" distL="0" distR="0">
                <wp:extent cx="139001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90015" cy="431800"/>
                        </a:xfrm>
                        <a:prstGeom prst="rect">
                          <a:avLst/>
                        </a:prstGeom>
                      </pic:spPr>
                    </pic:pic>
                  </a:graphicData>
                </a:graphic>
              </wp:inline>
            </w:drawing>
          </w:r>
        </w:p>
      </w:tc>
      <w:tc>
        <w:tcPr>
          <w:tcW w:w="4545" w:type="dxa"/>
          <w:tcBorders/>
          <w:vAlign w:val="center"/>
        </w:tcPr>
        <w:p>
          <w:pPr>
            <w:pStyle w:val="Header"/>
            <w:widowControl w:val="false"/>
            <w:pBdr>
              <w:bottom w:val="nil"/>
            </w:pBdr>
            <w:rPr>
              <w:rFonts w:eastAsia="等线"/>
              <w:b/>
              <w:b/>
              <w:bCs/>
            </w:rPr>
          </w:pPr>
          <w:r>
            <w:rPr>
              <w:rFonts w:eastAsia="等线"/>
              <w:b/>
              <w:bCs/>
            </w:rPr>
          </w:r>
        </w:p>
      </w:tc>
      <w:tc>
        <w:tcPr>
          <w:tcW w:w="2278"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3691" w:hanging="360"/>
      </w:pPr>
      <w:rPr/>
    </w:lvl>
    <w:lvl w:ilvl="2">
      <w:start w:val="1"/>
      <w:numFmt w:val="lowerRoman"/>
      <w:lvlText w:val="%3."/>
      <w:lvlJc w:val="end"/>
      <w:pPr>
        <w:tabs>
          <w:tab w:val="num" w:pos="0"/>
        </w:tabs>
        <w:ind w:start="4411" w:hanging="180"/>
      </w:pPr>
      <w:rPr/>
    </w:lvl>
    <w:lvl w:ilvl="3">
      <w:start w:val="1"/>
      <w:numFmt w:val="decimal"/>
      <w:lvlText w:val="%4."/>
      <w:lvlJc w:val="start"/>
      <w:pPr>
        <w:tabs>
          <w:tab w:val="num" w:pos="0"/>
        </w:tabs>
        <w:ind w:start="5131" w:hanging="360"/>
      </w:pPr>
      <w:rPr/>
    </w:lvl>
    <w:lvl w:ilvl="4">
      <w:start w:val="1"/>
      <w:numFmt w:val="lowerLetter"/>
      <w:lvlText w:val="%5."/>
      <w:lvlJc w:val="start"/>
      <w:pPr>
        <w:tabs>
          <w:tab w:val="num" w:pos="0"/>
        </w:tabs>
        <w:ind w:start="5851" w:hanging="360"/>
      </w:pPr>
      <w:rPr/>
    </w:lvl>
    <w:lvl w:ilvl="5">
      <w:start w:val="1"/>
      <w:numFmt w:val="lowerRoman"/>
      <w:lvlText w:val="%6."/>
      <w:lvlJc w:val="end"/>
      <w:pPr>
        <w:tabs>
          <w:tab w:val="num" w:pos="0"/>
        </w:tabs>
        <w:ind w:start="6571" w:hanging="180"/>
      </w:pPr>
      <w:rPr/>
    </w:lvl>
    <w:lvl w:ilvl="6">
      <w:start w:val="1"/>
      <w:numFmt w:val="decimal"/>
      <w:lvlText w:val="%7."/>
      <w:lvlJc w:val="start"/>
      <w:pPr>
        <w:tabs>
          <w:tab w:val="num" w:pos="0"/>
        </w:tabs>
        <w:ind w:start="7291" w:hanging="360"/>
      </w:pPr>
      <w:rPr/>
    </w:lvl>
    <w:lvl w:ilvl="7">
      <w:start w:val="1"/>
      <w:numFmt w:val="lowerLetter"/>
      <w:lvlText w:val="%8."/>
      <w:lvlJc w:val="start"/>
      <w:pPr>
        <w:tabs>
          <w:tab w:val="num" w:pos="0"/>
        </w:tabs>
        <w:ind w:start="8011" w:hanging="360"/>
      </w:pPr>
      <w:rPr/>
    </w:lvl>
    <w:lvl w:ilvl="8">
      <w:start w:val="1"/>
      <w:numFmt w:val="lowerRoman"/>
      <w:lvlText w:val="%9."/>
      <w:lvlJc w:val="end"/>
      <w:pPr>
        <w:tabs>
          <w:tab w:val="num" w:pos="0"/>
        </w:tabs>
        <w:ind w:start="8731" w:hanging="180"/>
      </w:pPr>
      <w:rPr/>
    </w:lvl>
  </w:abstractNum>
  <w:abstractNum w:abstractNumId="2">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3">
    <w:lvl w:ilvl="0">
      <w:start w:val="1"/>
      <w:numFmt w:val="decimal"/>
      <w:lvlText w:val="%1."/>
      <w:lvlJc w:val="start"/>
      <w:pPr>
        <w:tabs>
          <w:tab w:val="num" w:pos="0"/>
        </w:tabs>
        <w:ind w:start="425" w:hanging="425"/>
      </w:pPr>
      <w:rPr>
        <w:vertAlign w:val="superscript"/>
        <w:sz w:val="18"/>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baseline"/>
        <w:position w:val="0"/>
        <w:sz w:val="18"/>
        <w:sz w:val="18"/>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lowerLetter"/>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3691" w:hanging="360"/>
      </w:pPr>
      <w:rPr/>
    </w:lvl>
    <w:lvl w:ilvl="2">
      <w:start w:val="1"/>
      <w:numFmt w:val="lowerRoman"/>
      <w:lvlText w:val="%3."/>
      <w:lvlJc w:val="end"/>
      <w:pPr>
        <w:tabs>
          <w:tab w:val="num" w:pos="0"/>
        </w:tabs>
        <w:ind w:start="4411" w:hanging="180"/>
      </w:pPr>
      <w:rPr/>
    </w:lvl>
    <w:lvl w:ilvl="3">
      <w:start w:val="1"/>
      <w:numFmt w:val="decimal"/>
      <w:lvlText w:val="%4."/>
      <w:lvlJc w:val="start"/>
      <w:pPr>
        <w:tabs>
          <w:tab w:val="num" w:pos="0"/>
        </w:tabs>
        <w:ind w:start="5131" w:hanging="360"/>
      </w:pPr>
      <w:rPr/>
    </w:lvl>
    <w:lvl w:ilvl="4">
      <w:start w:val="1"/>
      <w:numFmt w:val="lowerLetter"/>
      <w:lvlText w:val="%5."/>
      <w:lvlJc w:val="start"/>
      <w:pPr>
        <w:tabs>
          <w:tab w:val="num" w:pos="0"/>
        </w:tabs>
        <w:ind w:start="5851" w:hanging="360"/>
      </w:pPr>
      <w:rPr/>
    </w:lvl>
    <w:lvl w:ilvl="5">
      <w:start w:val="1"/>
      <w:numFmt w:val="lowerRoman"/>
      <w:lvlText w:val="%6."/>
      <w:lvlJc w:val="end"/>
      <w:pPr>
        <w:tabs>
          <w:tab w:val="num" w:pos="0"/>
        </w:tabs>
        <w:ind w:start="6571" w:hanging="180"/>
      </w:pPr>
      <w:rPr/>
    </w:lvl>
    <w:lvl w:ilvl="6">
      <w:start w:val="1"/>
      <w:numFmt w:val="decimal"/>
      <w:lvlText w:val="%7."/>
      <w:lvlJc w:val="start"/>
      <w:pPr>
        <w:tabs>
          <w:tab w:val="num" w:pos="0"/>
        </w:tabs>
        <w:ind w:start="7291" w:hanging="360"/>
      </w:pPr>
      <w:rPr/>
    </w:lvl>
    <w:lvl w:ilvl="7">
      <w:start w:val="1"/>
      <w:numFmt w:val="lowerLetter"/>
      <w:lvlText w:val="%8."/>
      <w:lvlJc w:val="start"/>
      <w:pPr>
        <w:tabs>
          <w:tab w:val="num" w:pos="0"/>
        </w:tabs>
        <w:ind w:start="8011" w:hanging="360"/>
      </w:pPr>
      <w:rPr/>
    </w:lvl>
    <w:lvl w:ilvl="8">
      <w:start w:val="1"/>
      <w:numFmt w:val="lowerRoman"/>
      <w:lvlText w:val="%9."/>
      <w:lvlJc w:val="end"/>
      <w:pPr>
        <w:tabs>
          <w:tab w:val="num" w:pos="0"/>
        </w:tabs>
        <w:ind w:start="8731"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51a65"/>
    <w:pPr>
      <w:widowControl/>
      <w:suppressAutoHyphens w:val="false"/>
      <w:bidi w:val="0"/>
      <w:spacing w:lineRule="atLeast" w:line="280" w:before="0" w:after="0"/>
      <w:jc w:val="both"/>
    </w:pPr>
    <w:rPr>
      <w:rFonts w:ascii="Palatino Linotype" w:hAnsi="Palatino Linotype" w:eastAsia="等线" w:eastAsiaTheme="minorEastAsia" w:cs="Times New Roman"/>
      <w:color w:val="000000"/>
      <w:kern w:val="0"/>
      <w:sz w:val="20"/>
      <w:szCs w:val="20"/>
      <w:lang w:val="en-US" w:eastAsia="zh-CN" w:bidi="ar-SA"/>
      <w14:ligatures w14:val="standardContextual"/>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751a65"/>
    <w:rPr>
      <w:rFonts w:ascii="Palatino Linotype" w:hAnsi="Palatino Linotype" w:eastAsia="等线" w:eastAsiaTheme="minorEastAsia"/>
      <w:color w:val="000000"/>
      <w:szCs w:val="18"/>
      <w14:ligatures w14:val="standardContextual"/>
    </w:rPr>
  </w:style>
  <w:style w:type="character" w:styleId="HeaderChar" w:customStyle="1">
    <w:name w:val="Header Char"/>
    <w:basedOn w:val="DefaultParagraphFont"/>
    <w:link w:val="Header"/>
    <w:uiPriority w:val="99"/>
    <w:qFormat/>
    <w:rsid w:val="00751a65"/>
    <w:rPr>
      <w:rFonts w:ascii="Palatino Linotype" w:hAnsi="Palatino Linotype" w:eastAsia="等线" w:eastAsiaTheme="minorEastAsia"/>
      <w:color w:val="000000"/>
      <w:szCs w:val="18"/>
      <w14:ligatures w14:val="standardContextual"/>
    </w:rPr>
  </w:style>
  <w:style w:type="character" w:styleId="BalloonTextChar" w:customStyle="1">
    <w:name w:val="Balloon Text Char"/>
    <w:basedOn w:val="DefaultParagraphFont"/>
    <w:link w:val="BalloonText"/>
    <w:uiPriority w:val="99"/>
    <w:qFormat/>
    <w:rsid w:val="00751a65"/>
    <w:rPr>
      <w:rFonts w:ascii="Palatino Linotype" w:hAnsi="Palatino Linotype" w:eastAsia="等线" w:cs="Tahoma" w:eastAsiaTheme="minorEastAsia"/>
      <w:color w:val="000000"/>
      <w:szCs w:val="18"/>
      <w14:ligatures w14:val="standardContextual"/>
    </w:rPr>
  </w:style>
  <w:style w:type="character" w:styleId="Linenumber">
    <w:name w:val="line number"/>
    <w:uiPriority w:val="99"/>
    <w:qFormat/>
    <w:rsid w:val="00751a65"/>
    <w:rPr>
      <w:rFonts w:ascii="Palatino Linotype" w:hAnsi="Palatino Linotype"/>
      <w:sz w:val="16"/>
    </w:rPr>
  </w:style>
  <w:style w:type="character" w:styleId="InternetLink">
    <w:name w:val="Hyperlink"/>
    <w:uiPriority w:val="99"/>
    <w:rsid w:val="00751a65"/>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basedOn w:val="DefaultParagraphFont"/>
    <w:qFormat/>
    <w:rsid w:val="00751a65"/>
    <w:rPr/>
  </w:style>
  <w:style w:type="character" w:styleId="BodyTextChar" w:customStyle="1">
    <w:name w:val="Body Text Char"/>
    <w:basedOn w:val="DefaultParagraphFont"/>
    <w:qFormat/>
    <w:rsid w:val="00751a65"/>
    <w:rPr>
      <w:rFonts w:ascii="Palatino Linotype" w:hAnsi="Palatino Linotype" w:eastAsia="等线" w:eastAsiaTheme="minorEastAsia"/>
      <w:color w:val="000000"/>
      <w:sz w:val="24"/>
      <w:lang w:eastAsia="de-DE"/>
      <w14:ligatures w14:val="standardContextual"/>
    </w:rPr>
  </w:style>
  <w:style w:type="character" w:styleId="Annotationreference">
    <w:name w:val="annotation reference"/>
    <w:basedOn w:val="DefaultParagraphFont"/>
    <w:qFormat/>
    <w:rsid w:val="00751a65"/>
    <w:rPr>
      <w:sz w:val="21"/>
      <w:szCs w:val="21"/>
    </w:rPr>
  </w:style>
  <w:style w:type="character" w:styleId="CommentTextChar" w:customStyle="1">
    <w:name w:val="Comment Text Char"/>
    <w:basedOn w:val="DefaultParagraphFont"/>
    <w:link w:val="Annotationtext"/>
    <w:qFormat/>
    <w:rsid w:val="00751a65"/>
    <w:rPr>
      <w:rFonts w:ascii="Palatino Linotype" w:hAnsi="Palatino Linotype" w:eastAsia="等线" w:eastAsiaTheme="minorEastAsia"/>
      <w:color w:val="000000"/>
      <w14:ligatures w14:val="standardContextual"/>
    </w:rPr>
  </w:style>
  <w:style w:type="character" w:styleId="CommentSubjectChar" w:customStyle="1">
    <w:name w:val="Comment Subject Char"/>
    <w:basedOn w:val="CommentTextChar"/>
    <w:link w:val="Annotationsubject"/>
    <w:qFormat/>
    <w:rsid w:val="00751a65"/>
    <w:rPr>
      <w:rFonts w:ascii="Palatino Linotype" w:hAnsi="Palatino Linotype" w:eastAsia="等线" w:eastAsiaTheme="minorEastAsia"/>
      <w:b/>
      <w:bCs/>
      <w:color w:val="000000"/>
      <w14:ligatures w14:val="standardContextual"/>
    </w:rPr>
  </w:style>
  <w:style w:type="character" w:styleId="EndnoteCharacters">
    <w:name w:val="Endnote Characters"/>
    <w:basedOn w:val="DefaultParagraphFont"/>
    <w:qFormat/>
    <w:rsid w:val="00751a65"/>
    <w:rPr>
      <w:vertAlign w:val="superscript"/>
    </w:rPr>
  </w:style>
  <w:style w:type="character" w:styleId="EndnoteAnchor">
    <w:name w:val="Endnote Anchor"/>
    <w:rPr>
      <w:vertAlign w:val="superscript"/>
    </w:rPr>
  </w:style>
  <w:style w:type="character" w:styleId="EndnoteTextChar" w:customStyle="1">
    <w:name w:val="Endnote Text Char"/>
    <w:basedOn w:val="DefaultParagraphFont"/>
    <w:link w:val="Endnote"/>
    <w:semiHidden/>
    <w:qFormat/>
    <w:rsid w:val="00751a65"/>
    <w:rPr>
      <w:rFonts w:ascii="Palatino Linotype" w:hAnsi="Palatino Linotype" w:eastAsia="等线" w:eastAsiaTheme="minorEastAsia"/>
      <w:color w:val="000000"/>
      <w14:ligatures w14:val="standardContextual"/>
    </w:rPr>
  </w:style>
  <w:style w:type="character" w:styleId="VisitedInternetLink">
    <w:name w:val="FollowedHyperlink"/>
    <w:basedOn w:val="DefaultParagraphFont"/>
    <w:rsid w:val="00751a65"/>
    <w:rPr>
      <w:color w:val="954F72" w:themeColor="followedHyperlink"/>
      <w:u w:val="single"/>
    </w:rPr>
  </w:style>
  <w:style w:type="character" w:styleId="FootnoteTextChar" w:customStyle="1">
    <w:name w:val="Footnote Text Char"/>
    <w:basedOn w:val="DefaultParagraphFont"/>
    <w:link w:val="Footnote"/>
    <w:semiHidden/>
    <w:qFormat/>
    <w:rsid w:val="00751a65"/>
    <w:rPr>
      <w:rFonts w:ascii="Palatino Linotype" w:hAnsi="Palatino Linotype" w:eastAsia="等线" w:eastAsiaTheme="minorEastAsia"/>
      <w:color w:val="000000"/>
      <w14:ligatures w14:val="standardContextual"/>
    </w:rPr>
  </w:style>
  <w:style w:type="character" w:styleId="Pagenumber">
    <w:name w:val="page number"/>
    <w:basedOn w:val="DefaultParagraphFont"/>
    <w:qFormat/>
    <w:rsid w:val="00751a65"/>
    <w:rPr/>
  </w:style>
  <w:style w:type="character" w:styleId="PlaceholderText">
    <w:name w:val="Placeholder Text"/>
    <w:basedOn w:val="DefaultParagraphFont"/>
    <w:uiPriority w:val="99"/>
    <w:semiHidden/>
    <w:qFormat/>
    <w:rsid w:val="00751a65"/>
    <w:rPr>
      <w:color w:val="80808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751a65"/>
    <w:pPr>
      <w:widowControl/>
      <w:bidi w:val="0"/>
      <w:spacing w:lineRule="atLeast" w:line="340" w:before="0" w:after="120"/>
      <w:jc w:val="both"/>
    </w:pPr>
    <w:rPr>
      <w:rFonts w:ascii="Palatino Linotype" w:hAnsi="Palatino Linotype" w:eastAsia="等线" w:eastAsiaTheme="minorEastAsia" w:cs="Times New Roman"/>
      <w:color w:val="000000"/>
      <w:kern w:val="0"/>
      <w:sz w:val="24"/>
      <w:szCs w:val="20"/>
      <w:lang w:eastAsia="de-DE" w:val="en-US" w:bidi="ar-SA"/>
      <w14:ligatures w14:val="standardContextual"/>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751a65"/>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14:ligatures w14:val="standardContextual"/>
    </w:rPr>
  </w:style>
  <w:style w:type="paragraph" w:styleId="MDPI12title" w:customStyle="1">
    <w:name w:val="MDPI_1.2_title"/>
    <w:next w:val="Normal"/>
    <w:qFormat/>
    <w:rsid w:val="00751a65"/>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14:ligatures w14:val="standardContextual"/>
    </w:rPr>
  </w:style>
  <w:style w:type="paragraph" w:styleId="MDPI13authornames" w:customStyle="1">
    <w:name w:val="MDPI_1.3_authornames"/>
    <w:next w:val="Normal"/>
    <w:qFormat/>
    <w:rsid w:val="00751a65"/>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14:ligatures w14:val="standardContextual"/>
    </w:rPr>
  </w:style>
  <w:style w:type="paragraph" w:styleId="MDPI14history" w:customStyle="1">
    <w:name w:val="MDPI_1.4_history"/>
    <w:basedOn w:val="Normal"/>
    <w:next w:val="Normal"/>
    <w:qFormat/>
    <w:rsid w:val="00751a65"/>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751a65"/>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14:ligatures w14:val="standardContextual"/>
    </w:rPr>
  </w:style>
  <w:style w:type="paragraph" w:styleId="MDPI17abstract" w:customStyle="1">
    <w:name w:val="MDPI_1.7_abstract"/>
    <w:next w:val="Normal"/>
    <w:qFormat/>
    <w:rsid w:val="00751a65"/>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14:ligatures w14:val="standardContextual"/>
    </w:rPr>
  </w:style>
  <w:style w:type="paragraph" w:styleId="MDPI18keywords" w:customStyle="1">
    <w:name w:val="MDPI_1.8_keywords"/>
    <w:next w:val="Normal"/>
    <w:qFormat/>
    <w:rsid w:val="00751a65"/>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751a65"/>
    <w:pPr>
      <w:widowControl/>
      <w:pBdr>
        <w:bottom w:val="single" w:sz="4"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14:ligatures w14:val="standardContextual"/>
    </w:rPr>
  </w:style>
  <w:style w:type="paragraph" w:styleId="HeaderandFooter">
    <w:name w:val="Header and Footer"/>
    <w:basedOn w:val="Normal"/>
    <w:qFormat/>
    <w:pPr/>
    <w:rPr/>
  </w:style>
  <w:style w:type="paragraph" w:styleId="Footer">
    <w:name w:val="Footer"/>
    <w:basedOn w:val="Normal"/>
    <w:link w:val="FooterChar"/>
    <w:uiPriority w:val="99"/>
    <w:rsid w:val="00751a65"/>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751a65"/>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751a65"/>
    <w:pPr>
      <w:ind w:hanging="0"/>
    </w:pPr>
    <w:rPr/>
  </w:style>
  <w:style w:type="paragraph" w:styleId="MDPI31text" w:customStyle="1">
    <w:name w:val="MDPI_3.1_text"/>
    <w:qFormat/>
    <w:rsid w:val="00751a65"/>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14:ligatures w14:val="standardContextual"/>
    </w:rPr>
  </w:style>
  <w:style w:type="paragraph" w:styleId="MDPI33textspaceafter" w:customStyle="1">
    <w:name w:val="MDPI_3.3_text_space_after"/>
    <w:qFormat/>
    <w:rsid w:val="00751a65"/>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14:ligatures w14:val="standardContextual"/>
    </w:rPr>
  </w:style>
  <w:style w:type="paragraph" w:styleId="MDPI35textbeforelist" w:customStyle="1">
    <w:name w:val="MDPI_3.5_text_before_list"/>
    <w:qFormat/>
    <w:rsid w:val="00751a65"/>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14:ligatures w14:val="standardContextual"/>
    </w:rPr>
  </w:style>
  <w:style w:type="paragraph" w:styleId="MDPI36textafterlist" w:customStyle="1">
    <w:name w:val="MDPI_3.6_text_after_list"/>
    <w:qFormat/>
    <w:rsid w:val="00751a65"/>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14:ligatures w14:val="standardContextual"/>
    </w:rPr>
  </w:style>
  <w:style w:type="paragraph" w:styleId="MDPI37itemize" w:customStyle="1">
    <w:name w:val="MDPI_3.7_itemize"/>
    <w:qFormat/>
    <w:rsid w:val="00941b4c"/>
    <w:pPr>
      <w:widowControl/>
      <w:numPr>
        <w:ilvl w:val="0"/>
        <w:numId w:val="1"/>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14:ligatures w14:val="standardContextual"/>
    </w:rPr>
  </w:style>
  <w:style w:type="paragraph" w:styleId="MDPI38bullet" w:customStyle="1">
    <w:name w:val="MDPI_3.8_bullet"/>
    <w:qFormat/>
    <w:rsid w:val="00eb1811"/>
    <w:pPr>
      <w:widowControl/>
      <w:numPr>
        <w:ilvl w:val="0"/>
        <w:numId w:val="2"/>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14:ligatures w14:val="standardContextual"/>
    </w:rPr>
  </w:style>
  <w:style w:type="paragraph" w:styleId="MDPI39equation" w:customStyle="1">
    <w:name w:val="MDPI_3.9_equation"/>
    <w:qFormat/>
    <w:rsid w:val="00751a65"/>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751a65"/>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751a65"/>
    <w:pPr>
      <w:widowControl/>
      <w:bidi w:val="0"/>
      <w:snapToGrid w:val="false"/>
      <w:spacing w:lineRule="atLeast" w:line="280" w:before="240" w:after="120"/>
      <w:ind w:start="2608" w:hanging="0"/>
      <w:jc w:val="start"/>
    </w:pPr>
    <w:rPr>
      <w:rFonts w:ascii="Palatino Linotype" w:hAnsi="Palatino Linotype" w:eastAsia="Times New Roman" w:cs="Arial" w:cstheme="minorBidi"/>
      <w:color w:val="000000"/>
      <w:kern w:val="0"/>
      <w:sz w:val="18"/>
      <w:szCs w:val="22"/>
      <w:lang w:eastAsia="de-DE" w:bidi="en-US" w:val="en-US"/>
      <w14:ligatures w14:val="standardContextual"/>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751a65"/>
    <w:pPr>
      <w:widowControl/>
      <w:bidi w:val="0"/>
      <w:snapToGrid w:val="false"/>
      <w:spacing w:lineRule="atLeast" w:line="280" w:before="0" w:after="0"/>
      <w:ind w:start="2608" w:hanging="0"/>
      <w:jc w:val="start"/>
    </w:pPr>
    <w:rPr>
      <w:rFonts w:ascii="Palatino Linotype" w:hAnsi="Palatino Linotype" w:eastAsia="Times New Roman" w:cs="Cordia New"/>
      <w:color w:val="000000"/>
      <w:kern w:val="0"/>
      <w:sz w:val="18"/>
      <w:szCs w:val="22"/>
      <w:lang w:eastAsia="de-DE" w:bidi="en-US" w:val="en-US"/>
      <w14:ligatures w14:val="standardContextual"/>
    </w:rPr>
  </w:style>
  <w:style w:type="paragraph" w:styleId="MDPI51figurecaption" w:customStyle="1">
    <w:name w:val="MDPI_5.1_figure_caption"/>
    <w:qFormat/>
    <w:rsid w:val="00751a65"/>
    <w:pPr>
      <w:widowControl/>
      <w:bidi w:val="0"/>
      <w:snapToGrid w:val="false"/>
      <w:spacing w:lineRule="atLeast" w:line="280" w:before="120" w:after="240"/>
      <w:ind w:start="2608" w:hanging="0"/>
      <w:jc w:val="start"/>
    </w:pPr>
    <w:rPr>
      <w:rFonts w:ascii="Palatino Linotype" w:hAnsi="Palatino Linotype" w:eastAsia="Times New Roman" w:cs="Times New Roman"/>
      <w:color w:val="000000"/>
      <w:kern w:val="0"/>
      <w:sz w:val="18"/>
      <w:szCs w:val="20"/>
      <w:lang w:eastAsia="de-DE" w:bidi="en-US" w:val="en-US"/>
      <w14:ligatures w14:val="standardContextual"/>
    </w:rPr>
  </w:style>
  <w:style w:type="paragraph" w:styleId="MDPI52figure" w:customStyle="1">
    <w:name w:val="MDPI_5.2_figure"/>
    <w:qFormat/>
    <w:rsid w:val="00751a65"/>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14:ligatures w14:val="standardContextual"/>
    </w:rPr>
  </w:style>
  <w:style w:type="paragraph" w:styleId="MDPI23heading3" w:customStyle="1">
    <w:name w:val="MDPI_2.3_heading3"/>
    <w:qFormat/>
    <w:rsid w:val="00751a65"/>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14:ligatures w14:val="standardContextual"/>
    </w:rPr>
  </w:style>
  <w:style w:type="paragraph" w:styleId="MDPI21heading1" w:customStyle="1">
    <w:name w:val="MDPI_2.1_heading1"/>
    <w:qFormat/>
    <w:rsid w:val="00751a65"/>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14:ligatures w14:val="standardContextual"/>
    </w:rPr>
  </w:style>
  <w:style w:type="paragraph" w:styleId="MDPI22heading2" w:customStyle="1">
    <w:name w:val="MDPI_2.2_heading2"/>
    <w:qFormat/>
    <w:rsid w:val="00751a65"/>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14:ligatures w14:val="standardContextual"/>
    </w:rPr>
  </w:style>
  <w:style w:type="paragraph" w:styleId="MDPI81references" w:customStyle="1">
    <w:name w:val="MDPI_8.1_references"/>
    <w:qFormat/>
    <w:rsid w:val="00751a65"/>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14:ligatures w14:val="standardContextual"/>
    </w:rPr>
  </w:style>
  <w:style w:type="paragraph" w:styleId="BalloonText">
    <w:name w:val="Balloon Text"/>
    <w:basedOn w:val="Normal"/>
    <w:link w:val="BalloonTextChar"/>
    <w:uiPriority w:val="99"/>
    <w:qFormat/>
    <w:rsid w:val="00751a65"/>
    <w:pPr/>
    <w:rPr>
      <w:rFonts w:cs="Tahoma"/>
      <w:szCs w:val="18"/>
    </w:rPr>
  </w:style>
  <w:style w:type="paragraph" w:styleId="MDPI34textspacebefore" w:customStyle="1">
    <w:name w:val="MDPI_3.4_text_space_before"/>
    <w:qFormat/>
    <w:rsid w:val="00751a65"/>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14:ligatures w14:val="standardContextual"/>
    </w:rPr>
  </w:style>
  <w:style w:type="paragraph" w:styleId="MDPI82theorem" w:customStyle="1">
    <w:name w:val="MDPI_8.2_theorem"/>
    <w:qFormat/>
    <w:rsid w:val="00751a65"/>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14:ligatures w14:val="standardContextual"/>
    </w:rPr>
  </w:style>
  <w:style w:type="paragraph" w:styleId="MDPI83proof" w:customStyle="1">
    <w:name w:val="MDPI_8.3_proof"/>
    <w:qFormat/>
    <w:rsid w:val="00751a65"/>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14:ligatures w14:val="standardContextual"/>
    </w:rPr>
  </w:style>
  <w:style w:type="paragraph" w:styleId="MDPI61citation" w:customStyle="1">
    <w:name w:val="MDPI_6.1_citation"/>
    <w:qFormat/>
    <w:rsid w:val="00751a65"/>
    <w:pPr>
      <w:widowControl/>
      <w:bidi w:val="0"/>
      <w:snapToGrid w:val="false"/>
      <w:spacing w:lineRule="atLeast" w:line="240" w:before="0" w:after="120"/>
      <w:ind w:end="113" w:hanging="0"/>
      <w:jc w:val="start"/>
    </w:pPr>
    <w:rPr>
      <w:rFonts w:ascii="Palatino Linotype" w:hAnsi="Palatino Linotype" w:cs="Cordia New" w:eastAsia="宋体"/>
      <w:color w:val="auto"/>
      <w:kern w:val="0"/>
      <w:sz w:val="14"/>
      <w:szCs w:val="22"/>
      <w:lang w:val="en-US" w:eastAsia="zh-CN" w:bidi="ar-SA"/>
      <w14:ligatures w14:val="standardContextual"/>
    </w:rPr>
  </w:style>
  <w:style w:type="paragraph" w:styleId="MDPI62backmatter" w:customStyle="1">
    <w:name w:val="MDPI_6.2_back_matter"/>
    <w:qFormat/>
    <w:rsid w:val="00751a65"/>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bidi="en-US" w:val="en-US" w:eastAsia="zh-CN"/>
      <w14:ligatures w14:val="standardContextual"/>
    </w:rPr>
  </w:style>
  <w:style w:type="paragraph" w:styleId="MDPI63notes" w:customStyle="1">
    <w:name w:val="MDPI_6.3_notes"/>
    <w:qFormat/>
    <w:rsid w:val="00751a65"/>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bidi="en-US" w:val="en-US" w:eastAsia="zh-CN"/>
      <w14:ligatures w14:val="standardContextual"/>
    </w:rPr>
  </w:style>
  <w:style w:type="paragraph" w:styleId="MDPI15academiceditor" w:customStyle="1">
    <w:name w:val="MDPI_1.5_academic_editor"/>
    <w:qFormat/>
    <w:rsid w:val="00751a6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14:ligatures w14:val="standardContextual"/>
    </w:rPr>
  </w:style>
  <w:style w:type="paragraph" w:styleId="MDPI411onetablecaption" w:customStyle="1">
    <w:name w:val="MDPI_4.1.1_one_table_caption"/>
    <w:qFormat/>
    <w:rsid w:val="00751a65"/>
    <w:pPr>
      <w:widowControl/>
      <w:bidi w:val="0"/>
      <w:snapToGrid w:val="false"/>
      <w:spacing w:lineRule="atLeast" w:line="280" w:before="240" w:after="120"/>
      <w:jc w:val="center"/>
    </w:pPr>
    <w:rPr>
      <w:rFonts w:ascii="Palatino Linotype" w:hAnsi="Palatino Linotype" w:eastAsia="等线" w:cs="Arial" w:cstheme="minorBidi" w:eastAsiaTheme="minorEastAsia"/>
      <w:color w:val="000000"/>
      <w:kern w:val="0"/>
      <w:sz w:val="18"/>
      <w:szCs w:val="22"/>
      <w:lang w:bidi="en-US" w:val="en-US" w:eastAsia="zh-CN"/>
      <w14:ligatures w14:val="standardContextual"/>
    </w:rPr>
  </w:style>
  <w:style w:type="paragraph" w:styleId="MDPI511onefigurecaption" w:customStyle="1">
    <w:name w:val="MDPI_5.1.1_one_figure_caption"/>
    <w:qFormat/>
    <w:rsid w:val="00751a65"/>
    <w:pPr>
      <w:widowControl/>
      <w:bidi w:val="0"/>
      <w:snapToGrid w:val="false"/>
      <w:spacing w:lineRule="atLeast" w:line="280" w:before="240" w:after="120"/>
      <w:jc w:val="center"/>
    </w:pPr>
    <w:rPr>
      <w:rFonts w:ascii="Palatino Linotype" w:hAnsi="Palatino Linotype" w:eastAsia="等线" w:eastAsiaTheme="minorEastAsia" w:cs="Times New Roman"/>
      <w:color w:val="000000"/>
      <w:kern w:val="0"/>
      <w:sz w:val="18"/>
      <w:szCs w:val="20"/>
      <w:lang w:bidi="en-US" w:val="en-US" w:eastAsia="zh-CN"/>
      <w14:ligatures w14:val="standardContextual"/>
    </w:rPr>
  </w:style>
  <w:style w:type="paragraph" w:styleId="MDPI72copyright" w:customStyle="1">
    <w:name w:val="MDPI_7.2_copyright"/>
    <w:qFormat/>
    <w:rsid w:val="00751a6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14:ligatures w14:val="standardContextual"/>
    </w:rPr>
  </w:style>
  <w:style w:type="paragraph" w:styleId="Bibliography">
    <w:name w:val="Bibliography"/>
    <w:basedOn w:val="Normal"/>
    <w:next w:val="Normal"/>
    <w:uiPriority w:val="37"/>
    <w:semiHidden/>
    <w:unhideWhenUsed/>
    <w:qFormat/>
    <w:rsid w:val="00751a65"/>
    <w:pPr/>
    <w:rPr/>
  </w:style>
  <w:style w:type="paragraph" w:styleId="Annotationtext">
    <w:name w:val="annotation text"/>
    <w:basedOn w:val="Normal"/>
    <w:link w:val="CommentTextChar"/>
    <w:qFormat/>
    <w:rsid w:val="00751a65"/>
    <w:pPr/>
    <w:rPr/>
  </w:style>
  <w:style w:type="paragraph" w:styleId="Annotationsubject">
    <w:name w:val="annotation subject"/>
    <w:basedOn w:val="Annotationtext"/>
    <w:next w:val="Annotationtext"/>
    <w:link w:val="CommentSubjectChar"/>
    <w:qFormat/>
    <w:rsid w:val="00751a65"/>
    <w:pPr/>
    <w:rPr>
      <w:b/>
      <w:bCs/>
    </w:rPr>
  </w:style>
  <w:style w:type="paragraph" w:styleId="Endnote">
    <w:name w:val="Endnote Text"/>
    <w:basedOn w:val="Normal"/>
    <w:link w:val="EndnoteTextChar"/>
    <w:semiHidden/>
    <w:unhideWhenUsed/>
    <w:rsid w:val="00751a65"/>
    <w:pPr>
      <w:spacing w:lineRule="auto" w:line="240"/>
    </w:pPr>
    <w:rPr/>
  </w:style>
  <w:style w:type="paragraph" w:styleId="Footnote">
    <w:name w:val="Footnote Text"/>
    <w:basedOn w:val="Normal"/>
    <w:link w:val="FootnoteTextChar"/>
    <w:semiHidden/>
    <w:unhideWhenUsed/>
    <w:rsid w:val="00751a65"/>
    <w:pPr>
      <w:spacing w:lineRule="auto" w:line="240"/>
    </w:pPr>
    <w:rPr/>
  </w:style>
  <w:style w:type="paragraph" w:styleId="NormalWeb">
    <w:name w:val="Normal (Web)"/>
    <w:basedOn w:val="Normal"/>
    <w:uiPriority w:val="99"/>
    <w:qFormat/>
    <w:rsid w:val="00751a65"/>
    <w:pPr/>
    <w:rPr>
      <w:szCs w:val="24"/>
    </w:rPr>
  </w:style>
  <w:style w:type="paragraph" w:styleId="MsoFootnoteText" w:customStyle="1">
    <w:name w:val="MsoFootnoteText"/>
    <w:basedOn w:val="NormalWeb"/>
    <w:qFormat/>
    <w:rsid w:val="00751a65"/>
    <w:pPr/>
    <w:rPr>
      <w:rFonts w:ascii="Times New Roman" w:hAnsi="Times New Roman"/>
    </w:rPr>
  </w:style>
  <w:style w:type="paragraph" w:styleId="MDPI71footnotes" w:customStyle="1">
    <w:name w:val="MDPI_7.1_footnotes"/>
    <w:qFormat/>
    <w:rsid w:val="00751a65"/>
    <w:pPr>
      <w:widowControl/>
      <w:numPr>
        <w:ilvl w:val="0"/>
        <w:numId w:val="3"/>
      </w:numPr>
      <w:bidi w:val="0"/>
      <w:snapToGrid w:val="false"/>
      <w:spacing w:lineRule="atLeast" w:line="280" w:before="0" w:after="0"/>
      <w:jc w:val="both"/>
    </w:pPr>
    <w:rPr>
      <w:rFonts w:ascii="Palatino Linotype" w:hAnsi="Palatino Linotype" w:eastAsia="等线" w:eastAsiaTheme="minorEastAsia" w:cs="Times New Roman"/>
      <w:color w:val="000000"/>
      <w:kern w:val="0"/>
      <w:sz w:val="18"/>
      <w:szCs w:val="20"/>
      <w:lang w:val="en-US" w:eastAsia="zh-CN" w:bidi="ar-SA"/>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751a65"/>
    <w:pPr>
      <w:spacing w:line="260" w:lineRule="atLeast"/>
      <w:jc w:val="both"/>
    </w:pPr>
    <w:rPr>
      <w:rFonts w:eastAsiaTheme="minorEastAsia"/>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751a65"/>
    <w:pPr>
      <w:snapToGrid w:val="0"/>
      <w:spacing w:line="280" w:lineRule="atLeast"/>
      <w:jc w:val="center"/>
    </w:pPr>
    <w:rPr>
      <w:rFonts w:eastAsiaTheme="minorEastAsia"/>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751a65"/>
    <w:rPr>
      <w:lang w:val="en-CA"/>
      <w:color w:val="000000" w:themeColor="text1"/>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www.openscad.org/" TargetMode="External"/><Relationship Id="rId7" Type="http://schemas.openxmlformats.org/officeDocument/2006/relationships/hyperlink" Target="http://www.freecadweb.org/" TargetMode="External"/><Relationship Id="rId8" Type="http://schemas.openxmlformats.org/officeDocument/2006/relationships/hyperlink" Target="https://www.blender.org/" TargetMode="External"/><Relationship Id="rId9" Type="http://schemas.openxmlformats.org/officeDocument/2006/relationships/hyperlink" Target="https://img.mdpi.org/data/contributor-role-instruction.pdf"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hardware-template.dot</Template>
  <TotalTime>0</TotalTime>
  <Application>LibreOffice/7.3.7.2$Linux_X86_64 LibreOffice_project/30$Build-2</Application>
  <AppVersion>15.0000</AppVersion>
  <Pages>7</Pages>
  <Words>2600</Words>
  <Characters>15966</Characters>
  <CharactersWithSpaces>18448</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2026-06-10T04:56:00Z</dcterms:created>
  <dc:creator>MDPI</dc:creator>
  <dc:description/>
  <dc:language>en-US</dc:language>
  <cp:lastModifiedBy>MDPI</cp:lastModifiedBy>
  <dcterms:modified xsi:type="dcterms:W3CDTF">2026-06-10T04:56:00Z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