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both"/>
        <w:spacing w:before="0" w:after="0"/>
      </w:pPr>
      <w:r>
        <w:rPr>
          <w:rFonts w:ascii="Times New Roman" w:hAnsi="Times New Roman" w:cs="Times New Roman" w:eastAsia="Times New Roman"/>
          <w:b/>
          <w:sz w:val="24"/>
        </w:rPr>
        <w:t>Rofiq Cahyo Prayogo, Ahmad Ridlo Hanifudin Tahier, Munadi</w:t>
      </w:r>
    </w:p>
    <w:p>
      <w:pPr>
        <w:jc w:val="both"/>
        <w:spacing w:before="0" w:after="0"/>
      </w:pPr>
      <w:r>
        <w:rPr>
          <w:rFonts w:ascii="Times New Roman" w:hAnsi="Times New Roman" w:cs="Times New Roman" w:eastAsia="Times New Roman"/>
          <w:sz w:val="24"/>
        </w:rPr>
        <w:t>Automation Engineering, Diponegoro University, Semarang, Indonesia; Mechanical Engineering, Diponegoro University, Semarang, Indonesia</w:t>
      </w:r>
    </w:p>
    <w:p>
      <w:pPr>
        <w:jc w:val="both"/>
        <w:spacing w:before="0" w:after="0"/>
      </w:pPr>
      <w:r>
        <w:rPr>
          <w:rFonts w:ascii="Times New Roman" w:hAnsi="Times New Roman" w:cs="Times New Roman" w:eastAsia="Times New Roman"/>
          <w:sz w:val="24"/>
        </w:rPr>
        <w:t>rofiqotomasi@lecturer.undip.ac.id, ridlohanifudin@lecturer.undip.ac.id, munadi@lecturer.undip.ac.id</w:t>
      </w:r>
    </w:p>
    <w:p>
      <w:pPr>
        <w:jc w:val="both"/>
        <w:spacing w:before="0" w:after="0" w:line="360" w:lineRule="auto"/>
      </w:pPr>
    </w:p>
    <w:p>
      <w:pPr>
        <w:jc w:val="both"/>
        <w:spacing w:before="0" w:after="0" w:line="360" w:lineRule="auto"/>
      </w:pPr>
    </w:p>
    <w:p>
      <w:pPr>
        <w:jc w:val="center"/>
        <w:spacing w:before="0" w:after="0" w:line="360" w:lineRule="auto"/>
      </w:pPr>
      <w:r>
        <w:rPr>
          <w:rFonts w:ascii="Times New Roman" w:hAnsi="Times New Roman" w:cs="Times New Roman" w:eastAsia="Times New Roman"/>
          <w:b/>
          <w:sz w:val="24"/>
        </w:rPr>
        <w:t>GestPLC: Real-Time Hand Gesture Recognition for PLC Control using MediaPipe and Modbus TCP for Industry 4.0 Applications</w:t>
      </w:r>
    </w:p>
    <w:p>
      <w:pPr>
        <w:jc w:val="both"/>
        <w:spacing w:before="0" w:after="0" w:line="360" w:lineRule="auto"/>
      </w:pPr>
    </w:p>
    <w:p>
      <w:pPr>
        <w:jc w:val="both"/>
        <w:spacing w:before="0" w:after="0" w:line="360" w:lineRule="auto"/>
      </w:pPr>
    </w:p>
    <w:p>
      <w:pPr>
        <w:jc w:val="both"/>
        <w:spacing w:before="0" w:after="0"/>
      </w:pPr>
      <w:r>
        <w:rPr>
          <w:rFonts w:ascii="Times New Roman" w:hAnsi="Times New Roman" w:cs="Times New Roman" w:eastAsia="Times New Roman"/>
          <w:b/>
          <w:sz w:val="24"/>
        </w:rPr>
        <w:t xml:space="preserve">Summary. </w:t>
      </w:r>
      <w:r>
        <w:rPr>
          <w:rFonts w:ascii="Times New Roman" w:hAnsi="Times New Roman" w:cs="Times New Roman" w:eastAsia="Times New Roman"/>
          <w:b w:val="0"/>
          <w:i w:val="0"/>
          <w:sz w:val="24"/>
        </w:rPr>
        <w:t>Panel kontrol bersama pada lini produksi menciptakan risiko kontaminasi di lingkungan food-grade dan cleanroom. Kami membangun GestPLC untuk menguji apakah webcam USB biasa yang dipasangkan dengan classifier berbasis aturan geometris mampu mengendalikan PLC Schneider Modicon M221 tanpa GPU maupun jaringan saraf terlatih. MediaPipe mengekstrak 21 landmark tangan per frame pada CPU Intel Core i7; mesin threshold sudut kemudian mengkonversi landmark tersebut menjadi perintah tulis coil Modbus TCP melalui FC15. Penangkapan kamera, klasifikasi gestur, dan I/O Modbus masing-masing berjalan pada thread Python tersendiri sehingga balasan jaringan lambat tidak menghentikan loop visi. Pada pencahayaan 300 lux, classifier mencapai skor F1 makro 95,4% dan round-trip rata-rata Modbus 12,3 ms. Uji ketahanan 24 jam mencatat 872.640 transaksi dengan tingkat keberhasilan tulis 99,97%, meskipun mean time between failures komunikasi hanya 8,2 jam. Geometri landmark, bukan deep learning, terbukti memadai untuk kontrol PLC enam gestur pada hardware komoditas.</w:t>
      </w:r>
    </w:p>
    <w:p>
      <w:pPr>
        <w:jc w:val="both"/>
        <w:spacing w:before="0" w:after="0" w:line="360" w:lineRule="auto"/>
      </w:pPr>
    </w:p>
    <w:p>
      <w:pPr>
        <w:jc w:val="both"/>
        <w:spacing w:before="0" w:after="0" w:line="360" w:lineRule="auto"/>
      </w:pPr>
    </w:p>
    <w:p>
      <w:pPr>
        <w:jc w:val="both"/>
        <w:spacing w:before="0" w:after="0"/>
      </w:pPr>
      <w:r>
        <w:rPr>
          <w:rFonts w:ascii="Times New Roman" w:hAnsi="Times New Roman" w:cs="Times New Roman" w:eastAsia="Times New Roman"/>
          <w:b/>
          <w:sz w:val="24"/>
        </w:rPr>
        <w:t xml:space="preserve">Key words: </w:t>
      </w:r>
      <w:r>
        <w:rPr>
          <w:rFonts w:ascii="Times New Roman" w:hAnsi="Times New Roman" w:cs="Times New Roman" w:eastAsia="Times New Roman"/>
          <w:sz w:val="24"/>
        </w:rPr>
        <w:t>Hand Gesture Recognition, PLC Control, MediaPipe, Modbus TCP, Industry 4.0, Threading.</w:t>
      </w:r>
    </w:p>
    <w:p>
      <w:pPr>
        <w:jc w:val="both"/>
        <w:spacing w:before="0" w:after="0" w:line="360" w:lineRule="auto"/>
      </w:pPr>
    </w:p>
    <w:p>
      <w:pPr>
        <w:jc w:val="both"/>
        <w:spacing w:before="0" w:after="0" w:line="360" w:lineRule="auto"/>
      </w:pPr>
    </w:p>
    <w:p>
      <w:pPr>
        <w:jc w:val="both"/>
        <w:spacing w:before="60" w:after="60" w:line="360" w:lineRule="auto"/>
      </w:pPr>
      <w:r>
        <w:rPr>
          <w:rFonts w:ascii="Times New Roman" w:hAnsi="Times New Roman" w:cs="Times New Roman" w:eastAsia="Times New Roman"/>
          <w:b/>
          <w:sz w:val="24"/>
        </w:rPr>
        <w:t>1. Pendahuluan</w:t>
      </w:r>
    </w:p>
    <w:p>
      <w:pPr>
        <w:jc w:val="both"/>
        <w:spacing w:before="0" w:after="0" w:line="360" w:lineRule="auto"/>
      </w:pPr>
      <w:r>
        <w:rPr>
          <w:rFonts w:ascii="Times New Roman" w:hAnsi="Times New Roman" w:cs="Times New Roman" w:eastAsia="Times New Roman"/>
          <w:b w:val="0"/>
          <w:i w:val="0"/>
          <w:sz w:val="24"/>
        </w:rPr>
        <w:t>Jutaan mesin di seluruh dunia masih beroperasi melalui PLC untuk sortasi konveyor hingga dosing bahan kimia [2], [3]. Industry 4.0 mendorong kamera, modul suara, dan sensor gestur ke daftar input PLC yang diterima [9], [11], namun antarmuka manusia-mesin di sebagian besar pabrik masih berupa panel fisik. Di lingkungan food-grade dan cleanroom, menyentuh panel setelah menangani produk atau memakai sarung tangan merupakan jalur kontaminasi yang terdokumentasi [3], [17]. Satu pertanyaan yang muncul: bisakah webcam USB biasa dengan classifier CPU-only menggantikan sentuhan panel tanpa hardware khusus?</w:t>
      </w:r>
    </w:p>
    <w:p>
      <w:pPr>
        <w:jc w:val="both"/>
        <w:spacing w:before="0" w:after="0" w:line="360" w:lineRule="auto"/>
        <w:ind w:firstLine="720"/>
      </w:pPr>
      <w:r>
        <w:rPr>
          <w:rFonts w:ascii="Times New Roman" w:hAnsi="Times New Roman" w:cs="Times New Roman" w:eastAsia="Times New Roman"/>
          <w:b w:val="0"/>
          <w:i w:val="0"/>
          <w:sz w:val="24"/>
        </w:rPr>
        <w:t>Pelacakan landmark tangan belum bisa dipakai secara praktis di lantai pabrik sebelum MediaPipe muncul pada 2019 [1]. Pendekatan lebih awal menggunakan HOG dengan SVM [10] atau arsitektur CNN dan CNN-LSTM [5], [14]; keduanya memerlukan pencahayaan terkontrol atau GPU diskret. Workstation pabrik jarang memiliki GPU, sehingga model-model tersebut jarang di-deploy di lapangan [4], [14]. MediaPipe mengekstrak 21 landmark skeletal per frame pada CPU biasa. Outputnya berupa vektor koordinat, bukan label kelas, sehingga aturan geometris sederhana bisa mengubahnya menjadi perintah gestur tanpa data pelatihan.</w:t>
      </w:r>
    </w:p>
    <w:p>
      <w:pPr>
        <w:jc w:val="both"/>
        <w:spacing w:before="0" w:after="0" w:line="360" w:lineRule="auto"/>
        <w:ind w:firstLine="720"/>
      </w:pPr>
      <w:r>
        <w:rPr>
          <w:rFonts w:ascii="Times New Roman" w:hAnsi="Times New Roman" w:cs="Times New Roman" w:eastAsia="Times New Roman"/>
          <w:b w:val="0"/>
          <w:i w:val="0"/>
          <w:sz w:val="24"/>
        </w:rPr>
        <w:t>Modbus TCP, beroperasi sejak 1990-an, berjalan pada sekitar tujuh juta node industri [6], [11]. Protokol ini menggunakan model polling: master mengirim query, slave membalas, dan thread pemanggil terblokir hingga jawaban tiba. Round-trip berkisar 1-15 ms pada LAN senggang, namun bisa membengkak hingga ratusan milidetik di bawah beban CPU atau jaringan [6], [16]. Jika loop kamera dan Modbus berbagi thread yang sama, respons lambat membekukan frame grabber. Kami menempatkan Modbus pada thread tersendiri. Setelah meninjau sistem gestur-PLC yang dipublikasikan, tidak satupun secara eksplisit membahas arsitektur threading [3], [4].</w:t>
      </w:r>
    </w:p>
    <w:p>
      <w:pPr>
        <w:jc w:val="both"/>
        <w:spacing w:before="0" w:after="0" w:line="360" w:lineRule="auto"/>
        <w:ind w:firstLine="720"/>
      </w:pPr>
      <w:r>
        <w:rPr>
          <w:rFonts w:ascii="Times New Roman" w:hAnsi="Times New Roman" w:cs="Times New Roman" w:eastAsia="Times New Roman"/>
          <w:b w:val="0"/>
          <w:i w:val="0"/>
          <w:sz w:val="24"/>
        </w:rPr>
        <w:t>Publikasi gestur-PLC yang ada mengikuti pola tertentu: penulis menerima frame drop akibat blocking I/O, atau memindahkan klasifikasi ke model lebih dalam dengan akselerasi GPU [5], [8]. Kami tidak menemukan studi yang menggabungkan ketiga elemen sekaligus: arsitektur threading penuh, classifier tanpa pelatihan, dan uji reliabilitas 24 jam pada hardware PLC sesungguhnya.</w:t>
      </w:r>
    </w:p>
    <w:p>
      <w:pPr>
        <w:jc w:val="both"/>
        <w:spacing w:before="0" w:after="0" w:line="360" w:lineRule="auto"/>
        <w:ind w:firstLine="720"/>
      </w:pPr>
      <w:r>
        <w:rPr>
          <w:rFonts w:ascii="Times New Roman" w:hAnsi="Times New Roman" w:cs="Times New Roman" w:eastAsia="Times New Roman"/>
          <w:b w:val="0"/>
          <w:i w:val="0"/>
          <w:sz w:val="24"/>
        </w:rPr>
        <w:t>GestPLC mengisi celah tersebut. Kamera berjalan di satu thread tanpa menunggu kondisi jaringan. Thread kedua menangani MediaPipe dan filter debounce gestur. Thread ketiga melakukan polling PLC via FC1 dan menulis perintah dengan FC15. Peta register ganda memisahkan pembacaan status PLC (M100-M115, FC1) dari penulisan perintah gestur (M200-M215, FC15) untuk mencegah tabrakan memori. Pengujian dilakukan pada tiga tingkat pencahayaan, tiga tingkat beban CPU, dan uji ketahanan 24 jam mencatat 872.640 transaksi Modbus.</w:t>
      </w:r>
    </w:p>
    <w:p>
      <w:pPr>
        <w:jc w:val="both"/>
        <w:spacing w:before="60" w:after="60" w:line="360" w:lineRule="auto"/>
      </w:pPr>
      <w:r>
        <w:rPr>
          <w:rFonts w:ascii="Times New Roman" w:hAnsi="Times New Roman" w:cs="Times New Roman" w:eastAsia="Times New Roman"/>
          <w:b/>
          <w:sz w:val="24"/>
        </w:rPr>
        <w:t>2. Tinjauan Pustaka</w:t>
      </w:r>
    </w:p>
    <w:p>
      <w:pPr>
        <w:jc w:val="both"/>
        <w:spacing w:before="60" w:after="60" w:line="360" w:lineRule="auto"/>
      </w:pPr>
      <w:r>
        <w:rPr>
          <w:rFonts w:ascii="Times New Roman" w:hAnsi="Times New Roman" w:cs="Times New Roman" w:eastAsia="Times New Roman"/>
          <w:b/>
          <w:sz w:val="24"/>
        </w:rPr>
        <w:t>2.2. Metode Pengenalan Gestur Tangan</w:t>
      </w:r>
    </w:p>
    <w:p>
      <w:pPr>
        <w:jc w:val="both"/>
        <w:spacing w:before="0" w:after="0" w:line="360" w:lineRule="auto"/>
      </w:pPr>
      <w:r>
        <w:rPr>
          <w:rFonts w:ascii="Times New Roman" w:hAnsi="Times New Roman" w:cs="Times New Roman" w:eastAsia="Times New Roman"/>
          <w:b w:val="0"/>
          <w:i w:val="0"/>
          <w:sz w:val="24"/>
        </w:rPr>
        <w:t>Metode pengenalan gestur tangan terbagi menjadi deskriptor buatan tangan dan deep learning. Nguyen dan Phung [10] menggunakan HOG dengan SVM untuk gestur statis pada kontrol robot, melaporkan akurasi 99% pada pencahayaan terkontrol, namun turun saat latar belakang berubah. Tchantchane et al. [19] meninjau sistem gestur berbasis sensor wearable dan menemukan ketahanan lintas kondisi masih menjadi masalah terbuka. Wang et al. [5] menggabungkan CNN-LSTM untuk translasi gestur-ke-suara dan mencapai 93%, namun memerlukan GPU. Muhtadin et al. [14] membangun model 1.103 parameter dikuantisasi 7 KB untuk kontrol UR5 dengan akurasi 93,5%, tetapi harus dilatih ulang setiap set gestur berubah.</w:t>
      </w:r>
    </w:p>
    <w:p>
      <w:pPr>
        <w:jc w:val="both"/>
        <w:spacing w:before="0" w:after="0" w:line="360" w:lineRule="auto"/>
        <w:ind w:firstLine="720"/>
      </w:pPr>
      <w:r>
        <w:rPr>
          <w:rFonts w:ascii="Times New Roman" w:hAnsi="Times New Roman" w:cs="Times New Roman" w:eastAsia="Times New Roman"/>
          <w:b w:val="0"/>
          <w:i w:val="0"/>
          <w:sz w:val="24"/>
        </w:rPr>
        <w:t xml:space="preserve">Google merilis MediaPipe pada 2019 [1], melacak 21 titik skeletal per tangan pada CPU tanpa GPU (Gbr. 1). Bensaadallah et al. [12] menggunakan landmark MediaPipe untuk mengendalikan lengan robot R12 dengan terminal berbiaya rendah. Kwolek [15] menambahkan spatio-temporal graph convolution network di atas MediaPipe untuk pengenalan gestur perakitan, mengungguli baseline RNN dan ST-GCN. Dalam paper ini, vektor koordinat </w:t>
      </w:r>
      <m:oMath>
        <m:box>
          <m:e>
            <m:sSub>
              <m:e>
                <m:r>
                  <m:rPr>
                    <m:sty m:val="i"/>
                  </m:rPr>
                  <m:t>P</m:t>
                </m:r>
              </m:e>
              <m:sub>
                <m:r>
                  <m:rPr>
                    <m:sty m:val="i"/>
                  </m:rPr>
                  <m:t>i</m:t>
                </m:r>
              </m:sub>
            </m:sSub>
            <m:r>
              <m:rPr>
                <m:sty m:val="p"/>
              </m:rPr>
              <m:t>=</m:t>
            </m:r>
            <m:r>
              <m:rPr>
                <m:sty m:val="p"/>
              </m:rPr>
              <m:t>(</m:t>
            </m:r>
            <m:sSub>
              <m:e>
                <m:r>
                  <m:rPr>
                    <m:sty m:val="i"/>
                  </m:rPr>
                  <m:t>x</m:t>
                </m:r>
              </m:e>
              <m:sub>
                <m:r>
                  <m:rPr>
                    <m:sty m:val="i"/>
                  </m:rPr>
                  <m:t>i</m:t>
                </m:r>
              </m:sub>
            </m:sSub>
            <m:r>
              <m:rPr>
                <m:sty m:val="p"/>
              </m:rPr>
              <m:t>,</m:t>
            </m:r>
            <m:sSub>
              <m:e>
                <m:r>
                  <m:rPr>
                    <m:sty m:val="i"/>
                  </m:rPr>
                  <m:t>y</m:t>
                </m:r>
              </m:e>
              <m:sub>
                <m:r>
                  <m:rPr>
                    <m:sty m:val="i"/>
                  </m:rPr>
                  <m:t>i</m:t>
                </m:r>
              </m:sub>
            </m:sSub>
            <m:r>
              <m:rPr>
                <m:sty m:val="p"/>
              </m:rPr>
              <m:t>,</m:t>
            </m:r>
            <m:sSub>
              <m:e>
                <m:r>
                  <m:rPr>
                    <m:sty m:val="i"/>
                  </m:rPr>
                  <m:t>z</m:t>
                </m:r>
              </m:e>
              <m:sub>
                <m:r>
                  <m:rPr>
                    <m:sty m:val="i"/>
                  </m:rPr>
                  <m:t>i</m:t>
                </m:r>
              </m:sub>
            </m:sSub>
            <m:r>
              <m:rPr>
                <m:sty m:val="p"/>
              </m:rPr>
              <m:t>)</m:t>
            </m:r>
          </m:e>
        </m:box>
      </m:oMath>
      <w:r>
        <w:rPr>
          <w:rFonts w:ascii="Times New Roman" w:hAnsi="Times New Roman" w:cs="Times New Roman" w:eastAsia="Times New Roman"/>
          <w:b w:val="0"/>
          <w:i w:val="0"/>
          <w:sz w:val="24"/>
        </w:rPr>
        <w:t xml:space="preserve"> diumpankan ke mesin aturan geometris yang berjalan di bawah satu milidetik tanpa data pelatihan. Perubahan set gestur hanya memerlukan penyesuaian threshold sudut.</w:t>
      </w:r>
    </w:p>
    <w:p>
      <w:pPr>
        <w:jc w:val="both"/>
        <w:spacing w:before="60" w:after="60" w:line="360" w:lineRule="auto"/>
      </w:pPr>
      <w:r>
        <w:rPr>
          <w:rFonts w:ascii="Times New Roman" w:hAnsi="Times New Roman" w:cs="Times New Roman" w:eastAsia="Times New Roman"/>
          <w:b/>
          <w:sz w:val="24"/>
        </w:rPr>
        <w:t>2.2. Protokol Komunikasi PLC dan Modbus TCP</w:t>
      </w:r>
    </w:p>
    <w:p>
      <w:pPr>
        <w:jc w:val="both"/>
        <w:spacing w:before="0" w:after="0" w:line="360" w:lineRule="auto"/>
      </w:pPr>
      <w:r>
        <w:rPr>
          <w:rFonts w:ascii="Times New Roman" w:hAnsi="Times New Roman" w:cs="Times New Roman" w:eastAsia="Times New Roman"/>
          <w:b w:val="0"/>
          <w:i w:val="0"/>
          <w:sz w:val="24"/>
        </w:rPr>
        <w:t>Modbus TCP digunakan sejak 1990-an pada sekitar tujuh juta node industri [6], [11]. Shaikh et al. [11] mensurvei protokol Industry 4.0 termasuk RS-485, PROFINET, EtherCAT, dan MQTT; Modbus masih mendominasi di pabrik legacy karena integrasi sederhana. Tapia et al. [7] membandingkan OPC-UA, Modbus, dan Ethernet/IP pada tiga machine tool; Modbus memiliki latensi terendah. Protokol ini menggunakan model polling: master mengirim query, slave membalas, thread terblokir. Nikolajew dan Eichelberger [6] mengukur round-trip 1-15 ms pada LAN senggang, namun membengkak hingga ratusan milidetik di bawah beban. Wang et al. [16] mengukur pola serupa. Dalam paper ini, PC membaca coil PLC M100-M115 via FC1 dan menulis perintah gestur ke M200-M215 via FC15 pada Schneider Modicon M221 [20]. Kabel Cat-5e langsung digunakan tanpa switch untuk menghilangkan jitter.</w:t>
      </w:r>
    </w:p>
    <w:p>
      <w:pPr>
        <w:jc w:val="both"/>
        <w:spacing w:before="60" w:after="60" w:line="360" w:lineRule="auto"/>
      </w:pPr>
      <w:r>
        <w:rPr>
          <w:rFonts w:ascii="Times New Roman" w:hAnsi="Times New Roman" w:cs="Times New Roman" w:eastAsia="Times New Roman"/>
          <w:b/>
          <w:sz w:val="24"/>
        </w:rPr>
        <w:t>2.2. Antarmuka Manusia-Mesin Tanpa Sentuhan</w:t>
      </w:r>
    </w:p>
    <w:p>
      <w:pPr>
        <w:jc w:val="both"/>
        <w:spacing w:before="0" w:after="0" w:line="360" w:lineRule="auto"/>
      </w:pPr>
      <w:r>
        <w:rPr>
          <w:rFonts w:ascii="Times New Roman" w:hAnsi="Times New Roman" w:cs="Times New Roman" w:eastAsia="Times New Roman"/>
          <w:b w:val="0"/>
          <w:i w:val="0"/>
          <w:sz w:val="24"/>
        </w:rPr>
        <w:t>Yashika et al. [3] mengusulkan kontrol PLC berbasis gestur untuk lingkungan higienis. Sawarkar et al. [18] membangun sistem gestur AI untuk aksesibilitas namun tanpa koneksi PLC industri. Benyezza et al. [17] menggabungkan OpenCV dengan Siemens S7-1200 untuk sortasi buah otomatis. Peral et al. [13] menggunakan pipeline ringan untuk gestur pada interaksi manusia-robot tanpa integrasi Modbus. Sebagian besar sistem menggunakan hardware depth RGB-D atau classifier GPU [4], [14]. Masalah utama: panggilan Modbus berjalan di thread yang sama dengan loop kamera [3], [4], sehingga delay jaringan menghentikan penangkapan frame. Dalam paper ini, Modbus berjalan pada thread terpisah.</w:t>
      </w:r>
    </w:p>
    <w:p>
      <w:pPr>
        <w:jc w:val="both"/>
        <w:spacing w:before="60" w:after="60" w:line="360" w:lineRule="auto"/>
      </w:pPr>
      <w:r>
        <w:rPr>
          <w:rFonts w:ascii="Times New Roman" w:hAnsi="Times New Roman" w:cs="Times New Roman" w:eastAsia="Times New Roman"/>
          <w:b/>
          <w:sz w:val="24"/>
        </w:rPr>
        <w:t>3. METODOLOGI</w:t>
      </w:r>
    </w:p>
    <w:p>
      <w:pPr>
        <w:jc w:val="both"/>
        <w:spacing w:before="60" w:after="60" w:line="360" w:lineRule="auto"/>
      </w:pPr>
      <w:r>
        <w:rPr>
          <w:rFonts w:ascii="Times New Roman" w:hAnsi="Times New Roman" w:cs="Times New Roman" w:eastAsia="Times New Roman"/>
          <w:b/>
          <w:sz w:val="24"/>
        </w:rPr>
        <w:t>3.3. Arsitektur Tiga Thread</w:t>
      </w:r>
    </w:p>
    <w:p>
      <w:pPr>
        <w:jc w:val="both"/>
        <w:spacing w:before="0" w:after="0" w:line="360" w:lineRule="auto"/>
      </w:pPr>
      <w:r>
        <w:rPr>
          <w:rFonts w:ascii="Times New Roman" w:hAnsi="Times New Roman" w:cs="Times New Roman" w:eastAsia="Times New Roman"/>
          <w:b w:val="0"/>
          <w:i w:val="0"/>
          <w:sz w:val="24"/>
        </w:rPr>
        <w:t>Webcam USB terhubung ke desktop Intel Core i7 tanpa GPU diskret, dan PC berkomunikasi dengan PLC Schneider Modicon M221 melalui tautan Cat-5e langsung. Frame visi disalurkan dari webcam ke MediaPipe pada CPU, lalu kode gestur dikirim ke PLC sebagai permintaan tulis Modbus FC15 yang menargetkan coil M200-M215. Program ladder PLC memetakan coil tersebut ke output fisik Q0-Q15.</w:t>
      </w:r>
    </w:p>
    <w:p>
      <w:pPr>
        <w:jc w:val="both"/>
        <w:spacing w:before="0" w:after="0" w:line="360" w:lineRule="auto"/>
        <w:ind w:firstLine="720"/>
      </w:pPr>
      <w:r>
        <w:rPr>
          <w:rFonts w:ascii="Times New Roman" w:hAnsi="Times New Roman" w:cs="Times New Roman" w:eastAsia="Times New Roman"/>
          <w:b w:val="0"/>
          <w:i w:val="0"/>
          <w:sz w:val="24"/>
        </w:rPr>
        <w:t>Panggilan Modbus terblokir hingga 15 ms pada kondisi normal, dan ratusan milidetik saat CPU terbebani [6]. Jika loop kamera dan loop Modbus berbagi satu thread, frame rate turun setiap ada delay koneksi. Kami menempatkan setiap fungsi di thread-nya sendiri (Gbr. 2). OpenCV dan MediaPipe, diimplementasikan dalam C++, melepas GIL Python selama komputasi sehingga ketiga thread berjalan paralel sejati. Thread 1 menangkap frame kamera tanpa kondisi blocking apapun. Thread 2 menjalankan inferensi MediaPipe, menghitung sudut sendi, dan memasukkan kode gestur ke queue bersama. Thread 3 membaca M100-M115 via FC1 dan menulis isi queue ke M200-M215 dengan FC15. Spike Modbus 300 ms tidak menyentuh frame rate kamera. Delay end-to-end dibatasi oleh:</w:t>
      </w:r>
    </w:p>
    <w:p>
      <w:pPr>
        <w:jc w:val="center"/>
        <w:spacing w:before="60" w:after="60" w:line="360" w:lineRule="auto"/>
      </w:pPr>
      <m:oMath>
        <m:box>
          <m:e>
            <m:sSub>
              <m:e>
                <m:r>
                  <m:rPr>
                    <m:sty m:val="i"/>
                  </m:rPr>
                  <m:t>T</m:t>
                </m:r>
              </m:e>
              <m:sub>
                <m:box>
                  <m:e>
                    <m:box>
                      <m:e>
                        <m:r>
                          <m:rPr>
                            <m:sty m:val="p"/>
                          </m:rPr>
                          <m:t>t</m:t>
                        </m:r>
                        <m:r>
                          <m:rPr>
                            <m:sty m:val="p"/>
                          </m:rPr>
                          <m:t>o</m:t>
                        </m:r>
                        <m:r>
                          <m:rPr>
                            <m:sty m:val="p"/>
                          </m:rPr>
                          <m:t>t</m:t>
                        </m:r>
                        <m:r>
                          <m:rPr>
                            <m:sty m:val="p"/>
                          </m:rPr>
                          <m:t>a</m:t>
                        </m:r>
                        <m:r>
                          <m:rPr>
                            <m:sty m:val="p"/>
                          </m:rPr>
                          <m:t>l</m:t>
                        </m:r>
                      </m:e>
                    </m:box>
                  </m:e>
                </m:box>
              </m:sub>
            </m:sSub>
            <m:r>
              <m:rPr>
                <m:sty m:val="p"/>
              </m:rPr>
              <m:t>≈</m:t>
            </m:r>
            <m:r>
              <m:rPr>
                <m:sty m:val="p"/>
              </m:rPr>
              <m:t>max</m:t>
            </m:r>
            <m:r>
              <m:rPr>
                <m:sty m:val="p"/>
              </m:rPr>
              <m:t>(</m:t>
            </m:r>
            <m:sSub>
              <m:e>
                <m:r>
                  <m:rPr>
                    <m:sty m:val="i"/>
                  </m:rPr>
                  <m:t>T</m:t>
                </m:r>
              </m:e>
              <m:sub>
                <m:box>
                  <m:e>
                    <m:box>
                      <m:e>
                        <m:r>
                          <m:rPr>
                            <m:sty m:val="p"/>
                          </m:rPr>
                          <m:t>c</m:t>
                        </m:r>
                        <m:r>
                          <m:rPr>
                            <m:sty m:val="p"/>
                          </m:rPr>
                          <m:t>a</m:t>
                        </m:r>
                        <m:r>
                          <m:rPr>
                            <m:sty m:val="p"/>
                          </m:rPr>
                          <m:t>p</m:t>
                        </m:r>
                      </m:e>
                    </m:box>
                  </m:e>
                </m:box>
              </m:sub>
            </m:sSub>
            <m:r>
              <m:rPr>
                <m:sty m:val="p"/>
              </m:rPr>
              <m:t>,</m:t>
            </m:r>
            <m:sSub>
              <m:e>
                <m:r>
                  <m:rPr>
                    <m:sty m:val="i"/>
                  </m:rPr>
                  <m:t>T</m:t>
                </m:r>
              </m:e>
              <m:sub>
                <m:box>
                  <m:e>
                    <m:box>
                      <m:e>
                        <m:r>
                          <m:rPr>
                            <m:sty m:val="p"/>
                          </m:rPr>
                          <m:t>i</m:t>
                        </m:r>
                        <m:r>
                          <m:rPr>
                            <m:sty m:val="p"/>
                          </m:rPr>
                          <m:t>n</m:t>
                        </m:r>
                        <m:r>
                          <m:rPr>
                            <m:sty m:val="p"/>
                          </m:rPr>
                          <m:t>f</m:t>
                        </m:r>
                      </m:e>
                    </m:box>
                  </m:e>
                </m:box>
              </m:sub>
            </m:sSub>
            <m:r>
              <m:rPr>
                <m:sty m:val="p"/>
              </m:rPr>
              <m:t>,</m:t>
            </m:r>
            <m:sSub>
              <m:e>
                <m:r>
                  <m:rPr>
                    <m:sty m:val="i"/>
                  </m:rPr>
                  <m:t>T</m:t>
                </m:r>
              </m:e>
              <m:sub>
                <m:box>
                  <m:e>
                    <m:box>
                      <m:e>
                        <m:r>
                          <m:rPr>
                            <m:sty m:val="p"/>
                          </m:rPr>
                          <m:t>m</m:t>
                        </m:r>
                        <m:r>
                          <m:rPr>
                            <m:sty m:val="p"/>
                          </m:rPr>
                          <m:t>o</m:t>
                        </m:r>
                        <m:r>
                          <m:rPr>
                            <m:sty m:val="p"/>
                          </m:rPr>
                          <m:t>d</m:t>
                        </m:r>
                        <m:r>
                          <m:rPr>
                            <m:sty m:val="p"/>
                          </m:rPr>
                          <m:t>b</m:t>
                        </m:r>
                        <m:r>
                          <m:rPr>
                            <m:sty m:val="p"/>
                          </m:rPr>
                          <m:t>u</m:t>
                        </m:r>
                        <m:r>
                          <m:rPr>
                            <m:sty m:val="p"/>
                          </m:rPr>
                          <m:t>s</m:t>
                        </m:r>
                      </m:e>
                    </m:box>
                  </m:e>
                </m:box>
              </m:sub>
            </m:sSub>
            <m:r>
              <m:rPr>
                <m:sty m:val="p"/>
              </m:rPr>
              <m:t>)</m:t>
            </m:r>
            <m:r>
              <m:rPr>
                <m:sty m:val="p"/>
              </m:rPr>
              <m:t>+</m:t>
            </m:r>
            <m:sSub>
              <m:e>
                <m:r>
                  <m:rPr>
                    <m:sty m:val="i"/>
                  </m:rPr>
                  <m:t>T</m:t>
                </m:r>
              </m:e>
              <m:sub>
                <m:box>
                  <m:e>
                    <m:box>
                      <m:e>
                        <m:r>
                          <m:rPr>
                            <m:sty m:val="p"/>
                          </m:rPr>
                          <m:t>q</m:t>
                        </m:r>
                        <m:r>
                          <m:rPr>
                            <m:sty m:val="p"/>
                          </m:rPr>
                          <m:t>u</m:t>
                        </m:r>
                        <m:r>
                          <m:rPr>
                            <m:sty m:val="p"/>
                          </m:rPr>
                          <m:t>e</m:t>
                        </m:r>
                        <m:r>
                          <m:rPr>
                            <m:sty m:val="p"/>
                          </m:rPr>
                          <m:t>u</m:t>
                        </m:r>
                        <m:r>
                          <m:rPr>
                            <m:sty m:val="p"/>
                          </m:rPr>
                          <m:t>e</m:t>
                        </m:r>
                      </m:e>
                    </m:box>
                  </m:e>
                </m:box>
              </m:sub>
            </m:sSub>
          </m:e>
        </m:box>
      </m:oMath>
    </w:p>
    <w:p>
      <w:pPr>
        <w:jc w:val="right"/>
        <w:spacing w:before="0" w:after="60" w:line="360" w:lineRule="auto"/>
      </w:pPr>
      <w:r>
        <w:rPr>
          <w:rFonts w:ascii="Times New Roman" w:hAnsi="Times New Roman" w:cs="Times New Roman" w:eastAsia="Times New Roman"/>
          <w:sz w:val="24"/>
        </w:rPr>
        <w:t>(1)</w:t>
      </w:r>
    </w:p>
    <w:p>
      <w:pPr>
        <w:jc w:val="both"/>
        <w:spacing w:before="0" w:after="0" w:line="360" w:lineRule="auto"/>
        <w:ind w:firstLine="720"/>
      </w:pPr>
      <w:r>
        <w:rPr>
          <w:rFonts w:ascii="Times New Roman" w:hAnsi="Times New Roman" w:cs="Times New Roman" w:eastAsia="Times New Roman"/>
          <w:b w:val="0"/>
          <w:i w:val="0"/>
          <w:sz w:val="24"/>
        </w:rPr>
        <w:t xml:space="preserve">Di sini </w:t>
      </w:r>
      <m:oMath>
        <m:box>
          <m:e>
            <m:sSub>
              <m:e>
                <m:r>
                  <m:rPr>
                    <m:sty m:val="i"/>
                  </m:rPr>
                  <m:t>T</m:t>
                </m:r>
              </m:e>
              <m:sub>
                <m:box>
                  <m:e>
                    <m:box>
                      <m:e>
                        <m:r>
                          <m:rPr>
                            <m:sty m:val="p"/>
                          </m:rPr>
                          <m:t>c</m:t>
                        </m:r>
                        <m:r>
                          <m:rPr>
                            <m:sty m:val="p"/>
                          </m:rPr>
                          <m:t>a</m:t>
                        </m:r>
                        <m:r>
                          <m:rPr>
                            <m:sty m:val="p"/>
                          </m:rPr>
                          <m:t>p</m:t>
                        </m:r>
                      </m:e>
                    </m:box>
                  </m:e>
                </m:box>
              </m:sub>
            </m:sSub>
          </m:e>
        </m:box>
      </m:oMath>
      <w:r>
        <w:rPr>
          <w:rFonts w:ascii="Times New Roman" w:hAnsi="Times New Roman" w:cs="Times New Roman" w:eastAsia="Times New Roman"/>
          <w:b w:val="0"/>
          <w:i w:val="0"/>
          <w:sz w:val="24"/>
        </w:rPr>
        <w:t xml:space="preserve"> adalah waktu penangkapan kamera, </w:t>
      </w:r>
      <m:oMath>
        <m:box>
          <m:e>
            <m:sSub>
              <m:e>
                <m:r>
                  <m:rPr>
                    <m:sty m:val="i"/>
                  </m:rPr>
                  <m:t>T</m:t>
                </m:r>
              </m:e>
              <m:sub>
                <m:box>
                  <m:e>
                    <m:box>
                      <m:e>
                        <m:r>
                          <m:rPr>
                            <m:sty m:val="p"/>
                          </m:rPr>
                          <m:t>i</m:t>
                        </m:r>
                        <m:r>
                          <m:rPr>
                            <m:sty m:val="p"/>
                          </m:rPr>
                          <m:t>n</m:t>
                        </m:r>
                        <m:r>
                          <m:rPr>
                            <m:sty m:val="p"/>
                          </m:rPr>
                          <m:t>f</m:t>
                        </m:r>
                      </m:e>
                    </m:box>
                  </m:e>
                </m:box>
              </m:sub>
            </m:sSub>
          </m:e>
        </m:box>
      </m:oMath>
      <w:r>
        <w:rPr>
          <w:rFonts w:ascii="Times New Roman" w:hAnsi="Times New Roman" w:cs="Times New Roman" w:eastAsia="Times New Roman"/>
          <w:b w:val="0"/>
          <w:i w:val="0"/>
          <w:sz w:val="24"/>
        </w:rPr>
        <w:t xml:space="preserve"> waktu inferensi MediaPipe, </w:t>
      </w:r>
      <m:oMath>
        <m:box>
          <m:e>
            <m:sSub>
              <m:e>
                <m:r>
                  <m:rPr>
                    <m:sty m:val="i"/>
                  </m:rPr>
                  <m:t>T</m:t>
                </m:r>
              </m:e>
              <m:sub>
                <m:box>
                  <m:e>
                    <m:box>
                      <m:e>
                        <m:r>
                          <m:rPr>
                            <m:sty m:val="p"/>
                          </m:rPr>
                          <m:t>m</m:t>
                        </m:r>
                        <m:r>
                          <m:rPr>
                            <m:sty m:val="p"/>
                          </m:rPr>
                          <m:t>o</m:t>
                        </m:r>
                        <m:r>
                          <m:rPr>
                            <m:sty m:val="p"/>
                          </m:rPr>
                          <m:t>d</m:t>
                        </m:r>
                        <m:r>
                          <m:rPr>
                            <m:sty m:val="p"/>
                          </m:rPr>
                          <m:t>b</m:t>
                        </m:r>
                        <m:r>
                          <m:rPr>
                            <m:sty m:val="p"/>
                          </m:rPr>
                          <m:t>u</m:t>
                        </m:r>
                        <m:r>
                          <m:rPr>
                            <m:sty m:val="p"/>
                          </m:rPr>
                          <m:t>s</m:t>
                        </m:r>
                      </m:e>
                    </m:box>
                  </m:e>
                </m:box>
              </m:sub>
            </m:sSub>
          </m:e>
        </m:box>
      </m:oMath>
      <w:r>
        <w:rPr>
          <w:rFonts w:ascii="Times New Roman" w:hAnsi="Times New Roman" w:cs="Times New Roman" w:eastAsia="Times New Roman"/>
          <w:b w:val="0"/>
          <w:i w:val="0"/>
          <w:sz w:val="24"/>
        </w:rPr>
        <w:t xml:space="preserve"> satu round-trip Modbus, dan </w:t>
      </w:r>
      <m:oMath>
        <m:box>
          <m:e>
            <m:sSub>
              <m:e>
                <m:r>
                  <m:rPr>
                    <m:sty m:val="i"/>
                  </m:rPr>
                  <m:t>T</m:t>
                </m:r>
              </m:e>
              <m:sub>
                <m:box>
                  <m:e>
                    <m:box>
                      <m:e>
                        <m:r>
                          <m:rPr>
                            <m:sty m:val="p"/>
                          </m:rPr>
                          <m:t>q</m:t>
                        </m:r>
                        <m:r>
                          <m:rPr>
                            <m:sty m:val="p"/>
                          </m:rPr>
                          <m:t>u</m:t>
                        </m:r>
                        <m:r>
                          <m:rPr>
                            <m:sty m:val="p"/>
                          </m:rPr>
                          <m:t>e</m:t>
                        </m:r>
                        <m:r>
                          <m:rPr>
                            <m:sty m:val="p"/>
                          </m:rPr>
                          <m:t>u</m:t>
                        </m:r>
                        <m:r>
                          <m:rPr>
                            <m:sty m:val="p"/>
                          </m:rPr>
                          <m:t>e</m:t>
                        </m:r>
                      </m:e>
                    </m:box>
                  </m:e>
                </m:box>
              </m:sub>
            </m:sSub>
          </m:e>
        </m:box>
      </m:oMath>
      <w:r>
        <w:rPr>
          <w:rFonts w:ascii="Times New Roman" w:hAnsi="Times New Roman" w:cs="Times New Roman" w:eastAsia="Times New Roman"/>
          <w:b w:val="0"/>
          <w:i w:val="0"/>
          <w:sz w:val="24"/>
        </w:rPr>
        <w:t xml:space="preserve"> overhead antar-thread. Dalam pengukuran kami, </w:t>
      </w:r>
      <m:oMath>
        <m:box>
          <m:e>
            <m:sSub>
              <m:e>
                <m:r>
                  <m:rPr>
                    <m:sty m:val="i"/>
                  </m:rPr>
                  <m:t>T</m:t>
                </m:r>
              </m:e>
              <m:sub>
                <m:box>
                  <m:e>
                    <m:box>
                      <m:e>
                        <m:r>
                          <m:rPr>
                            <m:sty m:val="p"/>
                          </m:rPr>
                          <m:t>q</m:t>
                        </m:r>
                        <m:r>
                          <m:rPr>
                            <m:sty m:val="p"/>
                          </m:rPr>
                          <m:t>u</m:t>
                        </m:r>
                        <m:r>
                          <m:rPr>
                            <m:sty m:val="p"/>
                          </m:rPr>
                          <m:t>e</m:t>
                        </m:r>
                        <m:r>
                          <m:rPr>
                            <m:sty m:val="p"/>
                          </m:rPr>
                          <m:t>u</m:t>
                        </m:r>
                        <m:r>
                          <m:rPr>
                            <m:sty m:val="p"/>
                          </m:rPr>
                          <m:t>e</m:t>
                        </m:r>
                      </m:e>
                    </m:box>
                  </m:e>
                </m:box>
              </m:sub>
            </m:sSub>
          </m:e>
        </m:box>
      </m:oMath>
      <w:r>
        <w:rPr>
          <w:rFonts w:ascii="Times New Roman" w:hAnsi="Times New Roman" w:cs="Times New Roman" w:eastAsia="Times New Roman"/>
          <w:b w:val="0"/>
          <w:i w:val="0"/>
          <w:sz w:val="24"/>
        </w:rPr>
        <w:t xml:space="preserve"> konsisten di bawah 0,5 ms. Karena ketiga thread tumpang tindih, total delay sama dengan thread paling lambat ditambah overhead queue. Ini hanya berlaku karena backend C++ melepas GIL.</w:t>
      </w:r>
    </w:p>
    <w:p>
      <w:pPr>
        <w:jc w:val="both"/>
        <w:spacing w:before="60" w:after="60" w:line="360" w:lineRule="auto"/>
      </w:pPr>
      <w:r>
        <w:rPr>
          <w:rFonts w:ascii="Times New Roman" w:hAnsi="Times New Roman" w:cs="Times New Roman" w:eastAsia="Times New Roman"/>
          <w:b/>
          <w:sz w:val="24"/>
        </w:rPr>
        <w:t>3.3. Konfigurasi Hardware dan Setup PC-PLC</w:t>
      </w:r>
    </w:p>
    <w:p>
      <w:pPr>
        <w:jc w:val="both"/>
        <w:spacing w:before="0" w:after="0" w:line="360" w:lineRule="auto"/>
      </w:pPr>
      <w:r>
        <w:rPr>
          <w:rFonts w:ascii="Times New Roman" w:hAnsi="Times New Roman" w:cs="Times New Roman" w:eastAsia="Times New Roman"/>
          <w:b w:val="0"/>
          <w:i w:val="0"/>
          <w:sz w:val="24"/>
        </w:rPr>
        <w:t>Rig pengujian dibatasi pada desktop Intel Core i7-10700, RAM 16 GB, tanpa GPU diskret, untuk membuktikan bahwa stack software berjalan pada hardware standar pabrik. PC (192.168.1.2/24) dan PLC (192.168.1.50/24) dihubungkan point-to-point dengan kabel Cat-5e, menghilangkan sekitar 1-2 ms jitter.</w:t>
      </w:r>
    </w:p>
    <w:p>
      <w:pPr>
        <w:jc w:val="both"/>
        <w:spacing w:before="0" w:after="0" w:line="360" w:lineRule="auto"/>
        <w:ind w:firstLine="720"/>
      </w:pPr>
      <w:r>
        <w:rPr>
          <w:rFonts w:ascii="Times New Roman" w:hAnsi="Times New Roman" w:cs="Times New Roman" w:eastAsia="Times New Roman"/>
          <w:b w:val="0"/>
          <w:i w:val="0"/>
          <w:sz w:val="24"/>
        </w:rPr>
        <w:t>Pengkabelan ditunjukkan pada Gbr. 3. Di sisi PLC, memori dibagi menjadi dua blok. Register M100-M115 bersifat read-only dari perspektif PC, mencerminkan state input fisik I0-I15. Register M200-M215 adalah target tulis; PC menulis perintah gestur menggunakan FC15, dan program ladder PLC membacanya setiap siklus scan untuk menggerakkan output Q0-Q3. Register baca (M100-M115) dan register tulis (M200-M215) tidak tumpang tindih. FC1 dan FC15 tidak bisa bertabrakan.</w:t>
      </w:r>
    </w:p>
    <w:p>
      <w:pPr>
        <w:jc w:val="both"/>
        <w:spacing w:before="0" w:after="0" w:line="360" w:lineRule="auto"/>
        <w:ind w:firstLine="720"/>
      </w:pPr>
      <w:r>
        <w:rPr>
          <w:rFonts w:ascii="Times New Roman" w:hAnsi="Times New Roman" w:cs="Times New Roman" w:eastAsia="Times New Roman"/>
          <w:b w:val="0"/>
          <w:i w:val="0"/>
          <w:sz w:val="24"/>
        </w:rPr>
        <w:t>Logika ladder (Gbr. 4): M200 M203 sebagai kontak normally-open menggerakkan coil output Q0 Q3.</w:t>
      </w:r>
    </w:p>
    <w:p>
      <w:pPr>
        <w:jc w:val="both"/>
        <w:spacing w:before="0" w:after="0" w:line="360" w:lineRule="auto"/>
        <w:ind w:firstLine="720"/>
      </w:pPr>
      <w:r>
        <w:rPr>
          <w:rFonts w:ascii="Times New Roman" w:hAnsi="Times New Roman" w:cs="Times New Roman" w:eastAsia="Times New Roman"/>
          <w:b w:val="0"/>
          <w:i w:val="0"/>
          <w:sz w:val="24"/>
        </w:rPr>
        <w:t>Function block (Gbr. 5) membaca array coil M200 M203 setiap siklus scan dan meneruskan nilainya ke output Q0 Q3. Pada scan rate default (~1 ms), perintah gestur baru ditangkap dalam satu siklus dan output fisik langsung mengikuti.</w:t>
      </w:r>
    </w:p>
    <w:p>
      <w:pPr>
        <w:jc w:val="both"/>
        <w:spacing w:before="60" w:after="60" w:line="360" w:lineRule="auto"/>
      </w:pPr>
      <w:r>
        <w:rPr>
          <w:rFonts w:ascii="Times New Roman" w:hAnsi="Times New Roman" w:cs="Times New Roman" w:eastAsia="Times New Roman"/>
          <w:b/>
          <w:sz w:val="24"/>
        </w:rPr>
        <w:t>3.3. Pengenalan Gestur Geometris MediaPipe</w:t>
      </w:r>
    </w:p>
    <w:p>
      <w:pPr>
        <w:jc w:val="both"/>
        <w:spacing w:before="0" w:after="0" w:line="360" w:lineRule="auto"/>
      </w:pPr>
      <w:r>
        <w:rPr>
          <w:rFonts w:ascii="Times New Roman" w:hAnsi="Times New Roman" w:cs="Times New Roman" w:eastAsia="Times New Roman"/>
          <w:b w:val="0"/>
          <w:i w:val="0"/>
          <w:sz w:val="24"/>
        </w:rPr>
        <w:t>Setiap frame RGB dari OpenCV dilewatkan ke model hand-landmark MediaPipe [1], yang mengembalikan 21 titik per tangan: pergelangan tangan, sendi MCP, PIP, DIP untuk setiap jari, plus empat ujung jari.</w:t>
      </w:r>
    </w:p>
    <w:p>
      <w:pPr>
        <w:jc w:val="both"/>
        <w:spacing w:before="0" w:after="0" w:line="360" w:lineRule="auto"/>
        <w:ind w:firstLine="720"/>
      </w:pPr>
      <w:r>
        <w:rPr>
          <w:rFonts w:ascii="Times New Roman" w:hAnsi="Times New Roman" w:cs="Times New Roman" w:eastAsia="Times New Roman"/>
          <w:b w:val="0"/>
          <w:i w:val="0"/>
          <w:sz w:val="24"/>
        </w:rPr>
        <w:t>Ke-21 landmark (bernomor 0 20) ditunjukkan pada Gbr. 6. Prototipe awal memverifikasi bahwa output MediaPipe stabil dalam kisaran ~30 derajat dari sumbu kamera.</w:t>
      </w:r>
    </w:p>
    <w:p>
      <w:pPr>
        <w:jc w:val="both"/>
        <w:spacing w:before="0" w:after="0" w:line="360" w:lineRule="auto"/>
        <w:ind w:firstLine="720"/>
      </w:pPr>
      <w:r>
        <w:rPr>
          <w:rFonts w:ascii="Times New Roman" w:hAnsi="Times New Roman" w:cs="Times New Roman" w:eastAsia="Times New Roman"/>
          <w:b w:val="0"/>
          <w:i w:val="0"/>
          <w:sz w:val="24"/>
        </w:rPr>
        <w:t>Jendela diagnostik PyQt5 (Gbr. 7) menampilkan landmark dan garis penghubung pada feed webcam langsung, mengonfirmasi konsistensi output MediaPipe selama kemiringan dalam ~30 derajat. Setiap landmark berupa koordinat 3-D ternormalisasi:</w:t>
      </w:r>
    </w:p>
    <w:p>
      <w:pPr>
        <w:jc w:val="center"/>
        <w:spacing w:before="60" w:after="60" w:line="360" w:lineRule="auto"/>
      </w:pPr>
      <m:oMath>
        <m:box>
          <m:e>
            <m:sSub>
              <m:e>
                <m:r>
                  <m:rPr>
                    <m:sty m:val="i"/>
                  </m:rPr>
                  <m:t>𝐩</m:t>
                </m:r>
              </m:e>
              <m:sub>
                <m:r>
                  <m:rPr>
                    <m:sty m:val="i"/>
                  </m:rPr>
                  <m:t>i</m:t>
                </m:r>
              </m:sub>
            </m:sSub>
            <m:r>
              <m:rPr>
                <m:sty m:val="p"/>
              </m:rPr>
              <m:t>=</m:t>
            </m:r>
            <m:r>
              <m:rPr>
                <m:sty m:val="p"/>
              </m:rPr>
              <m:t>(</m:t>
            </m:r>
            <m:sSub>
              <m:e>
                <m:r>
                  <m:rPr>
                    <m:sty m:val="i"/>
                  </m:rPr>
                  <m:t>x</m:t>
                </m:r>
              </m:e>
              <m:sub>
                <m:r>
                  <m:rPr>
                    <m:sty m:val="i"/>
                  </m:rPr>
                  <m:t>i</m:t>
                </m:r>
              </m:sub>
            </m:sSub>
            <m:r>
              <m:rPr>
                <m:sty m:val="p"/>
              </m:rPr>
              <m:t>,</m:t>
            </m:r>
            <m:sSub>
              <m:e>
                <m:r>
                  <m:rPr>
                    <m:sty m:val="i"/>
                  </m:rPr>
                  <m:t>y</m:t>
                </m:r>
              </m:e>
              <m:sub>
                <m:r>
                  <m:rPr>
                    <m:sty m:val="i"/>
                  </m:rPr>
                  <m:t>i</m:t>
                </m:r>
              </m:sub>
            </m:sSub>
            <m:r>
              <m:rPr>
                <m:sty m:val="p"/>
              </m:rPr>
              <m:t>,</m:t>
            </m:r>
            <m:sSub>
              <m:e>
                <m:r>
                  <m:rPr>
                    <m:sty m:val="i"/>
                  </m:rPr>
                  <m:t>z</m:t>
                </m:r>
              </m:e>
              <m:sub>
                <m:r>
                  <m:rPr>
                    <m:sty m:val="i"/>
                  </m:rPr>
                  <m:t>i</m:t>
                </m:r>
              </m:sub>
            </m:sSub>
            <m:r>
              <m:rPr>
                <m:sty m:val="p"/>
              </m:rPr>
              <m:t>)</m:t>
            </m:r>
            <m:r>
              <m:rPr>
                <m:sty m:val="p"/>
              </m:rPr>
              <m:t>,</m:t>
            </m:r>
            <m:r>
              <m:t/>
            </m:r>
            <m:r>
              <m:rPr>
                <m:sty m:val="i"/>
              </m:rPr>
              <m:t>i</m:t>
            </m:r>
            <m:r>
              <m:rPr>
                <m:sty m:val="p"/>
              </m:rPr>
              <m:t>=</m:t>
            </m:r>
            <m:r>
              <m:rPr>
                <m:sty m:val="p"/>
              </m:rPr>
              <m:t>0</m:t>
            </m:r>
            <m:r>
              <m:rPr>
                <m:sty m:val="p"/>
              </m:rPr>
              <m:t>,</m:t>
            </m:r>
            <m:r>
              <m:rPr>
                <m:sty m:val="p"/>
              </m:rPr>
              <m:t>1</m:t>
            </m:r>
            <m:r>
              <m:rPr>
                <m:sty m:val="p"/>
              </m:rPr>
              <m:t>,</m:t>
            </m:r>
            <m:r>
              <m:rPr>
                <m:sty m:val="p"/>
              </m:rPr>
              <m:t>2</m:t>
            </m:r>
            <m:r>
              <m:rPr>
                <m:sty m:val="p"/>
              </m:rPr>
              <m:t>,</m:t>
            </m:r>
            <m:r>
              <m:rPr>
                <m:sty m:val="p"/>
              </m:rPr>
              <m:t>…</m:t>
            </m:r>
            <m:r>
              <m:rPr>
                <m:sty m:val="p"/>
              </m:rPr>
              <m:t>,</m:t>
            </m:r>
            <m:r>
              <m:rPr>
                <m:sty m:val="p"/>
              </m:rPr>
              <m:t>20</m:t>
            </m:r>
          </m:e>
        </m:box>
      </m:oMath>
    </w:p>
    <w:p>
      <w:pPr>
        <w:jc w:val="right"/>
        <w:spacing w:before="0" w:after="60" w:line="360" w:lineRule="auto"/>
      </w:pPr>
      <w:r>
        <w:rPr>
          <w:rFonts w:ascii="Times New Roman" w:hAnsi="Times New Roman" w:cs="Times New Roman" w:eastAsia="Times New Roman"/>
          <w:sz w:val="24"/>
        </w:rPr>
        <w:t>(2)</w:t>
      </w:r>
    </w:p>
    <w:p>
      <w:pPr>
        <w:jc w:val="both"/>
        <w:spacing w:before="0" w:after="0" w:line="360" w:lineRule="auto"/>
        <w:ind w:firstLine="720"/>
      </w:pPr>
      <w:r>
        <w:rPr>
          <w:rFonts w:ascii="Times New Roman" w:hAnsi="Times New Roman" w:cs="Times New Roman" w:eastAsia="Times New Roman"/>
          <w:b w:val="0"/>
          <w:i w:val="0"/>
          <w:sz w:val="24"/>
        </w:rPr>
        <w:t xml:space="preserve">Pada persamaan (2), </w:t>
      </w:r>
      <m:oMath>
        <m:box>
          <m:e>
            <m:sSub>
              <m:e>
                <m:r>
                  <m:rPr>
                    <m:sty m:val="i"/>
                  </m:rPr>
                  <m:t>x</m:t>
                </m:r>
              </m:e>
              <m:sub>
                <m:r>
                  <m:rPr>
                    <m:sty m:val="i"/>
                  </m:rPr>
                  <m:t>i</m:t>
                </m:r>
              </m:sub>
            </m:sSub>
          </m:e>
        </m:box>
      </m:oMath>
      <w:r>
        <w:rPr>
          <w:rFonts w:ascii="Times New Roman" w:hAnsi="Times New Roman" w:cs="Times New Roman" w:eastAsia="Times New Roman"/>
          <w:b w:val="0"/>
          <w:i w:val="0"/>
          <w:sz w:val="24"/>
        </w:rPr>
        <w:t xml:space="preserve"> dan </w:t>
      </w:r>
      <m:oMath>
        <m:box>
          <m:e>
            <m:sSub>
              <m:e>
                <m:r>
                  <m:rPr>
                    <m:sty m:val="i"/>
                  </m:rPr>
                  <m:t>y</m:t>
                </m:r>
              </m:e>
              <m:sub>
                <m:r>
                  <m:rPr>
                    <m:sty m:val="i"/>
                  </m:rPr>
                  <m:t>i</m:t>
                </m:r>
              </m:sub>
            </m:sSub>
          </m:e>
        </m:box>
      </m:oMath>
      <w:r>
        <w:rPr>
          <w:rFonts w:ascii="Times New Roman" w:hAnsi="Times New Roman" w:cs="Times New Roman" w:eastAsia="Times New Roman"/>
          <w:b w:val="0"/>
          <w:i w:val="0"/>
          <w:sz w:val="24"/>
        </w:rPr>
        <w:t xml:space="preserve"> berada dalam </w:t>
      </w:r>
      <m:oMath>
        <m:box>
          <m:e>
            <m:r>
              <m:rPr>
                <m:sty m:val="p"/>
              </m:rPr>
              <m:t>[</m:t>
            </m:r>
            <m:r>
              <m:rPr>
                <m:sty m:val="p"/>
              </m:rPr>
              <m:t>0</m:t>
            </m:r>
            <m:r>
              <m:rPr>
                <m:sty m:val="p"/>
              </m:rPr>
              <m:t>,</m:t>
            </m:r>
            <m:r>
              <m:rPr>
                <m:sty m:val="p"/>
              </m:rPr>
              <m:t>1</m:t>
            </m:r>
            <m:r>
              <m:rPr>
                <m:sty m:val="p"/>
              </m:rPr>
              <m:t>]</m:t>
            </m:r>
          </m:e>
        </m:box>
      </m:oMath>
      <w:r>
        <w:rPr>
          <w:rFonts w:ascii="Times New Roman" w:hAnsi="Times New Roman" w:cs="Times New Roman" w:eastAsia="Times New Roman"/>
          <w:b w:val="0"/>
          <w:i w:val="0"/>
          <w:sz w:val="24"/>
        </w:rPr>
        <w:t xml:space="preserve"> relatif terhadap dimensi gambar, </w:t>
      </w:r>
      <m:oMath>
        <m:box>
          <m:e>
            <m:sSub>
              <m:e>
                <m:r>
                  <m:rPr>
                    <m:sty m:val="i"/>
                  </m:rPr>
                  <m:t>z</m:t>
                </m:r>
              </m:e>
              <m:sub>
                <m:r>
                  <m:rPr>
                    <m:sty m:val="i"/>
                  </m:rPr>
                  <m:t>i</m:t>
                </m:r>
              </m:sub>
            </m:sSub>
          </m:e>
        </m:box>
      </m:oMath>
      <w:r>
        <w:rPr>
          <w:rFonts w:ascii="Times New Roman" w:hAnsi="Times New Roman" w:cs="Times New Roman" w:eastAsia="Times New Roman"/>
          <w:b w:val="0"/>
          <w:i w:val="0"/>
          <w:sz w:val="24"/>
        </w:rPr>
        <w:t xml:space="preserve"> mengkodekan kedalaman relatif terhadap pergelangan tangan. Jarak Euclidean antara dua landmark:</w:t>
      </w:r>
    </w:p>
    <w:p>
      <w:pPr>
        <w:jc w:val="center"/>
        <w:spacing w:before="60" w:after="60" w:line="360" w:lineRule="auto"/>
      </w:pPr>
      <m:oMath>
        <m:box>
          <m:e>
            <m:sSub>
              <m:e>
                <m:r>
                  <m:rPr>
                    <m:sty m:val="i"/>
                  </m:rPr>
                  <m:t>d</m:t>
                </m:r>
              </m:e>
              <m:sub>
                <m:box>
                  <m:e>
                    <m:r>
                      <m:rPr>
                        <m:sty m:val="i"/>
                      </m:rPr>
                      <m:t>i</m:t>
                    </m:r>
                    <m:r>
                      <m:rPr>
                        <m:sty m:val="i"/>
                      </m:rPr>
                      <m:t>j</m:t>
                    </m:r>
                  </m:e>
                </m:box>
              </m:sub>
            </m:sSub>
            <m:r>
              <m:rPr>
                <m:sty m:val="p"/>
              </m:rPr>
              <m:t>=</m:t>
            </m:r>
            <m:rad>
              <m:e>
                <m:box>
                  <m:e>
                    <m:box>
                      <m:e>
                        <m:r>
                          <m:rPr>
                            <m:sty m:val="p"/>
                          </m:rPr>
                          <m:t>(</m:t>
                        </m:r>
                        <m:sSub>
                          <m:e>
                            <m:r>
                              <m:rPr>
                                <m:sty m:val="i"/>
                              </m:rPr>
                              <m:t>x</m:t>
                            </m:r>
                          </m:e>
                          <m:sub>
                            <m:r>
                              <m:rPr>
                                <m:sty m:val="i"/>
                              </m:rPr>
                              <m:t>j</m:t>
                            </m:r>
                          </m:sub>
                        </m:sSub>
                        <m:r>
                          <m:rPr>
                            <m:sty m:val="p"/>
                          </m:rPr>
                          <m:t>−</m:t>
                        </m:r>
                        <m:sSub>
                          <m:e>
                            <m:r>
                              <m:rPr>
                                <m:sty m:val="i"/>
                              </m:rPr>
                              <m:t>x</m:t>
                            </m:r>
                          </m:e>
                          <m:sub>
                            <m:r>
                              <m:rPr>
                                <m:sty m:val="i"/>
                              </m:rPr>
                              <m:t>i</m:t>
                            </m:r>
                          </m:sub>
                        </m:sSub>
                        <m:sSup>
                          <m:e>
                            <m:r>
                              <m:rPr>
                                <m:sty m:val="p"/>
                              </m:rPr>
                              <m:t>)</m:t>
                            </m:r>
                          </m:e>
                          <m:sup>
                            <m:r>
                              <m:rPr>
                                <m:sty m:val="p"/>
                              </m:rPr>
                              <m:t>2</m:t>
                            </m:r>
                          </m:sup>
                        </m:sSup>
                        <m:r>
                          <m:rPr>
                            <m:sty m:val="p"/>
                          </m:rPr>
                          <m:t>+</m:t>
                        </m:r>
                        <m:r>
                          <m:rPr>
                            <m:sty m:val="p"/>
                          </m:rPr>
                          <m:t>(</m:t>
                        </m:r>
                        <m:sSub>
                          <m:e>
                            <m:r>
                              <m:rPr>
                                <m:sty m:val="i"/>
                              </m:rPr>
                              <m:t>y</m:t>
                            </m:r>
                          </m:e>
                          <m:sub>
                            <m:r>
                              <m:rPr>
                                <m:sty m:val="i"/>
                              </m:rPr>
                              <m:t>j</m:t>
                            </m:r>
                          </m:sub>
                        </m:sSub>
                        <m:r>
                          <m:rPr>
                            <m:sty m:val="p"/>
                          </m:rPr>
                          <m:t>−</m:t>
                        </m:r>
                        <m:sSub>
                          <m:e>
                            <m:r>
                              <m:rPr>
                                <m:sty m:val="i"/>
                              </m:rPr>
                              <m:t>y</m:t>
                            </m:r>
                          </m:e>
                          <m:sub>
                            <m:r>
                              <m:rPr>
                                <m:sty m:val="i"/>
                              </m:rPr>
                              <m:t>i</m:t>
                            </m:r>
                          </m:sub>
                        </m:sSub>
                        <m:sSup>
                          <m:e>
                            <m:r>
                              <m:rPr>
                                <m:sty m:val="p"/>
                              </m:rPr>
                              <m:t>)</m:t>
                            </m:r>
                          </m:e>
                          <m:sup>
                            <m:r>
                              <m:rPr>
                                <m:sty m:val="p"/>
                              </m:rPr>
                              <m:t>2</m:t>
                            </m:r>
                          </m:sup>
                        </m:sSup>
                      </m:e>
                    </m:box>
                  </m:e>
                </m:box>
              </m:e>
            </m:rad>
          </m:e>
        </m:box>
      </m:oMath>
    </w:p>
    <w:p>
      <w:pPr>
        <w:jc w:val="right"/>
        <w:spacing w:before="0" w:after="60" w:line="360" w:lineRule="auto"/>
      </w:pPr>
      <w:r>
        <w:rPr>
          <w:rFonts w:ascii="Times New Roman" w:hAnsi="Times New Roman" w:cs="Times New Roman" w:eastAsia="Times New Roman"/>
          <w:sz w:val="24"/>
        </w:rPr>
        <w:t>(3)</w:t>
      </w:r>
    </w:p>
    <w:p>
      <w:pPr>
        <w:jc w:val="both"/>
        <w:spacing w:before="0" w:after="0" w:line="360" w:lineRule="auto"/>
        <w:ind w:firstLine="720"/>
      </w:pPr>
      <w:r>
        <w:rPr>
          <w:rFonts w:ascii="Times New Roman" w:hAnsi="Times New Roman" w:cs="Times New Roman" w:eastAsia="Times New Roman"/>
          <w:b w:val="0"/>
          <w:i w:val="0"/>
          <w:sz w:val="24"/>
        </w:rPr>
        <w:t xml:space="preserve">Jarak piksel mentah berubah tergantung jarak tangan dari kamera. Untuk menghilangkan ketergantungan skala, dibagi dengan </w:t>
      </w:r>
      <m:oMath>
        <m:box>
          <m:e>
            <m:sSub>
              <m:e>
                <m:r>
                  <m:rPr>
                    <m:sty m:val="i"/>
                  </m:rPr>
                  <m:t>d</m:t>
                </m:r>
              </m:e>
              <m:sub>
                <m:box>
                  <m:e>
                    <m:r>
                      <m:rPr>
                        <m:sty m:val="p"/>
                      </m:rPr>
                      <m:t>0</m:t>
                    </m:r>
                    <m:r>
                      <m:rPr>
                        <m:sty m:val="p"/>
                      </m:rPr>
                      <m:t>,</m:t>
                    </m:r>
                    <m:r>
                      <m:rPr>
                        <m:sty m:val="p"/>
                      </m:rPr>
                      <m:t>9</m:t>
                    </m:r>
                  </m:e>
                </m:box>
              </m:sub>
            </m:sSub>
          </m:e>
        </m:box>
      </m:oMath>
      <w:r>
        <w:rPr>
          <w:rFonts w:ascii="Times New Roman" w:hAnsi="Times New Roman" w:cs="Times New Roman" w:eastAsia="Times New Roman"/>
          <w:b w:val="0"/>
          <w:i w:val="0"/>
          <w:sz w:val="24"/>
        </w:rPr>
        <w:t xml:space="preserve"> (jarak pergelangan tangan ke middle-MCP):</w:t>
      </w:r>
    </w:p>
    <w:p>
      <w:pPr>
        <w:jc w:val="center"/>
        <w:spacing w:before="60" w:after="60" w:line="360" w:lineRule="auto"/>
      </w:pPr>
      <m:oMath>
        <m:box>
          <m:e>
            <m:sSub>
              <m:e>
                <m:r>
                  <m:rPr>
                    <m:sty m:val="i"/>
                  </m:rPr>
                  <m:t>d</m:t>
                </m:r>
              </m:e>
              <m:sub>
                <m:box>
                  <m:e>
                    <m:box>
                      <m:e>
                        <m:r>
                          <m:rPr>
                            <m:sty m:val="p"/>
                          </m:rPr>
                          <m:t>n</m:t>
                        </m:r>
                        <m:r>
                          <m:rPr>
                            <m:sty m:val="p"/>
                          </m:rPr>
                          <m:t>o</m:t>
                        </m:r>
                        <m:r>
                          <m:rPr>
                            <m:sty m:val="p"/>
                          </m:rPr>
                          <m:t>r</m:t>
                        </m:r>
                        <m:r>
                          <m:rPr>
                            <m:sty m:val="p"/>
                          </m:rPr>
                          <m:t>m</m:t>
                        </m:r>
                      </m:e>
                    </m:box>
                    <m:r>
                      <m:rPr>
                        <m:sty m:val="p"/>
                      </m:rPr>
                      <m:t>,</m:t>
                    </m:r>
                    <m:r>
                      <m:rPr>
                        <m:sty m:val="i"/>
                      </m:rPr>
                      <m:t>i</m:t>
                    </m:r>
                    <m:r>
                      <m:rPr>
                        <m:sty m:val="i"/>
                      </m:rPr>
                      <m:t>j</m:t>
                    </m:r>
                  </m:e>
                </m:box>
              </m:sub>
            </m:sSub>
            <m:r>
              <m:rPr>
                <m:sty m:val="p"/>
              </m:rPr>
              <m:t>=</m:t>
            </m:r>
            <m:f>
              <m:num>
                <m:box>
                  <m:e>
                    <m:sSub>
                      <m:e>
                        <m:r>
                          <m:rPr>
                            <m:sty m:val="i"/>
                          </m:rPr>
                          <m:t>d</m:t>
                        </m:r>
                      </m:e>
                      <m:sub>
                        <m:box>
                          <m:e>
                            <m:r>
                              <m:rPr>
                                <m:sty m:val="i"/>
                              </m:rPr>
                              <m:t>i</m:t>
                            </m:r>
                            <m:r>
                              <m:rPr>
                                <m:sty m:val="i"/>
                              </m:rPr>
                              <m:t>j</m:t>
                            </m:r>
                          </m:e>
                        </m:box>
                      </m:sub>
                    </m:sSub>
                  </m:e>
                </m:box>
              </m:num>
              <m:den>
                <m:box>
                  <m:e>
                    <m:sSub>
                      <m:e>
                        <m:r>
                          <m:rPr>
                            <m:sty m:val="i"/>
                          </m:rPr>
                          <m:t>d</m:t>
                        </m:r>
                      </m:e>
                      <m:sub>
                        <m:box>
                          <m:e>
                            <m:r>
                              <m:rPr>
                                <m:sty m:val="p"/>
                              </m:rPr>
                              <m:t>0</m:t>
                            </m:r>
                            <m:r>
                              <m:rPr>
                                <m:sty m:val="p"/>
                              </m:rPr>
                              <m:t>,</m:t>
                            </m:r>
                            <m:r>
                              <m:rPr>
                                <m:sty m:val="p"/>
                              </m:rPr>
                              <m:t>9</m:t>
                            </m:r>
                          </m:e>
                        </m:box>
                      </m:sub>
                    </m:sSub>
                  </m:e>
                </m:box>
              </m:den>
            </m:f>
          </m:e>
        </m:box>
      </m:oMath>
    </w:p>
    <w:p>
      <w:pPr>
        <w:jc w:val="right"/>
        <w:spacing w:before="0" w:after="60" w:line="360" w:lineRule="auto"/>
      </w:pPr>
      <w:r>
        <w:rPr>
          <w:rFonts w:ascii="Times New Roman" w:hAnsi="Times New Roman" w:cs="Times New Roman" w:eastAsia="Times New Roman"/>
          <w:sz w:val="24"/>
        </w:rPr>
        <w:t>(4)</w:t>
      </w:r>
    </w:p>
    <w:p>
      <w:pPr>
        <w:jc w:val="both"/>
        <w:spacing w:before="0" w:after="0" w:line="360" w:lineRule="auto"/>
        <w:ind w:firstLine="720"/>
      </w:pPr>
      <w:r>
        <w:rPr>
          <w:rFonts w:ascii="Times New Roman" w:hAnsi="Times New Roman" w:cs="Times New Roman" w:eastAsia="Times New Roman"/>
          <w:b w:val="0"/>
          <w:i w:val="0"/>
          <w:sz w:val="24"/>
        </w:rPr>
        <w:t xml:space="preserve">Setelah normalisasi, </w:t>
      </w:r>
      <m:oMath>
        <m:box>
          <m:e>
            <m:sSub>
              <m:e>
                <m:r>
                  <m:rPr>
                    <m:sty m:val="i"/>
                  </m:rPr>
                  <m:t>d</m:t>
                </m:r>
              </m:e>
              <m:sub>
                <m:box>
                  <m:e>
                    <m:box>
                      <m:e>
                        <m:r>
                          <m:rPr>
                            <m:sty m:val="p"/>
                          </m:rPr>
                          <m:t>n</m:t>
                        </m:r>
                        <m:r>
                          <m:rPr>
                            <m:sty m:val="p"/>
                          </m:rPr>
                          <m:t>o</m:t>
                        </m:r>
                        <m:r>
                          <m:rPr>
                            <m:sty m:val="p"/>
                          </m:rPr>
                          <m:t>r</m:t>
                        </m:r>
                        <m:r>
                          <m:rPr>
                            <m:sty m:val="p"/>
                          </m:rPr>
                          <m:t>m</m:t>
                        </m:r>
                      </m:e>
                    </m:box>
                    <m:r>
                      <m:rPr>
                        <m:sty m:val="p"/>
                      </m:rPr>
                      <m:t>,</m:t>
                    </m:r>
                    <m:r>
                      <m:rPr>
                        <m:sty m:val="i"/>
                      </m:rPr>
                      <m:t>i</m:t>
                    </m:r>
                    <m:r>
                      <m:rPr>
                        <m:sty m:val="i"/>
                      </m:rPr>
                      <m:t>j</m:t>
                    </m:r>
                  </m:e>
                </m:box>
              </m:sub>
            </m:sSub>
          </m:e>
        </m:box>
      </m:oMath>
      <w:r>
        <w:rPr>
          <w:rFonts w:ascii="Times New Roman" w:hAnsi="Times New Roman" w:cs="Times New Roman" w:eastAsia="Times New Roman"/>
          <w:b w:val="0"/>
          <w:i w:val="0"/>
          <w:sz w:val="24"/>
        </w:rPr>
        <w:t xml:space="preserve"> mencerminkan bentuk tangan independen dari jarak kamera. Untuk ekstensi jari, dibutuhkan sudut sendi. Vektor arah:</w:t>
      </w:r>
    </w:p>
    <w:p>
      <w:pPr>
        <w:jc w:val="center"/>
        <w:spacing w:before="60" w:after="60" w:line="360" w:lineRule="auto"/>
      </w:pPr>
      <m:oMath>
        <m:box>
          <m:e>
            <m:sSub>
              <m:e>
                <m:groupChr>
                  <m:groupChrPr>
                    <m:chr m:val="→"/>
                    <m:pos m:val="top"/>
                  </m:groupChrPr>
                  <m:e>
                    <m:box>
                      <m:e>
                        <m:r>
                          <m:rPr>
                            <m:sty m:val="i"/>
                          </m:rPr>
                          <m:t>v</m:t>
                        </m:r>
                      </m:e>
                    </m:box>
                  </m:e>
                </m:groupChr>
              </m:e>
              <m:sub>
                <m:box>
                  <m:e>
                    <m:r>
                      <m:rPr>
                        <m:sty m:val="i"/>
                      </m:rPr>
                      <m:t>i</m:t>
                    </m:r>
                    <m:r>
                      <m:rPr>
                        <m:sty m:val="i"/>
                      </m:rPr>
                      <m:t>j</m:t>
                    </m:r>
                  </m:e>
                </m:box>
              </m:sub>
            </m:sSub>
            <m:r>
              <m:rPr>
                <m:sty m:val="p"/>
              </m:rPr>
              <m:t>=</m:t>
            </m:r>
            <m:r>
              <m:rPr>
                <m:sty m:val="p"/>
              </m:rPr>
              <m:t>(</m:t>
            </m:r>
            <m:sSub>
              <m:e>
                <m:r>
                  <m:rPr>
                    <m:sty m:val="i"/>
                  </m:rPr>
                  <m:t>x</m:t>
                </m:r>
              </m:e>
              <m:sub>
                <m:r>
                  <m:rPr>
                    <m:sty m:val="i"/>
                  </m:rPr>
                  <m:t>j</m:t>
                </m:r>
              </m:sub>
            </m:sSub>
            <m:r>
              <m:rPr>
                <m:sty m:val="p"/>
              </m:rPr>
              <m:t>−</m:t>
            </m:r>
            <m:sSub>
              <m:e>
                <m:r>
                  <m:rPr>
                    <m:sty m:val="i"/>
                  </m:rPr>
                  <m:t>x</m:t>
                </m:r>
              </m:e>
              <m:sub>
                <m:r>
                  <m:rPr>
                    <m:sty m:val="i"/>
                  </m:rPr>
                  <m:t>i</m:t>
                </m:r>
              </m:sub>
            </m:sSub>
            <m:r>
              <m:rPr>
                <m:sty m:val="p"/>
              </m:rPr>
              <m:t>,</m:t>
            </m:r>
            <m:r>
              <m:t/>
            </m:r>
            <m:sSub>
              <m:e>
                <m:r>
                  <m:rPr>
                    <m:sty m:val="i"/>
                  </m:rPr>
                  <m:t>y</m:t>
                </m:r>
              </m:e>
              <m:sub>
                <m:r>
                  <m:rPr>
                    <m:sty m:val="i"/>
                  </m:rPr>
                  <m:t>j</m:t>
                </m:r>
              </m:sub>
            </m:sSub>
            <m:r>
              <m:rPr>
                <m:sty m:val="p"/>
              </m:rPr>
              <m:t>−</m:t>
            </m:r>
            <m:sSub>
              <m:e>
                <m:r>
                  <m:rPr>
                    <m:sty m:val="i"/>
                  </m:rPr>
                  <m:t>y</m:t>
                </m:r>
              </m:e>
              <m:sub>
                <m:r>
                  <m:rPr>
                    <m:sty m:val="i"/>
                  </m:rPr>
                  <m:t>i</m:t>
                </m:r>
              </m:sub>
            </m:sSub>
            <m:r>
              <m:rPr>
                <m:sty m:val="p"/>
              </m:rPr>
              <m:t>)</m:t>
            </m:r>
          </m:e>
        </m:box>
      </m:oMath>
    </w:p>
    <w:p>
      <w:pPr>
        <w:jc w:val="right"/>
        <w:spacing w:before="0" w:after="60" w:line="360" w:lineRule="auto"/>
      </w:pPr>
      <w:r>
        <w:rPr>
          <w:rFonts w:ascii="Times New Roman" w:hAnsi="Times New Roman" w:cs="Times New Roman" w:eastAsia="Times New Roman"/>
          <w:sz w:val="24"/>
        </w:rPr>
        <w:t>(5)</w:t>
      </w:r>
    </w:p>
    <w:p>
      <w:pPr>
        <w:jc w:val="both"/>
        <w:spacing w:before="0" w:after="0" w:line="360" w:lineRule="auto"/>
        <w:ind w:firstLine="720"/>
      </w:pPr>
      <w:r>
        <w:rPr>
          <w:rFonts w:ascii="Times New Roman" w:hAnsi="Times New Roman" w:cs="Times New Roman" w:eastAsia="Times New Roman"/>
          <w:b w:val="0"/>
          <w:i w:val="0"/>
          <w:sz w:val="24"/>
        </w:rPr>
        <w:t>Besarnya:</w:t>
      </w:r>
    </w:p>
    <w:p>
      <w:pPr>
        <w:jc w:val="center"/>
        <w:spacing w:before="60" w:after="60" w:line="360" w:lineRule="auto"/>
      </w:pPr>
      <m:oMath>
        <m:box>
          <m:e>
            <m:r>
              <m:rPr>
                <m:sty m:val="p"/>
              </m:rPr>
              <m:t>|</m:t>
            </m:r>
            <m:groupChr>
              <m:groupChrPr>
                <m:chr m:val="→"/>
                <m:pos m:val="top"/>
              </m:groupChrPr>
              <m:e>
                <m:box>
                  <m:e>
                    <m:r>
                      <m:rPr>
                        <m:sty m:val="i"/>
                      </m:rPr>
                      <m:t>v</m:t>
                    </m:r>
                  </m:e>
                </m:box>
              </m:e>
            </m:groupChr>
            <m:r>
              <m:rPr>
                <m:sty m:val="p"/>
              </m:rPr>
              <m:t>|</m:t>
            </m:r>
            <m:r>
              <m:rPr>
                <m:sty m:val="p"/>
              </m:rPr>
              <m:t>=</m:t>
            </m:r>
            <m:rad>
              <m:e>
                <m:box>
                  <m:e>
                    <m:box>
                      <m:e>
                        <m:sSubSup>
                          <m:e>
                            <m:r>
                              <m:rPr>
                                <m:sty m:val="i"/>
                              </m:rPr>
                              <m:t>v</m:t>
                            </m:r>
                          </m:e>
                          <m:sub>
                            <m:r>
                              <m:rPr>
                                <m:sty m:val="i"/>
                              </m:rPr>
                              <m:t>x</m:t>
                            </m:r>
                          </m:sub>
                          <m:sup>
                            <m:r>
                              <m:rPr>
                                <m:sty m:val="p"/>
                              </m:rPr>
                              <m:t>2</m:t>
                            </m:r>
                          </m:sup>
                        </m:sSubSup>
                        <m:r>
                          <m:rPr>
                            <m:sty m:val="p"/>
                          </m:rPr>
                          <m:t>+</m:t>
                        </m:r>
                        <m:sSubSup>
                          <m:e>
                            <m:r>
                              <m:rPr>
                                <m:sty m:val="i"/>
                              </m:rPr>
                              <m:t>v</m:t>
                            </m:r>
                          </m:e>
                          <m:sub>
                            <m:r>
                              <m:rPr>
                                <m:sty m:val="i"/>
                              </m:rPr>
                              <m:t>y</m:t>
                            </m:r>
                          </m:sub>
                          <m:sup>
                            <m:r>
                              <m:rPr>
                                <m:sty m:val="p"/>
                              </m:rPr>
                              <m:t>2</m:t>
                            </m:r>
                          </m:sup>
                        </m:sSubSup>
                      </m:e>
                    </m:box>
                  </m:e>
                </m:box>
              </m:e>
            </m:rad>
          </m:e>
        </m:box>
      </m:oMath>
    </w:p>
    <w:p>
      <w:pPr>
        <w:jc w:val="right"/>
        <w:spacing w:before="0" w:after="60" w:line="360" w:lineRule="auto"/>
      </w:pPr>
      <w:r>
        <w:rPr>
          <w:rFonts w:ascii="Times New Roman" w:hAnsi="Times New Roman" w:cs="Times New Roman" w:eastAsia="Times New Roman"/>
          <w:sz w:val="24"/>
        </w:rPr>
        <w:t>(6)</w:t>
      </w:r>
    </w:p>
    <w:p>
      <w:pPr>
        <w:jc w:val="both"/>
        <w:spacing w:before="0" w:after="0" w:line="360" w:lineRule="auto"/>
        <w:ind w:firstLine="720"/>
      </w:pPr>
      <w:r>
        <w:rPr>
          <w:rFonts w:ascii="Times New Roman" w:hAnsi="Times New Roman" w:cs="Times New Roman" w:eastAsia="Times New Roman"/>
          <w:b w:val="0"/>
          <w:i w:val="0"/>
          <w:sz w:val="24"/>
        </w:rPr>
        <w:t>Dot product dari dua vektor segmen tulang yang bersebelahan:</w:t>
      </w:r>
    </w:p>
    <w:p>
      <w:pPr>
        <w:jc w:val="center"/>
        <w:spacing w:before="60" w:after="60" w:line="360" w:lineRule="auto"/>
      </w:pPr>
      <m:oMath>
        <m:box>
          <m:e>
            <m:groupChr>
              <m:groupChrPr>
                <m:chr m:val="→"/>
                <m:pos m:val="top"/>
              </m:groupChrPr>
              <m:e>
                <m:box>
                  <m:e>
                    <m:r>
                      <m:rPr>
                        <m:sty m:val="i"/>
                      </m:rPr>
                      <m:t>A</m:t>
                    </m:r>
                  </m:e>
                </m:box>
              </m:e>
            </m:groupChr>
            <m:r>
              <m:rPr>
                <m:sty m:val="p"/>
              </m:rPr>
              <m:t>·</m:t>
            </m:r>
            <m:groupChr>
              <m:groupChrPr>
                <m:chr m:val="→"/>
                <m:pos m:val="top"/>
              </m:groupChrPr>
              <m:e>
                <m:box>
                  <m:e>
                    <m:r>
                      <m:rPr>
                        <m:sty m:val="i"/>
                      </m:rPr>
                      <m:t>B</m:t>
                    </m:r>
                  </m:e>
                </m:box>
              </m:e>
            </m:groupChr>
            <m:r>
              <m:rPr>
                <m:sty m:val="p"/>
              </m:rPr>
              <m:t>=</m:t>
            </m:r>
            <m:sSub>
              <m:e>
                <m:r>
                  <m:rPr>
                    <m:sty m:val="i"/>
                  </m:rPr>
                  <m:t>A</m:t>
                </m:r>
              </m:e>
              <m:sub>
                <m:r>
                  <m:rPr>
                    <m:sty m:val="i"/>
                  </m:rPr>
                  <m:t>x</m:t>
                </m:r>
              </m:sub>
            </m:sSub>
            <m:sSub>
              <m:e>
                <m:r>
                  <m:rPr>
                    <m:sty m:val="i"/>
                  </m:rPr>
                  <m:t>B</m:t>
                </m:r>
              </m:e>
              <m:sub>
                <m:r>
                  <m:rPr>
                    <m:sty m:val="i"/>
                  </m:rPr>
                  <m:t>x</m:t>
                </m:r>
              </m:sub>
            </m:sSub>
            <m:r>
              <m:rPr>
                <m:sty m:val="p"/>
              </m:rPr>
              <m:t>+</m:t>
            </m:r>
            <m:sSub>
              <m:e>
                <m:r>
                  <m:rPr>
                    <m:sty m:val="i"/>
                  </m:rPr>
                  <m:t>A</m:t>
                </m:r>
              </m:e>
              <m:sub>
                <m:r>
                  <m:rPr>
                    <m:sty m:val="i"/>
                  </m:rPr>
                  <m:t>y</m:t>
                </m:r>
              </m:sub>
            </m:sSub>
            <m:sSub>
              <m:e>
                <m:r>
                  <m:rPr>
                    <m:sty m:val="i"/>
                  </m:rPr>
                  <m:t>B</m:t>
                </m:r>
              </m:e>
              <m:sub>
                <m:r>
                  <m:rPr>
                    <m:sty m:val="i"/>
                  </m:rPr>
                  <m:t>y</m:t>
                </m:r>
              </m:sub>
            </m:sSub>
          </m:e>
        </m:box>
      </m:oMath>
    </w:p>
    <w:p>
      <w:pPr>
        <w:jc w:val="right"/>
        <w:spacing w:before="0" w:after="60" w:line="360" w:lineRule="auto"/>
      </w:pPr>
      <w:r>
        <w:rPr>
          <w:rFonts w:ascii="Times New Roman" w:hAnsi="Times New Roman" w:cs="Times New Roman" w:eastAsia="Times New Roman"/>
          <w:sz w:val="24"/>
        </w:rPr>
        <w:t>(7)</w:t>
      </w:r>
    </w:p>
    <w:p>
      <w:pPr>
        <w:jc w:val="both"/>
        <w:spacing w:before="0" w:after="0" w:line="360" w:lineRule="auto"/>
        <w:ind w:firstLine="720"/>
      </w:pPr>
      <w:r>
        <w:rPr>
          <w:rFonts w:ascii="Times New Roman" w:hAnsi="Times New Roman" w:cs="Times New Roman" w:eastAsia="Times New Roman"/>
          <w:b w:val="0"/>
          <w:i w:val="0"/>
          <w:sz w:val="24"/>
        </w:rPr>
        <w:t>Sudut antar-sendi, untuk tiga landmark berurutan (</w:t>
      </w:r>
      <m:oMath>
        <m:box>
          <m:e>
            <m:r>
              <m:rPr>
                <m:sty m:val="i"/>
              </m:rPr>
              <m:t>A</m:t>
            </m:r>
          </m:e>
        </m:box>
      </m:oMath>
      <w:r>
        <w:rPr>
          <w:rFonts w:ascii="Times New Roman" w:hAnsi="Times New Roman" w:cs="Times New Roman" w:eastAsia="Times New Roman"/>
          <w:b w:val="0"/>
          <w:i w:val="0"/>
          <w:sz w:val="24"/>
        </w:rPr>
        <w:t xml:space="preserve"> = ujung jari, </w:t>
      </w:r>
      <m:oMath>
        <m:box>
          <m:e>
            <m:r>
              <m:rPr>
                <m:sty m:val="i"/>
              </m:rPr>
              <m:t>B</m:t>
            </m:r>
          </m:e>
        </m:box>
      </m:oMath>
      <w:r>
        <w:rPr>
          <w:rFonts w:ascii="Times New Roman" w:hAnsi="Times New Roman" w:cs="Times New Roman" w:eastAsia="Times New Roman"/>
          <w:b w:val="0"/>
          <w:i w:val="0"/>
          <w:sz w:val="24"/>
        </w:rPr>
        <w:t xml:space="preserve"> = sendi tengah, </w:t>
      </w:r>
      <m:oMath>
        <m:box>
          <m:e>
            <m:r>
              <m:rPr>
                <m:sty m:val="i"/>
              </m:rPr>
              <m:t>C</m:t>
            </m:r>
          </m:e>
        </m:box>
      </m:oMath>
      <w:r>
        <w:rPr>
          <w:rFonts w:ascii="Times New Roman" w:hAnsi="Times New Roman" w:cs="Times New Roman" w:eastAsia="Times New Roman"/>
          <w:b w:val="0"/>
          <w:i w:val="0"/>
          <w:sz w:val="24"/>
        </w:rPr>
        <w:t xml:space="preserve"> = pangkal):</w:t>
      </w:r>
    </w:p>
    <w:p>
      <w:pPr>
        <w:jc w:val="center"/>
        <w:spacing w:before="60" w:after="60" w:line="360" w:lineRule="auto"/>
      </w:pPr>
      <m:oMath>
        <m:box>
          <m:e>
            <m:r>
              <m:rPr>
                <m:sty m:val="i"/>
              </m:rPr>
              <m:t>θ</m:t>
            </m:r>
            <m:r>
              <m:rPr>
                <m:sty m:val="p"/>
              </m:rPr>
              <m:t>=</m:t>
            </m:r>
            <m:sSup>
              <m:e>
                <m:r>
                  <m:rPr>
                    <m:sty m:val="p"/>
                  </m:rPr>
                  <m:t>cos</m:t>
                </m:r>
              </m:e>
              <m:sup>
                <m:box>
                  <m:e>
                    <m:r>
                      <m:rPr>
                        <m:sty m:val="p"/>
                      </m:rPr>
                      <m:t>−</m:t>
                    </m:r>
                    <m:r>
                      <m:rPr>
                        <m:sty m:val="p"/>
                      </m:rPr>
                      <m:t>1</m:t>
                    </m:r>
                  </m:e>
                </m:box>
              </m:sup>
            </m:sSup>
            <m:box>
              <m:e>
                <m:d>
                  <m:dPr>
                    <m:begChr m:val="("/>
                    <m:endChr m:val=")"/>
                  </m:dPr>
                  <m:e>
                    <m:box>
                      <m:e>
                        <m:f>
                          <m:num>
                            <m:box>
                              <m:e>
                                <m:groupChr>
                                  <m:groupChrPr>
                                    <m:chr m:val="→"/>
                                    <m:pos m:val="top"/>
                                  </m:groupChrPr>
                                  <m:e>
                                    <m:box>
                                      <m:e>
                                        <m:r>
                                          <m:rPr>
                                            <m:sty m:val="i"/>
                                          </m:rPr>
                                          <m:t>B</m:t>
                                        </m:r>
                                        <m:r>
                                          <m:rPr>
                                            <m:sty m:val="i"/>
                                          </m:rPr>
                                          <m:t>A</m:t>
                                        </m:r>
                                      </m:e>
                                    </m:box>
                                  </m:e>
                                </m:groupChr>
                                <m:r>
                                  <m:rPr>
                                    <m:sty m:val="p"/>
                                  </m:rPr>
                                  <m:t>·</m:t>
                                </m:r>
                                <m:groupChr>
                                  <m:groupChrPr>
                                    <m:chr m:val="→"/>
                                    <m:pos m:val="top"/>
                                  </m:groupChrPr>
                                  <m:e>
                                    <m:box>
                                      <m:e>
                                        <m:r>
                                          <m:rPr>
                                            <m:sty m:val="i"/>
                                          </m:rPr>
                                          <m:t>B</m:t>
                                        </m:r>
                                        <m:r>
                                          <m:rPr>
                                            <m:sty m:val="i"/>
                                          </m:rPr>
                                          <m:t>C</m:t>
                                        </m:r>
                                      </m:e>
                                    </m:box>
                                  </m:e>
                                </m:groupChr>
                              </m:e>
                            </m:box>
                          </m:num>
                          <m:den>
                            <m:box>
                              <m:e>
                                <m:r>
                                  <m:rPr>
                                    <m:sty m:val="p"/>
                                  </m:rPr>
                                  <m:t>|</m:t>
                                </m:r>
                                <m:groupChr>
                                  <m:groupChrPr>
                                    <m:chr m:val="→"/>
                                    <m:pos m:val="top"/>
                                  </m:groupChrPr>
                                  <m:e>
                                    <m:box>
                                      <m:e>
                                        <m:r>
                                          <m:rPr>
                                            <m:sty m:val="i"/>
                                          </m:rPr>
                                          <m:t>B</m:t>
                                        </m:r>
                                        <m:r>
                                          <m:rPr>
                                            <m:sty m:val="i"/>
                                          </m:rPr>
                                          <m:t>A</m:t>
                                        </m:r>
                                      </m:e>
                                    </m:box>
                                  </m:e>
                                </m:groupChr>
                                <m:r>
                                  <m:rPr>
                                    <m:sty m:val="p"/>
                                  </m:rPr>
                                  <m:t>|</m:t>
                                </m:r>
                                <m:r>
                                  <m:rPr>
                                    <m:sty m:val="p"/>
                                  </m:rPr>
                                  <m:t>·</m:t>
                                </m:r>
                                <m:r>
                                  <m:rPr>
                                    <m:sty m:val="p"/>
                                  </m:rPr>
                                  <m:t>|</m:t>
                                </m:r>
                                <m:groupChr>
                                  <m:groupChrPr>
                                    <m:chr m:val="→"/>
                                    <m:pos m:val="top"/>
                                  </m:groupChrPr>
                                  <m:e>
                                    <m:box>
                                      <m:e>
                                        <m:r>
                                          <m:rPr>
                                            <m:sty m:val="i"/>
                                          </m:rPr>
                                          <m:t>B</m:t>
                                        </m:r>
                                        <m:r>
                                          <m:rPr>
                                            <m:sty m:val="i"/>
                                          </m:rPr>
                                          <m:t>C</m:t>
                                        </m:r>
                                      </m:e>
                                    </m:box>
                                  </m:e>
                                </m:groupChr>
                                <m:r>
                                  <m:rPr>
                                    <m:sty m:val="p"/>
                                  </m:rPr>
                                  <m:t>|</m:t>
                                </m:r>
                              </m:e>
                            </m:box>
                          </m:den>
                        </m:f>
                      </m:e>
                    </m:box>
                  </m:e>
                </m:d>
              </m:e>
            </m:box>
          </m:e>
        </m:box>
      </m:oMath>
    </w:p>
    <w:p>
      <w:pPr>
        <w:jc w:val="right"/>
        <w:spacing w:before="0" w:after="60" w:line="360" w:lineRule="auto"/>
      </w:pPr>
      <w:r>
        <w:rPr>
          <w:rFonts w:ascii="Times New Roman" w:hAnsi="Times New Roman" w:cs="Times New Roman" w:eastAsia="Times New Roman"/>
          <w:sz w:val="24"/>
        </w:rPr>
        <w:t>(8)</w:t>
      </w:r>
    </w:p>
    <w:p>
      <w:pPr>
        <w:jc w:val="both"/>
        <w:spacing w:before="0" w:after="0" w:line="360" w:lineRule="auto"/>
        <w:ind w:firstLine="720"/>
      </w:pPr>
      <w:r>
        <w:rPr>
          <w:rFonts w:ascii="Times New Roman" w:hAnsi="Times New Roman" w:cs="Times New Roman" w:eastAsia="Times New Roman"/>
          <w:b w:val="0"/>
          <w:i w:val="0"/>
          <w:sz w:val="24"/>
        </w:rPr>
        <w:t xml:space="preserve">Sudut </w:t>
      </w:r>
      <m:oMath>
        <m:box>
          <m:e>
            <m:r>
              <m:rPr>
                <m:sty m:val="i"/>
              </m:rPr>
              <m:t>θ</m:t>
            </m:r>
          </m:e>
        </m:box>
      </m:oMath>
      <w:r>
        <w:rPr>
          <w:rFonts w:ascii="Times New Roman" w:hAnsi="Times New Roman" w:cs="Times New Roman" w:eastAsia="Times New Roman"/>
          <w:b w:val="0"/>
          <w:i w:val="0"/>
          <w:sz w:val="24"/>
        </w:rPr>
        <w:t xml:space="preserve"> menentukan apakah jari terektensi atau tertutup. Setelah kalibrasi, </w:t>
      </w:r>
      <m:oMath>
        <m:box>
          <m:e>
            <m:sSub>
              <m:e>
                <m:r>
                  <m:rPr>
                    <m:sty m:val="i"/>
                  </m:rPr>
                  <m:t>θ</m:t>
                </m:r>
              </m:e>
              <m:sub>
                <m:box>
                  <m:e>
                    <m:box>
                      <m:e>
                        <m:r>
                          <m:rPr>
                            <m:sty m:val="p"/>
                          </m:rPr>
                          <m:t>o</m:t>
                        </m:r>
                        <m:r>
                          <m:rPr>
                            <m:sty m:val="p"/>
                          </m:rPr>
                          <m:t>p</m:t>
                        </m:r>
                        <m:r>
                          <m:rPr>
                            <m:sty m:val="p"/>
                          </m:rPr>
                          <m:t>e</m:t>
                        </m:r>
                        <m:r>
                          <m:rPr>
                            <m:sty m:val="p"/>
                          </m:rPr>
                          <m:t>n</m:t>
                        </m:r>
                      </m:e>
                    </m:box>
                  </m:e>
                </m:box>
              </m:sub>
            </m:sSub>
            <m:r>
              <m:rPr>
                <m:sty m:val="p"/>
              </m:rPr>
              <m:t>≈</m:t>
            </m:r>
            <m:sSup>
              <m:e>
                <m:r>
                  <m:rPr>
                    <m:sty m:val="p"/>
                  </m:rPr>
                  <m:t>160</m:t>
                </m:r>
              </m:e>
              <m:sup>
                <m:box>
                  <m:e>
                    <m:r>
                      <m:rPr>
                        <m:sty m:val="p"/>
                      </m:rPr>
                      <m:t>∘</m:t>
                    </m:r>
                  </m:e>
                </m:box>
              </m:sup>
            </m:sSup>
          </m:e>
        </m:box>
      </m:oMath>
      <w:r>
        <w:rPr>
          <w:rFonts w:ascii="Times New Roman" w:hAnsi="Times New Roman" w:cs="Times New Roman" w:eastAsia="Times New Roman"/>
          <w:b w:val="0"/>
          <w:i w:val="0"/>
          <w:sz w:val="24"/>
        </w:rPr>
        <w:t xml:space="preserve"> dan </w:t>
      </w:r>
      <m:oMath>
        <m:box>
          <m:e>
            <m:sSub>
              <m:e>
                <m:r>
                  <m:rPr>
                    <m:sty m:val="i"/>
                  </m:rPr>
                  <m:t>θ</m:t>
                </m:r>
              </m:e>
              <m:sub>
                <m:box>
                  <m:e>
                    <m:box>
                      <m:e>
                        <m:r>
                          <m:rPr>
                            <m:sty m:val="p"/>
                          </m:rPr>
                          <m:t>c</m:t>
                        </m:r>
                        <m:r>
                          <m:rPr>
                            <m:sty m:val="p"/>
                          </m:rPr>
                          <m:t>l</m:t>
                        </m:r>
                        <m:r>
                          <m:rPr>
                            <m:sty m:val="p"/>
                          </m:rPr>
                          <m:t>o</m:t>
                        </m:r>
                        <m:r>
                          <m:rPr>
                            <m:sty m:val="p"/>
                          </m:rPr>
                          <m:t>s</m:t>
                        </m:r>
                        <m:r>
                          <m:rPr>
                            <m:sty m:val="p"/>
                          </m:rPr>
                          <m:t>e</m:t>
                        </m:r>
                      </m:e>
                    </m:box>
                  </m:e>
                </m:box>
              </m:sub>
            </m:sSub>
            <m:r>
              <m:rPr>
                <m:sty m:val="p"/>
              </m:rPr>
              <m:t>≈</m:t>
            </m:r>
            <m:sSup>
              <m:e>
                <m:r>
                  <m:rPr>
                    <m:sty m:val="p"/>
                  </m:rPr>
                  <m:t>140</m:t>
                </m:r>
              </m:e>
              <m:sup>
                <m:box>
                  <m:e>
                    <m:r>
                      <m:rPr>
                        <m:sty m:val="p"/>
                      </m:rPr>
                      <m:t>∘</m:t>
                    </m:r>
                  </m:e>
                </m:box>
              </m:sup>
            </m:sSup>
          </m:e>
        </m:box>
      </m:oMath>
      <w:r>
        <w:rPr>
          <w:rFonts w:ascii="Times New Roman" w:hAnsi="Times New Roman" w:cs="Times New Roman" w:eastAsia="Times New Roman"/>
          <w:b w:val="0"/>
          <w:i w:val="0"/>
          <w:sz w:val="24"/>
        </w:rPr>
        <w:t xml:space="preserve">. Jika </w:t>
      </w:r>
      <m:oMath>
        <m:box>
          <m:e>
            <m:r>
              <m:rPr>
                <m:sty m:val="i"/>
              </m:rPr>
              <m:t>θ</m:t>
            </m:r>
            <m:r>
              <m:rPr>
                <m:sty m:val="p"/>
              </m:rPr>
              <m:t>&gt;</m:t>
            </m:r>
            <m:sSub>
              <m:e>
                <m:r>
                  <m:rPr>
                    <m:sty m:val="i"/>
                  </m:rPr>
                  <m:t>θ</m:t>
                </m:r>
              </m:e>
              <m:sub>
                <m:box>
                  <m:e>
                    <m:box>
                      <m:e>
                        <m:r>
                          <m:rPr>
                            <m:sty m:val="p"/>
                          </m:rPr>
                          <m:t>o</m:t>
                        </m:r>
                        <m:r>
                          <m:rPr>
                            <m:sty m:val="p"/>
                          </m:rPr>
                          <m:t>p</m:t>
                        </m:r>
                        <m:r>
                          <m:rPr>
                            <m:sty m:val="p"/>
                          </m:rPr>
                          <m:t>e</m:t>
                        </m:r>
                        <m:r>
                          <m:rPr>
                            <m:sty m:val="p"/>
                          </m:rPr>
                          <m:t>n</m:t>
                        </m:r>
                      </m:e>
                    </m:box>
                  </m:e>
                </m:box>
              </m:sub>
            </m:sSub>
          </m:e>
        </m:box>
      </m:oMath>
      <w:r>
        <w:rPr>
          <w:rFonts w:ascii="Times New Roman" w:hAnsi="Times New Roman" w:cs="Times New Roman" w:eastAsia="Times New Roman"/>
          <w:b w:val="0"/>
          <w:i w:val="0"/>
          <w:sz w:val="24"/>
        </w:rPr>
        <w:t xml:space="preserve"> maka jari terektensi (</w:t>
      </w:r>
      <m:oMath>
        <m:box>
          <m:e>
            <m:sSub>
              <m:e>
                <m:r>
                  <m:rPr>
                    <m:sty m:val="i"/>
                  </m:rPr>
                  <m:t>f</m:t>
                </m:r>
              </m:e>
              <m:sub>
                <m:r>
                  <m:rPr>
                    <m:sty m:val="i"/>
                  </m:rPr>
                  <m:t>i</m:t>
                </m:r>
              </m:sub>
            </m:sSub>
            <m:r>
              <m:rPr>
                <m:sty m:val="p"/>
              </m:rPr>
              <m:t>=</m:t>
            </m:r>
            <m:r>
              <m:rPr>
                <m:sty m:val="p"/>
              </m:rPr>
              <m:t>1</m:t>
            </m:r>
          </m:e>
        </m:box>
      </m:oMath>
      <w:r>
        <w:rPr>
          <w:rFonts w:ascii="Times New Roman" w:hAnsi="Times New Roman" w:cs="Times New Roman" w:eastAsia="Times New Roman"/>
          <w:b w:val="0"/>
          <w:i w:val="0"/>
          <w:sz w:val="24"/>
        </w:rPr>
        <w:t xml:space="preserve">); di bawah </w:t>
      </w:r>
      <m:oMath>
        <m:box>
          <m:e>
            <m:sSub>
              <m:e>
                <m:r>
                  <m:rPr>
                    <m:sty m:val="i"/>
                  </m:rPr>
                  <m:t>θ</m:t>
                </m:r>
              </m:e>
              <m:sub>
                <m:box>
                  <m:e>
                    <m:box>
                      <m:e>
                        <m:r>
                          <m:rPr>
                            <m:sty m:val="p"/>
                          </m:rPr>
                          <m:t>c</m:t>
                        </m:r>
                        <m:r>
                          <m:rPr>
                            <m:sty m:val="p"/>
                          </m:rPr>
                          <m:t>l</m:t>
                        </m:r>
                        <m:r>
                          <m:rPr>
                            <m:sty m:val="p"/>
                          </m:rPr>
                          <m:t>o</m:t>
                        </m:r>
                        <m:r>
                          <m:rPr>
                            <m:sty m:val="p"/>
                          </m:rPr>
                          <m:t>s</m:t>
                        </m:r>
                        <m:r>
                          <m:rPr>
                            <m:sty m:val="p"/>
                          </m:rPr>
                          <m:t>e</m:t>
                        </m:r>
                      </m:e>
                    </m:box>
                  </m:e>
                </m:box>
              </m:sub>
            </m:sSub>
          </m:e>
        </m:box>
      </m:oMath>
      <w:r>
        <w:rPr>
          <w:rFonts w:ascii="Times New Roman" w:hAnsi="Times New Roman" w:cs="Times New Roman" w:eastAsia="Times New Roman"/>
          <w:b w:val="0"/>
          <w:i w:val="0"/>
          <w:sz w:val="24"/>
        </w:rPr>
        <w:t xml:space="preserve"> maka tertutup (</w:t>
      </w:r>
      <m:oMath>
        <m:box>
          <m:e>
            <m:sSub>
              <m:e>
                <m:r>
                  <m:rPr>
                    <m:sty m:val="i"/>
                  </m:rPr>
                  <m:t>f</m:t>
                </m:r>
              </m:e>
              <m:sub>
                <m:r>
                  <m:rPr>
                    <m:sty m:val="i"/>
                  </m:rPr>
                  <m:t>i</m:t>
                </m:r>
              </m:sub>
            </m:sSub>
            <m:r>
              <m:rPr>
                <m:sty m:val="p"/>
              </m:rPr>
              <m:t>=</m:t>
            </m:r>
            <m:r>
              <m:rPr>
                <m:sty m:val="p"/>
              </m:rPr>
              <m:t>0</m:t>
            </m:r>
          </m:e>
        </m:box>
      </m:oMath>
      <w:r>
        <w:rPr>
          <w:rFonts w:ascii="Times New Roman" w:hAnsi="Times New Roman" w:cs="Times New Roman" w:eastAsia="Times New Roman"/>
          <w:b w:val="0"/>
          <w:i w:val="0"/>
          <w:sz w:val="24"/>
        </w:rPr>
        <w:t>):</w:t>
      </w:r>
    </w:p>
    <w:p>
      <w:pPr>
        <w:jc w:val="center"/>
        <w:spacing w:before="60" w:after="60" w:line="360" w:lineRule="auto"/>
      </w:pPr>
      <m:oMath>
        <m:box>
          <m:e>
            <m:sSub>
              <m:e>
                <m:r>
                  <m:rPr>
                    <m:sty m:val="i"/>
                  </m:rPr>
                  <m:t>f</m:t>
                </m:r>
              </m:e>
              <m:sub>
                <m:r>
                  <m:rPr>
                    <m:sty m:val="i"/>
                  </m:rPr>
                  <m:t>i</m:t>
                </m:r>
              </m:sub>
            </m:sSub>
            <m:r>
              <m:rPr>
                <m:sty m:val="p"/>
              </m:rPr>
              <m:t>=</m:t>
            </m:r>
            <m:box>
              <m:e>
                <m:d>
                  <m:dPr>
                    <m:begChr m:val="{"/>
                    <m:endChr m:val=""/>
                  </m:dPr>
                  <m:e>
                    <m:box>
                      <m:e>
                        <m:m>
                          <m:mr>
                            <m:e>
                              <m:box>
                                <m:e>
                                  <m:r>
                                    <m:rPr>
                                      <m:sty m:val="p"/>
                                    </m:rPr>
                                    <m:t>1</m:t>
                                  </m:r>
                                  <m:r>
                                    <m:rPr>
                                      <m:sty m:val="p"/>
                                    </m:rPr>
                                    <m:t>,</m:t>
                                  </m:r>
                                </m:e>
                              </m:box>
                            </m:e>
                            <m:e>
                              <m:box>
                                <m:e>
                                  <m:sSub>
                                    <m:e>
                                      <m:r>
                                        <m:rPr>
                                          <m:sty m:val="i"/>
                                        </m:rPr>
                                        <m:t>θ</m:t>
                                      </m:r>
                                    </m:e>
                                    <m:sub>
                                      <m:r>
                                        <m:rPr>
                                          <m:sty m:val="i"/>
                                        </m:rPr>
                                        <m:t>i</m:t>
                                      </m:r>
                                    </m:sub>
                                  </m:sSub>
                                  <m:r>
                                    <m:rPr>
                                      <m:sty m:val="p"/>
                                    </m:rPr>
                                    <m:t>&gt;</m:t>
                                  </m:r>
                                  <m:sSub>
                                    <m:e>
                                      <m:r>
                                        <m:rPr>
                                          <m:sty m:val="i"/>
                                        </m:rPr>
                                        <m:t>θ</m:t>
                                      </m:r>
                                    </m:e>
                                    <m:sub>
                                      <m:box>
                                        <m:e>
                                          <m:box>
                                            <m:e>
                                              <m:r>
                                                <m:rPr>
                                                  <m:sty m:val="p"/>
                                                </m:rPr>
                                                <m:t>o</m:t>
                                              </m:r>
                                              <m:r>
                                                <m:rPr>
                                                  <m:sty m:val="p"/>
                                                </m:rPr>
                                                <m:t>p</m:t>
                                              </m:r>
                                              <m:r>
                                                <m:rPr>
                                                  <m:sty m:val="p"/>
                                                </m:rPr>
                                                <m:t>e</m:t>
                                              </m:r>
                                              <m:r>
                                                <m:rPr>
                                                  <m:sty m:val="p"/>
                                                </m:rPr>
                                                <m:t>n</m:t>
                                              </m:r>
                                            </m:e>
                                          </m:box>
                                        </m:e>
                                      </m:box>
                                    </m:sub>
                                  </m:sSub>
                                </m:e>
                              </m:box>
                            </m:e>
                          </m:mr>
                          <m:mr>
                            <m:e>
                              <m:box>
                                <m:e>
                                  <m:r>
                                    <m:rPr>
                                      <m:sty m:val="p"/>
                                    </m:rPr>
                                    <m:t>0</m:t>
                                  </m:r>
                                  <m:r>
                                    <m:rPr>
                                      <m:sty m:val="p"/>
                                    </m:rPr>
                                    <m:t>,</m:t>
                                  </m:r>
                                </m:e>
                              </m:box>
                            </m:e>
                            <m:e>
                              <m:box>
                                <m:e>
                                  <m:sSub>
                                    <m:e>
                                      <m:r>
                                        <m:rPr>
                                          <m:sty m:val="i"/>
                                        </m:rPr>
                                        <m:t>θ</m:t>
                                      </m:r>
                                    </m:e>
                                    <m:sub>
                                      <m:r>
                                        <m:rPr>
                                          <m:sty m:val="i"/>
                                        </m:rPr>
                                        <m:t>i</m:t>
                                      </m:r>
                                    </m:sub>
                                  </m:sSub>
                                  <m:r>
                                    <m:rPr>
                                      <m:sty m:val="p"/>
                                    </m:rPr>
                                    <m:t>&lt;</m:t>
                                  </m:r>
                                  <m:sSub>
                                    <m:e>
                                      <m:r>
                                        <m:rPr>
                                          <m:sty m:val="i"/>
                                        </m:rPr>
                                        <m:t>θ</m:t>
                                      </m:r>
                                    </m:e>
                                    <m:sub>
                                      <m:box>
                                        <m:e>
                                          <m:box>
                                            <m:e>
                                              <m:r>
                                                <m:rPr>
                                                  <m:sty m:val="p"/>
                                                </m:rPr>
                                                <m:t>c</m:t>
                                              </m:r>
                                              <m:r>
                                                <m:rPr>
                                                  <m:sty m:val="p"/>
                                                </m:rPr>
                                                <m:t>l</m:t>
                                              </m:r>
                                              <m:r>
                                                <m:rPr>
                                                  <m:sty m:val="p"/>
                                                </m:rPr>
                                                <m:t>o</m:t>
                                              </m:r>
                                              <m:r>
                                                <m:rPr>
                                                  <m:sty m:val="p"/>
                                                </m:rPr>
                                                <m:t>s</m:t>
                                              </m:r>
                                              <m:r>
                                                <m:rPr>
                                                  <m:sty m:val="p"/>
                                                </m:rPr>
                                                <m:t>e</m:t>
                                              </m:r>
                                            </m:e>
                                          </m:box>
                                        </m:e>
                                      </m:box>
                                    </m:sub>
                                  </m:sSub>
                                </m:e>
                              </m:box>
                            </m:e>
                          </m:mr>
                        </m:m>
                      </m:e>
                    </m:box>
                  </m:e>
                </m:d>
              </m:e>
            </m:box>
          </m:e>
        </m:box>
      </m:oMath>
    </w:p>
    <w:p>
      <w:pPr>
        <w:jc w:val="right"/>
        <w:spacing w:before="0" w:after="60" w:line="360" w:lineRule="auto"/>
      </w:pPr>
      <w:r>
        <w:rPr>
          <w:rFonts w:ascii="Times New Roman" w:hAnsi="Times New Roman" w:cs="Times New Roman" w:eastAsia="Times New Roman"/>
          <w:sz w:val="24"/>
        </w:rPr>
        <w:t>(9)</w:t>
      </w:r>
    </w:p>
    <w:p>
      <w:pPr>
        <w:jc w:val="both"/>
        <w:spacing w:before="0" w:after="0" w:line="360" w:lineRule="auto"/>
        <w:ind w:firstLine="720"/>
      </w:pPr>
      <w:r>
        <w:rPr>
          <w:rFonts w:ascii="Times New Roman" w:hAnsi="Times New Roman" w:cs="Times New Roman" w:eastAsia="Times New Roman"/>
          <w:b w:val="0"/>
          <w:i w:val="0"/>
          <w:sz w:val="24"/>
        </w:rPr>
        <w:t xml:space="preserve">Threshold tunggal menyebabkan toggling cepat di dekat batas saat tangan diputar. Diperbaiki dengan histeresis dua batas terpisah, </w:t>
      </w:r>
      <m:oMath>
        <m:box>
          <m:e>
            <m:r>
              <m:rPr>
                <m:sty m:val="i"/>
              </m:rPr>
              <m:t>h</m:t>
            </m:r>
            <m:r>
              <m:rPr>
                <m:sty m:val="i"/>
              </m:rPr>
              <m:t>e</m:t>
            </m:r>
            <m:r>
              <m:rPr>
                <m:sty m:val="i"/>
              </m:rPr>
              <m:t>t</m:t>
            </m:r>
            <m:sSub>
              <m:e>
                <m:r>
                  <m:rPr>
                    <m:sty m:val="i"/>
                  </m:rPr>
                  <m:t>a</m:t>
                </m:r>
              </m:e>
              <m:sub>
                <m:box>
                  <m:e>
                    <m:box>
                      <m:e>
                        <m:r>
                          <m:rPr>
                            <m:sty m:val="p"/>
                          </m:rPr>
                          <m:t>h</m:t>
                        </m:r>
                        <m:r>
                          <m:rPr>
                            <m:sty m:val="p"/>
                          </m:rPr>
                          <m:t>i</m:t>
                        </m:r>
                        <m:r>
                          <m:rPr>
                            <m:sty m:val="p"/>
                          </m:rPr>
                          <m:t>g</m:t>
                        </m:r>
                        <m:r>
                          <m:rPr>
                            <m:sty m:val="p"/>
                          </m:rPr>
                          <m:t>h</m:t>
                        </m:r>
                      </m:e>
                    </m:box>
                  </m:e>
                </m:box>
              </m:sub>
            </m:sSub>
          </m:e>
        </m:box>
      </m:oMath>
      <w:r>
        <w:rPr>
          <w:rFonts w:ascii="Times New Roman" w:hAnsi="Times New Roman" w:cs="Times New Roman" w:eastAsia="Times New Roman"/>
          <w:b w:val="0"/>
          <w:i w:val="0"/>
          <w:sz w:val="24"/>
        </w:rPr>
        <w:t xml:space="preserve"> dan </w:t>
      </w:r>
      <m:oMath>
        <m:box>
          <m:e>
            <m:r>
              <m:rPr>
                <m:sty m:val="i"/>
              </m:rPr>
              <m:t>h</m:t>
            </m:r>
            <m:r>
              <m:rPr>
                <m:sty m:val="i"/>
              </m:rPr>
              <m:t>e</m:t>
            </m:r>
            <m:r>
              <m:rPr>
                <m:sty m:val="i"/>
              </m:rPr>
              <m:t>t</m:t>
            </m:r>
            <m:sSub>
              <m:e>
                <m:r>
                  <m:rPr>
                    <m:sty m:val="i"/>
                  </m:rPr>
                  <m:t>a</m:t>
                </m:r>
              </m:e>
              <m:sub>
                <m:box>
                  <m:e>
                    <m:box>
                      <m:e>
                        <m:r>
                          <m:rPr>
                            <m:sty m:val="p"/>
                          </m:rPr>
                          <m:t>l</m:t>
                        </m:r>
                        <m:r>
                          <m:rPr>
                            <m:sty m:val="p"/>
                          </m:rPr>
                          <m:t>o</m:t>
                        </m:r>
                        <m:r>
                          <m:rPr>
                            <m:sty m:val="p"/>
                          </m:rPr>
                          <m:t>w</m:t>
                        </m:r>
                      </m:e>
                    </m:box>
                  </m:e>
                </m:box>
              </m:sub>
            </m:sSub>
          </m:e>
        </m:box>
      </m:oMath>
      <w:r>
        <w:rPr>
          <w:rFonts w:ascii="Times New Roman" w:hAnsi="Times New Roman" w:cs="Times New Roman" w:eastAsia="Times New Roman"/>
          <w:b w:val="0"/>
          <w:i w:val="0"/>
          <w:sz w:val="24"/>
        </w:rPr>
        <w:t>:</w:t>
      </w:r>
    </w:p>
    <w:p>
      <w:pPr>
        <w:jc w:val="center"/>
        <w:spacing w:before="60" w:after="60" w:line="360" w:lineRule="auto"/>
      </w:pPr>
      <m:oMath>
        <m:box>
          <m:e>
            <m:sSub>
              <m:e>
                <m:r>
                  <m:rPr>
                    <m:sty m:val="i"/>
                  </m:rPr>
                  <m:t>f</m:t>
                </m:r>
              </m:e>
              <m:sub>
                <m:r>
                  <m:rPr>
                    <m:sty m:val="i"/>
                  </m:rPr>
                  <m:t>i</m:t>
                </m:r>
              </m:sub>
            </m:sSub>
            <m:r>
              <m:rPr>
                <m:sty m:val="p"/>
              </m:rPr>
              <m:t>(</m:t>
            </m:r>
            <m:r>
              <m:rPr>
                <m:sty m:val="i"/>
              </m:rPr>
              <m:t>t</m:t>
            </m:r>
            <m:r>
              <m:rPr>
                <m:sty m:val="p"/>
              </m:rPr>
              <m:t>)</m:t>
            </m:r>
            <m:r>
              <m:rPr>
                <m:sty m:val="p"/>
              </m:rPr>
              <m:t>=</m:t>
            </m:r>
            <m:box>
              <m:e>
                <m:d>
                  <m:dPr>
                    <m:begChr m:val="{"/>
                    <m:endChr m:val=""/>
                  </m:dPr>
                  <m:e>
                    <m:box>
                      <m:e>
                        <m:m>
                          <m:mr>
                            <m:e>
                              <m:box>
                                <m:e>
                                  <m:r>
                                    <m:rPr>
                                      <m:sty m:val="p"/>
                                    </m:rPr>
                                    <m:t>1</m:t>
                                  </m:r>
                                  <m:r>
                                    <m:rPr>
                                      <m:sty m:val="p"/>
                                    </m:rPr>
                                    <m:t>,</m:t>
                                  </m:r>
                                </m:e>
                              </m:box>
                            </m:e>
                            <m:e>
                              <m:box>
                                <m:e>
                                  <m:sSub>
                                    <m:e>
                                      <m:r>
                                        <m:rPr>
                                          <m:sty m:val="i"/>
                                        </m:rPr>
                                        <m:t>θ</m:t>
                                      </m:r>
                                    </m:e>
                                    <m:sub>
                                      <m:r>
                                        <m:rPr>
                                          <m:sty m:val="i"/>
                                        </m:rPr>
                                        <m:t>i</m:t>
                                      </m:r>
                                    </m:sub>
                                  </m:sSub>
                                  <m:r>
                                    <m:rPr>
                                      <m:sty m:val="p"/>
                                    </m:rPr>
                                    <m:t>&gt;</m:t>
                                  </m:r>
                                  <m:sSub>
                                    <m:e>
                                      <m:r>
                                        <m:rPr>
                                          <m:sty m:val="i"/>
                                        </m:rPr>
                                        <m:t>θ</m:t>
                                      </m:r>
                                    </m:e>
                                    <m:sub>
                                      <m:box>
                                        <m:e>
                                          <m:box>
                                            <m:e>
                                              <m:r>
                                                <m:rPr>
                                                  <m:sty m:val="p"/>
                                                </m:rPr>
                                                <m:t>h</m:t>
                                              </m:r>
                                              <m:r>
                                                <m:rPr>
                                                  <m:sty m:val="p"/>
                                                </m:rPr>
                                                <m:t>i</m:t>
                                              </m:r>
                                              <m:r>
                                                <m:rPr>
                                                  <m:sty m:val="p"/>
                                                </m:rPr>
                                                <m:t>g</m:t>
                                              </m:r>
                                              <m:r>
                                                <m:rPr>
                                                  <m:sty m:val="p"/>
                                                </m:rPr>
                                                <m:t>h</m:t>
                                              </m:r>
                                            </m:e>
                                          </m:box>
                                        </m:e>
                                      </m:box>
                                    </m:sub>
                                  </m:sSub>
                                </m:e>
                              </m:box>
                            </m:e>
                          </m:mr>
                          <m:mr>
                            <m:e>
                              <m:box>
                                <m:e>
                                  <m:r>
                                    <m:rPr>
                                      <m:sty m:val="p"/>
                                    </m:rPr>
                                    <m:t>0</m:t>
                                  </m:r>
                                  <m:r>
                                    <m:rPr>
                                      <m:sty m:val="p"/>
                                    </m:rPr>
                                    <m:t>,</m:t>
                                  </m:r>
                                </m:e>
                              </m:box>
                            </m:e>
                            <m:e>
                              <m:box>
                                <m:e>
                                  <m:sSub>
                                    <m:e>
                                      <m:r>
                                        <m:rPr>
                                          <m:sty m:val="i"/>
                                        </m:rPr>
                                        <m:t>θ</m:t>
                                      </m:r>
                                    </m:e>
                                    <m:sub>
                                      <m:r>
                                        <m:rPr>
                                          <m:sty m:val="i"/>
                                        </m:rPr>
                                        <m:t>i</m:t>
                                      </m:r>
                                    </m:sub>
                                  </m:sSub>
                                  <m:r>
                                    <m:rPr>
                                      <m:sty m:val="p"/>
                                    </m:rPr>
                                    <m:t>&lt;</m:t>
                                  </m:r>
                                  <m:sSub>
                                    <m:e>
                                      <m:r>
                                        <m:rPr>
                                          <m:sty m:val="i"/>
                                        </m:rPr>
                                        <m:t>θ</m:t>
                                      </m:r>
                                    </m:e>
                                    <m:sub>
                                      <m:box>
                                        <m:e>
                                          <m:box>
                                            <m:e>
                                              <m:r>
                                                <m:rPr>
                                                  <m:sty m:val="p"/>
                                                </m:rPr>
                                                <m:t>l</m:t>
                                              </m:r>
                                              <m:r>
                                                <m:rPr>
                                                  <m:sty m:val="p"/>
                                                </m:rPr>
                                                <m:t>o</m:t>
                                              </m:r>
                                              <m:r>
                                                <m:rPr>
                                                  <m:sty m:val="p"/>
                                                </m:rPr>
                                                <m:t>w</m:t>
                                              </m:r>
                                            </m:e>
                                          </m:box>
                                        </m:e>
                                      </m:box>
                                    </m:sub>
                                  </m:sSub>
                                </m:e>
                              </m:box>
                            </m:e>
                          </m:mr>
                          <m:mr>
                            <m:e>
                              <m:box>
                                <m:e>
                                  <m:sSub>
                                    <m:e>
                                      <m:r>
                                        <m:rPr>
                                          <m:sty m:val="i"/>
                                        </m:rPr>
                                        <m:t>f</m:t>
                                      </m:r>
                                    </m:e>
                                    <m:sub>
                                      <m:r>
                                        <m:rPr>
                                          <m:sty m:val="i"/>
                                        </m:rPr>
                                        <m:t>i</m:t>
                                      </m:r>
                                    </m:sub>
                                  </m:sSub>
                                  <m:r>
                                    <m:rPr>
                                      <m:sty m:val="p"/>
                                    </m:rPr>
                                    <m:t>(</m:t>
                                  </m:r>
                                  <m:r>
                                    <m:rPr>
                                      <m:sty m:val="i"/>
                                    </m:rPr>
                                    <m:t>t</m:t>
                                  </m:r>
                                  <m:r>
                                    <m:rPr>
                                      <m:sty m:val="p"/>
                                    </m:rPr>
                                    <m:t>−</m:t>
                                  </m:r>
                                  <m:r>
                                    <m:rPr>
                                      <m:sty m:val="p"/>
                                    </m:rPr>
                                    <m:t>1</m:t>
                                  </m:r>
                                  <m:r>
                                    <m:rPr>
                                      <m:sty m:val="p"/>
                                    </m:rPr>
                                    <m:t>)</m:t>
                                  </m:r>
                                  <m:r>
                                    <m:rPr>
                                      <m:sty m:val="p"/>
                                    </m:rPr>
                                    <m:t>,</m:t>
                                  </m:r>
                                </m:e>
                              </m:box>
                            </m:e>
                            <m:e>
                              <m:box>
                                <m:e>
                                  <m:box>
                                    <m:e>
                                      <m:r>
                                        <m:rPr>
                                          <m:sty m:val="p"/>
                                        </m:rPr>
                                        <m:t>o</m:t>
                                      </m:r>
                                      <m:r>
                                        <m:rPr>
                                          <m:sty m:val="p"/>
                                        </m:rPr>
                                        <m:t>t</m:t>
                                      </m:r>
                                      <m:r>
                                        <m:rPr>
                                          <m:sty m:val="p"/>
                                        </m:rPr>
                                        <m:t>h</m:t>
                                      </m:r>
                                      <m:r>
                                        <m:rPr>
                                          <m:sty m:val="p"/>
                                        </m:rPr>
                                        <m:t>e</m:t>
                                      </m:r>
                                      <m:r>
                                        <m:rPr>
                                          <m:sty m:val="p"/>
                                        </m:rPr>
                                        <m:t>r</m:t>
                                      </m:r>
                                      <m:r>
                                        <m:rPr>
                                          <m:sty m:val="p"/>
                                        </m:rPr>
                                        <m:t>w</m:t>
                                      </m:r>
                                      <m:r>
                                        <m:rPr>
                                          <m:sty m:val="p"/>
                                        </m:rPr>
                                        <m:t>i</m:t>
                                      </m:r>
                                      <m:r>
                                        <m:rPr>
                                          <m:sty m:val="p"/>
                                        </m:rPr>
                                        <m:t>s</m:t>
                                      </m:r>
                                      <m:r>
                                        <m:rPr>
                                          <m:sty m:val="p"/>
                                        </m:rPr>
                                        <m:t>e</m:t>
                                      </m:r>
                                    </m:e>
                                  </m:box>
                                </m:e>
                              </m:box>
                            </m:e>
                          </m:mr>
                        </m:m>
                      </m:e>
                    </m:box>
                  </m:e>
                </m:d>
              </m:e>
            </m:box>
          </m:e>
        </m:box>
      </m:oMath>
    </w:p>
    <w:p>
      <w:pPr>
        <w:jc w:val="right"/>
        <w:spacing w:before="0" w:after="60" w:line="360" w:lineRule="auto"/>
      </w:pPr>
      <w:r>
        <w:rPr>
          <w:rFonts w:ascii="Times New Roman" w:hAnsi="Times New Roman" w:cs="Times New Roman" w:eastAsia="Times New Roman"/>
          <w:sz w:val="24"/>
        </w:rPr>
        <w:t>(10)</w:t>
      </w:r>
    </w:p>
    <w:p>
      <w:pPr>
        <w:jc w:val="both"/>
        <w:spacing w:before="0" w:after="0" w:line="360" w:lineRule="auto"/>
        <w:ind w:firstLine="720"/>
      </w:pPr>
      <w:r>
        <w:rPr>
          <w:rFonts w:ascii="Times New Roman" w:hAnsi="Times New Roman" w:cs="Times New Roman" w:eastAsia="Times New Roman"/>
          <w:b w:val="0"/>
          <w:i w:val="0"/>
          <w:sz w:val="24"/>
        </w:rPr>
        <w:t xml:space="preserve">Di atas histeresis, voting mayoritas sliding-window menghaluskan output di sepanjang </w:t>
      </w:r>
      <m:oMath>
        <m:box>
          <m:e>
            <m:r>
              <m:rPr>
                <m:sty m:val="i"/>
              </m:rPr>
              <m:t>N</m:t>
            </m:r>
          </m:e>
        </m:box>
      </m:oMath>
      <w:r>
        <w:rPr>
          <w:rFonts w:ascii="Times New Roman" w:hAnsi="Times New Roman" w:cs="Times New Roman" w:eastAsia="Times New Roman"/>
          <w:b w:val="0"/>
          <w:i w:val="0"/>
          <w:sz w:val="24"/>
        </w:rPr>
        <w:t xml:space="preserve"> frame terakhir:</w:t>
      </w:r>
    </w:p>
    <w:p>
      <w:pPr>
        <w:jc w:val="center"/>
        <w:spacing w:before="60" w:after="60" w:line="360" w:lineRule="auto"/>
      </w:pPr>
      <m:oMath>
        <m:box>
          <m:e>
            <m:sSub>
              <m:e>
                <m:r>
                  <m:rPr>
                    <m:sty m:val="i"/>
                  </m:rPr>
                  <m:t>F</m:t>
                </m:r>
              </m:e>
              <m:sub>
                <m:r>
                  <m:rPr>
                    <m:sty m:val="i"/>
                  </m:rPr>
                  <m:t>i</m:t>
                </m:r>
              </m:sub>
            </m:sSub>
            <m:r>
              <m:rPr>
                <m:sty m:val="p"/>
              </m:rPr>
              <m:t>=</m:t>
            </m:r>
            <m:f>
              <m:num>
                <m:box>
                  <m:e>
                    <m:r>
                      <m:rPr>
                        <m:sty m:val="p"/>
                      </m:rPr>
                      <m:t>1</m:t>
                    </m:r>
                  </m:e>
                </m:box>
              </m:num>
              <m:den>
                <m:box>
                  <m:e>
                    <m:r>
                      <m:rPr>
                        <m:sty m:val="i"/>
                      </m:rPr>
                      <m:t>N</m:t>
                    </m:r>
                  </m:e>
                </m:box>
              </m:den>
            </m:f>
            <m:nary>
              <m:naryPr>
                <m:chr m:val="∑"/>
                <m:limLoc m:val="undOvr"/>
              </m:naryPr>
              <m:sub>
                <m:box>
                  <m:e>
                    <m:r>
                      <m:rPr>
                        <m:sty m:val="i"/>
                      </m:rPr>
                      <m:t>k</m:t>
                    </m:r>
                    <m:r>
                      <m:rPr>
                        <m:sty m:val="p"/>
                      </m:rPr>
                      <m:t>=</m:t>
                    </m:r>
                    <m:r>
                      <m:rPr>
                        <m:sty m:val="p"/>
                      </m:rPr>
                      <m:t>0</m:t>
                    </m:r>
                  </m:e>
                </m:box>
              </m:sub>
              <m:sup>
                <m:box>
                  <m:e>
                    <m:r>
                      <m:rPr>
                        <m:sty m:val="i"/>
                      </m:rPr>
                      <m:t>N</m:t>
                    </m:r>
                    <m:r>
                      <m:rPr>
                        <m:sty m:val="p"/>
                      </m:rPr>
                      <m:t>−</m:t>
                    </m:r>
                    <m:r>
                      <m:rPr>
                        <m:sty m:val="p"/>
                      </m:rPr>
                      <m:t>1</m:t>
                    </m:r>
                  </m:e>
                </m:box>
              </m:sup>
              <m:e>
                <m:box>
                  <m:e>
                    <m:sSub>
                      <m:e>
                        <m:r>
                          <m:rPr>
                            <m:sty m:val="i"/>
                          </m:rPr>
                          <m:t>f</m:t>
                        </m:r>
                      </m:e>
                      <m:sub>
                        <m:r>
                          <m:rPr>
                            <m:sty m:val="i"/>
                          </m:rPr>
                          <m:t>i</m:t>
                        </m:r>
                      </m:sub>
                    </m:sSub>
                    <m:r>
                      <m:rPr>
                        <m:sty m:val="p"/>
                      </m:rPr>
                      <m:t>(</m:t>
                    </m:r>
                    <m:r>
                      <m:rPr>
                        <m:sty m:val="i"/>
                      </m:rPr>
                      <m:t>t</m:t>
                    </m:r>
                    <m:r>
                      <m:rPr>
                        <m:sty m:val="p"/>
                      </m:rPr>
                      <m:t>−</m:t>
                    </m:r>
                    <m:r>
                      <m:rPr>
                        <m:sty m:val="i"/>
                      </m:rPr>
                      <m:t>k</m:t>
                    </m:r>
                    <m:r>
                      <m:rPr>
                        <m:sty m:val="p"/>
                      </m:rPr>
                      <m:t>)</m:t>
                    </m:r>
                  </m:e>
                </m:box>
              </m:e>
            </m:nary>
          </m:e>
        </m:box>
      </m:oMath>
    </w:p>
    <w:p>
      <w:pPr>
        <w:jc w:val="right"/>
        <w:spacing w:before="0" w:after="60" w:line="360" w:lineRule="auto"/>
      </w:pPr>
      <w:r>
        <w:rPr>
          <w:rFonts w:ascii="Times New Roman" w:hAnsi="Times New Roman" w:cs="Times New Roman" w:eastAsia="Times New Roman"/>
          <w:sz w:val="24"/>
        </w:rPr>
        <w:t>(11)</w:t>
      </w:r>
    </w:p>
    <w:p>
      <w:pPr>
        <w:jc w:val="both"/>
        <w:spacing w:before="0" w:after="0" w:line="360" w:lineRule="auto"/>
        <w:ind w:firstLine="720"/>
      </w:pPr>
      <w:r>
        <w:rPr>
          <w:rFonts w:ascii="Times New Roman" w:hAnsi="Times New Roman" w:cs="Times New Roman" w:eastAsia="Times New Roman"/>
          <w:b w:val="0"/>
          <w:i w:val="0"/>
          <w:sz w:val="24"/>
        </w:rPr>
        <w:t xml:space="preserve">Output biner final </w:t>
      </w:r>
      <m:oMath>
        <m:box>
          <m:e>
            <m:sSub>
              <m:e>
                <m:limUpp>
                  <m:e>
                    <m:box>
                      <m:e>
                        <m:r>
                          <m:rPr>
                            <m:sty m:val="i"/>
                          </m:rPr>
                          <m:t>f</m:t>
                        </m:r>
                      </m:e>
                    </m:box>
                  </m:e>
                  <m:lim>
                    <m:r>
                      <m:rPr>
                        <m:sty m:val="p"/>
                      </m:rPr>
                      <m:t>^</m:t>
                    </m:r>
                  </m:lim>
                </m:limUpp>
              </m:e>
              <m:sub>
                <m:r>
                  <m:rPr>
                    <m:sty m:val="i"/>
                  </m:rPr>
                  <m:t>i</m:t>
                </m:r>
              </m:sub>
            </m:sSub>
          </m:e>
        </m:box>
      </m:oMath>
      <w:r>
        <w:rPr>
          <w:rFonts w:ascii="Times New Roman" w:hAnsi="Times New Roman" w:cs="Times New Roman" w:eastAsia="Times New Roman"/>
          <w:b w:val="0"/>
          <w:i w:val="0"/>
          <w:sz w:val="24"/>
        </w:rPr>
        <w:t xml:space="preserve"> bernilai 1 hanya jika lebih dari fraksi </w:t>
      </w:r>
      <m:oMath>
        <m:box>
          <m:e>
            <m:r>
              <m:rPr>
                <m:sty m:val="i"/>
              </m:rPr>
              <m:t>T</m:t>
            </m:r>
          </m:e>
        </m:box>
      </m:oMath>
      <w:r>
        <w:rPr>
          <w:rFonts w:ascii="Times New Roman" w:hAnsi="Times New Roman" w:cs="Times New Roman" w:eastAsia="Times New Roman"/>
          <w:b w:val="0"/>
          <w:i w:val="0"/>
          <w:sz w:val="24"/>
        </w:rPr>
        <w:t xml:space="preserve"> dari frame terbaru menyetujui bahwa jari terektensi:</w:t>
      </w:r>
    </w:p>
    <w:p>
      <w:pPr>
        <w:jc w:val="center"/>
        <w:spacing w:before="60" w:after="60" w:line="360" w:lineRule="auto"/>
      </w:pPr>
      <m:oMath>
        <m:box>
          <m:e>
            <m:sSub>
              <m:e>
                <m:limUpp>
                  <m:e>
                    <m:box>
                      <m:e>
                        <m:r>
                          <m:rPr>
                            <m:sty m:val="i"/>
                          </m:rPr>
                          <m:t>f</m:t>
                        </m:r>
                      </m:e>
                    </m:box>
                  </m:e>
                  <m:lim>
                    <m:r>
                      <m:rPr>
                        <m:sty m:val="p"/>
                      </m:rPr>
                      <m:t>^</m:t>
                    </m:r>
                  </m:lim>
                </m:limUpp>
              </m:e>
              <m:sub>
                <m:r>
                  <m:rPr>
                    <m:sty m:val="i"/>
                  </m:rPr>
                  <m:t>i</m:t>
                </m:r>
              </m:sub>
            </m:sSub>
            <m:r>
              <m:rPr>
                <m:sty m:val="p"/>
              </m:rPr>
              <m:t>=</m:t>
            </m:r>
            <m:box>
              <m:e>
                <m:d>
                  <m:dPr>
                    <m:begChr m:val="{"/>
                    <m:endChr m:val=""/>
                  </m:dPr>
                  <m:e>
                    <m:box>
                      <m:e>
                        <m:m>
                          <m:mr>
                            <m:e>
                              <m:box>
                                <m:e>
                                  <m:r>
                                    <m:rPr>
                                      <m:sty m:val="p"/>
                                    </m:rPr>
                                    <m:t>1</m:t>
                                  </m:r>
                                  <m:r>
                                    <m:rPr>
                                      <m:sty m:val="p"/>
                                    </m:rPr>
                                    <m:t>,</m:t>
                                  </m:r>
                                </m:e>
                              </m:box>
                            </m:e>
                            <m:e>
                              <m:box>
                                <m:e>
                                  <m:sSub>
                                    <m:e>
                                      <m:r>
                                        <m:rPr>
                                          <m:sty m:val="i"/>
                                        </m:rPr>
                                        <m:t>F</m:t>
                                      </m:r>
                                    </m:e>
                                    <m:sub>
                                      <m:r>
                                        <m:rPr>
                                          <m:sty m:val="i"/>
                                        </m:rPr>
                                        <m:t>i</m:t>
                                      </m:r>
                                    </m:sub>
                                  </m:sSub>
                                  <m:r>
                                    <m:rPr>
                                      <m:sty m:val="p"/>
                                    </m:rPr>
                                    <m:t>&gt;</m:t>
                                  </m:r>
                                  <m:r>
                                    <m:rPr>
                                      <m:sty m:val="i"/>
                                    </m:rPr>
                                    <m:t>T</m:t>
                                  </m:r>
                                </m:e>
                              </m:box>
                            </m:e>
                          </m:mr>
                          <m:mr>
                            <m:e>
                              <m:box>
                                <m:e>
                                  <m:r>
                                    <m:rPr>
                                      <m:sty m:val="p"/>
                                    </m:rPr>
                                    <m:t>0</m:t>
                                  </m:r>
                                  <m:r>
                                    <m:rPr>
                                      <m:sty m:val="p"/>
                                    </m:rPr>
                                    <m:t>,</m:t>
                                  </m:r>
                                </m:e>
                              </m:box>
                            </m:e>
                            <m:e>
                              <m:box>
                                <m:e>
                                  <m:box>
                                    <m:e>
                                      <m:r>
                                        <m:rPr>
                                          <m:sty m:val="p"/>
                                        </m:rPr>
                                        <m:t>o</m:t>
                                      </m:r>
                                      <m:r>
                                        <m:rPr>
                                          <m:sty m:val="p"/>
                                        </m:rPr>
                                        <m:t>t</m:t>
                                      </m:r>
                                      <m:r>
                                        <m:rPr>
                                          <m:sty m:val="p"/>
                                        </m:rPr>
                                        <m:t>h</m:t>
                                      </m:r>
                                      <m:r>
                                        <m:rPr>
                                          <m:sty m:val="p"/>
                                        </m:rPr>
                                        <m:t>e</m:t>
                                      </m:r>
                                      <m:r>
                                        <m:rPr>
                                          <m:sty m:val="p"/>
                                        </m:rPr>
                                        <m:t>r</m:t>
                                      </m:r>
                                      <m:r>
                                        <m:rPr>
                                          <m:sty m:val="p"/>
                                        </m:rPr>
                                        <m:t>w</m:t>
                                      </m:r>
                                      <m:r>
                                        <m:rPr>
                                          <m:sty m:val="p"/>
                                        </m:rPr>
                                        <m:t>i</m:t>
                                      </m:r>
                                      <m:r>
                                        <m:rPr>
                                          <m:sty m:val="p"/>
                                        </m:rPr>
                                        <m:t>s</m:t>
                                      </m:r>
                                      <m:r>
                                        <m:rPr>
                                          <m:sty m:val="p"/>
                                        </m:rPr>
                                        <m:t>e</m:t>
                                      </m:r>
                                    </m:e>
                                  </m:box>
                                </m:e>
                              </m:box>
                            </m:e>
                          </m:mr>
                        </m:m>
                      </m:e>
                    </m:box>
                  </m:e>
                </m:d>
              </m:e>
            </m:box>
          </m:e>
        </m:box>
      </m:oMath>
    </w:p>
    <w:p>
      <w:pPr>
        <w:jc w:val="right"/>
        <w:spacing w:before="0" w:after="60" w:line="360" w:lineRule="auto"/>
      </w:pPr>
      <w:r>
        <w:rPr>
          <w:rFonts w:ascii="Times New Roman" w:hAnsi="Times New Roman" w:cs="Times New Roman" w:eastAsia="Times New Roman"/>
          <w:sz w:val="24"/>
        </w:rPr>
        <w:t>(12)</w:t>
      </w:r>
    </w:p>
    <w:p>
      <w:pPr>
        <w:jc w:val="both"/>
        <w:spacing w:before="0" w:after="0" w:line="360" w:lineRule="auto"/>
        <w:ind w:firstLine="720"/>
      </w:pPr>
      <w:r>
        <w:rPr>
          <w:rFonts w:ascii="Times New Roman" w:hAnsi="Times New Roman" w:cs="Times New Roman" w:eastAsia="Times New Roman"/>
          <w:b w:val="0"/>
          <w:i w:val="0"/>
          <w:sz w:val="24"/>
        </w:rPr>
        <w:t xml:space="preserve">Histeresis ditambah voting berjendela memangkas false-trigger mendekati nol pada kondisi normal. Trade-off-nya: latensi. Pada </w:t>
      </w:r>
      <m:oMath>
        <m:box>
          <m:e>
            <m:r>
              <m:rPr>
                <m:sty m:val="i"/>
              </m:rPr>
              <m:t>N</m:t>
            </m:r>
            <m:r>
              <m:rPr>
                <m:sty m:val="p"/>
              </m:rPr>
              <m:t>=</m:t>
            </m:r>
            <m:r>
              <m:rPr>
                <m:sty m:val="p"/>
              </m:rPr>
              <m:t>5</m:t>
            </m:r>
          </m:e>
        </m:box>
      </m:oMath>
      <w:r>
        <w:rPr>
          <w:rFonts w:ascii="Times New Roman" w:hAnsi="Times New Roman" w:cs="Times New Roman" w:eastAsia="Times New Roman"/>
          <w:b w:val="0"/>
          <w:i w:val="0"/>
          <w:sz w:val="24"/>
        </w:rPr>
        <w:t xml:space="preserve"> dan 30 fps, debounce menambahkan ~83 ms, karena gestur biasanya stabil dalam 2-3 frame. Array biner </w:t>
      </w:r>
      <m:oMath>
        <m:box>
          <m:e>
            <m:sSub>
              <m:e>
                <m:limUpp>
                  <m:e>
                    <m:box>
                      <m:e>
                        <m:r>
                          <m:rPr>
                            <m:sty m:val="i"/>
                          </m:rPr>
                          <m:t>f</m:t>
                        </m:r>
                      </m:e>
                    </m:box>
                  </m:e>
                  <m:lim>
                    <m:r>
                      <m:rPr>
                        <m:sty m:val="p"/>
                      </m:rPr>
                      <m:t>^</m:t>
                    </m:r>
                  </m:lim>
                </m:limUpp>
              </m:e>
              <m:sub>
                <m:r>
                  <m:rPr>
                    <m:sty m:val="i"/>
                  </m:rPr>
                  <m:t>i</m:t>
                </m:r>
              </m:sub>
            </m:sSub>
          </m:e>
        </m:box>
      </m:oMath>
      <w:r>
        <w:rPr>
          <w:rFonts w:ascii="Times New Roman" w:hAnsi="Times New Roman" w:cs="Times New Roman" w:eastAsia="Times New Roman"/>
          <w:b w:val="0"/>
          <w:i w:val="0"/>
          <w:sz w:val="24"/>
        </w:rPr>
        <w:t xml:space="preserve"> kemudian diantrikan untuk penulisan Modbus FC15.</w:t>
      </w:r>
    </w:p>
    <w:p>
      <w:pPr>
        <w:jc w:val="both"/>
        <w:spacing w:before="60" w:after="60" w:line="360" w:lineRule="auto"/>
      </w:pPr>
      <w:r>
        <w:rPr>
          <w:rFonts w:ascii="Times New Roman" w:hAnsi="Times New Roman" w:cs="Times New Roman" w:eastAsia="Times New Roman"/>
          <w:b/>
          <w:sz w:val="24"/>
        </w:rPr>
        <w:t>3.3. Integrasi MediaPipe dan Pymodbus</w:t>
      </w:r>
    </w:p>
    <w:p>
      <w:pPr>
        <w:jc w:val="both"/>
        <w:spacing w:before="0" w:after="0" w:line="360" w:lineRule="auto"/>
      </w:pPr>
      <w:r>
        <w:rPr>
          <w:rFonts w:ascii="Times New Roman" w:hAnsi="Times New Roman" w:cs="Times New Roman" w:eastAsia="Times New Roman"/>
          <w:b w:val="0"/>
          <w:i w:val="0"/>
          <w:sz w:val="24"/>
        </w:rPr>
        <w:t>GUI PyQt5 awalnya ditulis untuk diagnostik, namun juga berfungsi sebagai panel kontrol demo. Antarmuka merender webcam langsung dengan landmark MediaPipe ditumpangkan, dan deretan indikator berwarna menunjukkan coil PLC yang aktif. Enam kelas gestur dipetakan ke pola coil Tabel I mencantumkan masing-masing.</w:t>
      </w:r>
    </w:p>
    <w:p>
      <w:pPr>
        <w:jc w:val="center"/>
        <w:spacing w:before="120" w:after="60" w:line="360" w:lineRule="auto"/>
      </w:pPr>
      <w:r>
        <w:rPr>
          <w:rFonts w:ascii="Times New Roman" w:hAnsi="Times New Roman" w:cs="Times New Roman" w:eastAsia="Times New Roman"/>
          <w:b/>
          <w:sz w:val="22"/>
        </w:rPr>
        <w:t xml:space="preserve">Table I. </w:t>
      </w:r>
      <w:r>
        <w:rPr>
          <w:rFonts w:ascii="Times New Roman" w:hAnsi="Times New Roman" w:cs="Times New Roman" w:eastAsia="Times New Roman"/>
          <w:sz w:val="22"/>
        </w:rPr>
        <w:t>Pemetaan Gestur ke Coil Modbus</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il" w:sz="4" w:space="0" w:color="000000"/>
          <w:right w:val="nil" w:sz="4" w:space="0" w:color="000000"/>
          <w:insideV w:val="nil" w:sz="4" w:space="0" w:color="000000"/>
        </w:tblBorders>
      </w:tblPr>
      <w:tblGrid>
        <w:gridCol w:w="2160"/>
        <w:gridCol w:w="2160"/>
        <w:gridCol w:w="2160"/>
        <w:gridCol w:w="2160"/>
      </w:tblGrid>
      <w:tr>
        <w:tc>
          <w:tcPr>
            <w:tcW w:type="dxa" w:w="2160"/>
          </w:tcPr>
          <w:p>
            <w:pPr>
              <w:jc w:val="center"/>
              <w:spacing w:before="0" w:after="0"/>
            </w:pPr>
            <w:r/>
            <w:r>
              <w:rPr>
                <w:rFonts w:ascii="Times New Roman" w:hAnsi="Times New Roman" w:cs="Times New Roman" w:eastAsia="Times New Roman"/>
                <w:b/>
                <w:sz w:val="22"/>
              </w:rPr>
              <w:t>Gestur</w:t>
            </w:r>
          </w:p>
        </w:tc>
        <w:tc>
          <w:tcPr>
            <w:tcW w:type="dxa" w:w="2160"/>
          </w:tcPr>
          <w:p>
            <w:pPr>
              <w:jc w:val="center"/>
              <w:spacing w:before="0" w:after="0"/>
            </w:pPr>
            <w:r/>
            <w:r>
              <w:rPr>
                <w:rFonts w:ascii="Times New Roman" w:hAnsi="Times New Roman" w:cs="Times New Roman" w:eastAsia="Times New Roman"/>
                <w:b/>
                <w:sz w:val="22"/>
              </w:rPr>
              <w:t>Jumlah Jari</w:t>
            </w:r>
          </w:p>
        </w:tc>
        <w:tc>
          <w:tcPr>
            <w:tcW w:type="dxa" w:w="2160"/>
          </w:tcPr>
          <w:p>
            <w:pPr>
              <w:jc w:val="center"/>
              <w:spacing w:before="0" w:after="0"/>
            </w:pPr>
            <w:r/>
            <w:r>
              <w:rPr>
                <w:rFonts w:ascii="Times New Roman" w:hAnsi="Times New Roman" w:cs="Times New Roman" w:eastAsia="Times New Roman"/>
                <w:b/>
                <w:sz w:val="22"/>
              </w:rPr>
              <w:t>State Coil Modbus</w:t>
            </w:r>
          </w:p>
        </w:tc>
        <w:tc>
          <w:tcPr>
            <w:tcW w:type="dxa" w:w="2160"/>
          </w:tcPr>
          <w:p>
            <w:pPr>
              <w:jc w:val="center"/>
              <w:spacing w:before="0" w:after="0"/>
            </w:pPr>
            <w:r/>
            <w:r>
              <w:rPr>
                <w:rFonts w:ascii="Times New Roman" w:hAnsi="Times New Roman" w:cs="Times New Roman" w:eastAsia="Times New Roman"/>
                <w:b/>
                <w:sz w:val="22"/>
              </w:rPr>
              <w:t>Output PLC</w:t>
            </w:r>
          </w:p>
        </w:tc>
      </w:tr>
      <w:tr>
        <w:tc>
          <w:tcPr>
            <w:tcW w:type="dxa" w:w="2160"/>
          </w:tcPr>
          <w:p>
            <w:pPr>
              <w:jc w:val="center"/>
              <w:spacing w:before="0" w:after="0"/>
            </w:pPr>
            <w:r/>
            <w:r>
              <w:rPr>
                <w:rFonts w:ascii="Times New Roman" w:hAnsi="Times New Roman" w:cs="Times New Roman" w:eastAsia="Times New Roman"/>
                <w:sz w:val="22"/>
              </w:rPr>
              <w:t>Kepalan Tangan</w:t>
            </w:r>
          </w:p>
        </w:tc>
        <w:tc>
          <w:tcPr>
            <w:tcW w:type="dxa" w:w="2160"/>
          </w:tcPr>
          <w:p>
            <w:pPr>
              <w:jc w:val="center"/>
              <w:spacing w:before="0" w:after="0"/>
            </w:pPr>
            <w:r/>
            <w:r>
              <w:rPr>
                <w:rFonts w:ascii="Times New Roman" w:hAnsi="Times New Roman" w:cs="Times New Roman" w:eastAsia="Times New Roman"/>
                <w:sz w:val="22"/>
              </w:rPr>
              <w:t>0</w:t>
            </w:r>
          </w:p>
        </w:tc>
        <w:tc>
          <w:tcPr>
            <w:tcW w:type="dxa" w:w="2160"/>
          </w:tcPr>
          <w:p>
            <w:pPr>
              <w:jc w:val="center"/>
              <w:spacing w:before="0" w:after="0"/>
            </w:pPr>
            <w:r/>
            <w:r>
              <w:rPr>
                <w:rFonts w:ascii="Times New Roman" w:hAnsi="Times New Roman" w:cs="Times New Roman" w:eastAsia="Times New Roman"/>
                <w:sz w:val="22"/>
              </w:rPr>
              <w:t>M200=0, M201=0, M202=0, M203=0</w:t>
            </w:r>
          </w:p>
        </w:tc>
        <w:tc>
          <w:tcPr>
            <w:tcW w:type="dxa" w:w="2160"/>
          </w:tcPr>
          <w:p>
            <w:pPr>
              <w:jc w:val="center"/>
              <w:spacing w:before="0" w:after="0"/>
            </w:pPr>
            <w:r/>
            <w:r>
              <w:rPr>
                <w:rFonts w:ascii="Times New Roman" w:hAnsi="Times New Roman" w:cs="Times New Roman" w:eastAsia="Times New Roman"/>
                <w:sz w:val="22"/>
              </w:rPr>
              <w:t>Q0-Q3=OFF</w:t>
            </w:r>
          </w:p>
        </w:tc>
      </w:tr>
      <w:tr>
        <w:tc>
          <w:tcPr>
            <w:tcW w:type="dxa" w:w="2160"/>
          </w:tcPr>
          <w:p>
            <w:pPr>
              <w:jc w:val="center"/>
              <w:spacing w:before="0" w:after="0"/>
            </w:pPr>
            <w:r/>
            <w:r>
              <w:rPr>
                <w:rFonts w:ascii="Times New Roman" w:hAnsi="Times New Roman" w:cs="Times New Roman" w:eastAsia="Times New Roman"/>
                <w:sz w:val="22"/>
              </w:rPr>
              <w:t>1 Jari (Telunjuk)</w:t>
            </w:r>
          </w:p>
        </w:tc>
        <w:tc>
          <w:tcPr>
            <w:tcW w:type="dxa" w:w="2160"/>
          </w:tcPr>
          <w:p>
            <w:pPr>
              <w:jc w:val="center"/>
              <w:spacing w:before="0" w:after="0"/>
            </w:pPr>
            <w:r/>
            <w:r>
              <w:rPr>
                <w:rFonts w:ascii="Times New Roman" w:hAnsi="Times New Roman" w:cs="Times New Roman" w:eastAsia="Times New Roman"/>
                <w:sz w:val="22"/>
              </w:rPr>
              <w:t>1</w:t>
            </w:r>
          </w:p>
        </w:tc>
        <w:tc>
          <w:tcPr>
            <w:tcW w:type="dxa" w:w="2160"/>
          </w:tcPr>
          <w:p>
            <w:pPr>
              <w:jc w:val="center"/>
              <w:spacing w:before="0" w:after="0"/>
            </w:pPr>
            <w:r/>
            <w:r>
              <w:rPr>
                <w:rFonts w:ascii="Times New Roman" w:hAnsi="Times New Roman" w:cs="Times New Roman" w:eastAsia="Times New Roman"/>
                <w:sz w:val="22"/>
              </w:rPr>
              <w:t>M200=1, M201=0, M202=0, M203=0</w:t>
            </w:r>
          </w:p>
        </w:tc>
        <w:tc>
          <w:tcPr>
            <w:tcW w:type="dxa" w:w="2160"/>
          </w:tcPr>
          <w:p>
            <w:pPr>
              <w:jc w:val="center"/>
              <w:spacing w:before="0" w:after="0"/>
            </w:pPr>
            <w:r/>
            <w:r>
              <w:rPr>
                <w:rFonts w:ascii="Times New Roman" w:hAnsi="Times New Roman" w:cs="Times New Roman" w:eastAsia="Times New Roman"/>
                <w:sz w:val="22"/>
              </w:rPr>
              <w:t>Q0=ON</w:t>
            </w:r>
          </w:p>
        </w:tc>
      </w:tr>
      <w:tr>
        <w:tc>
          <w:tcPr>
            <w:tcW w:type="dxa" w:w="2160"/>
          </w:tcPr>
          <w:p>
            <w:pPr>
              <w:jc w:val="center"/>
              <w:spacing w:before="0" w:after="0"/>
            </w:pPr>
            <w:r/>
            <w:r>
              <w:rPr>
                <w:rFonts w:ascii="Times New Roman" w:hAnsi="Times New Roman" w:cs="Times New Roman" w:eastAsia="Times New Roman"/>
                <w:sz w:val="22"/>
              </w:rPr>
              <w:t>2 Jari (Peace)</w:t>
            </w:r>
          </w:p>
        </w:tc>
        <w:tc>
          <w:tcPr>
            <w:tcW w:type="dxa" w:w="2160"/>
          </w:tcPr>
          <w:p>
            <w:pPr>
              <w:jc w:val="center"/>
              <w:spacing w:before="0" w:after="0"/>
            </w:pPr>
            <w:r/>
            <w:r>
              <w:rPr>
                <w:rFonts w:ascii="Times New Roman" w:hAnsi="Times New Roman" w:cs="Times New Roman" w:eastAsia="Times New Roman"/>
                <w:sz w:val="22"/>
              </w:rPr>
              <w:t>2</w:t>
            </w:r>
          </w:p>
        </w:tc>
        <w:tc>
          <w:tcPr>
            <w:tcW w:type="dxa" w:w="2160"/>
          </w:tcPr>
          <w:p>
            <w:pPr>
              <w:jc w:val="center"/>
              <w:spacing w:before="0" w:after="0"/>
            </w:pPr>
            <w:r/>
            <w:r>
              <w:rPr>
                <w:rFonts w:ascii="Times New Roman" w:hAnsi="Times New Roman" w:cs="Times New Roman" w:eastAsia="Times New Roman"/>
                <w:sz w:val="22"/>
              </w:rPr>
              <w:t>M200=1, M201=1, M202=0, M203=0</w:t>
            </w:r>
          </w:p>
        </w:tc>
        <w:tc>
          <w:tcPr>
            <w:tcW w:type="dxa" w:w="2160"/>
          </w:tcPr>
          <w:p>
            <w:pPr>
              <w:jc w:val="center"/>
              <w:spacing w:before="0" w:after="0"/>
            </w:pPr>
            <w:r/>
            <w:r>
              <w:rPr>
                <w:rFonts w:ascii="Times New Roman" w:hAnsi="Times New Roman" w:cs="Times New Roman" w:eastAsia="Times New Roman"/>
                <w:sz w:val="22"/>
              </w:rPr>
              <w:t>Q0-Q1=ON</w:t>
            </w:r>
          </w:p>
        </w:tc>
      </w:tr>
      <w:tr>
        <w:tc>
          <w:tcPr>
            <w:tcW w:type="dxa" w:w="2160"/>
          </w:tcPr>
          <w:p>
            <w:pPr>
              <w:jc w:val="center"/>
              <w:spacing w:before="0" w:after="0"/>
            </w:pPr>
            <w:r/>
            <w:r>
              <w:rPr>
                <w:rFonts w:ascii="Times New Roman" w:hAnsi="Times New Roman" w:cs="Times New Roman" w:eastAsia="Times New Roman"/>
                <w:sz w:val="22"/>
              </w:rPr>
              <w:t>3 Jari</w:t>
            </w:r>
          </w:p>
        </w:tc>
        <w:tc>
          <w:tcPr>
            <w:tcW w:type="dxa" w:w="2160"/>
          </w:tcPr>
          <w:p>
            <w:pPr>
              <w:jc w:val="center"/>
              <w:spacing w:before="0" w:after="0"/>
            </w:pPr>
            <w:r/>
            <w:r>
              <w:rPr>
                <w:rFonts w:ascii="Times New Roman" w:hAnsi="Times New Roman" w:cs="Times New Roman" w:eastAsia="Times New Roman"/>
                <w:sz w:val="22"/>
              </w:rPr>
              <w:t>3</w:t>
            </w:r>
          </w:p>
        </w:tc>
        <w:tc>
          <w:tcPr>
            <w:tcW w:type="dxa" w:w="2160"/>
          </w:tcPr>
          <w:p>
            <w:pPr>
              <w:jc w:val="center"/>
              <w:spacing w:before="0" w:after="0"/>
            </w:pPr>
            <w:r/>
            <w:r>
              <w:rPr>
                <w:rFonts w:ascii="Times New Roman" w:hAnsi="Times New Roman" w:cs="Times New Roman" w:eastAsia="Times New Roman"/>
                <w:sz w:val="22"/>
              </w:rPr>
              <w:t>M200=1, M201=1, M202=1, M203=0</w:t>
            </w:r>
          </w:p>
        </w:tc>
        <w:tc>
          <w:tcPr>
            <w:tcW w:type="dxa" w:w="2160"/>
          </w:tcPr>
          <w:p>
            <w:pPr>
              <w:jc w:val="center"/>
              <w:spacing w:before="0" w:after="0"/>
            </w:pPr>
            <w:r/>
            <w:r>
              <w:rPr>
                <w:rFonts w:ascii="Times New Roman" w:hAnsi="Times New Roman" w:cs="Times New Roman" w:eastAsia="Times New Roman"/>
                <w:sz w:val="22"/>
              </w:rPr>
              <w:t>Q0-Q2=ON</w:t>
            </w:r>
          </w:p>
        </w:tc>
      </w:tr>
      <w:tr>
        <w:tc>
          <w:tcPr>
            <w:tcW w:type="dxa" w:w="2160"/>
          </w:tcPr>
          <w:p>
            <w:pPr>
              <w:jc w:val="center"/>
              <w:spacing w:before="0" w:after="0"/>
            </w:pPr>
            <w:r/>
            <w:r>
              <w:rPr>
                <w:rFonts w:ascii="Times New Roman" w:hAnsi="Times New Roman" w:cs="Times New Roman" w:eastAsia="Times New Roman"/>
                <w:sz w:val="22"/>
              </w:rPr>
              <w:t>4 Jari</w:t>
            </w:r>
          </w:p>
        </w:tc>
        <w:tc>
          <w:tcPr>
            <w:tcW w:type="dxa" w:w="2160"/>
          </w:tcPr>
          <w:p>
            <w:pPr>
              <w:jc w:val="center"/>
              <w:spacing w:before="0" w:after="0"/>
            </w:pPr>
            <w:r/>
            <w:r>
              <w:rPr>
                <w:rFonts w:ascii="Times New Roman" w:hAnsi="Times New Roman" w:cs="Times New Roman" w:eastAsia="Times New Roman"/>
                <w:sz w:val="22"/>
              </w:rPr>
              <w:t>4</w:t>
            </w:r>
          </w:p>
        </w:tc>
        <w:tc>
          <w:tcPr>
            <w:tcW w:type="dxa" w:w="2160"/>
          </w:tcPr>
          <w:p>
            <w:pPr>
              <w:jc w:val="center"/>
              <w:spacing w:before="0" w:after="0"/>
            </w:pPr>
            <w:r/>
            <w:r>
              <w:rPr>
                <w:rFonts w:ascii="Times New Roman" w:hAnsi="Times New Roman" w:cs="Times New Roman" w:eastAsia="Times New Roman"/>
                <w:sz w:val="22"/>
              </w:rPr>
              <w:t>M200=1, M201=1, M202=1, M203=1</w:t>
            </w:r>
          </w:p>
        </w:tc>
        <w:tc>
          <w:tcPr>
            <w:tcW w:type="dxa" w:w="2160"/>
          </w:tcPr>
          <w:p>
            <w:pPr>
              <w:jc w:val="center"/>
              <w:spacing w:before="0" w:after="0"/>
            </w:pPr>
            <w:r/>
            <w:r>
              <w:rPr>
                <w:rFonts w:ascii="Times New Roman" w:hAnsi="Times New Roman" w:cs="Times New Roman" w:eastAsia="Times New Roman"/>
                <w:sz w:val="22"/>
              </w:rPr>
              <w:t>Q0-Q3=ON</w:t>
            </w:r>
          </w:p>
        </w:tc>
      </w:tr>
      <w:tr>
        <w:tc>
          <w:tcPr>
            <w:tcW w:type="dxa" w:w="2160"/>
          </w:tcPr>
          <w:p>
            <w:pPr>
              <w:jc w:val="center"/>
              <w:spacing w:before="0" w:after="0"/>
            </w:pPr>
            <w:r/>
            <w:r>
              <w:rPr>
                <w:rFonts w:ascii="Times New Roman" w:hAnsi="Times New Roman" w:cs="Times New Roman" w:eastAsia="Times New Roman"/>
                <w:sz w:val="22"/>
              </w:rPr>
              <w:t>5 Jari (Telapak)</w:t>
            </w:r>
          </w:p>
        </w:tc>
        <w:tc>
          <w:tcPr>
            <w:tcW w:type="dxa" w:w="2160"/>
          </w:tcPr>
          <w:p>
            <w:pPr>
              <w:jc w:val="center"/>
              <w:spacing w:before="0" w:after="0"/>
            </w:pPr>
            <w:r/>
            <w:r>
              <w:rPr>
                <w:rFonts w:ascii="Times New Roman" w:hAnsi="Times New Roman" w:cs="Times New Roman" w:eastAsia="Times New Roman"/>
                <w:sz w:val="22"/>
              </w:rPr>
              <w:t>5</w:t>
            </w:r>
          </w:p>
        </w:tc>
        <w:tc>
          <w:tcPr>
            <w:tcW w:type="dxa" w:w="2160"/>
          </w:tcPr>
          <w:p>
            <w:pPr>
              <w:jc w:val="center"/>
              <w:spacing w:before="0" w:after="0"/>
            </w:pPr>
            <w:r/>
            <w:r>
              <w:rPr>
                <w:rFonts w:ascii="Times New Roman" w:hAnsi="Times New Roman" w:cs="Times New Roman" w:eastAsia="Times New Roman"/>
                <w:sz w:val="22"/>
              </w:rPr>
              <w:t>M200=1, M201=1, M202=1, M203=1</w:t>
            </w:r>
          </w:p>
        </w:tc>
        <w:tc>
          <w:tcPr>
            <w:tcW w:type="dxa" w:w="2160"/>
          </w:tcPr>
          <w:p>
            <w:pPr>
              <w:jc w:val="center"/>
              <w:spacing w:before="0" w:after="0"/>
            </w:pPr>
            <w:r/>
            <w:r>
              <w:rPr>
                <w:rFonts w:ascii="Times New Roman" w:hAnsi="Times New Roman" w:cs="Times New Roman" w:eastAsia="Times New Roman"/>
                <w:sz w:val="22"/>
              </w:rPr>
              <w:t>Q0-Q3=ON (Semua)</w:t>
            </w:r>
          </w:p>
        </w:tc>
      </w:tr>
    </w:tbl>
    <w:p>
      <w:pPr>
        <w:spacing w:before="60" w:after="0" w:line="360" w:lineRule="auto"/>
      </w:pPr>
    </w:p>
    <w:p>
      <w:pPr>
        <w:jc w:val="both"/>
        <w:spacing w:before="0" w:after="0" w:line="360" w:lineRule="auto"/>
        <w:ind w:firstLine="720"/>
      </w:pPr>
      <w:r>
        <w:rPr>
          <w:rFonts w:ascii="Times New Roman" w:hAnsi="Times New Roman" w:cs="Times New Roman" w:eastAsia="Times New Roman"/>
          <w:b w:val="0"/>
          <w:i w:val="0"/>
          <w:sz w:val="24"/>
        </w:rPr>
        <w:t>PLCGui menjalankan ketiga thread. Saat gestur dikonfirmasi oleh filter debounce, pola coil ditulis ke PLC via PyModbus dan setiap hasil dicatat dalam log. LED panel depan PLC sesuai dengan indikator GUI setiap penulisan berhasil.</w:t>
      </w:r>
    </w:p>
    <w:p>
      <w:pPr>
        <w:jc w:val="both"/>
        <w:spacing w:before="0" w:after="0" w:line="360" w:lineRule="auto"/>
        <w:ind w:firstLine="720"/>
      </w:pPr>
      <w:r>
        <w:rPr>
          <w:rFonts w:ascii="Times New Roman" w:hAnsi="Times New Roman" w:cs="Times New Roman" w:eastAsia="Times New Roman"/>
          <w:b w:val="0"/>
          <w:i w:val="0"/>
          <w:sz w:val="24"/>
        </w:rPr>
        <w:t>Rig pengujian terlihat pada Gbr. 8. Webcam pada tripod menghadap tangan operator, kabel Cat-5e langsung ke panel PLC.</w:t>
      </w:r>
    </w:p>
    <w:p>
      <w:pPr>
        <w:jc w:val="both"/>
        <w:spacing w:before="60" w:after="60" w:line="360" w:lineRule="auto"/>
      </w:pPr>
      <w:r>
        <w:rPr>
          <w:rFonts w:ascii="Times New Roman" w:hAnsi="Times New Roman" w:cs="Times New Roman" w:eastAsia="Times New Roman"/>
          <w:b/>
          <w:sz w:val="24"/>
        </w:rPr>
        <w:t>4. HASIL EKSPERIMEN</w:t>
      </w:r>
    </w:p>
    <w:p>
      <w:pPr>
        <w:jc w:val="both"/>
        <w:spacing w:before="60" w:after="60" w:line="360" w:lineRule="auto"/>
      </w:pPr>
      <w:r>
        <w:rPr>
          <w:rFonts w:ascii="Times New Roman" w:hAnsi="Times New Roman" w:cs="Times New Roman" w:eastAsia="Times New Roman"/>
          <w:b/>
          <w:sz w:val="24"/>
        </w:rPr>
        <w:t>4.4. Akurasi Deteksi Gestur</w:t>
      </w:r>
    </w:p>
    <w:p>
      <w:pPr>
        <w:jc w:val="both"/>
        <w:spacing w:before="0" w:after="0" w:line="360" w:lineRule="auto"/>
      </w:pPr>
      <w:r>
        <w:rPr>
          <w:rFonts w:ascii="Times New Roman" w:hAnsi="Times New Roman" w:cs="Times New Roman" w:eastAsia="Times New Roman"/>
          <w:b w:val="0"/>
          <w:i w:val="0"/>
          <w:sz w:val="24"/>
        </w:rPr>
        <w:t>Lima operator masing-masing melakukan 100 repetisi dari keenam kelas gestur di bawah tiga tingkat pencahayaan: rendah (50 lux), kantor standar (300 lux), dan lampu kerja langsung (1000 lux), menghasilkan 9.000 sampel total. Classifier menggunakan nilai threshold yang sama sepanjang pengujian tanpa penyesuaian antar kondisi. Semua partisipan dibriefing mengenai set gestur sebelum pengujian.</w:t>
      </w:r>
    </w:p>
    <w:p>
      <w:pPr>
        <w:jc w:val="center"/>
        <w:spacing w:before="120" w:after="60" w:line="360" w:lineRule="auto"/>
      </w:pPr>
      <w:r>
        <w:rPr>
          <w:rFonts w:ascii="Times New Roman" w:hAnsi="Times New Roman" w:cs="Times New Roman" w:eastAsia="Times New Roman"/>
          <w:b/>
          <w:sz w:val="22"/>
        </w:rPr>
        <w:t xml:space="preserve">Table II. </w:t>
      </w:r>
      <w:r>
        <w:rPr>
          <w:rFonts w:ascii="Times New Roman" w:hAnsi="Times New Roman" w:cs="Times New Roman" w:eastAsia="Times New Roman"/>
          <w:sz w:val="22"/>
        </w:rPr>
        <w:t>Performa Klasifikasi Gestur pada 300 Lux</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il" w:sz="4" w:space="0" w:color="000000"/>
          <w:right w:val="nil" w:sz="4" w:space="0" w:color="000000"/>
          <w:insideV w:val="nil" w:sz="4" w:space="0" w:color="000000"/>
        </w:tblBorders>
      </w:tblPr>
      <w:tblGrid>
        <w:gridCol w:w="1440"/>
        <w:gridCol w:w="1440"/>
        <w:gridCol w:w="1440"/>
        <w:gridCol w:w="1440"/>
        <w:gridCol w:w="1440"/>
        <w:gridCol w:w="1440"/>
      </w:tblGrid>
      <w:tr>
        <w:tc>
          <w:tcPr>
            <w:tcW w:type="dxa" w:w="1440"/>
          </w:tcPr>
          <w:p>
            <w:pPr>
              <w:jc w:val="center"/>
              <w:spacing w:before="0" w:after="0"/>
            </w:pPr>
            <w:r/>
            <w:r>
              <w:rPr>
                <w:rFonts w:ascii="Times New Roman" w:hAnsi="Times New Roman" w:cs="Times New Roman" w:eastAsia="Times New Roman"/>
                <w:b/>
                <w:sz w:val="22"/>
              </w:rPr>
              <w:t>Gestur</w:t>
            </w:r>
          </w:p>
        </w:tc>
        <w:tc>
          <w:tcPr>
            <w:tcW w:type="dxa" w:w="1440"/>
          </w:tcPr>
          <w:p>
            <w:pPr>
              <w:jc w:val="center"/>
              <w:spacing w:before="0" w:after="0"/>
            </w:pPr>
            <w:r/>
            <w:r>
              <w:rPr>
                <w:rFonts w:ascii="Times New Roman" w:hAnsi="Times New Roman" w:cs="Times New Roman" w:eastAsia="Times New Roman"/>
                <w:b/>
                <w:sz w:val="22"/>
              </w:rPr>
              <w:t>Sampel</w:t>
            </w:r>
          </w:p>
        </w:tc>
        <w:tc>
          <w:tcPr>
            <w:tcW w:type="dxa" w:w="1440"/>
          </w:tcPr>
          <w:p>
            <w:pPr>
              <w:jc w:val="center"/>
              <w:spacing w:before="0" w:after="0"/>
            </w:pPr>
            <w:r/>
            <w:r>
              <w:rPr>
                <w:rFonts w:ascii="Times New Roman" w:hAnsi="Times New Roman" w:cs="Times New Roman" w:eastAsia="Times New Roman"/>
                <w:b/>
                <w:sz w:val="22"/>
              </w:rPr>
              <w:t>Benar</w:t>
            </w:r>
          </w:p>
        </w:tc>
        <w:tc>
          <w:tcPr>
            <w:tcW w:type="dxa" w:w="1440"/>
          </w:tcPr>
          <w:p>
            <w:pPr>
              <w:jc w:val="center"/>
              <w:spacing w:before="0" w:after="0"/>
            </w:pPr>
            <w:r/>
            <w:r>
              <w:rPr>
                <w:rFonts w:ascii="Times New Roman" w:hAnsi="Times New Roman" w:cs="Times New Roman" w:eastAsia="Times New Roman"/>
                <w:b/>
                <w:sz w:val="22"/>
              </w:rPr>
              <w:t>Presisi (%)</w:t>
            </w:r>
          </w:p>
        </w:tc>
        <w:tc>
          <w:tcPr>
            <w:tcW w:type="dxa" w:w="1440"/>
          </w:tcPr>
          <w:p>
            <w:pPr>
              <w:jc w:val="center"/>
              <w:spacing w:before="0" w:after="0"/>
            </w:pPr>
            <w:r/>
            <w:r>
              <w:rPr>
                <w:rFonts w:ascii="Times New Roman" w:hAnsi="Times New Roman" w:cs="Times New Roman" w:eastAsia="Times New Roman"/>
                <w:b/>
                <w:sz w:val="22"/>
              </w:rPr>
              <w:t>Recall (%)</w:t>
            </w:r>
          </w:p>
        </w:tc>
        <w:tc>
          <w:tcPr>
            <w:tcW w:type="dxa" w:w="1440"/>
          </w:tcPr>
          <w:p>
            <w:pPr>
              <w:jc w:val="center"/>
              <w:spacing w:before="0" w:after="0"/>
            </w:pPr>
            <w:r/>
            <w:r>
              <w:rPr>
                <w:rFonts w:ascii="Times New Roman" w:hAnsi="Times New Roman" w:cs="Times New Roman" w:eastAsia="Times New Roman"/>
                <w:b/>
                <w:sz w:val="22"/>
              </w:rPr>
              <w:t>Skor F1 (%)</w:t>
            </w:r>
          </w:p>
        </w:tc>
      </w:tr>
      <w:tr>
        <w:tc>
          <w:tcPr>
            <w:tcW w:type="dxa" w:w="1440"/>
          </w:tcPr>
          <w:p>
            <w:pPr>
              <w:jc w:val="center"/>
              <w:spacing w:before="0" w:after="0"/>
            </w:pPr>
            <w:r/>
            <w:r>
              <w:rPr>
                <w:rFonts w:ascii="Times New Roman" w:hAnsi="Times New Roman" w:cs="Times New Roman" w:eastAsia="Times New Roman"/>
                <w:sz w:val="22"/>
              </w:rPr>
              <w:t>0 jari (Kepalan)</w:t>
            </w:r>
          </w:p>
        </w:tc>
        <w:tc>
          <w:tcPr>
            <w:tcW w:type="dxa" w:w="1440"/>
          </w:tcPr>
          <w:p>
            <w:pPr>
              <w:jc w:val="center"/>
              <w:spacing w:before="0" w:after="0"/>
            </w:pPr>
            <w:r/>
            <w:r>
              <w:rPr>
                <w:rFonts w:ascii="Times New Roman" w:hAnsi="Times New Roman" w:cs="Times New Roman" w:eastAsia="Times New Roman"/>
                <w:sz w:val="22"/>
              </w:rPr>
              <w:t>100</w:t>
            </w:r>
          </w:p>
        </w:tc>
        <w:tc>
          <w:tcPr>
            <w:tcW w:type="dxa" w:w="1440"/>
          </w:tcPr>
          <w:p>
            <w:pPr>
              <w:jc w:val="center"/>
              <w:spacing w:before="0" w:after="0"/>
            </w:pPr>
            <w:r/>
            <w:r>
              <w:rPr>
                <w:rFonts w:ascii="Times New Roman" w:hAnsi="Times New Roman" w:cs="Times New Roman" w:eastAsia="Times New Roman"/>
                <w:sz w:val="22"/>
              </w:rPr>
              <w:t>97</w:t>
            </w:r>
          </w:p>
        </w:tc>
        <w:tc>
          <w:tcPr>
            <w:tcW w:type="dxa" w:w="1440"/>
          </w:tcPr>
          <w:p>
            <w:pPr>
              <w:jc w:val="center"/>
              <w:spacing w:before="0" w:after="0"/>
            </w:pPr>
            <w:r/>
            <w:r>
              <w:rPr>
                <w:rFonts w:ascii="Times New Roman" w:hAnsi="Times New Roman" w:cs="Times New Roman" w:eastAsia="Times New Roman"/>
                <w:sz w:val="22"/>
              </w:rPr>
              <w:t>98,0</w:t>
            </w:r>
          </w:p>
        </w:tc>
        <w:tc>
          <w:tcPr>
            <w:tcW w:type="dxa" w:w="1440"/>
          </w:tcPr>
          <w:p>
            <w:pPr>
              <w:jc w:val="center"/>
              <w:spacing w:before="0" w:after="0"/>
            </w:pPr>
            <w:r/>
            <w:r>
              <w:rPr>
                <w:rFonts w:ascii="Times New Roman" w:hAnsi="Times New Roman" w:cs="Times New Roman" w:eastAsia="Times New Roman"/>
                <w:sz w:val="22"/>
              </w:rPr>
              <w:t>97,0</w:t>
            </w:r>
          </w:p>
        </w:tc>
        <w:tc>
          <w:tcPr>
            <w:tcW w:type="dxa" w:w="1440"/>
          </w:tcPr>
          <w:p>
            <w:pPr>
              <w:jc w:val="center"/>
              <w:spacing w:before="0" w:after="0"/>
            </w:pPr>
            <w:r/>
            <w:r>
              <w:rPr>
                <w:rFonts w:ascii="Times New Roman" w:hAnsi="Times New Roman" w:cs="Times New Roman" w:eastAsia="Times New Roman"/>
                <w:sz w:val="22"/>
              </w:rPr>
              <w:t>97,5</w:t>
            </w:r>
          </w:p>
        </w:tc>
      </w:tr>
      <w:tr>
        <w:tc>
          <w:tcPr>
            <w:tcW w:type="dxa" w:w="1440"/>
          </w:tcPr>
          <w:p>
            <w:pPr>
              <w:jc w:val="center"/>
              <w:spacing w:before="0" w:after="0"/>
            </w:pPr>
            <w:r/>
            <w:r>
              <w:rPr>
                <w:rFonts w:ascii="Times New Roman" w:hAnsi="Times New Roman" w:cs="Times New Roman" w:eastAsia="Times New Roman"/>
                <w:sz w:val="22"/>
              </w:rPr>
              <w:t>1 jari (Telunjuk)</w:t>
            </w:r>
          </w:p>
        </w:tc>
        <w:tc>
          <w:tcPr>
            <w:tcW w:type="dxa" w:w="1440"/>
          </w:tcPr>
          <w:p>
            <w:pPr>
              <w:jc w:val="center"/>
              <w:spacing w:before="0" w:after="0"/>
            </w:pPr>
            <w:r/>
            <w:r>
              <w:rPr>
                <w:rFonts w:ascii="Times New Roman" w:hAnsi="Times New Roman" w:cs="Times New Roman" w:eastAsia="Times New Roman"/>
                <w:sz w:val="22"/>
              </w:rPr>
              <w:t>100</w:t>
            </w:r>
          </w:p>
        </w:tc>
        <w:tc>
          <w:tcPr>
            <w:tcW w:type="dxa" w:w="1440"/>
          </w:tcPr>
          <w:p>
            <w:pPr>
              <w:jc w:val="center"/>
              <w:spacing w:before="0" w:after="0"/>
            </w:pPr>
            <w:r/>
            <w:r>
              <w:rPr>
                <w:rFonts w:ascii="Times New Roman" w:hAnsi="Times New Roman" w:cs="Times New Roman" w:eastAsia="Times New Roman"/>
                <w:sz w:val="22"/>
              </w:rPr>
              <w:t>95</w:t>
            </w:r>
          </w:p>
        </w:tc>
        <w:tc>
          <w:tcPr>
            <w:tcW w:type="dxa" w:w="1440"/>
          </w:tcPr>
          <w:p>
            <w:pPr>
              <w:jc w:val="center"/>
              <w:spacing w:before="0" w:after="0"/>
            </w:pPr>
            <w:r/>
            <w:r>
              <w:rPr>
                <w:rFonts w:ascii="Times New Roman" w:hAnsi="Times New Roman" w:cs="Times New Roman" w:eastAsia="Times New Roman"/>
                <w:sz w:val="22"/>
              </w:rPr>
              <w:t>96,9</w:t>
            </w:r>
          </w:p>
        </w:tc>
        <w:tc>
          <w:tcPr>
            <w:tcW w:type="dxa" w:w="1440"/>
          </w:tcPr>
          <w:p>
            <w:pPr>
              <w:jc w:val="center"/>
              <w:spacing w:before="0" w:after="0"/>
            </w:pPr>
            <w:r/>
            <w:r>
              <w:rPr>
                <w:rFonts w:ascii="Times New Roman" w:hAnsi="Times New Roman" w:cs="Times New Roman" w:eastAsia="Times New Roman"/>
                <w:sz w:val="22"/>
              </w:rPr>
              <w:t>95,0</w:t>
            </w:r>
          </w:p>
        </w:tc>
        <w:tc>
          <w:tcPr>
            <w:tcW w:type="dxa" w:w="1440"/>
          </w:tcPr>
          <w:p>
            <w:pPr>
              <w:jc w:val="center"/>
              <w:spacing w:before="0" w:after="0"/>
            </w:pPr>
            <w:r/>
            <w:r>
              <w:rPr>
                <w:rFonts w:ascii="Times New Roman" w:hAnsi="Times New Roman" w:cs="Times New Roman" w:eastAsia="Times New Roman"/>
                <w:sz w:val="22"/>
              </w:rPr>
              <w:t>95,9</w:t>
            </w:r>
          </w:p>
        </w:tc>
      </w:tr>
      <w:tr>
        <w:tc>
          <w:tcPr>
            <w:tcW w:type="dxa" w:w="1440"/>
          </w:tcPr>
          <w:p>
            <w:pPr>
              <w:jc w:val="center"/>
              <w:spacing w:before="0" w:after="0"/>
            </w:pPr>
            <w:r/>
            <w:r>
              <w:rPr>
                <w:rFonts w:ascii="Times New Roman" w:hAnsi="Times New Roman" w:cs="Times New Roman" w:eastAsia="Times New Roman"/>
                <w:sz w:val="22"/>
              </w:rPr>
              <w:t>2 jari (Peace)</w:t>
            </w:r>
          </w:p>
        </w:tc>
        <w:tc>
          <w:tcPr>
            <w:tcW w:type="dxa" w:w="1440"/>
          </w:tcPr>
          <w:p>
            <w:pPr>
              <w:jc w:val="center"/>
              <w:spacing w:before="0" w:after="0"/>
            </w:pPr>
            <w:r/>
            <w:r>
              <w:rPr>
                <w:rFonts w:ascii="Times New Roman" w:hAnsi="Times New Roman" w:cs="Times New Roman" w:eastAsia="Times New Roman"/>
                <w:sz w:val="22"/>
              </w:rPr>
              <w:t>100</w:t>
            </w:r>
          </w:p>
        </w:tc>
        <w:tc>
          <w:tcPr>
            <w:tcW w:type="dxa" w:w="1440"/>
          </w:tcPr>
          <w:p>
            <w:pPr>
              <w:jc w:val="center"/>
              <w:spacing w:before="0" w:after="0"/>
            </w:pPr>
            <w:r/>
            <w:r>
              <w:rPr>
                <w:rFonts w:ascii="Times New Roman" w:hAnsi="Times New Roman" w:cs="Times New Roman" w:eastAsia="Times New Roman"/>
                <w:sz w:val="22"/>
              </w:rPr>
              <w:t>94</w:t>
            </w:r>
          </w:p>
        </w:tc>
        <w:tc>
          <w:tcPr>
            <w:tcW w:type="dxa" w:w="1440"/>
          </w:tcPr>
          <w:p>
            <w:pPr>
              <w:jc w:val="center"/>
              <w:spacing w:before="0" w:after="0"/>
            </w:pPr>
            <w:r/>
            <w:r>
              <w:rPr>
                <w:rFonts w:ascii="Times New Roman" w:hAnsi="Times New Roman" w:cs="Times New Roman" w:eastAsia="Times New Roman"/>
                <w:sz w:val="22"/>
              </w:rPr>
              <w:t>95,9</w:t>
            </w:r>
          </w:p>
        </w:tc>
        <w:tc>
          <w:tcPr>
            <w:tcW w:type="dxa" w:w="1440"/>
          </w:tcPr>
          <w:p>
            <w:pPr>
              <w:jc w:val="center"/>
              <w:spacing w:before="0" w:after="0"/>
            </w:pPr>
            <w:r/>
            <w:r>
              <w:rPr>
                <w:rFonts w:ascii="Times New Roman" w:hAnsi="Times New Roman" w:cs="Times New Roman" w:eastAsia="Times New Roman"/>
                <w:sz w:val="22"/>
              </w:rPr>
              <w:t>94,0</w:t>
            </w:r>
          </w:p>
        </w:tc>
        <w:tc>
          <w:tcPr>
            <w:tcW w:type="dxa" w:w="1440"/>
          </w:tcPr>
          <w:p>
            <w:pPr>
              <w:jc w:val="center"/>
              <w:spacing w:before="0" w:after="0"/>
            </w:pPr>
            <w:r/>
            <w:r>
              <w:rPr>
                <w:rFonts w:ascii="Times New Roman" w:hAnsi="Times New Roman" w:cs="Times New Roman" w:eastAsia="Times New Roman"/>
                <w:sz w:val="22"/>
              </w:rPr>
              <w:t>94,9</w:t>
            </w:r>
          </w:p>
        </w:tc>
      </w:tr>
      <w:tr>
        <w:tc>
          <w:tcPr>
            <w:tcW w:type="dxa" w:w="1440"/>
          </w:tcPr>
          <w:p>
            <w:pPr>
              <w:jc w:val="center"/>
              <w:spacing w:before="0" w:after="0"/>
            </w:pPr>
            <w:r/>
            <w:r>
              <w:rPr>
                <w:rFonts w:ascii="Times New Roman" w:hAnsi="Times New Roman" w:cs="Times New Roman" w:eastAsia="Times New Roman"/>
                <w:sz w:val="22"/>
              </w:rPr>
              <w:t>3 jari</w:t>
            </w:r>
          </w:p>
        </w:tc>
        <w:tc>
          <w:tcPr>
            <w:tcW w:type="dxa" w:w="1440"/>
          </w:tcPr>
          <w:p>
            <w:pPr>
              <w:jc w:val="center"/>
              <w:spacing w:before="0" w:after="0"/>
            </w:pPr>
            <w:r/>
            <w:r>
              <w:rPr>
                <w:rFonts w:ascii="Times New Roman" w:hAnsi="Times New Roman" w:cs="Times New Roman" w:eastAsia="Times New Roman"/>
                <w:sz w:val="22"/>
              </w:rPr>
              <w:t>100</w:t>
            </w:r>
          </w:p>
        </w:tc>
        <w:tc>
          <w:tcPr>
            <w:tcW w:type="dxa" w:w="1440"/>
          </w:tcPr>
          <w:p>
            <w:pPr>
              <w:jc w:val="center"/>
              <w:spacing w:before="0" w:after="0"/>
            </w:pPr>
            <w:r/>
            <w:r>
              <w:rPr>
                <w:rFonts w:ascii="Times New Roman" w:hAnsi="Times New Roman" w:cs="Times New Roman" w:eastAsia="Times New Roman"/>
                <w:sz w:val="22"/>
              </w:rPr>
              <w:t>93</w:t>
            </w:r>
          </w:p>
        </w:tc>
        <w:tc>
          <w:tcPr>
            <w:tcW w:type="dxa" w:w="1440"/>
          </w:tcPr>
          <w:p>
            <w:pPr>
              <w:jc w:val="center"/>
              <w:spacing w:before="0" w:after="0"/>
            </w:pPr>
            <w:r/>
            <w:r>
              <w:rPr>
                <w:rFonts w:ascii="Times New Roman" w:hAnsi="Times New Roman" w:cs="Times New Roman" w:eastAsia="Times New Roman"/>
                <w:sz w:val="22"/>
              </w:rPr>
              <w:t>94,9</w:t>
            </w:r>
          </w:p>
        </w:tc>
        <w:tc>
          <w:tcPr>
            <w:tcW w:type="dxa" w:w="1440"/>
          </w:tcPr>
          <w:p>
            <w:pPr>
              <w:jc w:val="center"/>
              <w:spacing w:before="0" w:after="0"/>
            </w:pPr>
            <w:r/>
            <w:r>
              <w:rPr>
                <w:rFonts w:ascii="Times New Roman" w:hAnsi="Times New Roman" w:cs="Times New Roman" w:eastAsia="Times New Roman"/>
                <w:sz w:val="22"/>
              </w:rPr>
              <w:t>93,0</w:t>
            </w:r>
          </w:p>
        </w:tc>
        <w:tc>
          <w:tcPr>
            <w:tcW w:type="dxa" w:w="1440"/>
          </w:tcPr>
          <w:p>
            <w:pPr>
              <w:jc w:val="center"/>
              <w:spacing w:before="0" w:after="0"/>
            </w:pPr>
            <w:r/>
            <w:r>
              <w:rPr>
                <w:rFonts w:ascii="Times New Roman" w:hAnsi="Times New Roman" w:cs="Times New Roman" w:eastAsia="Times New Roman"/>
                <w:sz w:val="22"/>
              </w:rPr>
              <w:t>93,9</w:t>
            </w:r>
          </w:p>
        </w:tc>
      </w:tr>
      <w:tr>
        <w:tc>
          <w:tcPr>
            <w:tcW w:type="dxa" w:w="1440"/>
          </w:tcPr>
          <w:p>
            <w:pPr>
              <w:jc w:val="center"/>
              <w:spacing w:before="0" w:after="0"/>
            </w:pPr>
            <w:r/>
            <w:r>
              <w:rPr>
                <w:rFonts w:ascii="Times New Roman" w:hAnsi="Times New Roman" w:cs="Times New Roman" w:eastAsia="Times New Roman"/>
                <w:sz w:val="22"/>
              </w:rPr>
              <w:t>4 jari</w:t>
            </w:r>
          </w:p>
        </w:tc>
        <w:tc>
          <w:tcPr>
            <w:tcW w:type="dxa" w:w="1440"/>
          </w:tcPr>
          <w:p>
            <w:pPr>
              <w:jc w:val="center"/>
              <w:spacing w:before="0" w:after="0"/>
            </w:pPr>
            <w:r/>
            <w:r>
              <w:rPr>
                <w:rFonts w:ascii="Times New Roman" w:hAnsi="Times New Roman" w:cs="Times New Roman" w:eastAsia="Times New Roman"/>
                <w:sz w:val="22"/>
              </w:rPr>
              <w:t>100</w:t>
            </w:r>
          </w:p>
        </w:tc>
        <w:tc>
          <w:tcPr>
            <w:tcW w:type="dxa" w:w="1440"/>
          </w:tcPr>
          <w:p>
            <w:pPr>
              <w:jc w:val="center"/>
              <w:spacing w:before="0" w:after="0"/>
            </w:pPr>
            <w:r/>
            <w:r>
              <w:rPr>
                <w:rFonts w:ascii="Times New Roman" w:hAnsi="Times New Roman" w:cs="Times New Roman" w:eastAsia="Times New Roman"/>
                <w:sz w:val="22"/>
              </w:rPr>
              <w:t>92</w:t>
            </w:r>
          </w:p>
        </w:tc>
        <w:tc>
          <w:tcPr>
            <w:tcW w:type="dxa" w:w="1440"/>
          </w:tcPr>
          <w:p>
            <w:pPr>
              <w:jc w:val="center"/>
              <w:spacing w:before="0" w:after="0"/>
            </w:pPr>
            <w:r/>
            <w:r>
              <w:rPr>
                <w:rFonts w:ascii="Times New Roman" w:hAnsi="Times New Roman" w:cs="Times New Roman" w:eastAsia="Times New Roman"/>
                <w:sz w:val="22"/>
              </w:rPr>
              <w:t>93,9</w:t>
            </w:r>
          </w:p>
        </w:tc>
        <w:tc>
          <w:tcPr>
            <w:tcW w:type="dxa" w:w="1440"/>
          </w:tcPr>
          <w:p>
            <w:pPr>
              <w:jc w:val="center"/>
              <w:spacing w:before="0" w:after="0"/>
            </w:pPr>
            <w:r/>
            <w:r>
              <w:rPr>
                <w:rFonts w:ascii="Times New Roman" w:hAnsi="Times New Roman" w:cs="Times New Roman" w:eastAsia="Times New Roman"/>
                <w:sz w:val="22"/>
              </w:rPr>
              <w:t>92,0</w:t>
            </w:r>
          </w:p>
        </w:tc>
        <w:tc>
          <w:tcPr>
            <w:tcW w:type="dxa" w:w="1440"/>
          </w:tcPr>
          <w:p>
            <w:pPr>
              <w:jc w:val="center"/>
              <w:spacing w:before="0" w:after="0"/>
            </w:pPr>
            <w:r/>
            <w:r>
              <w:rPr>
                <w:rFonts w:ascii="Times New Roman" w:hAnsi="Times New Roman" w:cs="Times New Roman" w:eastAsia="Times New Roman"/>
                <w:sz w:val="22"/>
              </w:rPr>
              <w:t>92,9</w:t>
            </w:r>
          </w:p>
        </w:tc>
      </w:tr>
      <w:tr>
        <w:tc>
          <w:tcPr>
            <w:tcW w:type="dxa" w:w="1440"/>
          </w:tcPr>
          <w:p>
            <w:pPr>
              <w:jc w:val="center"/>
              <w:spacing w:before="0" w:after="0"/>
            </w:pPr>
            <w:r/>
            <w:r>
              <w:rPr>
                <w:rFonts w:ascii="Times New Roman" w:hAnsi="Times New Roman" w:cs="Times New Roman" w:eastAsia="Times New Roman"/>
                <w:sz w:val="22"/>
              </w:rPr>
              <w:t>5 jari (Telapak Terbuka)</w:t>
            </w:r>
          </w:p>
        </w:tc>
        <w:tc>
          <w:tcPr>
            <w:tcW w:type="dxa" w:w="1440"/>
          </w:tcPr>
          <w:p>
            <w:pPr>
              <w:jc w:val="center"/>
              <w:spacing w:before="0" w:after="0"/>
            </w:pPr>
            <w:r/>
            <w:r>
              <w:rPr>
                <w:rFonts w:ascii="Times New Roman" w:hAnsi="Times New Roman" w:cs="Times New Roman" w:eastAsia="Times New Roman"/>
                <w:sz w:val="22"/>
              </w:rPr>
              <w:t>100</w:t>
            </w:r>
          </w:p>
        </w:tc>
        <w:tc>
          <w:tcPr>
            <w:tcW w:type="dxa" w:w="1440"/>
          </w:tcPr>
          <w:p>
            <w:pPr>
              <w:jc w:val="center"/>
              <w:spacing w:before="0" w:after="0"/>
            </w:pPr>
            <w:r/>
            <w:r>
              <w:rPr>
                <w:rFonts w:ascii="Times New Roman" w:hAnsi="Times New Roman" w:cs="Times New Roman" w:eastAsia="Times New Roman"/>
                <w:sz w:val="22"/>
              </w:rPr>
              <w:t>98</w:t>
            </w:r>
          </w:p>
        </w:tc>
        <w:tc>
          <w:tcPr>
            <w:tcW w:type="dxa" w:w="1440"/>
          </w:tcPr>
          <w:p>
            <w:pPr>
              <w:jc w:val="center"/>
              <w:spacing w:before="0" w:after="0"/>
            </w:pPr>
            <w:r/>
            <w:r>
              <w:rPr>
                <w:rFonts w:ascii="Times New Roman" w:hAnsi="Times New Roman" w:cs="Times New Roman" w:eastAsia="Times New Roman"/>
                <w:sz w:val="22"/>
              </w:rPr>
              <w:t>97,0</w:t>
            </w:r>
          </w:p>
        </w:tc>
        <w:tc>
          <w:tcPr>
            <w:tcW w:type="dxa" w:w="1440"/>
          </w:tcPr>
          <w:p>
            <w:pPr>
              <w:jc w:val="center"/>
              <w:spacing w:before="0" w:after="0"/>
            </w:pPr>
            <w:r/>
            <w:r>
              <w:rPr>
                <w:rFonts w:ascii="Times New Roman" w:hAnsi="Times New Roman" w:cs="Times New Roman" w:eastAsia="Times New Roman"/>
                <w:sz w:val="22"/>
              </w:rPr>
              <w:t>98,0</w:t>
            </w:r>
          </w:p>
        </w:tc>
        <w:tc>
          <w:tcPr>
            <w:tcW w:type="dxa" w:w="1440"/>
          </w:tcPr>
          <w:p>
            <w:pPr>
              <w:jc w:val="center"/>
              <w:spacing w:before="0" w:after="0"/>
            </w:pPr>
            <w:r/>
            <w:r>
              <w:rPr>
                <w:rFonts w:ascii="Times New Roman" w:hAnsi="Times New Roman" w:cs="Times New Roman" w:eastAsia="Times New Roman"/>
                <w:sz w:val="22"/>
              </w:rPr>
              <w:t>97,5</w:t>
            </w:r>
          </w:p>
        </w:tc>
      </w:tr>
      <w:tr>
        <w:tc>
          <w:tcPr>
            <w:tcW w:type="dxa" w:w="1440"/>
          </w:tcPr>
          <w:p>
            <w:pPr>
              <w:jc w:val="center"/>
              <w:spacing w:before="0" w:after="0"/>
            </w:pPr>
            <w:r/>
            <w:r>
              <w:rPr>
                <w:rFonts w:ascii="Times New Roman" w:hAnsi="Times New Roman" w:cs="Times New Roman" w:eastAsia="Times New Roman"/>
                <w:sz w:val="22"/>
              </w:rPr>
              <w:t>Rata-rata Keseluruhan (Makro)</w:t>
            </w:r>
          </w:p>
        </w:tc>
        <w:tc>
          <w:tcPr>
            <w:tcW w:type="dxa" w:w="1440"/>
          </w:tcPr>
          <w:p>
            <w:pPr>
              <w:jc w:val="center"/>
              <w:spacing w:before="0" w:after="0"/>
            </w:pPr>
            <w:r/>
            <w:r>
              <w:rPr>
                <w:rFonts w:ascii="Times New Roman" w:hAnsi="Times New Roman" w:cs="Times New Roman" w:eastAsia="Times New Roman"/>
                <w:sz w:val="22"/>
              </w:rPr>
              <w:t>600</w:t>
            </w:r>
          </w:p>
        </w:tc>
        <w:tc>
          <w:tcPr>
            <w:tcW w:type="dxa" w:w="1440"/>
          </w:tcPr>
          <w:p>
            <w:pPr>
              <w:jc w:val="center"/>
              <w:spacing w:before="0" w:after="0"/>
            </w:pPr>
            <w:r/>
            <w:r>
              <w:rPr>
                <w:rFonts w:ascii="Times New Roman" w:hAnsi="Times New Roman" w:cs="Times New Roman" w:eastAsia="Times New Roman"/>
                <w:sz w:val="22"/>
              </w:rPr>
              <w:t>569</w:t>
            </w:r>
          </w:p>
        </w:tc>
        <w:tc>
          <w:tcPr>
            <w:tcW w:type="dxa" w:w="1440"/>
          </w:tcPr>
          <w:p>
            <w:pPr>
              <w:jc w:val="center"/>
              <w:spacing w:before="0" w:after="0"/>
            </w:pPr>
            <w:r/>
            <w:r>
              <w:rPr>
                <w:rFonts w:ascii="Times New Roman" w:hAnsi="Times New Roman" w:cs="Times New Roman" w:eastAsia="Times New Roman"/>
                <w:sz w:val="22"/>
              </w:rPr>
              <w:t>96,1</w:t>
            </w:r>
          </w:p>
        </w:tc>
        <w:tc>
          <w:tcPr>
            <w:tcW w:type="dxa" w:w="1440"/>
          </w:tcPr>
          <w:p>
            <w:pPr>
              <w:jc w:val="center"/>
              <w:spacing w:before="0" w:after="0"/>
            </w:pPr>
            <w:r/>
            <w:r>
              <w:rPr>
                <w:rFonts w:ascii="Times New Roman" w:hAnsi="Times New Roman" w:cs="Times New Roman" w:eastAsia="Times New Roman"/>
                <w:sz w:val="22"/>
              </w:rPr>
              <w:t>94,8</w:t>
            </w:r>
          </w:p>
        </w:tc>
        <w:tc>
          <w:tcPr>
            <w:tcW w:type="dxa" w:w="1440"/>
          </w:tcPr>
          <w:p>
            <w:pPr>
              <w:jc w:val="center"/>
              <w:spacing w:before="0" w:after="0"/>
            </w:pPr>
            <w:r/>
            <w:r>
              <w:rPr>
                <w:rFonts w:ascii="Times New Roman" w:hAnsi="Times New Roman" w:cs="Times New Roman" w:eastAsia="Times New Roman"/>
                <w:sz w:val="22"/>
              </w:rPr>
              <w:t>95,4</w:t>
            </w:r>
          </w:p>
        </w:tc>
      </w:tr>
    </w:tbl>
    <w:p>
      <w:pPr>
        <w:spacing w:before="60" w:after="0" w:line="360" w:lineRule="auto"/>
      </w:pPr>
    </w:p>
    <w:p>
      <w:pPr>
        <w:jc w:val="both"/>
        <w:spacing w:before="0" w:after="0" w:line="360" w:lineRule="auto"/>
        <w:ind w:firstLine="720"/>
      </w:pPr>
      <w:r>
        <w:rPr>
          <w:rFonts w:ascii="Times New Roman" w:hAnsi="Times New Roman" w:cs="Times New Roman" w:eastAsia="Times New Roman"/>
          <w:b w:val="0"/>
          <w:i w:val="0"/>
          <w:sz w:val="24"/>
        </w:rPr>
        <w:t>Pada 300 lux yang merupakan pencahayaan kantor standar, skor F1 makro mencapai 95,4% (Tabel II). Skor tertinggi diraih kepalan tangan dan telapak terbuka, keduanya di atas 97%, karena geometri kedua pose paling berbeda dari kelas lainnya. Kelas tengah (2, 3, 4 jari) mendapat skor lebih rendah; membedakan tiga dari empat jari sulit ketika tangan miring dari sumbu kamera.</w:t>
      </w:r>
    </w:p>
    <w:p>
      <w:pPr>
        <w:jc w:val="center"/>
        <w:spacing w:before="120" w:after="60" w:line="360" w:lineRule="auto"/>
      </w:pPr>
      <w:r>
        <w:rPr>
          <w:rFonts w:ascii="Times New Roman" w:hAnsi="Times New Roman" w:cs="Times New Roman" w:eastAsia="Times New Roman"/>
          <w:b/>
          <w:sz w:val="22"/>
        </w:rPr>
        <w:t xml:space="preserve">Table III. </w:t>
      </w:r>
      <w:r>
        <w:rPr>
          <w:rFonts w:ascii="Times New Roman" w:hAnsi="Times New Roman" w:cs="Times New Roman" w:eastAsia="Times New Roman"/>
          <w:sz w:val="22"/>
        </w:rPr>
        <w:t>Matriks Konfusi pada 300 Lux (n=100 per kelas)</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il" w:sz="4" w:space="0" w:color="000000"/>
          <w:right w:val="nil" w:sz="4" w:space="0" w:color="000000"/>
          <w:insideV w:val="nil" w:sz="4" w:space="0" w:color="000000"/>
        </w:tblBorders>
      </w:tblPr>
      <w:tblGrid>
        <w:gridCol w:w="1234"/>
        <w:gridCol w:w="1234"/>
        <w:gridCol w:w="1234"/>
        <w:gridCol w:w="1234"/>
        <w:gridCol w:w="1234"/>
        <w:gridCol w:w="1234"/>
        <w:gridCol w:w="1234"/>
      </w:tblGrid>
      <w:tr>
        <w:tc>
          <w:tcPr>
            <w:tcW w:type="dxa" w:w="1234"/>
          </w:tcPr>
          <w:p>
            <w:pPr>
              <w:jc w:val="center"/>
              <w:spacing w:before="0" w:after="0"/>
            </w:pPr>
            <w:r/>
            <w:r>
              <w:rPr>
                <w:rFonts w:ascii="Times New Roman" w:hAnsi="Times New Roman" w:cs="Times New Roman" w:eastAsia="Times New Roman"/>
                <w:b/>
                <w:sz w:val="22"/>
              </w:rPr>
              <w:t>Aktual \ Prediksi</w:t>
            </w:r>
          </w:p>
        </w:tc>
        <w:tc>
          <w:tcPr>
            <w:tcW w:type="dxa" w:w="1234"/>
          </w:tcPr>
          <w:p>
            <w:pPr>
              <w:jc w:val="center"/>
              <w:spacing w:before="0" w:after="0"/>
            </w:pPr>
            <w:r/>
            <w:r>
              <w:rPr>
                <w:rFonts w:ascii="Times New Roman" w:hAnsi="Times New Roman" w:cs="Times New Roman" w:eastAsia="Times New Roman"/>
                <w:b/>
                <w:sz w:val="22"/>
              </w:rPr>
              <w:t>0 (Kepalan)</w:t>
            </w:r>
          </w:p>
        </w:tc>
        <w:tc>
          <w:tcPr>
            <w:tcW w:type="dxa" w:w="1234"/>
          </w:tcPr>
          <w:p>
            <w:pPr>
              <w:jc w:val="center"/>
              <w:spacing w:before="0" w:after="0"/>
            </w:pPr>
            <w:r/>
            <w:r>
              <w:rPr>
                <w:rFonts w:ascii="Times New Roman" w:hAnsi="Times New Roman" w:cs="Times New Roman" w:eastAsia="Times New Roman"/>
                <w:b/>
                <w:sz w:val="22"/>
              </w:rPr>
              <w:t>1 (Telunjuk)</w:t>
            </w:r>
          </w:p>
        </w:tc>
        <w:tc>
          <w:tcPr>
            <w:tcW w:type="dxa" w:w="1234"/>
          </w:tcPr>
          <w:p>
            <w:pPr>
              <w:jc w:val="center"/>
              <w:spacing w:before="0" w:after="0"/>
            </w:pPr>
            <w:r/>
            <w:r>
              <w:rPr>
                <w:rFonts w:ascii="Times New Roman" w:hAnsi="Times New Roman" w:cs="Times New Roman" w:eastAsia="Times New Roman"/>
                <w:b/>
                <w:sz w:val="22"/>
              </w:rPr>
              <w:t>2 (Peace)</w:t>
            </w:r>
          </w:p>
        </w:tc>
        <w:tc>
          <w:tcPr>
            <w:tcW w:type="dxa" w:w="1234"/>
          </w:tcPr>
          <w:p>
            <w:pPr>
              <w:jc w:val="center"/>
              <w:spacing w:before="0" w:after="0"/>
            </w:pPr>
            <w:r/>
            <w:r>
              <w:rPr>
                <w:rFonts w:ascii="Times New Roman" w:hAnsi="Times New Roman" w:cs="Times New Roman" w:eastAsia="Times New Roman"/>
                <w:b/>
                <w:sz w:val="22"/>
              </w:rPr>
              <w:t>3</w:t>
            </w:r>
          </w:p>
        </w:tc>
        <w:tc>
          <w:tcPr>
            <w:tcW w:type="dxa" w:w="1234"/>
          </w:tcPr>
          <w:p>
            <w:pPr>
              <w:jc w:val="center"/>
              <w:spacing w:before="0" w:after="0"/>
            </w:pPr>
            <w:r/>
            <w:r>
              <w:rPr>
                <w:rFonts w:ascii="Times New Roman" w:hAnsi="Times New Roman" w:cs="Times New Roman" w:eastAsia="Times New Roman"/>
                <w:b/>
                <w:sz w:val="22"/>
              </w:rPr>
              <w:t>4</w:t>
            </w:r>
          </w:p>
        </w:tc>
        <w:tc>
          <w:tcPr>
            <w:tcW w:type="dxa" w:w="1234"/>
          </w:tcPr>
          <w:p>
            <w:pPr>
              <w:jc w:val="center"/>
              <w:spacing w:before="0" w:after="0"/>
            </w:pPr>
            <w:r/>
            <w:r>
              <w:rPr>
                <w:rFonts w:ascii="Times New Roman" w:hAnsi="Times New Roman" w:cs="Times New Roman" w:eastAsia="Times New Roman"/>
                <w:b/>
                <w:sz w:val="22"/>
              </w:rPr>
              <w:t>5 (Telapak)</w:t>
            </w:r>
          </w:p>
        </w:tc>
      </w:tr>
      <w:tr>
        <w:tc>
          <w:tcPr>
            <w:tcW w:type="dxa" w:w="1234"/>
          </w:tcPr>
          <w:p>
            <w:pPr>
              <w:jc w:val="center"/>
              <w:spacing w:before="0" w:after="0"/>
            </w:pPr>
            <w:r/>
            <w:r>
              <w:rPr>
                <w:rFonts w:ascii="Times New Roman" w:hAnsi="Times New Roman" w:cs="Times New Roman" w:eastAsia="Times New Roman"/>
                <w:sz w:val="22"/>
              </w:rPr>
              <w:t>0 (Kepalan)</w:t>
            </w:r>
          </w:p>
        </w:tc>
        <w:tc>
          <w:tcPr>
            <w:tcW w:type="dxa" w:w="1234"/>
          </w:tcPr>
          <w:p>
            <w:pPr>
              <w:jc w:val="center"/>
              <w:spacing w:before="0" w:after="0"/>
            </w:pPr>
            <w:r/>
            <w:r>
              <w:rPr>
                <w:rFonts w:ascii="Times New Roman" w:hAnsi="Times New Roman" w:cs="Times New Roman" w:eastAsia="Times New Roman"/>
                <w:sz w:val="22"/>
              </w:rPr>
              <w:t>97</w:t>
            </w:r>
          </w:p>
        </w:tc>
        <w:tc>
          <w:tcPr>
            <w:tcW w:type="dxa" w:w="1234"/>
          </w:tcPr>
          <w:p>
            <w:pPr>
              <w:jc w:val="center"/>
              <w:spacing w:before="0" w:after="0"/>
            </w:pPr>
            <w:r/>
            <w:r>
              <w:rPr>
                <w:rFonts w:ascii="Times New Roman" w:hAnsi="Times New Roman" w:cs="Times New Roman" w:eastAsia="Times New Roman"/>
                <w:sz w:val="22"/>
              </w:rPr>
              <w:t>0</w:t>
            </w:r>
          </w:p>
        </w:tc>
        <w:tc>
          <w:tcPr>
            <w:tcW w:type="dxa" w:w="1234"/>
          </w:tcPr>
          <w:p>
            <w:pPr>
              <w:jc w:val="center"/>
              <w:spacing w:before="0" w:after="0"/>
            </w:pPr>
            <w:r/>
            <w:r>
              <w:rPr>
                <w:rFonts w:ascii="Times New Roman" w:hAnsi="Times New Roman" w:cs="Times New Roman" w:eastAsia="Times New Roman"/>
                <w:sz w:val="22"/>
              </w:rPr>
              <w:t>0</w:t>
            </w:r>
          </w:p>
        </w:tc>
        <w:tc>
          <w:tcPr>
            <w:tcW w:type="dxa" w:w="1234"/>
          </w:tcPr>
          <w:p>
            <w:pPr>
              <w:jc w:val="center"/>
              <w:spacing w:before="0" w:after="0"/>
            </w:pPr>
            <w:r/>
            <w:r>
              <w:rPr>
                <w:rFonts w:ascii="Times New Roman" w:hAnsi="Times New Roman" w:cs="Times New Roman" w:eastAsia="Times New Roman"/>
                <w:sz w:val="22"/>
              </w:rPr>
              <w:t>0</w:t>
            </w:r>
          </w:p>
        </w:tc>
        <w:tc>
          <w:tcPr>
            <w:tcW w:type="dxa" w:w="1234"/>
          </w:tcPr>
          <w:p>
            <w:pPr>
              <w:jc w:val="center"/>
              <w:spacing w:before="0" w:after="0"/>
            </w:pPr>
            <w:r/>
            <w:r>
              <w:rPr>
                <w:rFonts w:ascii="Times New Roman" w:hAnsi="Times New Roman" w:cs="Times New Roman" w:eastAsia="Times New Roman"/>
                <w:sz w:val="22"/>
              </w:rPr>
              <w:t>0</w:t>
            </w:r>
          </w:p>
        </w:tc>
        <w:tc>
          <w:tcPr>
            <w:tcW w:type="dxa" w:w="1234"/>
          </w:tcPr>
          <w:p>
            <w:pPr>
              <w:jc w:val="center"/>
              <w:spacing w:before="0" w:after="0"/>
            </w:pPr>
            <w:r/>
            <w:r>
              <w:rPr>
                <w:rFonts w:ascii="Times New Roman" w:hAnsi="Times New Roman" w:cs="Times New Roman" w:eastAsia="Times New Roman"/>
                <w:sz w:val="22"/>
              </w:rPr>
              <w:t>3</w:t>
            </w:r>
          </w:p>
        </w:tc>
      </w:tr>
      <w:tr>
        <w:tc>
          <w:tcPr>
            <w:tcW w:type="dxa" w:w="1234"/>
          </w:tcPr>
          <w:p>
            <w:pPr>
              <w:jc w:val="center"/>
              <w:spacing w:before="0" w:after="0"/>
            </w:pPr>
            <w:r/>
            <w:r>
              <w:rPr>
                <w:rFonts w:ascii="Times New Roman" w:hAnsi="Times New Roman" w:cs="Times New Roman" w:eastAsia="Times New Roman"/>
                <w:sz w:val="22"/>
              </w:rPr>
              <w:t>1 (Telunjuk)</w:t>
            </w:r>
          </w:p>
        </w:tc>
        <w:tc>
          <w:tcPr>
            <w:tcW w:type="dxa" w:w="1234"/>
          </w:tcPr>
          <w:p>
            <w:pPr>
              <w:jc w:val="center"/>
              <w:spacing w:before="0" w:after="0"/>
            </w:pPr>
            <w:r/>
            <w:r>
              <w:rPr>
                <w:rFonts w:ascii="Times New Roman" w:hAnsi="Times New Roman" w:cs="Times New Roman" w:eastAsia="Times New Roman"/>
                <w:sz w:val="22"/>
              </w:rPr>
              <w:t>0</w:t>
            </w:r>
          </w:p>
        </w:tc>
        <w:tc>
          <w:tcPr>
            <w:tcW w:type="dxa" w:w="1234"/>
          </w:tcPr>
          <w:p>
            <w:pPr>
              <w:jc w:val="center"/>
              <w:spacing w:before="0" w:after="0"/>
            </w:pPr>
            <w:r/>
            <w:r>
              <w:rPr>
                <w:rFonts w:ascii="Times New Roman" w:hAnsi="Times New Roman" w:cs="Times New Roman" w:eastAsia="Times New Roman"/>
                <w:sz w:val="22"/>
              </w:rPr>
              <w:t>95</w:t>
            </w:r>
          </w:p>
        </w:tc>
        <w:tc>
          <w:tcPr>
            <w:tcW w:type="dxa" w:w="1234"/>
          </w:tcPr>
          <w:p>
            <w:pPr>
              <w:jc w:val="center"/>
              <w:spacing w:before="0" w:after="0"/>
            </w:pPr>
            <w:r/>
            <w:r>
              <w:rPr>
                <w:rFonts w:ascii="Times New Roman" w:hAnsi="Times New Roman" w:cs="Times New Roman" w:eastAsia="Times New Roman"/>
                <w:sz w:val="22"/>
              </w:rPr>
              <w:t>2</w:t>
            </w:r>
          </w:p>
        </w:tc>
        <w:tc>
          <w:tcPr>
            <w:tcW w:type="dxa" w:w="1234"/>
          </w:tcPr>
          <w:p>
            <w:pPr>
              <w:jc w:val="center"/>
              <w:spacing w:before="0" w:after="0"/>
            </w:pPr>
            <w:r/>
            <w:r>
              <w:rPr>
                <w:rFonts w:ascii="Times New Roman" w:hAnsi="Times New Roman" w:cs="Times New Roman" w:eastAsia="Times New Roman"/>
                <w:sz w:val="22"/>
              </w:rPr>
              <w:t>0</w:t>
            </w:r>
          </w:p>
        </w:tc>
        <w:tc>
          <w:tcPr>
            <w:tcW w:type="dxa" w:w="1234"/>
          </w:tcPr>
          <w:p>
            <w:pPr>
              <w:jc w:val="center"/>
              <w:spacing w:before="0" w:after="0"/>
            </w:pPr>
            <w:r/>
            <w:r>
              <w:rPr>
                <w:rFonts w:ascii="Times New Roman" w:hAnsi="Times New Roman" w:cs="Times New Roman" w:eastAsia="Times New Roman"/>
                <w:sz w:val="22"/>
              </w:rPr>
              <w:t>0</w:t>
            </w:r>
          </w:p>
        </w:tc>
        <w:tc>
          <w:tcPr>
            <w:tcW w:type="dxa" w:w="1234"/>
          </w:tcPr>
          <w:p>
            <w:pPr>
              <w:jc w:val="center"/>
              <w:spacing w:before="0" w:after="0"/>
            </w:pPr>
            <w:r/>
            <w:r>
              <w:rPr>
                <w:rFonts w:ascii="Times New Roman" w:hAnsi="Times New Roman" w:cs="Times New Roman" w:eastAsia="Times New Roman"/>
                <w:sz w:val="22"/>
              </w:rPr>
              <w:t>3</w:t>
            </w:r>
          </w:p>
        </w:tc>
      </w:tr>
      <w:tr>
        <w:tc>
          <w:tcPr>
            <w:tcW w:type="dxa" w:w="1234"/>
          </w:tcPr>
          <w:p>
            <w:pPr>
              <w:jc w:val="center"/>
              <w:spacing w:before="0" w:after="0"/>
            </w:pPr>
            <w:r/>
            <w:r>
              <w:rPr>
                <w:rFonts w:ascii="Times New Roman" w:hAnsi="Times New Roman" w:cs="Times New Roman" w:eastAsia="Times New Roman"/>
                <w:sz w:val="22"/>
              </w:rPr>
              <w:t>2 (Peace)</w:t>
            </w:r>
          </w:p>
        </w:tc>
        <w:tc>
          <w:tcPr>
            <w:tcW w:type="dxa" w:w="1234"/>
          </w:tcPr>
          <w:p>
            <w:pPr>
              <w:jc w:val="center"/>
              <w:spacing w:before="0" w:after="0"/>
            </w:pPr>
            <w:r/>
            <w:r>
              <w:rPr>
                <w:rFonts w:ascii="Times New Roman" w:hAnsi="Times New Roman" w:cs="Times New Roman" w:eastAsia="Times New Roman"/>
                <w:sz w:val="22"/>
              </w:rPr>
              <w:t>0</w:t>
            </w:r>
          </w:p>
        </w:tc>
        <w:tc>
          <w:tcPr>
            <w:tcW w:type="dxa" w:w="1234"/>
          </w:tcPr>
          <w:p>
            <w:pPr>
              <w:jc w:val="center"/>
              <w:spacing w:before="0" w:after="0"/>
            </w:pPr>
            <w:r/>
            <w:r>
              <w:rPr>
                <w:rFonts w:ascii="Times New Roman" w:hAnsi="Times New Roman" w:cs="Times New Roman" w:eastAsia="Times New Roman"/>
                <w:sz w:val="22"/>
              </w:rPr>
              <w:t>1</w:t>
            </w:r>
          </w:p>
        </w:tc>
        <w:tc>
          <w:tcPr>
            <w:tcW w:type="dxa" w:w="1234"/>
          </w:tcPr>
          <w:p>
            <w:pPr>
              <w:jc w:val="center"/>
              <w:spacing w:before="0" w:after="0"/>
            </w:pPr>
            <w:r/>
            <w:r>
              <w:rPr>
                <w:rFonts w:ascii="Times New Roman" w:hAnsi="Times New Roman" w:cs="Times New Roman" w:eastAsia="Times New Roman"/>
                <w:sz w:val="22"/>
              </w:rPr>
              <w:t>94</w:t>
            </w:r>
          </w:p>
        </w:tc>
        <w:tc>
          <w:tcPr>
            <w:tcW w:type="dxa" w:w="1234"/>
          </w:tcPr>
          <w:p>
            <w:pPr>
              <w:jc w:val="center"/>
              <w:spacing w:before="0" w:after="0"/>
            </w:pPr>
            <w:r/>
            <w:r>
              <w:rPr>
                <w:rFonts w:ascii="Times New Roman" w:hAnsi="Times New Roman" w:cs="Times New Roman" w:eastAsia="Times New Roman"/>
                <w:sz w:val="22"/>
              </w:rPr>
              <w:t>5</w:t>
            </w:r>
          </w:p>
        </w:tc>
        <w:tc>
          <w:tcPr>
            <w:tcW w:type="dxa" w:w="1234"/>
          </w:tcPr>
          <w:p>
            <w:pPr>
              <w:jc w:val="center"/>
              <w:spacing w:before="0" w:after="0"/>
            </w:pPr>
            <w:r/>
            <w:r>
              <w:rPr>
                <w:rFonts w:ascii="Times New Roman" w:hAnsi="Times New Roman" w:cs="Times New Roman" w:eastAsia="Times New Roman"/>
                <w:sz w:val="22"/>
              </w:rPr>
              <w:t>0</w:t>
            </w:r>
          </w:p>
        </w:tc>
        <w:tc>
          <w:tcPr>
            <w:tcW w:type="dxa" w:w="1234"/>
          </w:tcPr>
          <w:p>
            <w:pPr>
              <w:jc w:val="center"/>
              <w:spacing w:before="0" w:after="0"/>
            </w:pPr>
            <w:r/>
            <w:r>
              <w:rPr>
                <w:rFonts w:ascii="Times New Roman" w:hAnsi="Times New Roman" w:cs="Times New Roman" w:eastAsia="Times New Roman"/>
                <w:sz w:val="22"/>
              </w:rPr>
              <w:t>0</w:t>
            </w:r>
          </w:p>
        </w:tc>
      </w:tr>
      <w:tr>
        <w:tc>
          <w:tcPr>
            <w:tcW w:type="dxa" w:w="1234"/>
          </w:tcPr>
          <w:p>
            <w:pPr>
              <w:jc w:val="center"/>
              <w:spacing w:before="0" w:after="0"/>
            </w:pPr>
            <w:r/>
            <w:r>
              <w:rPr>
                <w:rFonts w:ascii="Times New Roman" w:hAnsi="Times New Roman" w:cs="Times New Roman" w:eastAsia="Times New Roman"/>
                <w:sz w:val="22"/>
              </w:rPr>
              <w:t>3</w:t>
            </w:r>
          </w:p>
        </w:tc>
        <w:tc>
          <w:tcPr>
            <w:tcW w:type="dxa" w:w="1234"/>
          </w:tcPr>
          <w:p>
            <w:pPr>
              <w:jc w:val="center"/>
              <w:spacing w:before="0" w:after="0"/>
            </w:pPr>
            <w:r/>
            <w:r>
              <w:rPr>
                <w:rFonts w:ascii="Times New Roman" w:hAnsi="Times New Roman" w:cs="Times New Roman" w:eastAsia="Times New Roman"/>
                <w:sz w:val="22"/>
              </w:rPr>
              <w:t>0</w:t>
            </w:r>
          </w:p>
        </w:tc>
        <w:tc>
          <w:tcPr>
            <w:tcW w:type="dxa" w:w="1234"/>
          </w:tcPr>
          <w:p>
            <w:pPr>
              <w:jc w:val="center"/>
              <w:spacing w:before="0" w:after="0"/>
            </w:pPr>
            <w:r/>
            <w:r>
              <w:rPr>
                <w:rFonts w:ascii="Times New Roman" w:hAnsi="Times New Roman" w:cs="Times New Roman" w:eastAsia="Times New Roman"/>
                <w:sz w:val="22"/>
              </w:rPr>
              <w:t>0</w:t>
            </w:r>
          </w:p>
        </w:tc>
        <w:tc>
          <w:tcPr>
            <w:tcW w:type="dxa" w:w="1234"/>
          </w:tcPr>
          <w:p>
            <w:pPr>
              <w:jc w:val="center"/>
              <w:spacing w:before="0" w:after="0"/>
            </w:pPr>
            <w:r/>
            <w:r>
              <w:rPr>
                <w:rFonts w:ascii="Times New Roman" w:hAnsi="Times New Roman" w:cs="Times New Roman" w:eastAsia="Times New Roman"/>
                <w:sz w:val="22"/>
              </w:rPr>
              <w:t>4</w:t>
            </w:r>
          </w:p>
        </w:tc>
        <w:tc>
          <w:tcPr>
            <w:tcW w:type="dxa" w:w="1234"/>
          </w:tcPr>
          <w:p>
            <w:pPr>
              <w:jc w:val="center"/>
              <w:spacing w:before="0" w:after="0"/>
            </w:pPr>
            <w:r/>
            <w:r>
              <w:rPr>
                <w:rFonts w:ascii="Times New Roman" w:hAnsi="Times New Roman" w:cs="Times New Roman" w:eastAsia="Times New Roman"/>
                <w:sz w:val="22"/>
              </w:rPr>
              <w:t>93</w:t>
            </w:r>
          </w:p>
        </w:tc>
        <w:tc>
          <w:tcPr>
            <w:tcW w:type="dxa" w:w="1234"/>
          </w:tcPr>
          <w:p>
            <w:pPr>
              <w:jc w:val="center"/>
              <w:spacing w:before="0" w:after="0"/>
            </w:pPr>
            <w:r/>
            <w:r>
              <w:rPr>
                <w:rFonts w:ascii="Times New Roman" w:hAnsi="Times New Roman" w:cs="Times New Roman" w:eastAsia="Times New Roman"/>
                <w:sz w:val="22"/>
              </w:rPr>
              <w:t>3</w:t>
            </w:r>
          </w:p>
        </w:tc>
        <w:tc>
          <w:tcPr>
            <w:tcW w:type="dxa" w:w="1234"/>
          </w:tcPr>
          <w:p>
            <w:pPr>
              <w:jc w:val="center"/>
              <w:spacing w:before="0" w:after="0"/>
            </w:pPr>
            <w:r/>
            <w:r>
              <w:rPr>
                <w:rFonts w:ascii="Times New Roman" w:hAnsi="Times New Roman" w:cs="Times New Roman" w:eastAsia="Times New Roman"/>
                <w:sz w:val="22"/>
              </w:rPr>
              <w:t>0</w:t>
            </w:r>
          </w:p>
        </w:tc>
      </w:tr>
      <w:tr>
        <w:tc>
          <w:tcPr>
            <w:tcW w:type="dxa" w:w="1234"/>
          </w:tcPr>
          <w:p>
            <w:pPr>
              <w:jc w:val="center"/>
              <w:spacing w:before="0" w:after="0"/>
            </w:pPr>
            <w:r/>
            <w:r>
              <w:rPr>
                <w:rFonts w:ascii="Times New Roman" w:hAnsi="Times New Roman" w:cs="Times New Roman" w:eastAsia="Times New Roman"/>
                <w:sz w:val="22"/>
              </w:rPr>
              <w:t>4</w:t>
            </w:r>
          </w:p>
        </w:tc>
        <w:tc>
          <w:tcPr>
            <w:tcW w:type="dxa" w:w="1234"/>
          </w:tcPr>
          <w:p>
            <w:pPr>
              <w:jc w:val="center"/>
              <w:spacing w:before="0" w:after="0"/>
            </w:pPr>
            <w:r/>
            <w:r>
              <w:rPr>
                <w:rFonts w:ascii="Times New Roman" w:hAnsi="Times New Roman" w:cs="Times New Roman" w:eastAsia="Times New Roman"/>
                <w:sz w:val="22"/>
              </w:rPr>
              <w:t>0</w:t>
            </w:r>
          </w:p>
        </w:tc>
        <w:tc>
          <w:tcPr>
            <w:tcW w:type="dxa" w:w="1234"/>
          </w:tcPr>
          <w:p>
            <w:pPr>
              <w:jc w:val="center"/>
              <w:spacing w:before="0" w:after="0"/>
            </w:pPr>
            <w:r/>
            <w:r>
              <w:rPr>
                <w:rFonts w:ascii="Times New Roman" w:hAnsi="Times New Roman" w:cs="Times New Roman" w:eastAsia="Times New Roman"/>
                <w:sz w:val="22"/>
              </w:rPr>
              <w:t>0</w:t>
            </w:r>
          </w:p>
        </w:tc>
        <w:tc>
          <w:tcPr>
            <w:tcW w:type="dxa" w:w="1234"/>
          </w:tcPr>
          <w:p>
            <w:pPr>
              <w:jc w:val="center"/>
              <w:spacing w:before="0" w:after="0"/>
            </w:pPr>
            <w:r/>
            <w:r>
              <w:rPr>
                <w:rFonts w:ascii="Times New Roman" w:hAnsi="Times New Roman" w:cs="Times New Roman" w:eastAsia="Times New Roman"/>
                <w:sz w:val="22"/>
              </w:rPr>
              <w:t>0</w:t>
            </w:r>
          </w:p>
        </w:tc>
        <w:tc>
          <w:tcPr>
            <w:tcW w:type="dxa" w:w="1234"/>
          </w:tcPr>
          <w:p>
            <w:pPr>
              <w:jc w:val="center"/>
              <w:spacing w:before="0" w:after="0"/>
            </w:pPr>
            <w:r/>
            <w:r>
              <w:rPr>
                <w:rFonts w:ascii="Times New Roman" w:hAnsi="Times New Roman" w:cs="Times New Roman" w:eastAsia="Times New Roman"/>
                <w:sz w:val="22"/>
              </w:rPr>
              <w:t>2</w:t>
            </w:r>
          </w:p>
        </w:tc>
        <w:tc>
          <w:tcPr>
            <w:tcW w:type="dxa" w:w="1234"/>
          </w:tcPr>
          <w:p>
            <w:pPr>
              <w:jc w:val="center"/>
              <w:spacing w:before="0" w:after="0"/>
            </w:pPr>
            <w:r/>
            <w:r>
              <w:rPr>
                <w:rFonts w:ascii="Times New Roman" w:hAnsi="Times New Roman" w:cs="Times New Roman" w:eastAsia="Times New Roman"/>
                <w:sz w:val="22"/>
              </w:rPr>
              <w:t>92</w:t>
            </w:r>
          </w:p>
        </w:tc>
        <w:tc>
          <w:tcPr>
            <w:tcW w:type="dxa" w:w="1234"/>
          </w:tcPr>
          <w:p>
            <w:pPr>
              <w:jc w:val="center"/>
              <w:spacing w:before="0" w:after="0"/>
            </w:pPr>
            <w:r/>
            <w:r>
              <w:rPr>
                <w:rFonts w:ascii="Times New Roman" w:hAnsi="Times New Roman" w:cs="Times New Roman" w:eastAsia="Times New Roman"/>
                <w:sz w:val="22"/>
              </w:rPr>
              <w:t>6</w:t>
            </w:r>
          </w:p>
        </w:tc>
      </w:tr>
      <w:tr>
        <w:tc>
          <w:tcPr>
            <w:tcW w:type="dxa" w:w="1234"/>
          </w:tcPr>
          <w:p>
            <w:pPr>
              <w:jc w:val="center"/>
              <w:spacing w:before="0" w:after="0"/>
            </w:pPr>
            <w:r/>
            <w:r>
              <w:rPr>
                <w:rFonts w:ascii="Times New Roman" w:hAnsi="Times New Roman" w:cs="Times New Roman" w:eastAsia="Times New Roman"/>
                <w:sz w:val="22"/>
              </w:rPr>
              <w:t>5 (Telapak)</w:t>
            </w:r>
          </w:p>
        </w:tc>
        <w:tc>
          <w:tcPr>
            <w:tcW w:type="dxa" w:w="1234"/>
          </w:tcPr>
          <w:p>
            <w:pPr>
              <w:jc w:val="center"/>
              <w:spacing w:before="0" w:after="0"/>
            </w:pPr>
            <w:r/>
            <w:r>
              <w:rPr>
                <w:rFonts w:ascii="Times New Roman" w:hAnsi="Times New Roman" w:cs="Times New Roman" w:eastAsia="Times New Roman"/>
                <w:sz w:val="22"/>
              </w:rPr>
              <w:t>2</w:t>
            </w:r>
          </w:p>
        </w:tc>
        <w:tc>
          <w:tcPr>
            <w:tcW w:type="dxa" w:w="1234"/>
          </w:tcPr>
          <w:p>
            <w:pPr>
              <w:jc w:val="center"/>
              <w:spacing w:before="0" w:after="0"/>
            </w:pPr>
            <w:r/>
            <w:r>
              <w:rPr>
                <w:rFonts w:ascii="Times New Roman" w:hAnsi="Times New Roman" w:cs="Times New Roman" w:eastAsia="Times New Roman"/>
                <w:sz w:val="22"/>
              </w:rPr>
              <w:t>0</w:t>
            </w:r>
          </w:p>
        </w:tc>
        <w:tc>
          <w:tcPr>
            <w:tcW w:type="dxa" w:w="1234"/>
          </w:tcPr>
          <w:p>
            <w:pPr>
              <w:jc w:val="center"/>
              <w:spacing w:before="0" w:after="0"/>
            </w:pPr>
            <w:r/>
            <w:r>
              <w:rPr>
                <w:rFonts w:ascii="Times New Roman" w:hAnsi="Times New Roman" w:cs="Times New Roman" w:eastAsia="Times New Roman"/>
                <w:sz w:val="22"/>
              </w:rPr>
              <w:t>0</w:t>
            </w:r>
          </w:p>
        </w:tc>
        <w:tc>
          <w:tcPr>
            <w:tcW w:type="dxa" w:w="1234"/>
          </w:tcPr>
          <w:p>
            <w:pPr>
              <w:jc w:val="center"/>
              <w:spacing w:before="0" w:after="0"/>
            </w:pPr>
            <w:r/>
            <w:r>
              <w:rPr>
                <w:rFonts w:ascii="Times New Roman" w:hAnsi="Times New Roman" w:cs="Times New Roman" w:eastAsia="Times New Roman"/>
                <w:sz w:val="22"/>
              </w:rPr>
              <w:t>0</w:t>
            </w:r>
          </w:p>
        </w:tc>
        <w:tc>
          <w:tcPr>
            <w:tcW w:type="dxa" w:w="1234"/>
          </w:tcPr>
          <w:p>
            <w:pPr>
              <w:jc w:val="center"/>
              <w:spacing w:before="0" w:after="0"/>
            </w:pPr>
            <w:r/>
            <w:r>
              <w:rPr>
                <w:rFonts w:ascii="Times New Roman" w:hAnsi="Times New Roman" w:cs="Times New Roman" w:eastAsia="Times New Roman"/>
                <w:sz w:val="22"/>
              </w:rPr>
              <w:t>0</w:t>
            </w:r>
          </w:p>
        </w:tc>
        <w:tc>
          <w:tcPr>
            <w:tcW w:type="dxa" w:w="1234"/>
          </w:tcPr>
          <w:p>
            <w:pPr>
              <w:jc w:val="center"/>
              <w:spacing w:before="0" w:after="0"/>
            </w:pPr>
            <w:r/>
            <w:r>
              <w:rPr>
                <w:rFonts w:ascii="Times New Roman" w:hAnsi="Times New Roman" w:cs="Times New Roman" w:eastAsia="Times New Roman"/>
                <w:sz w:val="22"/>
              </w:rPr>
              <w:t>98</w:t>
            </w:r>
          </w:p>
        </w:tc>
      </w:tr>
    </w:tbl>
    <w:p>
      <w:pPr>
        <w:spacing w:before="60" w:after="0" w:line="360" w:lineRule="auto"/>
      </w:pPr>
    </w:p>
    <w:p>
      <w:pPr>
        <w:jc w:val="both"/>
        <w:spacing w:before="0" w:after="0" w:line="360" w:lineRule="auto"/>
        <w:ind w:firstLine="720"/>
      </w:pPr>
      <w:r>
        <w:rPr>
          <w:rFonts w:ascii="Times New Roman" w:hAnsi="Times New Roman" w:cs="Times New Roman" w:eastAsia="Times New Roman"/>
          <w:b w:val="0"/>
          <w:i w:val="0"/>
          <w:sz w:val="24"/>
        </w:rPr>
        <w:t>Dari matriks konfusi (Tabel III), pola kegagalan menjadi jelas: hampir semua kesalahan terjadi antara kelas jumlah jari bersebelahan. Dua jari salah terbaca sebagai tiga, empat sebagai lima. Akar masalahnya adalah keterbatasan proyeksi 2-D: saat pergelangan tangan miring dari sumbu, landmark jari bersebelahan tumpang tindih dan komputasi sudut tidak bisa membedakan batas antar jari. Misklasifikasi kepalan-ke-telapak (3 dari 100 sampel) juga muncul, kemungkinan akibat pembukaan tangan cepat selama transisi.</w:t>
      </w:r>
    </w:p>
    <w:p>
      <w:pPr>
        <w:jc w:val="both"/>
        <w:spacing w:before="0" w:after="0" w:line="360" w:lineRule="auto"/>
        <w:ind w:firstLine="720"/>
      </w:pPr>
      <w:r>
        <w:rPr>
          <w:rFonts w:ascii="Times New Roman" w:hAnsi="Times New Roman" w:cs="Times New Roman" w:eastAsia="Times New Roman"/>
          <w:b w:val="0"/>
          <w:i w:val="0"/>
          <w:sz w:val="24"/>
        </w:rPr>
        <w:t>Heatmap dari data Tabel III (Gbr. 9) membuat dominasi diagonal langsung terlihat. Nilai off-diagonal mengelompok pada sel di samping diagonal, konsisten dengan konfusi kelas bersebelahan. Tiga sampel kepalan salah diklasifikasikan sebagai telapak terbuka, yang secara geometris seharusnya mustahil diduga tertangkap selama gerakan membuka tangan di tengah transisi.</w:t>
      </w:r>
    </w:p>
    <w:p>
      <w:pPr>
        <w:jc w:val="both"/>
        <w:spacing w:before="0" w:after="0" w:line="360" w:lineRule="auto"/>
        <w:ind w:firstLine="720"/>
      </w:pPr>
      <w:r>
        <w:rPr>
          <w:rFonts w:ascii="Times New Roman" w:hAnsi="Times New Roman" w:cs="Times New Roman" w:eastAsia="Times New Roman"/>
          <w:b w:val="0"/>
          <w:i w:val="0"/>
          <w:sz w:val="24"/>
        </w:rPr>
        <w:t>Skor F1 dibandingkan antar tingkat pencahayaan (Gbr. 10). Pada 50 lux, semua kelas turun 5-10 poin persentase karena MediaPipe kehilangan presisi landmark dalam cahaya rendah. Pada 1000 lux, performa turun 2-3 poin di bawah optimum 300 lux akibat pantulan spekular pada kulit yang mengacaukan detektor landmark. Pencahayaan fluorescent standar 300 lux adalah titik operasi terbaik.</w:t>
      </w:r>
    </w:p>
    <w:p>
      <w:pPr>
        <w:jc w:val="both"/>
        <w:spacing w:before="0" w:after="0" w:line="360" w:lineRule="auto"/>
        <w:ind w:firstLine="720"/>
      </w:pPr>
      <w:r>
        <w:rPr>
          <w:rFonts w:ascii="Times New Roman" w:hAnsi="Times New Roman" w:cs="Times New Roman" w:eastAsia="Times New Roman"/>
          <w:b w:val="0"/>
          <w:i w:val="0"/>
          <w:sz w:val="24"/>
        </w:rPr>
        <w:t>Presisi dan recall pada 300 lux (Gbr. 11) saling berdekatan untuk keenam kelas. Kepalan dan telapak terbuka tertinggi karena keduanya paling berbeda dalam proyeksi 2-D. Akurasi keseluruhan:</w:t>
      </w:r>
    </w:p>
    <w:p>
      <w:pPr>
        <w:jc w:val="center"/>
        <w:spacing w:before="60" w:after="60" w:line="360" w:lineRule="auto"/>
      </w:pPr>
      <m:oMath>
        <m:box>
          <m:e>
            <m:box>
              <m:e>
                <m:r>
                  <m:rPr>
                    <m:sty m:val="p"/>
                  </m:rPr>
                  <m:t>A</m:t>
                </m:r>
                <m:r>
                  <m:rPr>
                    <m:sty m:val="p"/>
                  </m:rPr>
                  <m:t>c</m:t>
                </m:r>
                <m:r>
                  <m:rPr>
                    <m:sty m:val="p"/>
                  </m:rPr>
                  <m:t>c</m:t>
                </m:r>
                <m:r>
                  <m:rPr>
                    <m:sty m:val="p"/>
                  </m:rPr>
                  <m:t>u</m:t>
                </m:r>
                <m:r>
                  <m:rPr>
                    <m:sty m:val="p"/>
                  </m:rPr>
                  <m:t>r</m:t>
                </m:r>
                <m:r>
                  <m:rPr>
                    <m:sty m:val="p"/>
                  </m:rPr>
                  <m:t>a</m:t>
                </m:r>
                <m:r>
                  <m:rPr>
                    <m:sty m:val="p"/>
                  </m:rPr>
                  <m:t>c</m:t>
                </m:r>
                <m:r>
                  <m:rPr>
                    <m:sty m:val="p"/>
                  </m:rPr>
                  <m:t>y</m:t>
                </m:r>
              </m:e>
            </m:box>
            <m:r>
              <m:rPr>
                <m:sty m:val="p"/>
              </m:rPr>
              <m:t>=</m:t>
            </m:r>
            <m:f>
              <m:num>
                <m:box>
                  <m:e>
                    <m:nary>
                      <m:naryPr>
                        <m:chr m:val="∑"/>
                        <m:limLoc m:val="undOvr"/>
                      </m:naryPr>
                      <m:sub>
                        <m:box>
                          <m:e>
                            <m:r>
                              <m:rPr>
                                <m:sty m:val="i"/>
                              </m:rPr>
                              <m:t>k</m:t>
                            </m:r>
                            <m:r>
                              <m:rPr>
                                <m:sty m:val="p"/>
                              </m:rPr>
                              <m:t>=</m:t>
                            </m:r>
                            <m:r>
                              <m:rPr>
                                <m:sty m:val="p"/>
                              </m:rPr>
                              <m:t>0</m:t>
                            </m:r>
                          </m:e>
                        </m:box>
                      </m:sub>
                      <m:sup>
                        <m:box>
                          <m:e>
                            <m:r>
                              <m:rPr>
                                <m:sty m:val="p"/>
                              </m:rPr>
                              <m:t>5</m:t>
                            </m:r>
                          </m:e>
                        </m:box>
                      </m:sup>
                      <m:e>
                        <m:box>
                          <m:e>
                            <m:r>
                              <m:rPr>
                                <m:sty m:val="i"/>
                              </m:rPr>
                              <m:t>T</m:t>
                            </m:r>
                            <m:sSub>
                              <m:e>
                                <m:r>
                                  <m:rPr>
                                    <m:sty m:val="i"/>
                                  </m:rPr>
                                  <m:t>P</m:t>
                                </m:r>
                              </m:e>
                              <m:sub>
                                <m:r>
                                  <m:rPr>
                                    <m:sty m:val="i"/>
                                  </m:rPr>
                                  <m:t>k</m:t>
                                </m:r>
                              </m:sub>
                            </m:sSub>
                          </m:e>
                        </m:box>
                      </m:e>
                    </m:nary>
                  </m:e>
                </m:box>
              </m:num>
              <m:den>
                <m:box>
                  <m:e>
                    <m:nary>
                      <m:naryPr>
                        <m:chr m:val="∑"/>
                        <m:limLoc m:val="undOvr"/>
                      </m:naryPr>
                      <m:sub>
                        <m:box>
                          <m:e>
                            <m:r>
                              <m:rPr>
                                <m:sty m:val="i"/>
                              </m:rPr>
                              <m:t>k</m:t>
                            </m:r>
                            <m:r>
                              <m:rPr>
                                <m:sty m:val="p"/>
                              </m:rPr>
                              <m:t>=</m:t>
                            </m:r>
                            <m:r>
                              <m:rPr>
                                <m:sty m:val="p"/>
                              </m:rPr>
                              <m:t>0</m:t>
                            </m:r>
                          </m:e>
                        </m:box>
                      </m:sub>
                      <m:sup>
                        <m:box>
                          <m:e>
                            <m:r>
                              <m:rPr>
                                <m:sty m:val="p"/>
                              </m:rPr>
                              <m:t>5</m:t>
                            </m:r>
                          </m:e>
                        </m:box>
                      </m:sup>
                      <m:e>
                        <m:box>
                          <m:e>
                            <m:r>
                              <m:rPr>
                                <m:sty m:val="p"/>
                              </m:rPr>
                              <m:t>(</m:t>
                            </m:r>
                            <m:r>
                              <m:rPr>
                                <m:sty m:val="i"/>
                              </m:rPr>
                              <m:t>T</m:t>
                            </m:r>
                            <m:sSub>
                              <m:e>
                                <m:r>
                                  <m:rPr>
                                    <m:sty m:val="i"/>
                                  </m:rPr>
                                  <m:t>P</m:t>
                                </m:r>
                              </m:e>
                              <m:sub>
                                <m:r>
                                  <m:rPr>
                                    <m:sty m:val="i"/>
                                  </m:rPr>
                                  <m:t>k</m:t>
                                </m:r>
                              </m:sub>
                            </m:sSub>
                            <m:r>
                              <m:rPr>
                                <m:sty m:val="p"/>
                              </m:rPr>
                              <m:t>+</m:t>
                            </m:r>
                            <m:r>
                              <m:rPr>
                                <m:sty m:val="i"/>
                              </m:rPr>
                              <m:t>F</m:t>
                            </m:r>
                            <m:sSub>
                              <m:e>
                                <m:r>
                                  <m:rPr>
                                    <m:sty m:val="i"/>
                                  </m:rPr>
                                  <m:t>N</m:t>
                                </m:r>
                              </m:e>
                              <m:sub>
                                <m:r>
                                  <m:rPr>
                                    <m:sty m:val="i"/>
                                  </m:rPr>
                                  <m:t>k</m:t>
                                </m:r>
                              </m:sub>
                            </m:sSub>
                            <m:r>
                              <m:rPr>
                                <m:sty m:val="p"/>
                              </m:rPr>
                              <m:t>)</m:t>
                            </m:r>
                          </m:e>
                        </m:box>
                      </m:e>
                    </m:nary>
                  </m:e>
                </m:box>
              </m:den>
            </m:f>
            <m:r>
              <m:rPr>
                <m:sty m:val="p"/>
              </m:rPr>
              <m:t>×</m:t>
            </m:r>
            <m:r>
              <m:rPr>
                <m:sty m:val="p"/>
              </m:rPr>
              <m:t>100</m:t>
            </m:r>
            <m:r>
              <m:rPr>
                <m:sty m:val="i"/>
              </m:rPr>
              <m:t>%</m:t>
            </m:r>
          </m:e>
        </m:box>
      </m:oMath>
    </w:p>
    <w:p>
      <w:pPr>
        <w:jc w:val="right"/>
        <w:spacing w:before="0" w:after="60" w:line="360" w:lineRule="auto"/>
      </w:pPr>
      <w:r>
        <w:rPr>
          <w:rFonts w:ascii="Times New Roman" w:hAnsi="Times New Roman" w:cs="Times New Roman" w:eastAsia="Times New Roman"/>
          <w:sz w:val="24"/>
        </w:rPr>
        <w:t>(13)</w:t>
      </w:r>
    </w:p>
    <w:p>
      <w:pPr>
        <w:jc w:val="both"/>
        <w:spacing w:before="0" w:after="0" w:line="360" w:lineRule="auto"/>
        <w:ind w:firstLine="720"/>
      </w:pPr>
      <w:r>
        <w:rPr>
          <w:rFonts w:ascii="Times New Roman" w:hAnsi="Times New Roman" w:cs="Times New Roman" w:eastAsia="Times New Roman"/>
          <w:b w:val="0"/>
          <w:i w:val="0"/>
          <w:sz w:val="24"/>
        </w:rPr>
        <w:t xml:space="preserve">Pada persamaan (13), </w:t>
      </w:r>
      <m:oMath>
        <m:box>
          <m:e>
            <m:r>
              <m:rPr>
                <m:sty m:val="i"/>
              </m:rPr>
              <m:t>T</m:t>
            </m:r>
            <m:sSub>
              <m:e>
                <m:r>
                  <m:rPr>
                    <m:sty m:val="i"/>
                  </m:rPr>
                  <m:t>P</m:t>
                </m:r>
              </m:e>
              <m:sub>
                <m:r>
                  <m:rPr>
                    <m:sty m:val="i"/>
                  </m:rPr>
                  <m:t>k</m:t>
                </m:r>
              </m:sub>
            </m:sSub>
          </m:e>
        </m:box>
      </m:oMath>
      <w:r>
        <w:rPr>
          <w:rFonts w:ascii="Times New Roman" w:hAnsi="Times New Roman" w:cs="Times New Roman" w:eastAsia="Times New Roman"/>
          <w:b w:val="0"/>
          <w:i w:val="0"/>
          <w:sz w:val="24"/>
        </w:rPr>
        <w:t xml:space="preserve"> adalah true-positive dan </w:t>
      </w:r>
      <m:oMath>
        <m:box>
          <m:e>
            <m:r>
              <m:rPr>
                <m:sty m:val="i"/>
              </m:rPr>
              <m:t>F</m:t>
            </m:r>
            <m:sSub>
              <m:e>
                <m:r>
                  <m:rPr>
                    <m:sty m:val="i"/>
                  </m:rPr>
                  <m:t>N</m:t>
                </m:r>
              </m:e>
              <m:sub>
                <m:r>
                  <m:rPr>
                    <m:sty m:val="i"/>
                  </m:rPr>
                  <m:t>k</m:t>
                </m:r>
              </m:sub>
            </m:sSub>
          </m:e>
        </m:box>
      </m:oMath>
      <w:r>
        <w:rPr>
          <w:rFonts w:ascii="Times New Roman" w:hAnsi="Times New Roman" w:cs="Times New Roman" w:eastAsia="Times New Roman"/>
          <w:b w:val="0"/>
          <w:i w:val="0"/>
          <w:sz w:val="24"/>
        </w:rPr>
        <w:t xml:space="preserve"> false-negative untuk kelas </w:t>
      </w:r>
      <m:oMath>
        <m:box>
          <m:e>
            <m:r>
              <m:rPr>
                <m:sty m:val="i"/>
              </m:rPr>
              <m:t>k</m:t>
            </m:r>
          </m:e>
        </m:box>
      </m:oMath>
      <w:r>
        <w:rPr>
          <w:rFonts w:ascii="Times New Roman" w:hAnsi="Times New Roman" w:cs="Times New Roman" w:eastAsia="Times New Roman"/>
          <w:b w:val="0"/>
          <w:i w:val="0"/>
          <w:sz w:val="24"/>
        </w:rPr>
        <w:t>. F1 makro digunakan sebagai metrik utama karena semua kelas terwakili merata. Pada 300 lux, classifier bekerja andal di bawah pencahayaan indoor standar.</w:t>
      </w:r>
    </w:p>
    <w:p>
      <w:pPr>
        <w:jc w:val="both"/>
        <w:spacing w:before="60" w:after="60" w:line="360" w:lineRule="auto"/>
      </w:pPr>
      <w:r>
        <w:rPr>
          <w:rFonts w:ascii="Times New Roman" w:hAnsi="Times New Roman" w:cs="Times New Roman" w:eastAsia="Times New Roman"/>
          <w:b/>
          <w:sz w:val="24"/>
        </w:rPr>
        <w:t>4.4. Latensi Komunikasi Modbus TCP</w:t>
      </w:r>
    </w:p>
    <w:p>
      <w:pPr>
        <w:jc w:val="both"/>
        <w:spacing w:before="0" w:after="0" w:line="360" w:lineRule="auto"/>
      </w:pPr>
      <w:r>
        <w:rPr>
          <w:rFonts w:ascii="Times New Roman" w:hAnsi="Times New Roman" w:cs="Times New Roman" w:eastAsia="Times New Roman"/>
          <w:b w:val="0"/>
          <w:i w:val="0"/>
          <w:sz w:val="24"/>
        </w:rPr>
        <w:t>Thread 3 mencatat wall-clock start dan end dari setiap permintaan Modbus pada 10.000 sampel per kondisi. Beban CPU divariasikan menggunakan tugas video-encoding paralel dalam proses terpisah.</w:t>
      </w:r>
    </w:p>
    <w:p>
      <w:pPr>
        <w:jc w:val="center"/>
        <w:spacing w:before="120" w:after="60" w:line="360" w:lineRule="auto"/>
      </w:pPr>
      <w:r>
        <w:rPr>
          <w:rFonts w:ascii="Times New Roman" w:hAnsi="Times New Roman" w:cs="Times New Roman" w:eastAsia="Times New Roman"/>
          <w:b/>
          <w:sz w:val="22"/>
        </w:rPr>
        <w:t xml:space="preserve">Table IV. </w:t>
      </w:r>
      <w:r>
        <w:rPr>
          <w:rFonts w:ascii="Times New Roman" w:hAnsi="Times New Roman" w:cs="Times New Roman" w:eastAsia="Times New Roman"/>
          <w:sz w:val="22"/>
        </w:rPr>
        <w:t>Distribusi Latensi Modbus TCP (n=10.000 per kondisi)</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il" w:sz="4" w:space="0" w:color="000000"/>
          <w:right w:val="nil" w:sz="4" w:space="0" w:color="000000"/>
          <w:insideV w:val="nil" w:sz="4" w:space="0" w:color="000000"/>
        </w:tblBorders>
      </w:tblPr>
      <w:tblGrid>
        <w:gridCol w:w="1080"/>
        <w:gridCol w:w="1080"/>
        <w:gridCol w:w="1080"/>
        <w:gridCol w:w="1080"/>
        <w:gridCol w:w="1080"/>
        <w:gridCol w:w="1080"/>
        <w:gridCol w:w="1080"/>
        <w:gridCol w:w="1080"/>
      </w:tblGrid>
      <w:tr>
        <w:tc>
          <w:tcPr>
            <w:tcW w:type="dxa" w:w="1080"/>
          </w:tcPr>
          <w:p>
            <w:pPr>
              <w:jc w:val="center"/>
              <w:spacing w:before="0" w:after="0"/>
            </w:pPr>
            <w:r/>
            <w:r>
              <w:rPr>
                <w:rFonts w:ascii="Times New Roman" w:hAnsi="Times New Roman" w:cs="Times New Roman" w:eastAsia="Times New Roman"/>
                <w:b/>
                <w:sz w:val="22"/>
              </w:rPr>
              <w:t>Beban CPU (%)</w:t>
            </w:r>
          </w:p>
        </w:tc>
        <w:tc>
          <w:tcPr>
            <w:tcW w:type="dxa" w:w="1080"/>
          </w:tcPr>
          <w:p>
            <w:pPr>
              <w:jc w:val="center"/>
              <w:spacing w:before="0" w:after="0"/>
            </w:pPr>
            <w:r/>
            <w:r>
              <w:rPr>
                <w:rFonts w:ascii="Times New Roman" w:hAnsi="Times New Roman" w:cs="Times New Roman" w:eastAsia="Times New Roman"/>
                <w:b/>
                <w:sz w:val="22"/>
              </w:rPr>
              <w:t>Min (ms)</w:t>
            </w:r>
          </w:p>
        </w:tc>
        <w:tc>
          <w:tcPr>
            <w:tcW w:type="dxa" w:w="1080"/>
          </w:tcPr>
          <w:p>
            <w:pPr>
              <w:jc w:val="center"/>
              <w:spacing w:before="0" w:after="0"/>
            </w:pPr>
            <w:r/>
            <w:r>
              <w:rPr>
                <w:rFonts w:ascii="Times New Roman" w:hAnsi="Times New Roman" w:cs="Times New Roman" w:eastAsia="Times New Roman"/>
                <w:b/>
                <w:sz w:val="22"/>
              </w:rPr>
              <w:t>Median (ms)</w:t>
            </w:r>
          </w:p>
        </w:tc>
        <w:tc>
          <w:tcPr>
            <w:tcW w:type="dxa" w:w="1080"/>
          </w:tcPr>
          <w:p>
            <w:pPr>
              <w:jc w:val="center"/>
              <w:spacing w:before="0" w:after="0"/>
            </w:pPr>
            <w:r/>
            <w:r>
              <w:rPr>
                <w:rFonts w:ascii="Times New Roman" w:hAnsi="Times New Roman" w:cs="Times New Roman" w:eastAsia="Times New Roman"/>
                <w:b/>
                <w:sz w:val="22"/>
              </w:rPr>
              <w:t>Mean (ms)</w:t>
            </w:r>
          </w:p>
        </w:tc>
        <w:tc>
          <w:tcPr>
            <w:tcW w:type="dxa" w:w="1080"/>
          </w:tcPr>
          <w:p>
            <w:pPr>
              <w:jc w:val="center"/>
              <w:spacing w:before="0" w:after="0"/>
            </w:pPr>
            <w:r/>
            <w:r>
              <w:rPr>
                <w:rFonts w:ascii="Times New Roman" w:hAnsi="Times New Roman" w:cs="Times New Roman" w:eastAsia="Times New Roman"/>
                <w:b/>
                <w:sz w:val="22"/>
              </w:rPr>
              <w:t>P95 (ms)</w:t>
            </w:r>
          </w:p>
        </w:tc>
        <w:tc>
          <w:tcPr>
            <w:tcW w:type="dxa" w:w="1080"/>
          </w:tcPr>
          <w:p>
            <w:pPr>
              <w:jc w:val="center"/>
              <w:spacing w:before="0" w:after="0"/>
            </w:pPr>
            <w:r/>
            <w:r>
              <w:rPr>
                <w:rFonts w:ascii="Times New Roman" w:hAnsi="Times New Roman" w:cs="Times New Roman" w:eastAsia="Times New Roman"/>
                <w:b/>
                <w:sz w:val="22"/>
              </w:rPr>
              <w:t>P99 (ms)</w:t>
            </w:r>
          </w:p>
        </w:tc>
        <w:tc>
          <w:tcPr>
            <w:tcW w:type="dxa" w:w="1080"/>
          </w:tcPr>
          <w:p>
            <w:pPr>
              <w:jc w:val="center"/>
              <w:spacing w:before="0" w:after="0"/>
            </w:pPr>
            <w:r/>
            <w:r>
              <w:rPr>
                <w:rFonts w:ascii="Times New Roman" w:hAnsi="Times New Roman" w:cs="Times New Roman" w:eastAsia="Times New Roman"/>
                <w:b/>
                <w:sz w:val="22"/>
              </w:rPr>
              <w:t>Maks (ms)</w:t>
            </w:r>
          </w:p>
        </w:tc>
        <w:tc>
          <w:tcPr>
            <w:tcW w:type="dxa" w:w="1080"/>
          </w:tcPr>
          <w:p>
            <w:pPr>
              <w:jc w:val="center"/>
              <w:spacing w:before="0" w:after="0"/>
            </w:pPr>
            <w:r/>
            <w:r>
              <w:rPr>
                <w:rFonts w:ascii="Times New Roman" w:hAnsi="Times New Roman" w:cs="Times New Roman" w:eastAsia="Times New Roman"/>
                <w:b/>
                <w:sz w:val="22"/>
              </w:rPr>
              <w:t>Std Dev (ms)</w:t>
            </w:r>
          </w:p>
        </w:tc>
      </w:tr>
      <w:tr>
        <w:tc>
          <w:tcPr>
            <w:tcW w:type="dxa" w:w="1080"/>
          </w:tcPr>
          <w:p>
            <w:pPr>
              <w:jc w:val="center"/>
              <w:spacing w:before="0" w:after="0"/>
            </w:pPr>
            <w:r/>
            <w:r>
              <w:rPr>
                <w:rFonts w:ascii="Times New Roman" w:hAnsi="Times New Roman" w:cs="Times New Roman" w:eastAsia="Times New Roman"/>
                <w:sz w:val="22"/>
              </w:rPr>
              <w:t>Idle (0-10%)</w:t>
            </w:r>
          </w:p>
        </w:tc>
        <w:tc>
          <w:tcPr>
            <w:tcW w:type="dxa" w:w="1080"/>
          </w:tcPr>
          <w:p>
            <w:pPr>
              <w:jc w:val="center"/>
              <w:spacing w:before="0" w:after="0"/>
            </w:pPr>
            <w:r/>
            <w:r>
              <w:rPr>
                <w:rFonts w:ascii="Times New Roman" w:hAnsi="Times New Roman" w:cs="Times New Roman" w:eastAsia="Times New Roman"/>
                <w:sz w:val="22"/>
              </w:rPr>
              <w:t>1,2</w:t>
            </w:r>
          </w:p>
        </w:tc>
        <w:tc>
          <w:tcPr>
            <w:tcW w:type="dxa" w:w="1080"/>
          </w:tcPr>
          <w:p>
            <w:pPr>
              <w:jc w:val="center"/>
              <w:spacing w:before="0" w:after="0"/>
            </w:pPr>
            <w:r/>
            <w:r>
              <w:rPr>
                <w:rFonts w:ascii="Times New Roman" w:hAnsi="Times New Roman" w:cs="Times New Roman" w:eastAsia="Times New Roman"/>
                <w:sz w:val="22"/>
              </w:rPr>
              <w:t>8,4</w:t>
            </w:r>
          </w:p>
        </w:tc>
        <w:tc>
          <w:tcPr>
            <w:tcW w:type="dxa" w:w="1080"/>
          </w:tcPr>
          <w:p>
            <w:pPr>
              <w:jc w:val="center"/>
              <w:spacing w:before="0" w:after="0"/>
            </w:pPr>
            <w:r/>
            <w:r>
              <w:rPr>
                <w:rFonts w:ascii="Times New Roman" w:hAnsi="Times New Roman" w:cs="Times New Roman" w:eastAsia="Times New Roman"/>
                <w:sz w:val="22"/>
              </w:rPr>
              <w:t>9,1</w:t>
            </w:r>
          </w:p>
        </w:tc>
        <w:tc>
          <w:tcPr>
            <w:tcW w:type="dxa" w:w="1080"/>
          </w:tcPr>
          <w:p>
            <w:pPr>
              <w:jc w:val="center"/>
              <w:spacing w:before="0" w:after="0"/>
            </w:pPr>
            <w:r/>
            <w:r>
              <w:rPr>
                <w:rFonts w:ascii="Times New Roman" w:hAnsi="Times New Roman" w:cs="Times New Roman" w:eastAsia="Times New Roman"/>
                <w:sz w:val="22"/>
              </w:rPr>
              <w:t>18,7</w:t>
            </w:r>
          </w:p>
        </w:tc>
        <w:tc>
          <w:tcPr>
            <w:tcW w:type="dxa" w:w="1080"/>
          </w:tcPr>
          <w:p>
            <w:pPr>
              <w:jc w:val="center"/>
              <w:spacing w:before="0" w:after="0"/>
            </w:pPr>
            <w:r/>
            <w:r>
              <w:rPr>
                <w:rFonts w:ascii="Times New Roman" w:hAnsi="Times New Roman" w:cs="Times New Roman" w:eastAsia="Times New Roman"/>
                <w:sz w:val="22"/>
              </w:rPr>
              <w:t>27,3</w:t>
            </w:r>
          </w:p>
        </w:tc>
        <w:tc>
          <w:tcPr>
            <w:tcW w:type="dxa" w:w="1080"/>
          </w:tcPr>
          <w:p>
            <w:pPr>
              <w:jc w:val="center"/>
              <w:spacing w:before="0" w:after="0"/>
            </w:pPr>
            <w:r/>
            <w:r>
              <w:rPr>
                <w:rFonts w:ascii="Times New Roman" w:hAnsi="Times New Roman" w:cs="Times New Roman" w:eastAsia="Times New Roman"/>
                <w:sz w:val="22"/>
              </w:rPr>
              <w:t>42,1</w:t>
            </w:r>
          </w:p>
        </w:tc>
        <w:tc>
          <w:tcPr>
            <w:tcW w:type="dxa" w:w="1080"/>
          </w:tcPr>
          <w:p>
            <w:pPr>
              <w:jc w:val="center"/>
              <w:spacing w:before="0" w:after="0"/>
            </w:pPr>
            <w:r/>
            <w:r>
              <w:rPr>
                <w:rFonts w:ascii="Times New Roman" w:hAnsi="Times New Roman" w:cs="Times New Roman" w:eastAsia="Times New Roman"/>
                <w:sz w:val="22"/>
              </w:rPr>
              <w:t>5,8</w:t>
            </w:r>
          </w:p>
        </w:tc>
      </w:tr>
      <w:tr>
        <w:tc>
          <w:tcPr>
            <w:tcW w:type="dxa" w:w="1080"/>
          </w:tcPr>
          <w:p>
            <w:pPr>
              <w:jc w:val="center"/>
              <w:spacing w:before="0" w:after="0"/>
            </w:pPr>
            <w:r/>
            <w:r>
              <w:rPr>
                <w:rFonts w:ascii="Times New Roman" w:hAnsi="Times New Roman" w:cs="Times New Roman" w:eastAsia="Times New Roman"/>
                <w:sz w:val="22"/>
              </w:rPr>
              <w:t>Moderat (45-55%)</w:t>
            </w:r>
          </w:p>
        </w:tc>
        <w:tc>
          <w:tcPr>
            <w:tcW w:type="dxa" w:w="1080"/>
          </w:tcPr>
          <w:p>
            <w:pPr>
              <w:jc w:val="center"/>
              <w:spacing w:before="0" w:after="0"/>
            </w:pPr>
            <w:r/>
            <w:r>
              <w:rPr>
                <w:rFonts w:ascii="Times New Roman" w:hAnsi="Times New Roman" w:cs="Times New Roman" w:eastAsia="Times New Roman"/>
                <w:sz w:val="22"/>
              </w:rPr>
              <w:t>1,8</w:t>
            </w:r>
          </w:p>
        </w:tc>
        <w:tc>
          <w:tcPr>
            <w:tcW w:type="dxa" w:w="1080"/>
          </w:tcPr>
          <w:p>
            <w:pPr>
              <w:jc w:val="center"/>
              <w:spacing w:before="0" w:after="0"/>
            </w:pPr>
            <w:r/>
            <w:r>
              <w:rPr>
                <w:rFonts w:ascii="Times New Roman" w:hAnsi="Times New Roman" w:cs="Times New Roman" w:eastAsia="Times New Roman"/>
                <w:sz w:val="22"/>
              </w:rPr>
              <w:t>10,2</w:t>
            </w:r>
          </w:p>
        </w:tc>
        <w:tc>
          <w:tcPr>
            <w:tcW w:type="dxa" w:w="1080"/>
          </w:tcPr>
          <w:p>
            <w:pPr>
              <w:jc w:val="center"/>
              <w:spacing w:before="0" w:after="0"/>
            </w:pPr>
            <w:r/>
            <w:r>
              <w:rPr>
                <w:rFonts w:ascii="Times New Roman" w:hAnsi="Times New Roman" w:cs="Times New Roman" w:eastAsia="Times New Roman"/>
                <w:sz w:val="22"/>
              </w:rPr>
              <w:t>12,3</w:t>
            </w:r>
          </w:p>
        </w:tc>
        <w:tc>
          <w:tcPr>
            <w:tcW w:type="dxa" w:w="1080"/>
          </w:tcPr>
          <w:p>
            <w:pPr>
              <w:jc w:val="center"/>
              <w:spacing w:before="0" w:after="0"/>
            </w:pPr>
            <w:r/>
            <w:r>
              <w:rPr>
                <w:rFonts w:ascii="Times New Roman" w:hAnsi="Times New Roman" w:cs="Times New Roman" w:eastAsia="Times New Roman"/>
                <w:sz w:val="22"/>
              </w:rPr>
              <w:t>24,9</w:t>
            </w:r>
          </w:p>
        </w:tc>
        <w:tc>
          <w:tcPr>
            <w:tcW w:type="dxa" w:w="1080"/>
          </w:tcPr>
          <w:p>
            <w:pPr>
              <w:jc w:val="center"/>
              <w:spacing w:before="0" w:after="0"/>
            </w:pPr>
            <w:r/>
            <w:r>
              <w:rPr>
                <w:rFonts w:ascii="Times New Roman" w:hAnsi="Times New Roman" w:cs="Times New Roman" w:eastAsia="Times New Roman"/>
                <w:sz w:val="22"/>
              </w:rPr>
              <w:t>38,6</w:t>
            </w:r>
          </w:p>
        </w:tc>
        <w:tc>
          <w:tcPr>
            <w:tcW w:type="dxa" w:w="1080"/>
          </w:tcPr>
          <w:p>
            <w:pPr>
              <w:jc w:val="center"/>
              <w:spacing w:before="0" w:after="0"/>
            </w:pPr>
            <w:r/>
            <w:r>
              <w:rPr>
                <w:rFonts w:ascii="Times New Roman" w:hAnsi="Times New Roman" w:cs="Times New Roman" w:eastAsia="Times New Roman"/>
                <w:sz w:val="22"/>
              </w:rPr>
              <w:t>67,4</w:t>
            </w:r>
          </w:p>
        </w:tc>
        <w:tc>
          <w:tcPr>
            <w:tcW w:type="dxa" w:w="1080"/>
          </w:tcPr>
          <w:p>
            <w:pPr>
              <w:jc w:val="center"/>
              <w:spacing w:before="0" w:after="0"/>
            </w:pPr>
            <w:r/>
            <w:r>
              <w:rPr>
                <w:rFonts w:ascii="Times New Roman" w:hAnsi="Times New Roman" w:cs="Times New Roman" w:eastAsia="Times New Roman"/>
                <w:sz w:val="22"/>
              </w:rPr>
              <w:t>8,4</w:t>
            </w:r>
          </w:p>
        </w:tc>
      </w:tr>
      <w:tr>
        <w:tc>
          <w:tcPr>
            <w:tcW w:type="dxa" w:w="1080"/>
          </w:tcPr>
          <w:p>
            <w:pPr>
              <w:jc w:val="center"/>
              <w:spacing w:before="0" w:after="0"/>
            </w:pPr>
            <w:r/>
            <w:r>
              <w:rPr>
                <w:rFonts w:ascii="Times New Roman" w:hAnsi="Times New Roman" w:cs="Times New Roman" w:eastAsia="Times New Roman"/>
                <w:sz w:val="22"/>
              </w:rPr>
              <w:t>Intensif (75-85%)</w:t>
            </w:r>
          </w:p>
        </w:tc>
        <w:tc>
          <w:tcPr>
            <w:tcW w:type="dxa" w:w="1080"/>
          </w:tcPr>
          <w:p>
            <w:pPr>
              <w:jc w:val="center"/>
              <w:spacing w:before="0" w:after="0"/>
            </w:pPr>
            <w:r/>
            <w:r>
              <w:rPr>
                <w:rFonts w:ascii="Times New Roman" w:hAnsi="Times New Roman" w:cs="Times New Roman" w:eastAsia="Times New Roman"/>
                <w:sz w:val="22"/>
              </w:rPr>
              <w:t>2,1</w:t>
            </w:r>
          </w:p>
        </w:tc>
        <w:tc>
          <w:tcPr>
            <w:tcW w:type="dxa" w:w="1080"/>
          </w:tcPr>
          <w:p>
            <w:pPr>
              <w:jc w:val="center"/>
              <w:spacing w:before="0" w:after="0"/>
            </w:pPr>
            <w:r/>
            <w:r>
              <w:rPr>
                <w:rFonts w:ascii="Times New Roman" w:hAnsi="Times New Roman" w:cs="Times New Roman" w:eastAsia="Times New Roman"/>
                <w:sz w:val="22"/>
              </w:rPr>
              <w:t>14,7</w:t>
            </w:r>
          </w:p>
        </w:tc>
        <w:tc>
          <w:tcPr>
            <w:tcW w:type="dxa" w:w="1080"/>
          </w:tcPr>
          <w:p>
            <w:pPr>
              <w:jc w:val="center"/>
              <w:spacing w:before="0" w:after="0"/>
            </w:pPr>
            <w:r/>
            <w:r>
              <w:rPr>
                <w:rFonts w:ascii="Times New Roman" w:hAnsi="Times New Roman" w:cs="Times New Roman" w:eastAsia="Times New Roman"/>
                <w:sz w:val="22"/>
              </w:rPr>
              <w:t>17,8</w:t>
            </w:r>
          </w:p>
        </w:tc>
        <w:tc>
          <w:tcPr>
            <w:tcW w:type="dxa" w:w="1080"/>
          </w:tcPr>
          <w:p>
            <w:pPr>
              <w:jc w:val="center"/>
              <w:spacing w:before="0" w:after="0"/>
            </w:pPr>
            <w:r/>
            <w:r>
              <w:rPr>
                <w:rFonts w:ascii="Times New Roman" w:hAnsi="Times New Roman" w:cs="Times New Roman" w:eastAsia="Times New Roman"/>
                <w:sz w:val="22"/>
              </w:rPr>
              <w:t>41,2</w:t>
            </w:r>
          </w:p>
        </w:tc>
        <w:tc>
          <w:tcPr>
            <w:tcW w:type="dxa" w:w="1080"/>
          </w:tcPr>
          <w:p>
            <w:pPr>
              <w:jc w:val="center"/>
              <w:spacing w:before="0" w:after="0"/>
            </w:pPr>
            <w:r/>
            <w:r>
              <w:rPr>
                <w:rFonts w:ascii="Times New Roman" w:hAnsi="Times New Roman" w:cs="Times New Roman" w:eastAsia="Times New Roman"/>
                <w:sz w:val="22"/>
              </w:rPr>
              <w:t>78,9</w:t>
            </w:r>
          </w:p>
        </w:tc>
        <w:tc>
          <w:tcPr>
            <w:tcW w:type="dxa" w:w="1080"/>
          </w:tcPr>
          <w:p>
            <w:pPr>
              <w:jc w:val="center"/>
              <w:spacing w:before="0" w:after="0"/>
            </w:pPr>
            <w:r/>
            <w:r>
              <w:rPr>
                <w:rFonts w:ascii="Times New Roman" w:hAnsi="Times New Roman" w:cs="Times New Roman" w:eastAsia="Times New Roman"/>
                <w:sz w:val="22"/>
              </w:rPr>
              <w:t>312,4</w:t>
            </w:r>
          </w:p>
        </w:tc>
        <w:tc>
          <w:tcPr>
            <w:tcW w:type="dxa" w:w="1080"/>
          </w:tcPr>
          <w:p>
            <w:pPr>
              <w:jc w:val="center"/>
              <w:spacing w:before="0" w:after="0"/>
            </w:pPr>
            <w:r/>
            <w:r>
              <w:rPr>
                <w:rFonts w:ascii="Times New Roman" w:hAnsi="Times New Roman" w:cs="Times New Roman" w:eastAsia="Times New Roman"/>
                <w:sz w:val="22"/>
              </w:rPr>
              <w:t>19,7</w:t>
            </w:r>
          </w:p>
        </w:tc>
      </w:tr>
    </w:tbl>
    <w:p>
      <w:pPr>
        <w:spacing w:before="60" w:after="0" w:line="360" w:lineRule="auto"/>
      </w:pPr>
    </w:p>
    <w:p>
      <w:pPr>
        <w:jc w:val="both"/>
        <w:spacing w:before="0" w:after="0" w:line="360" w:lineRule="auto"/>
        <w:ind w:firstLine="720"/>
      </w:pPr>
      <w:r>
        <w:rPr>
          <w:rFonts w:ascii="Times New Roman" w:hAnsi="Times New Roman" w:cs="Times New Roman" w:eastAsia="Times New Roman"/>
          <w:b w:val="0"/>
          <w:i w:val="0"/>
          <w:sz w:val="24"/>
        </w:rPr>
        <w:t>Pada beban moderat yang mendekati kondisi operasi normal pabrik, median round-trip 10,2 ms dan rata-rata 12,3 ms (Tabel IV). Stack Modbus industri biasanya timeout pada 100 ms [6], sehingga margin memadai. P99 berada di 38,6 ms. Pada beban intensif, scheduler OS sesekali mem-preempt thread Modbus sehingga terjadi spike hingga 312,4 ms. Filter debounce mempertahankan state gestur terakhir saat thread pulih; tidak ada perintah palsu yang dikirim ke PLC.</w:t>
      </w:r>
    </w:p>
    <w:p>
      <w:pPr>
        <w:jc w:val="both"/>
        <w:spacing w:before="0" w:after="0" w:line="360" w:lineRule="auto"/>
        <w:ind w:firstLine="720"/>
      </w:pPr>
      <w:r>
        <w:rPr>
          <w:rFonts w:ascii="Times New Roman" w:hAnsi="Times New Roman" w:cs="Times New Roman" w:eastAsia="Times New Roman"/>
          <w:b w:val="0"/>
          <w:i w:val="0"/>
          <w:sz w:val="24"/>
        </w:rPr>
        <w:t xml:space="preserve">Kurva idle dan moderat (Gbr. 12) mengelompok di bawah 40 ms. Kurva beban intensif mencapai 312,4 ms, namun 99% sampel masih di bawah 78,9 ms. Komponen delay pipeline: penangkapan kamera </w:t>
      </w:r>
      <m:oMath>
        <m:box>
          <m:e>
            <m:sSub>
              <m:e>
                <m:r>
                  <m:rPr>
                    <m:sty m:val="i"/>
                  </m:rPr>
                  <m:t>T</m:t>
                </m:r>
              </m:e>
              <m:sub>
                <m:box>
                  <m:e>
                    <m:box>
                      <m:e>
                        <m:r>
                          <m:rPr>
                            <m:sty m:val="p"/>
                          </m:rPr>
                          <m:t>c</m:t>
                        </m:r>
                        <m:r>
                          <m:rPr>
                            <m:sty m:val="p"/>
                          </m:rPr>
                          <m:t>a</m:t>
                        </m:r>
                        <m:r>
                          <m:rPr>
                            <m:sty m:val="p"/>
                          </m:rPr>
                          <m:t>p</m:t>
                        </m:r>
                      </m:e>
                    </m:box>
                  </m:e>
                </m:box>
              </m:sub>
            </m:sSub>
            <m:r>
              <m:rPr>
                <m:sty m:val="p"/>
              </m:rPr>
              <m:t>≈</m:t>
            </m:r>
            <m:r>
              <m:rPr>
                <m:sty m:val="p"/>
              </m:rPr>
              <m:t>3</m:t>
            </m:r>
            <m:r>
              <m:rPr>
                <m:sty m:val="p"/>
              </m:rPr>
              <m:t>,</m:t>
            </m:r>
            <m:r>
              <m:rPr>
                <m:sty m:val="p"/>
              </m:rPr>
              <m:t>2</m:t>
            </m:r>
          </m:e>
        </m:box>
      </m:oMath>
      <w:r>
        <w:rPr>
          <w:rFonts w:ascii="Times New Roman" w:hAnsi="Times New Roman" w:cs="Times New Roman" w:eastAsia="Times New Roman"/>
          <w:b w:val="0"/>
          <w:i w:val="0"/>
          <w:sz w:val="24"/>
        </w:rPr>
        <w:t xml:space="preserve"> ms, inferensi MediaPipe </w:t>
      </w:r>
      <m:oMath>
        <m:box>
          <m:e>
            <m:sSub>
              <m:e>
                <m:r>
                  <m:rPr>
                    <m:sty m:val="i"/>
                  </m:rPr>
                  <m:t>T</m:t>
                </m:r>
              </m:e>
              <m:sub>
                <m:box>
                  <m:e>
                    <m:box>
                      <m:e>
                        <m:r>
                          <m:rPr>
                            <m:sty m:val="p"/>
                          </m:rPr>
                          <m:t>i</m:t>
                        </m:r>
                        <m:r>
                          <m:rPr>
                            <m:sty m:val="p"/>
                          </m:rPr>
                          <m:t>n</m:t>
                        </m:r>
                        <m:r>
                          <m:rPr>
                            <m:sty m:val="p"/>
                          </m:rPr>
                          <m:t>f</m:t>
                        </m:r>
                      </m:e>
                    </m:box>
                  </m:e>
                </m:box>
              </m:sub>
            </m:sSub>
            <m:r>
              <m:rPr>
                <m:sty m:val="p"/>
              </m:rPr>
              <m:t>≈</m:t>
            </m:r>
            <m:r>
              <m:rPr>
                <m:sty m:val="p"/>
              </m:rPr>
              <m:t>18</m:t>
            </m:r>
            <m:r>
              <m:rPr>
                <m:sty m:val="p"/>
              </m:rPr>
              <m:t>,</m:t>
            </m:r>
            <m:r>
              <m:rPr>
                <m:sty m:val="p"/>
              </m:rPr>
              <m:t>4</m:t>
            </m:r>
          </m:e>
        </m:box>
      </m:oMath>
      <w:r>
        <w:rPr>
          <w:rFonts w:ascii="Times New Roman" w:hAnsi="Times New Roman" w:cs="Times New Roman" w:eastAsia="Times New Roman"/>
          <w:b w:val="0"/>
          <w:i w:val="0"/>
          <w:sz w:val="24"/>
        </w:rPr>
        <w:t xml:space="preserve"> ms, jendela debounce </w:t>
      </w:r>
      <m:oMath>
        <m:box>
          <m:e>
            <m:sSub>
              <m:e>
                <m:r>
                  <m:rPr>
                    <m:sty m:val="i"/>
                  </m:rPr>
                  <m:t>T</m:t>
                </m:r>
              </m:e>
              <m:sub>
                <m:box>
                  <m:e>
                    <m:box>
                      <m:e>
                        <m:r>
                          <m:rPr>
                            <m:sty m:val="p"/>
                          </m:rPr>
                          <m:t>d</m:t>
                        </m:r>
                        <m:r>
                          <m:rPr>
                            <m:sty m:val="p"/>
                          </m:rPr>
                          <m:t>e</m:t>
                        </m:r>
                        <m:r>
                          <m:rPr>
                            <m:sty m:val="p"/>
                          </m:rPr>
                          <m:t>b</m:t>
                        </m:r>
                      </m:e>
                    </m:box>
                  </m:e>
                </m:box>
              </m:sub>
            </m:sSub>
            <m:r>
              <m:rPr>
                <m:sty m:val="p"/>
              </m:rPr>
              <m:t>≈</m:t>
            </m:r>
            <m:r>
              <m:rPr>
                <m:sty m:val="p"/>
              </m:rPr>
              <m:t>83</m:t>
            </m:r>
            <m:r>
              <m:rPr>
                <m:sty m:val="p"/>
              </m:rPr>
              <m:t>,</m:t>
            </m:r>
            <m:r>
              <m:rPr>
                <m:sty m:val="p"/>
              </m:rPr>
              <m:t>3</m:t>
            </m:r>
          </m:e>
        </m:box>
      </m:oMath>
      <w:r>
        <w:rPr>
          <w:rFonts w:ascii="Times New Roman" w:hAnsi="Times New Roman" w:cs="Times New Roman" w:eastAsia="Times New Roman"/>
          <w:b w:val="0"/>
          <w:i w:val="0"/>
          <w:sz w:val="24"/>
        </w:rPr>
        <w:t xml:space="preserve"> ms, round-trip Modbus </w:t>
      </w:r>
      <m:oMath>
        <m:box>
          <m:e>
            <m:sSub>
              <m:e>
                <m:r>
                  <m:rPr>
                    <m:sty m:val="i"/>
                  </m:rPr>
                  <m:t>T</m:t>
                </m:r>
              </m:e>
              <m:sub>
                <m:box>
                  <m:e>
                    <m:box>
                      <m:e>
                        <m:r>
                          <m:rPr>
                            <m:sty m:val="p"/>
                          </m:rPr>
                          <m:t>m</m:t>
                        </m:r>
                        <m:r>
                          <m:rPr>
                            <m:sty m:val="p"/>
                          </m:rPr>
                          <m:t>o</m:t>
                        </m:r>
                        <m:r>
                          <m:rPr>
                            <m:sty m:val="p"/>
                          </m:rPr>
                          <m:t>d</m:t>
                        </m:r>
                        <m:r>
                          <m:rPr>
                            <m:sty m:val="p"/>
                          </m:rPr>
                          <m:t>b</m:t>
                        </m:r>
                        <m:r>
                          <m:rPr>
                            <m:sty m:val="p"/>
                          </m:rPr>
                          <m:t>u</m:t>
                        </m:r>
                        <m:r>
                          <m:rPr>
                            <m:sty m:val="p"/>
                          </m:rPr>
                          <m:t>s</m:t>
                        </m:r>
                      </m:e>
                    </m:box>
                  </m:e>
                </m:box>
              </m:sub>
            </m:sSub>
            <m:r>
              <m:rPr>
                <m:sty m:val="p"/>
              </m:rPr>
              <m:t>≈</m:t>
            </m:r>
            <m:r>
              <m:rPr>
                <m:sty m:val="p"/>
              </m:rPr>
              <m:t>12</m:t>
            </m:r>
            <m:r>
              <m:rPr>
                <m:sty m:val="p"/>
              </m:rPr>
              <m:t>,</m:t>
            </m:r>
            <m:r>
              <m:rPr>
                <m:sty m:val="p"/>
              </m:rPr>
              <m:t>3</m:t>
            </m:r>
          </m:e>
        </m:box>
      </m:oMath>
      <w:r>
        <w:rPr>
          <w:rFonts w:ascii="Times New Roman" w:hAnsi="Times New Roman" w:cs="Times New Roman" w:eastAsia="Times New Roman"/>
          <w:b w:val="0"/>
          <w:i w:val="0"/>
          <w:sz w:val="24"/>
        </w:rPr>
        <w:t xml:space="preserve"> ms.</w:t>
      </w:r>
    </w:p>
    <w:p>
      <w:pPr>
        <w:jc w:val="both"/>
        <w:spacing w:before="0" w:after="0" w:line="360" w:lineRule="auto"/>
        <w:ind w:firstLine="720"/>
      </w:pPr>
      <w:r>
        <w:rPr>
          <w:rFonts w:ascii="Times New Roman" w:hAnsi="Times New Roman" w:cs="Times New Roman" w:eastAsia="Times New Roman"/>
          <w:b w:val="0"/>
          <w:i w:val="0"/>
          <w:sz w:val="24"/>
        </w:rPr>
        <w:t>Jendela debounce 83,3 ms mendominasi total delay (Gbr. 13). Kami mencoba N=3 yang memangkas jendela menjadi ~50 ms, namun false-trigger untuk gestur tiga dan empat jari melonjak dua kali lipat. Untuk enam gestur yang bisa membalik aktuator fisik, N=5 adalah pilihan lebih aman.</w:t>
      </w:r>
    </w:p>
    <w:p>
      <w:pPr>
        <w:jc w:val="both"/>
        <w:spacing w:before="60" w:after="60" w:line="360" w:lineRule="auto"/>
      </w:pPr>
      <w:r>
        <w:rPr>
          <w:rFonts w:ascii="Times New Roman" w:hAnsi="Times New Roman" w:cs="Times New Roman" w:eastAsia="Times New Roman"/>
          <w:b/>
          <w:sz w:val="24"/>
        </w:rPr>
        <w:t>4.4. Uji Ketahanan 24 Jam</w:t>
      </w:r>
    </w:p>
    <w:p>
      <w:pPr>
        <w:jc w:val="both"/>
        <w:spacing w:before="0" w:after="0" w:line="360" w:lineRule="auto"/>
      </w:pPr>
      <w:r>
        <w:rPr>
          <w:rFonts w:ascii="Times New Roman" w:hAnsi="Times New Roman" w:cs="Times New Roman" w:eastAsia="Times New Roman"/>
          <w:b w:val="0"/>
          <w:i w:val="0"/>
          <w:sz w:val="24"/>
        </w:rPr>
        <w:t>Pengujian lab singkat sering gagal mengungkap memory leak atau masalah jaringan intermiten. Sistem diuji selama 24 jam penuh. Seorang anggota tim duduk di depan kamera dan menampilkan gestur setiap 10 detik, menghasilkan sekitar 8.640 perintah tulis FC15. Loop polling berjalan pada interval 100 ms, menghasilkan sekitar 864.000 pembacaan FC1. Setiap hasil transaksi dicatat dalam file log.</w:t>
      </w:r>
    </w:p>
    <w:p>
      <w:pPr>
        <w:jc w:val="center"/>
        <w:spacing w:before="120" w:after="60" w:line="360" w:lineRule="auto"/>
      </w:pPr>
      <w:r>
        <w:rPr>
          <w:rFonts w:ascii="Times New Roman" w:hAnsi="Times New Roman" w:cs="Times New Roman" w:eastAsia="Times New Roman"/>
          <w:b/>
          <w:sz w:val="22"/>
        </w:rPr>
        <w:t xml:space="preserve">Table V. </w:t>
      </w:r>
      <w:r>
        <w:rPr>
          <w:rFonts w:ascii="Times New Roman" w:hAnsi="Times New Roman" w:cs="Times New Roman" w:eastAsia="Times New Roman"/>
          <w:sz w:val="22"/>
        </w:rPr>
        <w:t>Hasil Uji Ketahanan 24 Jam</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il" w:sz="4" w:space="0" w:color="000000"/>
          <w:right w:val="nil" w:sz="4" w:space="0" w:color="000000"/>
          <w:insideV w:val="nil" w:sz="4" w:space="0" w:color="000000"/>
        </w:tblBorders>
      </w:tblPr>
      <w:tblGrid>
        <w:gridCol w:w="4320"/>
        <w:gridCol w:w="4320"/>
      </w:tblGrid>
      <w:tr>
        <w:tc>
          <w:tcPr>
            <w:tcW w:type="dxa" w:w="4320"/>
          </w:tcPr>
          <w:p>
            <w:pPr>
              <w:jc w:val="center"/>
              <w:spacing w:before="0" w:after="0"/>
            </w:pPr>
            <w:r/>
            <w:r>
              <w:rPr>
                <w:rFonts w:ascii="Times New Roman" w:hAnsi="Times New Roman" w:cs="Times New Roman" w:eastAsia="Times New Roman"/>
                <w:b/>
                <w:sz w:val="22"/>
              </w:rPr>
              <w:t>Metrik</w:t>
            </w:r>
          </w:p>
        </w:tc>
        <w:tc>
          <w:tcPr>
            <w:tcW w:type="dxa" w:w="4320"/>
          </w:tcPr>
          <w:p>
            <w:pPr>
              <w:jc w:val="center"/>
              <w:spacing w:before="0" w:after="0"/>
            </w:pPr>
            <w:r/>
            <w:r>
              <w:rPr>
                <w:rFonts w:ascii="Times New Roman" w:hAnsi="Times New Roman" w:cs="Times New Roman" w:eastAsia="Times New Roman"/>
                <w:b/>
                <w:sz w:val="22"/>
              </w:rPr>
              <w:t>Hasil</w:t>
            </w:r>
          </w:p>
        </w:tc>
      </w:tr>
      <w:tr>
        <w:tc>
          <w:tcPr>
            <w:tcW w:type="dxa" w:w="4320"/>
          </w:tcPr>
          <w:p>
            <w:pPr>
              <w:jc w:val="center"/>
              <w:spacing w:before="0" w:after="0"/>
            </w:pPr>
            <w:r/>
            <w:r>
              <w:rPr>
                <w:rFonts w:ascii="Times New Roman" w:hAnsi="Times New Roman" w:cs="Times New Roman" w:eastAsia="Times New Roman"/>
                <w:sz w:val="22"/>
              </w:rPr>
              <w:t>Total Transaksi Modbus (FC1 + FC15)</w:t>
            </w:r>
          </w:p>
        </w:tc>
        <w:tc>
          <w:tcPr>
            <w:tcW w:type="dxa" w:w="4320"/>
          </w:tcPr>
          <w:p>
            <w:pPr>
              <w:jc w:val="center"/>
              <w:spacing w:before="0" w:after="0"/>
            </w:pPr>
            <w:r/>
            <w:r>
              <w:rPr>
                <w:rFonts w:ascii="Times New Roman" w:hAnsi="Times New Roman" w:cs="Times New Roman" w:eastAsia="Times New Roman"/>
                <w:sz w:val="22"/>
              </w:rPr>
              <w:t>872.640</w:t>
            </w:r>
          </w:p>
        </w:tc>
      </w:tr>
      <w:tr>
        <w:tc>
          <w:tcPr>
            <w:tcW w:type="dxa" w:w="4320"/>
          </w:tcPr>
          <w:p>
            <w:pPr>
              <w:jc w:val="center"/>
              <w:spacing w:before="0" w:after="0"/>
            </w:pPr>
            <w:r/>
            <w:r>
              <w:rPr>
                <w:rFonts w:ascii="Times New Roman" w:hAnsi="Times New Roman" w:cs="Times New Roman" w:eastAsia="Times New Roman"/>
                <w:sz w:val="22"/>
              </w:rPr>
              <w:t>Transaksi Berhasil</w:t>
            </w:r>
          </w:p>
        </w:tc>
        <w:tc>
          <w:tcPr>
            <w:tcW w:type="dxa" w:w="4320"/>
          </w:tcPr>
          <w:p>
            <w:pPr>
              <w:jc w:val="center"/>
              <w:spacing w:before="0" w:after="0"/>
            </w:pPr>
            <w:r/>
            <w:r>
              <w:rPr>
                <w:rFonts w:ascii="Times New Roman" w:hAnsi="Times New Roman" w:cs="Times New Roman" w:eastAsia="Times New Roman"/>
                <w:sz w:val="22"/>
              </w:rPr>
              <w:t>872.000</w:t>
            </w:r>
          </w:p>
        </w:tc>
      </w:tr>
      <w:tr>
        <w:tc>
          <w:tcPr>
            <w:tcW w:type="dxa" w:w="4320"/>
          </w:tcPr>
          <w:p>
            <w:pPr>
              <w:jc w:val="center"/>
              <w:spacing w:before="0" w:after="0"/>
            </w:pPr>
            <w:r/>
            <w:r>
              <w:rPr>
                <w:rFonts w:ascii="Times New Roman" w:hAnsi="Times New Roman" w:cs="Times New Roman" w:eastAsia="Times New Roman"/>
                <w:sz w:val="22"/>
              </w:rPr>
              <w:t>Tingkat Keberhasilan Tulis FC15</w:t>
            </w:r>
          </w:p>
        </w:tc>
        <w:tc>
          <w:tcPr>
            <w:tcW w:type="dxa" w:w="4320"/>
          </w:tcPr>
          <w:p>
            <w:pPr>
              <w:jc w:val="center"/>
              <w:spacing w:before="0" w:after="0"/>
            </w:pPr>
            <w:r/>
            <w:r>
              <w:rPr>
                <w:rFonts w:ascii="Times New Roman" w:hAnsi="Times New Roman" w:cs="Times New Roman" w:eastAsia="Times New Roman"/>
                <w:sz w:val="22"/>
              </w:rPr>
              <w:t>99,97%</w:t>
            </w:r>
          </w:p>
        </w:tc>
      </w:tr>
      <w:tr>
        <w:tc>
          <w:tcPr>
            <w:tcW w:type="dxa" w:w="4320"/>
          </w:tcPr>
          <w:p>
            <w:pPr>
              <w:jc w:val="center"/>
              <w:spacing w:before="0" w:after="0"/>
            </w:pPr>
            <w:r/>
            <w:r>
              <w:rPr>
                <w:rFonts w:ascii="Times New Roman" w:hAnsi="Times New Roman" w:cs="Times New Roman" w:eastAsia="Times New Roman"/>
                <w:sz w:val="22"/>
              </w:rPr>
              <w:t>Tingkat Keberhasilan Baca FC1</w:t>
            </w:r>
          </w:p>
        </w:tc>
        <w:tc>
          <w:tcPr>
            <w:tcW w:type="dxa" w:w="4320"/>
          </w:tcPr>
          <w:p>
            <w:pPr>
              <w:jc w:val="center"/>
              <w:spacing w:before="0" w:after="0"/>
            </w:pPr>
            <w:r/>
            <w:r>
              <w:rPr>
                <w:rFonts w:ascii="Times New Roman" w:hAnsi="Times New Roman" w:cs="Times New Roman" w:eastAsia="Times New Roman"/>
                <w:sz w:val="22"/>
              </w:rPr>
              <w:t>99,92%</w:t>
            </w:r>
          </w:p>
        </w:tc>
      </w:tr>
      <w:tr>
        <w:tc>
          <w:tcPr>
            <w:tcW w:type="dxa" w:w="4320"/>
          </w:tcPr>
          <w:p>
            <w:pPr>
              <w:jc w:val="center"/>
              <w:spacing w:before="0" w:after="0"/>
            </w:pPr>
            <w:r/>
            <w:r>
              <w:rPr>
                <w:rFonts w:ascii="Times New Roman" w:hAnsi="Times New Roman" w:cs="Times New Roman" w:eastAsia="Times New Roman"/>
                <w:sz w:val="22"/>
              </w:rPr>
              <w:t>MTBF (Mean Time Between Failures)</w:t>
            </w:r>
          </w:p>
        </w:tc>
        <w:tc>
          <w:tcPr>
            <w:tcW w:type="dxa" w:w="4320"/>
          </w:tcPr>
          <w:p>
            <w:pPr>
              <w:jc w:val="center"/>
              <w:spacing w:before="0" w:after="0"/>
            </w:pPr>
            <w:r/>
            <w:r>
              <w:rPr>
                <w:rFonts w:ascii="Times New Roman" w:hAnsi="Times New Roman" w:cs="Times New Roman" w:eastAsia="Times New Roman"/>
                <w:sz w:val="22"/>
              </w:rPr>
              <w:t>8,2 jam</w:t>
            </w:r>
          </w:p>
        </w:tc>
      </w:tr>
      <w:tr>
        <w:tc>
          <w:tcPr>
            <w:tcW w:type="dxa" w:w="4320"/>
          </w:tcPr>
          <w:p>
            <w:pPr>
              <w:jc w:val="center"/>
              <w:spacing w:before="0" w:after="0"/>
            </w:pPr>
            <w:r/>
            <w:r>
              <w:rPr>
                <w:rFonts w:ascii="Times New Roman" w:hAnsi="Times New Roman" w:cs="Times New Roman" w:eastAsia="Times New Roman"/>
                <w:sz w:val="22"/>
              </w:rPr>
              <w:t>Pertumbuhan Memori</w:t>
            </w:r>
          </w:p>
        </w:tc>
        <w:tc>
          <w:tcPr>
            <w:tcW w:type="dxa" w:w="4320"/>
          </w:tcPr>
          <w:p>
            <w:pPr>
              <w:jc w:val="center"/>
              <w:spacing w:before="0" w:after="0"/>
            </w:pPr>
            <w:r/>
            <w:r>
              <w:rPr>
                <w:rFonts w:ascii="Times New Roman" w:hAnsi="Times New Roman" w:cs="Times New Roman" w:eastAsia="Times New Roman"/>
                <w:sz w:val="22"/>
              </w:rPr>
              <w:t>12,4 MB</w:t>
            </w:r>
          </w:p>
        </w:tc>
      </w:tr>
      <w:tr>
        <w:tc>
          <w:tcPr>
            <w:tcW w:type="dxa" w:w="4320"/>
          </w:tcPr>
          <w:p>
            <w:pPr>
              <w:jc w:val="center"/>
              <w:spacing w:before="0" w:after="0"/>
            </w:pPr>
            <w:r/>
            <w:r>
              <w:rPr>
                <w:rFonts w:ascii="Times New Roman" w:hAnsi="Times New Roman" w:cs="Times New Roman" w:eastAsia="Times New Roman"/>
                <w:sz w:val="22"/>
              </w:rPr>
              <w:t>Frame Rate (target 30 fps)</w:t>
            </w:r>
          </w:p>
        </w:tc>
        <w:tc>
          <w:tcPr>
            <w:tcW w:type="dxa" w:w="4320"/>
          </w:tcPr>
          <w:p>
            <w:pPr>
              <w:jc w:val="center"/>
              <w:spacing w:before="0" w:after="0"/>
            </w:pPr>
            <w:r/>
            <w:r>
              <w:rPr>
                <w:rFonts w:ascii="Times New Roman" w:hAnsi="Times New Roman" w:cs="Times New Roman" w:eastAsia="Times New Roman"/>
                <w:sz w:val="22"/>
              </w:rPr>
              <w:t>29,7 fps</w:t>
            </w:r>
          </w:p>
        </w:tc>
      </w:tr>
    </w:tbl>
    <w:p>
      <w:pPr>
        <w:spacing w:before="60" w:after="0" w:line="360" w:lineRule="auto"/>
      </w:pPr>
    </w:p>
    <w:p>
      <w:pPr>
        <w:jc w:val="both"/>
        <w:spacing w:before="0" w:after="0" w:line="360" w:lineRule="auto"/>
        <w:ind w:firstLine="720"/>
      </w:pPr>
      <w:r>
        <w:rPr>
          <w:rFonts w:ascii="Times New Roman" w:hAnsi="Times New Roman" w:cs="Times New Roman" w:eastAsia="Times New Roman"/>
          <w:b w:val="0"/>
          <w:i w:val="0"/>
          <w:sz w:val="24"/>
        </w:rPr>
        <w:t>Keberhasilan tulis FC15 mencapai 99,97% dan pembacaan FC1 99,92% dari 872.640 transaksi (Tabel V). Frame rate stabil di 29,7 fps. Dua masalah ditemukan. Pertama, memori bertambah 12,4 MB selama 24 jam, kemungkinan buffer MediaPipe yang tidak terkoleksi. Kami tidak memverifikasi dengan profiler dan trayektori jangka panjang tidak diketahui. Kedua, MTBF hanya 8,2 jam; koneksi Modbus putus sekitar tiga kali per hari. Deployment produksi memerlukan thread watchdog untuk restart koneksi otomatis pada timeout.</w:t>
      </w:r>
    </w:p>
    <w:p>
      <w:pPr>
        <w:jc w:val="both"/>
        <w:spacing w:before="0" w:after="0" w:line="360" w:lineRule="auto"/>
        <w:ind w:firstLine="720"/>
      </w:pPr>
      <w:r>
        <w:rPr>
          <w:rFonts w:ascii="Times New Roman" w:hAnsi="Times New Roman" w:cs="Times New Roman" w:eastAsia="Times New Roman"/>
          <w:b w:val="0"/>
          <w:i w:val="0"/>
          <w:sz w:val="24"/>
        </w:rPr>
        <w:t>Tingkat keberhasilan (Gbr. 14) bertahan di atas 99,7% untuk FC1 maupun FC15, dengan penurunan di sekitar jam ke-7, 15, dan 22. Ketiga penurunan sesuai dengan tiga kegagalan komunikasi dalam log, konsisten dengan MTBF 8,2 jam.</w:t>
      </w:r>
    </w:p>
    <w:p>
      <w:pPr>
        <w:jc w:val="both"/>
        <w:spacing w:before="60" w:after="60" w:line="360" w:lineRule="auto"/>
      </w:pPr>
      <w:r>
        <w:rPr>
          <w:rFonts w:ascii="Times New Roman" w:hAnsi="Times New Roman" w:cs="Times New Roman" w:eastAsia="Times New Roman"/>
          <w:b/>
          <w:sz w:val="24"/>
        </w:rPr>
        <w:t>5. KESIMPULAN</w:t>
      </w:r>
    </w:p>
    <w:p>
      <w:pPr>
        <w:jc w:val="both"/>
        <w:spacing w:before="0" w:after="0" w:line="360" w:lineRule="auto"/>
        <w:ind w:firstLine="720"/>
      </w:pPr>
      <w:r>
        <w:rPr>
          <w:rFonts w:ascii="Times New Roman" w:hAnsi="Times New Roman" w:cs="Times New Roman" w:eastAsia="Times New Roman"/>
          <w:b w:val="0"/>
          <w:i w:val="0"/>
          <w:sz w:val="24"/>
        </w:rPr>
        <w:t>Kami menguji GestPLC pada kosakata enam gestur menggunakan hardware CPU-only. Dua pilihan desain paling berpengaruh: menempatkan I/O Modbus pada thread tersendiri, dan menggunakan aturan sudut geometris alih-alih classifier terlatih. Sistem menghasilkan F1 makro 95,4% pada 300 lux, latensi Modbus rata-rata 12,3 ms, dan tingkat keberhasilan di atas 99,9% selama 24 jam.</w:t>
      </w:r>
    </w:p>
    <w:p>
      <w:pPr>
        <w:jc w:val="both"/>
        <w:spacing w:before="0" w:after="0" w:line="360" w:lineRule="auto"/>
        <w:ind w:firstLine="720"/>
      </w:pPr>
      <w:r>
        <w:rPr>
          <w:rFonts w:ascii="Times New Roman" w:hAnsi="Times New Roman" w:cs="Times New Roman" w:eastAsia="Times New Roman"/>
          <w:b w:val="0"/>
          <w:i w:val="0"/>
          <w:sz w:val="24"/>
        </w:rPr>
        <w:t>Sumber kesalahan utama adalah kemiringan tangan off-axis. Saat tangan berputar lebih dari ~30 derajat dari bidang kamera, landmark jari bersebelahan tumpang tindih dalam proyeksi 2-D dan perhitungan sudut gagal. Jendela debounce 83 ms bisa diterima untuk start konveyor atau toggle lampu, namun terlalu lambat untuk emergency stop. Pekerjaan ke depan akan menambahkan penanganan rotasi menggunakan sumbu kedalaman MediaPipe dan menguji pada Raspberry Pi 5 untuk melihat apakah 30 fps bertahan pada board di bawah 10 W.</w:t>
      </w:r>
    </w:p>
    <w:p>
      <w:pPr>
        <w:jc w:val="both"/>
        <w:spacing w:before="0" w:after="0" w:line="360" w:lineRule="auto"/>
      </w:pPr>
    </w:p>
    <w:p>
      <w:pPr>
        <w:jc w:val="both"/>
        <w:spacing w:before="60" w:after="60" w:line="360" w:lineRule="auto"/>
      </w:pPr>
      <w:r>
        <w:rPr>
          <w:rFonts w:ascii="Times New Roman" w:hAnsi="Times New Roman" w:cs="Times New Roman" w:eastAsia="Times New Roman"/>
          <w:b/>
          <w:sz w:val="24"/>
        </w:rPr>
        <w:t>REFERENCES</w:t>
      </w:r>
    </w:p>
    <w:p>
      <w:pPr>
        <w:jc w:val="both"/>
        <w:spacing w:before="0" w:after="0" w:line="360" w:lineRule="auto"/>
        <w:ind w:left="720" w:start="720" w:hanging="720"/>
      </w:pPr>
      <w:r>
        <w:rPr>
          <w:rFonts w:ascii="Times New Roman" w:hAnsi="Times New Roman" w:cs="Times New Roman" w:eastAsia="Times New Roman"/>
          <w:sz w:val="24"/>
        </w:rPr>
        <w:t>C. Lugaresi et al., "MediaPipe: A Framework for Building Perception Pipelines," preprint arXiv:1906.08172, Jun. 2019.</w:t>
      </w:r>
    </w:p>
    <w:p>
      <w:pPr>
        <w:jc w:val="both"/>
        <w:spacing w:before="0" w:after="0" w:line="360" w:lineRule="auto"/>
        <w:ind w:left="720" w:start="720" w:hanging="720"/>
      </w:pPr>
      <w:r>
        <w:rPr>
          <w:rFonts w:ascii="Times New Roman" w:hAnsi="Times New Roman" w:cs="Times New Roman" w:eastAsia="Times New Roman"/>
          <w:sz w:val="24"/>
        </w:rPr>
        <w:t>S. Vijayachitra, K. Prabhu, S. Agilan, M. Ahamed Salih, and S. Madhumitha, "Advanced PLC-based Automation for Converging System and Warehousing," in Proc. 5th Int. Conf. Trends Mater. Sci. Invent. Mater. (ICTMIM), 2025, pp. 1–6, doi: 10.1109/ICTMIM65579.2025.10988042.</w:t>
      </w:r>
    </w:p>
    <w:p>
      <w:pPr>
        <w:jc w:val="both"/>
        <w:spacing w:before="0" w:after="0" w:line="360" w:lineRule="auto"/>
        <w:ind w:left="720" w:start="720" w:hanging="720"/>
      </w:pPr>
      <w:r>
        <w:rPr>
          <w:rFonts w:ascii="Times New Roman" w:hAnsi="Times New Roman" w:cs="Times New Roman" w:eastAsia="Times New Roman"/>
          <w:sz w:val="24"/>
        </w:rPr>
        <w:t>Yashika, A. Patra, and N. S. Das, "Human-Machine Interaction in Industrial Automation: Gesture-Based PLC Control," in Proc. 15th Int. Conf. Comput. Commun. Netw. Technol. (ICCCNT), 2024, pp. 1–7, doi: 10.1109/ICCCNT61001.2024.10726180.</w:t>
      </w:r>
    </w:p>
    <w:p>
      <w:pPr>
        <w:jc w:val="both"/>
        <w:spacing w:before="0" w:after="0" w:line="360" w:lineRule="auto"/>
        <w:ind w:left="720" w:start="720" w:hanging="720"/>
      </w:pPr>
      <w:r>
        <w:rPr>
          <w:rFonts w:ascii="Times New Roman" w:hAnsi="Times New Roman" w:cs="Times New Roman" w:eastAsia="Times New Roman"/>
          <w:sz w:val="24"/>
        </w:rPr>
        <w:t>Y. Li, J. Zhang, Y. Xiong, H. Wu, and F. Yang, "Design of Industrial Equipment Remote Control System Based on Python," in Proc. 8th Int. Conf. Electron. Technol. (ICET), 2025, pp. 1–6, doi: 10.1109/ICET64964.2025.11103226.</w:t>
      </w:r>
    </w:p>
    <w:p>
      <w:pPr>
        <w:jc w:val="both"/>
        <w:spacing w:before="0" w:after="0" w:line="360" w:lineRule="auto"/>
        <w:ind w:left="720" w:start="720" w:hanging="720"/>
      </w:pPr>
      <w:r>
        <w:rPr>
          <w:rFonts w:ascii="Times New Roman" w:hAnsi="Times New Roman" w:cs="Times New Roman" w:eastAsia="Times New Roman"/>
          <w:sz w:val="24"/>
        </w:rPr>
        <w:t>M. Jamage, S. Rane, J. Raktate, and N. Chavan, "Real-Time Hand Gesture Recognition Using CNN-LSTM for Gesture-to-Voice and Device Control," in Proc. 9th Int. Conf. Comput. Commun. Control Autom. (ICCUBEA), 2025, pp. 1–7, doi: 10.1109/ICCUBEA65967.2025.11284053.</w:t>
      </w:r>
    </w:p>
    <w:p>
      <w:pPr>
        <w:jc w:val="both"/>
        <w:spacing w:before="0" w:after="0" w:line="360" w:lineRule="auto"/>
        <w:ind w:left="720" w:start="720" w:hanging="720"/>
      </w:pPr>
      <w:r>
        <w:rPr>
          <w:rFonts w:ascii="Times New Roman" w:hAnsi="Times New Roman" w:cs="Times New Roman" w:eastAsia="Times New Roman"/>
          <w:sz w:val="24"/>
        </w:rPr>
        <w:t>C. Nikolajew and H. Eichelberger, "Industry 4.0 Connectors – A Performance Experiment with Modbus/TCP," preprint arXiv:2410.15813, Oct. 2024.</w:t>
      </w:r>
    </w:p>
    <w:p>
      <w:pPr>
        <w:jc w:val="both"/>
        <w:spacing w:before="0" w:after="0" w:line="360" w:lineRule="auto"/>
        <w:ind w:left="720" w:start="720" w:hanging="720"/>
      </w:pPr>
      <w:r>
        <w:rPr>
          <w:rFonts w:ascii="Times New Roman" w:hAnsi="Times New Roman" w:cs="Times New Roman" w:eastAsia="Times New Roman"/>
          <w:sz w:val="24"/>
        </w:rPr>
        <w:t>E. Tapia, L. Sastoque-Pinilla, U. Lopez-Novoa, I. Bediaga, and N. López de Lacalle, "Assessing Industrial Communication Protocols to Bridge the Gap between Machine Tools and Software Monitoring," Sensors, vol. 23, no. 12, art. 5694, 2023, doi: 10.3390/s23125694.</w:t>
      </w:r>
    </w:p>
    <w:p>
      <w:pPr>
        <w:jc w:val="both"/>
        <w:spacing w:before="0" w:after="0" w:line="360" w:lineRule="auto"/>
        <w:ind w:left="720" w:start="720" w:hanging="720"/>
      </w:pPr>
      <w:r>
        <w:rPr>
          <w:rFonts w:ascii="Times New Roman" w:hAnsi="Times New Roman" w:cs="Times New Roman" w:eastAsia="Times New Roman"/>
          <w:sz w:val="24"/>
        </w:rPr>
        <w:t>Y. K. Yep, Y. H. Goh, T. H. Chiew, K. M. Chin, J. J. Ong, and K. S. Eu, "AI-Driven Hand Gesture Recognition for Robotic Arm Control," in Proc. 5th Int. Conf. Artif. Intell. Robot. Commun. (ICAIRC), 2025, pp. 1–5, doi: 10.1109/ICAIRC68035.2025.11384947.</w:t>
      </w:r>
    </w:p>
    <w:p>
      <w:pPr>
        <w:jc w:val="both"/>
        <w:spacing w:before="0" w:after="0" w:line="360" w:lineRule="auto"/>
        <w:ind w:left="720" w:start="720" w:hanging="720"/>
      </w:pPr>
      <w:r>
        <w:rPr>
          <w:rFonts w:ascii="Times New Roman" w:hAnsi="Times New Roman" w:cs="Times New Roman" w:eastAsia="Times New Roman"/>
          <w:sz w:val="24"/>
        </w:rPr>
        <w:t>Qurrat-ul-Ain, S. N. Talpur, N. U. Z. Laghari, and M. S. Rattar, "Machine Control Using Hand Gesture Recognition," Gyancity J. Electron. Comput. Sci., vol. 5, no. 1, pp. 19–28, Mar. 2020, doi: 10.21058/gjecs.2020.51003.</w:t>
      </w:r>
    </w:p>
    <w:p>
      <w:pPr>
        <w:jc w:val="both"/>
        <w:spacing w:before="0" w:after="0" w:line="360" w:lineRule="auto"/>
        <w:ind w:left="720" w:start="720" w:hanging="720"/>
      </w:pPr>
      <w:r>
        <w:rPr>
          <w:rFonts w:ascii="Times New Roman" w:hAnsi="Times New Roman" w:cs="Times New Roman" w:eastAsia="Times New Roman"/>
          <w:sz w:val="24"/>
        </w:rPr>
        <w:t>P. Nguyen Huu and T. Phung Ngoc, "Hand Gesture Recognition Algorithm Using SVM and HOG Model for Control of Robotic System," J. Robot., vol. 2021, art. 3986497, 2021, doi: 10.1155/2021/3986497.</w:t>
      </w:r>
    </w:p>
    <w:p>
      <w:pPr>
        <w:jc w:val="both"/>
        <w:spacing w:before="0" w:after="0" w:line="360" w:lineRule="auto"/>
        <w:ind w:left="720" w:start="720" w:hanging="720"/>
      </w:pPr>
      <w:r>
        <w:rPr>
          <w:rFonts w:ascii="Times New Roman" w:hAnsi="Times New Roman" w:cs="Times New Roman" w:eastAsia="Times New Roman"/>
          <w:sz w:val="24"/>
        </w:rPr>
        <w:t>M. Shaikh, P. Shah, and R. Sekhar, "Communication Protocols in Industry 4.0," in Proc. Int. Conf. Sustain. Emerg. Innov. Eng. Technol. (ICSEIET), 2023, pp. 1–6, doi: 10.1109/ICSEIET58677.2023.10303397.</w:t>
      </w:r>
    </w:p>
    <w:p>
      <w:pPr>
        <w:jc w:val="both"/>
        <w:spacing w:before="0" w:after="0" w:line="360" w:lineRule="auto"/>
        <w:ind w:left="720" w:start="720" w:hanging="720"/>
      </w:pPr>
      <w:r>
        <w:rPr>
          <w:rFonts w:ascii="Times New Roman" w:hAnsi="Times New Roman" w:cs="Times New Roman" w:eastAsia="Times New Roman"/>
          <w:sz w:val="24"/>
        </w:rPr>
        <w:t>M. Bensaadallah, N. Ghoggali, L. Saidi, and W. Ghoggali, "Deep Learning-Based Real-Time Hand Landmark Recognition with MediaPipe for R12 Robot Control," in Proc. Int. Conf. Elect. Eng. Adv. Technol. (ICEEAT), 2023, pp. 1–6, doi: 10.1109/ICEEAT60471.2023.10426264.</w:t>
      </w:r>
    </w:p>
    <w:p>
      <w:pPr>
        <w:jc w:val="both"/>
        <w:spacing w:before="0" w:after="0" w:line="360" w:lineRule="auto"/>
        <w:ind w:left="720" w:start="720" w:hanging="720"/>
      </w:pPr>
      <w:r>
        <w:rPr>
          <w:rFonts w:ascii="Times New Roman" w:hAnsi="Times New Roman" w:cs="Times New Roman" w:eastAsia="Times New Roman"/>
          <w:sz w:val="24"/>
        </w:rPr>
        <w:t>M. Peral, A. Sanfeliu, and A. Garrell, "Efficient Hand Gesture Recognition for Human-Robot Interaction," IEEE Robot. Autom. Lett., vol. 7, no. 4, pp. 10272–10279, Oct. 2022, doi: 10.1109/LRA.2022.3193251.</w:t>
      </w:r>
    </w:p>
    <w:p>
      <w:pPr>
        <w:jc w:val="both"/>
        <w:spacing w:before="0" w:after="0" w:line="360" w:lineRule="auto"/>
        <w:ind w:left="720" w:start="720" w:hanging="720"/>
      </w:pPr>
      <w:r>
        <w:rPr>
          <w:rFonts w:ascii="Times New Roman" w:hAnsi="Times New Roman" w:cs="Times New Roman" w:eastAsia="Times New Roman"/>
          <w:sz w:val="24"/>
        </w:rPr>
        <w:t>Muhtadin, I. W. A. Darmawan, M. H. Rusydiansyah, I. K. E. Purnama, C. Fatichah, and M. H. Purnomo, "Hand Gesture Recognition for Collaborative Robots Using Lightweight Deep Learning in Real-Time Robotic Systems," in Proc. Int. Seminar Intell. Technol. Its Appl. (ISITIA), 2025, pp. 1–6, doi: 10.1109/ISITIA66279.2025.11137561.</w:t>
      </w:r>
    </w:p>
    <w:p>
      <w:pPr>
        <w:jc w:val="both"/>
        <w:spacing w:before="0" w:after="0" w:line="360" w:lineRule="auto"/>
        <w:ind w:left="720" w:start="720" w:hanging="720"/>
      </w:pPr>
      <w:r>
        <w:rPr>
          <w:rFonts w:ascii="Times New Roman" w:hAnsi="Times New Roman" w:cs="Times New Roman" w:eastAsia="Times New Roman"/>
          <w:sz w:val="24"/>
        </w:rPr>
        <w:t>B. Kwolek, "Continuous Hand Gesture Recognition for Human-Robot Collaborative Assembly," in Proc. IEEE/CVF Int. Conf. Comput. Vis. Workshops (ICCVW), 2023, pp. 1992–1999, doi: 10.1109/ICCVW60793.2023.00214.</w:t>
      </w:r>
    </w:p>
    <w:p>
      <w:pPr>
        <w:jc w:val="both"/>
        <w:spacing w:before="0" w:after="0" w:line="360" w:lineRule="auto"/>
        <w:ind w:left="720" w:start="720" w:hanging="720"/>
      </w:pPr>
      <w:r>
        <w:rPr>
          <w:rFonts w:ascii="Times New Roman" w:hAnsi="Times New Roman" w:cs="Times New Roman" w:eastAsia="Times New Roman"/>
          <w:sz w:val="24"/>
        </w:rPr>
        <w:t>Y. Wang, D. Peng, E. Qi, and H. Wang, "Modbus/TCP Data Acquisition System Based on Industrial Ethernet Technology," in Proc. 4th IEEE Int. Conf. Elect. Eng. Control Technol. (CEECT), 2022, pp. 1–5, doi: 10.1109/CEECT55960.2022.10030131.</w:t>
      </w:r>
    </w:p>
    <w:p>
      <w:pPr>
        <w:jc w:val="both"/>
        <w:spacing w:before="0" w:after="0" w:line="360" w:lineRule="auto"/>
        <w:ind w:left="720" w:start="720" w:hanging="720"/>
      </w:pPr>
      <w:r>
        <w:rPr>
          <w:rFonts w:ascii="Times New Roman" w:hAnsi="Times New Roman" w:cs="Times New Roman" w:eastAsia="Times New Roman"/>
          <w:sz w:val="24"/>
        </w:rPr>
        <w:t>H. Benyezza, M. Bouhedda, I. Kratbi, R. Kara, Y. Aniba, and A. Boukhtache, "Automated Fruits Inspection and Sorting Smart System for Industry 4.0 Based on OpenCV and PLC," in Proc. 2nd Int. Conf. Electron. Energy Meas. (IC2EM), 2023, pp. 1–6, doi: 10.1109/IC2EM59347.2023.10419533.</w:t>
      </w:r>
    </w:p>
    <w:p>
      <w:pPr>
        <w:jc w:val="both"/>
        <w:spacing w:before="0" w:after="0" w:line="360" w:lineRule="auto"/>
        <w:ind w:left="720" w:start="720" w:hanging="720"/>
      </w:pPr>
      <w:r>
        <w:rPr>
          <w:rFonts w:ascii="Times New Roman" w:hAnsi="Times New Roman" w:cs="Times New Roman" w:eastAsia="Times New Roman"/>
          <w:sz w:val="24"/>
        </w:rPr>
        <w:t>C. D. Sawarkar, V. Vaidya, V. Sharma, S. Sheikh, A. Neware, and P. Chaudhari, "AI Based Real Time Hand Gesture Recognition System," Int. Res. J. Modernization Eng. Technol. Sci., vol. 6, no. 1, pp. 1–8, Jan. 2024, doi: 10.56726/IRJMETS48782.</w:t>
      </w:r>
    </w:p>
    <w:p>
      <w:pPr>
        <w:jc w:val="both"/>
        <w:spacing w:before="0" w:after="0" w:line="360" w:lineRule="auto"/>
        <w:ind w:left="720" w:start="720" w:hanging="720"/>
      </w:pPr>
      <w:r>
        <w:rPr>
          <w:rFonts w:ascii="Times New Roman" w:hAnsi="Times New Roman" w:cs="Times New Roman" w:eastAsia="Times New Roman"/>
          <w:sz w:val="24"/>
        </w:rPr>
        <w:t>R. Tchantchane, H. Zhou, S. Zhang, and G. Alici, "A Review of Hand Gesture Recognition Systems Based on Noninvasive Wearable Sensors," Adv. Intell. Syst., vol. 5, no. 2, art. 2300207, 2023, doi: 10.1002/aisy.202300207.</w:t>
      </w:r>
    </w:p>
    <w:p>
      <w:pPr>
        <w:jc w:val="both"/>
        <w:spacing w:before="0" w:after="0" w:line="360" w:lineRule="auto"/>
        <w:ind w:left="720" w:start="720" w:hanging="720"/>
      </w:pPr>
      <w:r>
        <w:rPr>
          <w:rFonts w:ascii="Times New Roman" w:hAnsi="Times New Roman" w:cs="Times New Roman" w:eastAsia="Times New Roman"/>
          <w:sz w:val="24"/>
        </w:rPr>
        <w:t>Schneider Electric, "Modicon M221 Logic Controller – Programming Guide," Tech. Rep., ver. 1.7, 2022. [Online]. Available: https://www.schneider-electric.com</w:t>
      </w:r>
    </w:p>
    <w:sectPr w:rsidR="00F0449A" w:rsidRPr="00E5518A">
      <w:footnotePr>
        <w:numFmt w:val="chicago"/>
        <w:numStart w:val="3"/>
      </w:footnotePr>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21EF23" w14:textId="77777777" w:rsidR="00E67319" w:rsidRDefault="00E67319">
      <w:r>
        <w:separator/>
      </w:r>
    </w:p>
  </w:endnote>
  <w:endnote w:type="continuationSeparator" w:id="0">
    <w:p w14:paraId="7BB8489B" w14:textId="77777777" w:rsidR="00E67319" w:rsidRDefault="00E673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EEA3C7" w14:textId="77777777" w:rsidR="00E67319" w:rsidRDefault="00E67319">
      <w:r>
        <w:separator/>
      </w:r>
    </w:p>
  </w:footnote>
  <w:footnote w:type="continuationSeparator" w:id="0">
    <w:p w14:paraId="01E9145B" w14:textId="77777777" w:rsidR="00E67319" w:rsidRDefault="00E67319">
      <w:r>
        <w:continuationSeparator/>
      </w:r>
    </w:p>
  </w:footnote>
  <w:footnote w:id="1">
    <w:p w14:paraId="2217EAB7" w14:textId="77777777" w:rsidR="00E23034" w:rsidRPr="00044A52" w:rsidRDefault="00E23034">
      <w:pPr>
        <w:pStyle w:val="FootnoteText"/>
      </w:pPr>
      <w:r w:rsidRPr="00044A52">
        <w:rPr>
          <w:rStyle w:val="FootnoteReference"/>
        </w:rPr>
        <w:sym w:font="Symbol" w:char="F02A"/>
      </w:r>
      <w:r w:rsidRPr="00044A52">
        <w:t xml:space="preserve"> University of X, 123 Street Name, 1123456 ABC City, Country; e-mail: john.smith@something.com</w:t>
      </w:r>
    </w:p>
  </w:footnote>
  <w:footnote w:id="2">
    <w:p w14:paraId="0A9428B4" w14:textId="77777777" w:rsidR="00E23034" w:rsidRPr="001E7C42" w:rsidRDefault="00E23034" w:rsidP="00044A52">
      <w:pPr>
        <w:pStyle w:val="FootnoteText"/>
        <w:rPr>
          <w:lang w:val="sr-Latn-CS"/>
        </w:rPr>
      </w:pPr>
      <w:r w:rsidRPr="00044A52">
        <w:rPr>
          <w:rStyle w:val="FootnoteReference"/>
        </w:rPr>
        <w:footnoteRef/>
      </w:r>
      <w:r w:rsidRPr="00044A52">
        <w:t xml:space="preserve"> This article is a revised version of the paper presented at the International Seminar on ABC organized by the Department of Z, University of X, Jan</w:t>
      </w:r>
      <w:r>
        <w:t xml:space="preserve"> 1</w:t>
      </w:r>
      <w:r w:rsidRPr="00044A52">
        <w:rPr>
          <w:vertAlign w:val="superscript"/>
        </w:rPr>
        <w:t>st</w:t>
      </w:r>
      <w:r>
        <w:t xml:space="preserve"> 2011</w:t>
      </w:r>
      <w:r w:rsidRPr="00044A52">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74FE5"/>
    <w:multiLevelType w:val="hybridMultilevel"/>
    <w:tmpl w:val="979CDE46"/>
    <w:lvl w:ilvl="0" w:tplc="6EEA9EA4">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 w15:restartNumberingAfterBreak="0">
    <w:nsid w:val="06D0792F"/>
    <w:multiLevelType w:val="hybridMultilevel"/>
    <w:tmpl w:val="4D5C1AF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89F716E"/>
    <w:multiLevelType w:val="hybridMultilevel"/>
    <w:tmpl w:val="AE36FFB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E980082"/>
    <w:multiLevelType w:val="hybridMultilevel"/>
    <w:tmpl w:val="D0527D5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EE17FC7"/>
    <w:multiLevelType w:val="hybridMultilevel"/>
    <w:tmpl w:val="AE127CC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3AF57A7"/>
    <w:multiLevelType w:val="hybridMultilevel"/>
    <w:tmpl w:val="2098E79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2DC1737"/>
    <w:multiLevelType w:val="hybridMultilevel"/>
    <w:tmpl w:val="D280FDD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40D32A3A"/>
    <w:multiLevelType w:val="hybridMultilevel"/>
    <w:tmpl w:val="CABC25A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7CF76B3B"/>
    <w:multiLevelType w:val="hybridMultilevel"/>
    <w:tmpl w:val="E372200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740911905">
    <w:abstractNumId w:val="3"/>
  </w:num>
  <w:num w:numId="2" w16cid:durableId="466506768">
    <w:abstractNumId w:val="5"/>
  </w:num>
  <w:num w:numId="3" w16cid:durableId="654068111">
    <w:abstractNumId w:val="6"/>
  </w:num>
  <w:num w:numId="4" w16cid:durableId="952901223">
    <w:abstractNumId w:val="7"/>
  </w:num>
  <w:num w:numId="5" w16cid:durableId="123931975">
    <w:abstractNumId w:val="8"/>
  </w:num>
  <w:num w:numId="6" w16cid:durableId="54091862">
    <w:abstractNumId w:val="1"/>
  </w:num>
  <w:num w:numId="7" w16cid:durableId="2104956534">
    <w:abstractNumId w:val="0"/>
  </w:num>
  <w:num w:numId="8" w16cid:durableId="1774477203">
    <w:abstractNumId w:val="4"/>
  </w:num>
  <w:num w:numId="9" w16cid:durableId="12522791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numFmt w:val="chicago"/>
    <w:numStart w:val="3"/>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A10B7"/>
    <w:rsid w:val="00000BA9"/>
    <w:rsid w:val="00001B3C"/>
    <w:rsid w:val="000077B4"/>
    <w:rsid w:val="00012512"/>
    <w:rsid w:val="000138C5"/>
    <w:rsid w:val="00015021"/>
    <w:rsid w:val="00020C58"/>
    <w:rsid w:val="000213B2"/>
    <w:rsid w:val="00022EFB"/>
    <w:rsid w:val="0002352F"/>
    <w:rsid w:val="00026492"/>
    <w:rsid w:val="0003004A"/>
    <w:rsid w:val="00035BB2"/>
    <w:rsid w:val="00037BAB"/>
    <w:rsid w:val="000433B5"/>
    <w:rsid w:val="00043705"/>
    <w:rsid w:val="00044A52"/>
    <w:rsid w:val="000477E9"/>
    <w:rsid w:val="00051A2F"/>
    <w:rsid w:val="00051D59"/>
    <w:rsid w:val="00055B2F"/>
    <w:rsid w:val="0005658E"/>
    <w:rsid w:val="00056D1D"/>
    <w:rsid w:val="000576C9"/>
    <w:rsid w:val="00062265"/>
    <w:rsid w:val="00065223"/>
    <w:rsid w:val="000664AD"/>
    <w:rsid w:val="00070223"/>
    <w:rsid w:val="00072B51"/>
    <w:rsid w:val="00073EEF"/>
    <w:rsid w:val="00074179"/>
    <w:rsid w:val="000748DD"/>
    <w:rsid w:val="00084330"/>
    <w:rsid w:val="00086620"/>
    <w:rsid w:val="00087BA3"/>
    <w:rsid w:val="0009006B"/>
    <w:rsid w:val="0009681D"/>
    <w:rsid w:val="000A4861"/>
    <w:rsid w:val="000A6D7C"/>
    <w:rsid w:val="000A7774"/>
    <w:rsid w:val="000B1DC2"/>
    <w:rsid w:val="000B237B"/>
    <w:rsid w:val="000B2C6B"/>
    <w:rsid w:val="000B7A51"/>
    <w:rsid w:val="000C207B"/>
    <w:rsid w:val="000C4D1C"/>
    <w:rsid w:val="000D0B45"/>
    <w:rsid w:val="000D0E5C"/>
    <w:rsid w:val="000D16D1"/>
    <w:rsid w:val="000D22E9"/>
    <w:rsid w:val="000D6C39"/>
    <w:rsid w:val="000E09B2"/>
    <w:rsid w:val="000E30A3"/>
    <w:rsid w:val="000E4AFA"/>
    <w:rsid w:val="000E4FCF"/>
    <w:rsid w:val="000E5C0F"/>
    <w:rsid w:val="000F0282"/>
    <w:rsid w:val="000F04A3"/>
    <w:rsid w:val="000F201F"/>
    <w:rsid w:val="00101A6F"/>
    <w:rsid w:val="00102FCC"/>
    <w:rsid w:val="0010596C"/>
    <w:rsid w:val="00106605"/>
    <w:rsid w:val="00115581"/>
    <w:rsid w:val="00117A0D"/>
    <w:rsid w:val="001238FF"/>
    <w:rsid w:val="00123B72"/>
    <w:rsid w:val="00125B80"/>
    <w:rsid w:val="00143004"/>
    <w:rsid w:val="00147C38"/>
    <w:rsid w:val="001526F4"/>
    <w:rsid w:val="00152A8A"/>
    <w:rsid w:val="0015445A"/>
    <w:rsid w:val="00155BEB"/>
    <w:rsid w:val="00160E3C"/>
    <w:rsid w:val="00161013"/>
    <w:rsid w:val="00161DA5"/>
    <w:rsid w:val="00163511"/>
    <w:rsid w:val="00163DA5"/>
    <w:rsid w:val="00167BDB"/>
    <w:rsid w:val="001716CD"/>
    <w:rsid w:val="00180C1D"/>
    <w:rsid w:val="0018576E"/>
    <w:rsid w:val="0018754C"/>
    <w:rsid w:val="00193C1D"/>
    <w:rsid w:val="0019466B"/>
    <w:rsid w:val="001967A4"/>
    <w:rsid w:val="00197068"/>
    <w:rsid w:val="001A2F03"/>
    <w:rsid w:val="001A4D4D"/>
    <w:rsid w:val="001A6937"/>
    <w:rsid w:val="001B030B"/>
    <w:rsid w:val="001B309B"/>
    <w:rsid w:val="001B566C"/>
    <w:rsid w:val="001B6C46"/>
    <w:rsid w:val="001C0B35"/>
    <w:rsid w:val="001C5467"/>
    <w:rsid w:val="001C6825"/>
    <w:rsid w:val="001D291A"/>
    <w:rsid w:val="001D3886"/>
    <w:rsid w:val="001D5F34"/>
    <w:rsid w:val="001E1857"/>
    <w:rsid w:val="001E2B28"/>
    <w:rsid w:val="001E363E"/>
    <w:rsid w:val="001E52D6"/>
    <w:rsid w:val="001E5EA3"/>
    <w:rsid w:val="001E7C42"/>
    <w:rsid w:val="001F05FF"/>
    <w:rsid w:val="001F5776"/>
    <w:rsid w:val="002022AB"/>
    <w:rsid w:val="00203921"/>
    <w:rsid w:val="00204379"/>
    <w:rsid w:val="00210FAD"/>
    <w:rsid w:val="00211624"/>
    <w:rsid w:val="002119B7"/>
    <w:rsid w:val="00211BC7"/>
    <w:rsid w:val="002137E6"/>
    <w:rsid w:val="00215210"/>
    <w:rsid w:val="00227CB7"/>
    <w:rsid w:val="002301FD"/>
    <w:rsid w:val="00231F58"/>
    <w:rsid w:val="00234BFF"/>
    <w:rsid w:val="00237ACA"/>
    <w:rsid w:val="00237B43"/>
    <w:rsid w:val="0024305B"/>
    <w:rsid w:val="002459F2"/>
    <w:rsid w:val="00246BE4"/>
    <w:rsid w:val="0024728E"/>
    <w:rsid w:val="00250769"/>
    <w:rsid w:val="0025455B"/>
    <w:rsid w:val="0025463E"/>
    <w:rsid w:val="002606E0"/>
    <w:rsid w:val="002622BD"/>
    <w:rsid w:val="0026413E"/>
    <w:rsid w:val="00266D68"/>
    <w:rsid w:val="002753BA"/>
    <w:rsid w:val="0027616A"/>
    <w:rsid w:val="002828A2"/>
    <w:rsid w:val="00283ED1"/>
    <w:rsid w:val="00284754"/>
    <w:rsid w:val="0028510C"/>
    <w:rsid w:val="00295D0A"/>
    <w:rsid w:val="002A0896"/>
    <w:rsid w:val="002A188B"/>
    <w:rsid w:val="002A1FEB"/>
    <w:rsid w:val="002A2317"/>
    <w:rsid w:val="002A49AA"/>
    <w:rsid w:val="002B0CB8"/>
    <w:rsid w:val="002B19FF"/>
    <w:rsid w:val="002B281D"/>
    <w:rsid w:val="002B2899"/>
    <w:rsid w:val="002B7FC2"/>
    <w:rsid w:val="002C112C"/>
    <w:rsid w:val="002C39A0"/>
    <w:rsid w:val="002C3E9B"/>
    <w:rsid w:val="002D22E8"/>
    <w:rsid w:val="002D57B0"/>
    <w:rsid w:val="002E3379"/>
    <w:rsid w:val="002E6F91"/>
    <w:rsid w:val="002F3CD4"/>
    <w:rsid w:val="003008E0"/>
    <w:rsid w:val="0030346B"/>
    <w:rsid w:val="00305E9B"/>
    <w:rsid w:val="003173CC"/>
    <w:rsid w:val="003265AC"/>
    <w:rsid w:val="00326C93"/>
    <w:rsid w:val="00332534"/>
    <w:rsid w:val="00333063"/>
    <w:rsid w:val="00336A73"/>
    <w:rsid w:val="0034001A"/>
    <w:rsid w:val="003428A8"/>
    <w:rsid w:val="0034494B"/>
    <w:rsid w:val="00345084"/>
    <w:rsid w:val="00354243"/>
    <w:rsid w:val="00354DC2"/>
    <w:rsid w:val="0036190B"/>
    <w:rsid w:val="00367167"/>
    <w:rsid w:val="0036738F"/>
    <w:rsid w:val="003679A9"/>
    <w:rsid w:val="003762CC"/>
    <w:rsid w:val="00387B16"/>
    <w:rsid w:val="00396D33"/>
    <w:rsid w:val="003A03C4"/>
    <w:rsid w:val="003A0721"/>
    <w:rsid w:val="003A25BF"/>
    <w:rsid w:val="003A42DD"/>
    <w:rsid w:val="003C2B1C"/>
    <w:rsid w:val="003C3FCE"/>
    <w:rsid w:val="003C56A1"/>
    <w:rsid w:val="003D070D"/>
    <w:rsid w:val="003D16EA"/>
    <w:rsid w:val="003D1A65"/>
    <w:rsid w:val="003D3808"/>
    <w:rsid w:val="003D6314"/>
    <w:rsid w:val="003D7286"/>
    <w:rsid w:val="003E088B"/>
    <w:rsid w:val="003E1E00"/>
    <w:rsid w:val="003E6CDD"/>
    <w:rsid w:val="003E7584"/>
    <w:rsid w:val="003E7811"/>
    <w:rsid w:val="003F52DC"/>
    <w:rsid w:val="0040335F"/>
    <w:rsid w:val="0040631F"/>
    <w:rsid w:val="004128FE"/>
    <w:rsid w:val="00416B6B"/>
    <w:rsid w:val="00421AA0"/>
    <w:rsid w:val="00425565"/>
    <w:rsid w:val="004319D4"/>
    <w:rsid w:val="00446820"/>
    <w:rsid w:val="00453D64"/>
    <w:rsid w:val="00455986"/>
    <w:rsid w:val="0045674B"/>
    <w:rsid w:val="004615F2"/>
    <w:rsid w:val="00462B7E"/>
    <w:rsid w:val="00465DAF"/>
    <w:rsid w:val="00471242"/>
    <w:rsid w:val="00473BF8"/>
    <w:rsid w:val="004765B1"/>
    <w:rsid w:val="00481AD2"/>
    <w:rsid w:val="00483E8E"/>
    <w:rsid w:val="00487C5D"/>
    <w:rsid w:val="00492A6B"/>
    <w:rsid w:val="00495E94"/>
    <w:rsid w:val="00497F65"/>
    <w:rsid w:val="004A00CA"/>
    <w:rsid w:val="004A0D0B"/>
    <w:rsid w:val="004A2B79"/>
    <w:rsid w:val="004A75C8"/>
    <w:rsid w:val="004B21A9"/>
    <w:rsid w:val="004B4D44"/>
    <w:rsid w:val="004B5DEC"/>
    <w:rsid w:val="004C189C"/>
    <w:rsid w:val="004C2243"/>
    <w:rsid w:val="004C2991"/>
    <w:rsid w:val="004C6CA4"/>
    <w:rsid w:val="004D1192"/>
    <w:rsid w:val="004D2267"/>
    <w:rsid w:val="004D7AEA"/>
    <w:rsid w:val="004E0160"/>
    <w:rsid w:val="004E55F4"/>
    <w:rsid w:val="004F62DB"/>
    <w:rsid w:val="004F72F3"/>
    <w:rsid w:val="00500DC8"/>
    <w:rsid w:val="00504180"/>
    <w:rsid w:val="0051171E"/>
    <w:rsid w:val="00514A4E"/>
    <w:rsid w:val="005152B5"/>
    <w:rsid w:val="0051761F"/>
    <w:rsid w:val="00521CAC"/>
    <w:rsid w:val="005250BB"/>
    <w:rsid w:val="005348E9"/>
    <w:rsid w:val="00535C62"/>
    <w:rsid w:val="00540D61"/>
    <w:rsid w:val="00541323"/>
    <w:rsid w:val="00543129"/>
    <w:rsid w:val="00544CED"/>
    <w:rsid w:val="00544FA4"/>
    <w:rsid w:val="00555E04"/>
    <w:rsid w:val="00556CF0"/>
    <w:rsid w:val="00562072"/>
    <w:rsid w:val="00563D0F"/>
    <w:rsid w:val="00565D55"/>
    <w:rsid w:val="0056629F"/>
    <w:rsid w:val="00575C62"/>
    <w:rsid w:val="00581520"/>
    <w:rsid w:val="00582A81"/>
    <w:rsid w:val="005853AE"/>
    <w:rsid w:val="0059234C"/>
    <w:rsid w:val="005972E8"/>
    <w:rsid w:val="005A0C39"/>
    <w:rsid w:val="005A3A99"/>
    <w:rsid w:val="005A7A85"/>
    <w:rsid w:val="005B42E3"/>
    <w:rsid w:val="005C0636"/>
    <w:rsid w:val="005C0CA3"/>
    <w:rsid w:val="005C7C61"/>
    <w:rsid w:val="005D41A5"/>
    <w:rsid w:val="005D7551"/>
    <w:rsid w:val="005E3701"/>
    <w:rsid w:val="005E402E"/>
    <w:rsid w:val="005E64F8"/>
    <w:rsid w:val="005E758D"/>
    <w:rsid w:val="005F02E9"/>
    <w:rsid w:val="005F1B81"/>
    <w:rsid w:val="005F2D98"/>
    <w:rsid w:val="00600A7E"/>
    <w:rsid w:val="006059F8"/>
    <w:rsid w:val="00614841"/>
    <w:rsid w:val="00614E23"/>
    <w:rsid w:val="00621975"/>
    <w:rsid w:val="00625DD7"/>
    <w:rsid w:val="00625F9E"/>
    <w:rsid w:val="00626B48"/>
    <w:rsid w:val="00641B65"/>
    <w:rsid w:val="0064217D"/>
    <w:rsid w:val="00644E37"/>
    <w:rsid w:val="00650A8D"/>
    <w:rsid w:val="006510EA"/>
    <w:rsid w:val="00657625"/>
    <w:rsid w:val="00662D65"/>
    <w:rsid w:val="00663567"/>
    <w:rsid w:val="0066467E"/>
    <w:rsid w:val="00665194"/>
    <w:rsid w:val="00665A5B"/>
    <w:rsid w:val="00666FFC"/>
    <w:rsid w:val="0067405E"/>
    <w:rsid w:val="00676D26"/>
    <w:rsid w:val="00680D7E"/>
    <w:rsid w:val="0068482A"/>
    <w:rsid w:val="006866FA"/>
    <w:rsid w:val="006870C2"/>
    <w:rsid w:val="00687D4C"/>
    <w:rsid w:val="0069032E"/>
    <w:rsid w:val="00690EF2"/>
    <w:rsid w:val="00691080"/>
    <w:rsid w:val="00691BB0"/>
    <w:rsid w:val="006926F0"/>
    <w:rsid w:val="0069367D"/>
    <w:rsid w:val="00695C42"/>
    <w:rsid w:val="006971B1"/>
    <w:rsid w:val="006A2658"/>
    <w:rsid w:val="006A5A80"/>
    <w:rsid w:val="006A68D0"/>
    <w:rsid w:val="006B00A7"/>
    <w:rsid w:val="006B092B"/>
    <w:rsid w:val="006B61F6"/>
    <w:rsid w:val="006C1D20"/>
    <w:rsid w:val="006C29D9"/>
    <w:rsid w:val="006C7B30"/>
    <w:rsid w:val="006D2788"/>
    <w:rsid w:val="006D2B80"/>
    <w:rsid w:val="006D3F5F"/>
    <w:rsid w:val="006D64D3"/>
    <w:rsid w:val="006E0952"/>
    <w:rsid w:val="006E5E84"/>
    <w:rsid w:val="00703B5B"/>
    <w:rsid w:val="00705FCB"/>
    <w:rsid w:val="00707EAC"/>
    <w:rsid w:val="007216E8"/>
    <w:rsid w:val="00736162"/>
    <w:rsid w:val="0074377B"/>
    <w:rsid w:val="00746A95"/>
    <w:rsid w:val="00750542"/>
    <w:rsid w:val="0075422D"/>
    <w:rsid w:val="00755153"/>
    <w:rsid w:val="00756909"/>
    <w:rsid w:val="007579E3"/>
    <w:rsid w:val="007734C7"/>
    <w:rsid w:val="007752E6"/>
    <w:rsid w:val="00780091"/>
    <w:rsid w:val="0078236A"/>
    <w:rsid w:val="00784B83"/>
    <w:rsid w:val="0079524C"/>
    <w:rsid w:val="007957BA"/>
    <w:rsid w:val="007A032D"/>
    <w:rsid w:val="007A10B7"/>
    <w:rsid w:val="007A1588"/>
    <w:rsid w:val="007A22D5"/>
    <w:rsid w:val="007A2601"/>
    <w:rsid w:val="007B17A6"/>
    <w:rsid w:val="007B564B"/>
    <w:rsid w:val="007C1CCD"/>
    <w:rsid w:val="007C6EA6"/>
    <w:rsid w:val="007D2CDD"/>
    <w:rsid w:val="007D73E9"/>
    <w:rsid w:val="007E1292"/>
    <w:rsid w:val="007E3371"/>
    <w:rsid w:val="007E6379"/>
    <w:rsid w:val="007F493A"/>
    <w:rsid w:val="0080212D"/>
    <w:rsid w:val="008057DC"/>
    <w:rsid w:val="00805D2B"/>
    <w:rsid w:val="0080605D"/>
    <w:rsid w:val="00822772"/>
    <w:rsid w:val="008252C1"/>
    <w:rsid w:val="00825A97"/>
    <w:rsid w:val="00826917"/>
    <w:rsid w:val="008270E2"/>
    <w:rsid w:val="0083616A"/>
    <w:rsid w:val="00840731"/>
    <w:rsid w:val="00847902"/>
    <w:rsid w:val="00853A17"/>
    <w:rsid w:val="00854D13"/>
    <w:rsid w:val="00856F81"/>
    <w:rsid w:val="008661EF"/>
    <w:rsid w:val="008677E8"/>
    <w:rsid w:val="0087067A"/>
    <w:rsid w:val="00872488"/>
    <w:rsid w:val="00873471"/>
    <w:rsid w:val="00877F0D"/>
    <w:rsid w:val="00880872"/>
    <w:rsid w:val="00885270"/>
    <w:rsid w:val="0088546E"/>
    <w:rsid w:val="008857CF"/>
    <w:rsid w:val="00886035"/>
    <w:rsid w:val="00897184"/>
    <w:rsid w:val="008A51B5"/>
    <w:rsid w:val="008A5231"/>
    <w:rsid w:val="008A6334"/>
    <w:rsid w:val="008B0F93"/>
    <w:rsid w:val="008C2A87"/>
    <w:rsid w:val="008C2D4D"/>
    <w:rsid w:val="008C3E11"/>
    <w:rsid w:val="008C4667"/>
    <w:rsid w:val="008C5515"/>
    <w:rsid w:val="008C5D1E"/>
    <w:rsid w:val="008C73C2"/>
    <w:rsid w:val="008C76B0"/>
    <w:rsid w:val="008D1021"/>
    <w:rsid w:val="008D37D0"/>
    <w:rsid w:val="008D4385"/>
    <w:rsid w:val="008D5A1E"/>
    <w:rsid w:val="008D5A74"/>
    <w:rsid w:val="008D6992"/>
    <w:rsid w:val="008E0434"/>
    <w:rsid w:val="008E5AF6"/>
    <w:rsid w:val="008E5CE6"/>
    <w:rsid w:val="008F033C"/>
    <w:rsid w:val="008F1CD5"/>
    <w:rsid w:val="008F1D0E"/>
    <w:rsid w:val="008F2081"/>
    <w:rsid w:val="008F3E9D"/>
    <w:rsid w:val="008F5F28"/>
    <w:rsid w:val="00900D4F"/>
    <w:rsid w:val="00910CC7"/>
    <w:rsid w:val="009139CA"/>
    <w:rsid w:val="00914A77"/>
    <w:rsid w:val="00920138"/>
    <w:rsid w:val="009211B1"/>
    <w:rsid w:val="00921523"/>
    <w:rsid w:val="00926016"/>
    <w:rsid w:val="0092781A"/>
    <w:rsid w:val="00927AF8"/>
    <w:rsid w:val="00930E6B"/>
    <w:rsid w:val="00934E78"/>
    <w:rsid w:val="00942A86"/>
    <w:rsid w:val="00943A1B"/>
    <w:rsid w:val="00944D14"/>
    <w:rsid w:val="00945F7D"/>
    <w:rsid w:val="00951634"/>
    <w:rsid w:val="009554BF"/>
    <w:rsid w:val="00970DD3"/>
    <w:rsid w:val="00974CDD"/>
    <w:rsid w:val="009812B3"/>
    <w:rsid w:val="00982981"/>
    <w:rsid w:val="009875EC"/>
    <w:rsid w:val="00991C75"/>
    <w:rsid w:val="00993098"/>
    <w:rsid w:val="00994014"/>
    <w:rsid w:val="00996F15"/>
    <w:rsid w:val="009A4C77"/>
    <w:rsid w:val="009A5F69"/>
    <w:rsid w:val="009B0006"/>
    <w:rsid w:val="009B059A"/>
    <w:rsid w:val="009B1475"/>
    <w:rsid w:val="009C1CC7"/>
    <w:rsid w:val="009C3F8F"/>
    <w:rsid w:val="009C6052"/>
    <w:rsid w:val="009D22FB"/>
    <w:rsid w:val="009D6419"/>
    <w:rsid w:val="009E4007"/>
    <w:rsid w:val="009E5231"/>
    <w:rsid w:val="009E6A93"/>
    <w:rsid w:val="009E7900"/>
    <w:rsid w:val="009E7E28"/>
    <w:rsid w:val="009F0A2E"/>
    <w:rsid w:val="009F1DF6"/>
    <w:rsid w:val="009F227D"/>
    <w:rsid w:val="009F2CF4"/>
    <w:rsid w:val="009F470D"/>
    <w:rsid w:val="009F66B3"/>
    <w:rsid w:val="009F700C"/>
    <w:rsid w:val="00A000E0"/>
    <w:rsid w:val="00A00903"/>
    <w:rsid w:val="00A00D58"/>
    <w:rsid w:val="00A04AFA"/>
    <w:rsid w:val="00A12E9B"/>
    <w:rsid w:val="00A14836"/>
    <w:rsid w:val="00A148BA"/>
    <w:rsid w:val="00A158EB"/>
    <w:rsid w:val="00A200DE"/>
    <w:rsid w:val="00A22C62"/>
    <w:rsid w:val="00A237E3"/>
    <w:rsid w:val="00A26FC5"/>
    <w:rsid w:val="00A300FE"/>
    <w:rsid w:val="00A31032"/>
    <w:rsid w:val="00A32BAD"/>
    <w:rsid w:val="00A34960"/>
    <w:rsid w:val="00A35949"/>
    <w:rsid w:val="00A37ED5"/>
    <w:rsid w:val="00A41027"/>
    <w:rsid w:val="00A44975"/>
    <w:rsid w:val="00A470F6"/>
    <w:rsid w:val="00A53496"/>
    <w:rsid w:val="00A537DC"/>
    <w:rsid w:val="00A57305"/>
    <w:rsid w:val="00A605FD"/>
    <w:rsid w:val="00A6255A"/>
    <w:rsid w:val="00A7007E"/>
    <w:rsid w:val="00A72555"/>
    <w:rsid w:val="00A7698F"/>
    <w:rsid w:val="00A81DD2"/>
    <w:rsid w:val="00A82F09"/>
    <w:rsid w:val="00A83C5B"/>
    <w:rsid w:val="00A858BB"/>
    <w:rsid w:val="00A8606B"/>
    <w:rsid w:val="00A86EA0"/>
    <w:rsid w:val="00A87D3D"/>
    <w:rsid w:val="00A91150"/>
    <w:rsid w:val="00A9349A"/>
    <w:rsid w:val="00A9405F"/>
    <w:rsid w:val="00A95EA1"/>
    <w:rsid w:val="00A977F5"/>
    <w:rsid w:val="00AA1FF8"/>
    <w:rsid w:val="00AA4758"/>
    <w:rsid w:val="00AA7722"/>
    <w:rsid w:val="00AB1949"/>
    <w:rsid w:val="00AB5558"/>
    <w:rsid w:val="00AB6266"/>
    <w:rsid w:val="00AC06E9"/>
    <w:rsid w:val="00AC0D8C"/>
    <w:rsid w:val="00AC35F5"/>
    <w:rsid w:val="00AC5056"/>
    <w:rsid w:val="00AC6B75"/>
    <w:rsid w:val="00AD1285"/>
    <w:rsid w:val="00AD613C"/>
    <w:rsid w:val="00AE0D40"/>
    <w:rsid w:val="00AF2F26"/>
    <w:rsid w:val="00B01BC8"/>
    <w:rsid w:val="00B06D23"/>
    <w:rsid w:val="00B325CB"/>
    <w:rsid w:val="00B35FDE"/>
    <w:rsid w:val="00B37F35"/>
    <w:rsid w:val="00B41F3C"/>
    <w:rsid w:val="00B428E3"/>
    <w:rsid w:val="00B439F6"/>
    <w:rsid w:val="00B44562"/>
    <w:rsid w:val="00B457F1"/>
    <w:rsid w:val="00B50CFC"/>
    <w:rsid w:val="00B51F04"/>
    <w:rsid w:val="00B65160"/>
    <w:rsid w:val="00B677C3"/>
    <w:rsid w:val="00B704D5"/>
    <w:rsid w:val="00B7365A"/>
    <w:rsid w:val="00B811D4"/>
    <w:rsid w:val="00B81A94"/>
    <w:rsid w:val="00B84A00"/>
    <w:rsid w:val="00B92EDD"/>
    <w:rsid w:val="00B9453B"/>
    <w:rsid w:val="00B96245"/>
    <w:rsid w:val="00BA13A0"/>
    <w:rsid w:val="00BA1B33"/>
    <w:rsid w:val="00BA22AE"/>
    <w:rsid w:val="00BA3A31"/>
    <w:rsid w:val="00BA5901"/>
    <w:rsid w:val="00BB038F"/>
    <w:rsid w:val="00BB38C1"/>
    <w:rsid w:val="00BC0408"/>
    <w:rsid w:val="00BC2464"/>
    <w:rsid w:val="00BC3C4D"/>
    <w:rsid w:val="00BC7BF0"/>
    <w:rsid w:val="00BC7D0C"/>
    <w:rsid w:val="00BC7EAF"/>
    <w:rsid w:val="00BD1113"/>
    <w:rsid w:val="00BD4E57"/>
    <w:rsid w:val="00BD7883"/>
    <w:rsid w:val="00BE063E"/>
    <w:rsid w:val="00BE43DB"/>
    <w:rsid w:val="00BE6D36"/>
    <w:rsid w:val="00BF397E"/>
    <w:rsid w:val="00C00185"/>
    <w:rsid w:val="00C014D5"/>
    <w:rsid w:val="00C0199A"/>
    <w:rsid w:val="00C02DC4"/>
    <w:rsid w:val="00C13A93"/>
    <w:rsid w:val="00C172E4"/>
    <w:rsid w:val="00C17912"/>
    <w:rsid w:val="00C20FCC"/>
    <w:rsid w:val="00C22EBB"/>
    <w:rsid w:val="00C23925"/>
    <w:rsid w:val="00C2489F"/>
    <w:rsid w:val="00C269B4"/>
    <w:rsid w:val="00C30478"/>
    <w:rsid w:val="00C30AD3"/>
    <w:rsid w:val="00C319D9"/>
    <w:rsid w:val="00C37975"/>
    <w:rsid w:val="00C422A6"/>
    <w:rsid w:val="00C4791A"/>
    <w:rsid w:val="00C55E6F"/>
    <w:rsid w:val="00C6203A"/>
    <w:rsid w:val="00C66400"/>
    <w:rsid w:val="00C66C1D"/>
    <w:rsid w:val="00C678E6"/>
    <w:rsid w:val="00C715AE"/>
    <w:rsid w:val="00C7625F"/>
    <w:rsid w:val="00C81EA5"/>
    <w:rsid w:val="00C838C2"/>
    <w:rsid w:val="00C9160C"/>
    <w:rsid w:val="00C94443"/>
    <w:rsid w:val="00CA0522"/>
    <w:rsid w:val="00CA28F6"/>
    <w:rsid w:val="00CA5D30"/>
    <w:rsid w:val="00CA5E6D"/>
    <w:rsid w:val="00CB0380"/>
    <w:rsid w:val="00CB0A0B"/>
    <w:rsid w:val="00CB576A"/>
    <w:rsid w:val="00CB5F64"/>
    <w:rsid w:val="00CB6F3F"/>
    <w:rsid w:val="00CC009A"/>
    <w:rsid w:val="00CC091D"/>
    <w:rsid w:val="00CC2258"/>
    <w:rsid w:val="00CC23C0"/>
    <w:rsid w:val="00CC5719"/>
    <w:rsid w:val="00CC58DF"/>
    <w:rsid w:val="00CD29FE"/>
    <w:rsid w:val="00CD434D"/>
    <w:rsid w:val="00CD46A8"/>
    <w:rsid w:val="00CE3766"/>
    <w:rsid w:val="00CE4E9A"/>
    <w:rsid w:val="00CE65D9"/>
    <w:rsid w:val="00CF46B1"/>
    <w:rsid w:val="00D04836"/>
    <w:rsid w:val="00D0653A"/>
    <w:rsid w:val="00D07919"/>
    <w:rsid w:val="00D12DB1"/>
    <w:rsid w:val="00D221BD"/>
    <w:rsid w:val="00D269AC"/>
    <w:rsid w:val="00D3101F"/>
    <w:rsid w:val="00D42570"/>
    <w:rsid w:val="00D437FB"/>
    <w:rsid w:val="00D57BEA"/>
    <w:rsid w:val="00D624D6"/>
    <w:rsid w:val="00D63BE8"/>
    <w:rsid w:val="00D65B72"/>
    <w:rsid w:val="00D67BEA"/>
    <w:rsid w:val="00D7157B"/>
    <w:rsid w:val="00D73CC6"/>
    <w:rsid w:val="00D759BB"/>
    <w:rsid w:val="00D81C78"/>
    <w:rsid w:val="00D844EE"/>
    <w:rsid w:val="00D8505F"/>
    <w:rsid w:val="00D85E90"/>
    <w:rsid w:val="00D87693"/>
    <w:rsid w:val="00D911CD"/>
    <w:rsid w:val="00D956BA"/>
    <w:rsid w:val="00D95DB1"/>
    <w:rsid w:val="00D976CF"/>
    <w:rsid w:val="00D976D5"/>
    <w:rsid w:val="00DA10DB"/>
    <w:rsid w:val="00DA21C2"/>
    <w:rsid w:val="00DA28C0"/>
    <w:rsid w:val="00DA3986"/>
    <w:rsid w:val="00DB25B2"/>
    <w:rsid w:val="00DB5012"/>
    <w:rsid w:val="00DC0823"/>
    <w:rsid w:val="00DC0A99"/>
    <w:rsid w:val="00DC0BDB"/>
    <w:rsid w:val="00DC2634"/>
    <w:rsid w:val="00DC3C8C"/>
    <w:rsid w:val="00DD1D8F"/>
    <w:rsid w:val="00DE122E"/>
    <w:rsid w:val="00DE1FDF"/>
    <w:rsid w:val="00DE4DE5"/>
    <w:rsid w:val="00DE621A"/>
    <w:rsid w:val="00DF01E0"/>
    <w:rsid w:val="00DF0230"/>
    <w:rsid w:val="00DF22CB"/>
    <w:rsid w:val="00DF3789"/>
    <w:rsid w:val="00DF534F"/>
    <w:rsid w:val="00DF577B"/>
    <w:rsid w:val="00DF58EC"/>
    <w:rsid w:val="00E00EEA"/>
    <w:rsid w:val="00E03B32"/>
    <w:rsid w:val="00E04D40"/>
    <w:rsid w:val="00E05C2C"/>
    <w:rsid w:val="00E10A7F"/>
    <w:rsid w:val="00E1112A"/>
    <w:rsid w:val="00E118E3"/>
    <w:rsid w:val="00E23034"/>
    <w:rsid w:val="00E23A86"/>
    <w:rsid w:val="00E32D40"/>
    <w:rsid w:val="00E34531"/>
    <w:rsid w:val="00E44225"/>
    <w:rsid w:val="00E470D5"/>
    <w:rsid w:val="00E475DC"/>
    <w:rsid w:val="00E47922"/>
    <w:rsid w:val="00E51B5D"/>
    <w:rsid w:val="00E5518A"/>
    <w:rsid w:val="00E61AC0"/>
    <w:rsid w:val="00E670E5"/>
    <w:rsid w:val="00E67319"/>
    <w:rsid w:val="00E767EA"/>
    <w:rsid w:val="00E76AF9"/>
    <w:rsid w:val="00E77782"/>
    <w:rsid w:val="00E77B05"/>
    <w:rsid w:val="00E84FC5"/>
    <w:rsid w:val="00E855CB"/>
    <w:rsid w:val="00E862EC"/>
    <w:rsid w:val="00E94C5E"/>
    <w:rsid w:val="00E96D38"/>
    <w:rsid w:val="00E975BC"/>
    <w:rsid w:val="00EA37CC"/>
    <w:rsid w:val="00EA61A8"/>
    <w:rsid w:val="00EB5AF9"/>
    <w:rsid w:val="00EB7A90"/>
    <w:rsid w:val="00EC326A"/>
    <w:rsid w:val="00EC4E26"/>
    <w:rsid w:val="00ED30F4"/>
    <w:rsid w:val="00ED5C87"/>
    <w:rsid w:val="00EE0512"/>
    <w:rsid w:val="00EE2036"/>
    <w:rsid w:val="00EE5256"/>
    <w:rsid w:val="00EE555E"/>
    <w:rsid w:val="00EF23E2"/>
    <w:rsid w:val="00F040CD"/>
    <w:rsid w:val="00F0449A"/>
    <w:rsid w:val="00F13481"/>
    <w:rsid w:val="00F14F1A"/>
    <w:rsid w:val="00F16C10"/>
    <w:rsid w:val="00F172BB"/>
    <w:rsid w:val="00F174BA"/>
    <w:rsid w:val="00F24DA2"/>
    <w:rsid w:val="00F342D1"/>
    <w:rsid w:val="00F34A81"/>
    <w:rsid w:val="00F36BD2"/>
    <w:rsid w:val="00F40F7D"/>
    <w:rsid w:val="00F4143D"/>
    <w:rsid w:val="00F43CE5"/>
    <w:rsid w:val="00F5129D"/>
    <w:rsid w:val="00F52389"/>
    <w:rsid w:val="00F55135"/>
    <w:rsid w:val="00F6425E"/>
    <w:rsid w:val="00F6560B"/>
    <w:rsid w:val="00F658CB"/>
    <w:rsid w:val="00F70958"/>
    <w:rsid w:val="00F70F3F"/>
    <w:rsid w:val="00F72966"/>
    <w:rsid w:val="00F75992"/>
    <w:rsid w:val="00F848D4"/>
    <w:rsid w:val="00F9300C"/>
    <w:rsid w:val="00F95046"/>
    <w:rsid w:val="00F970F1"/>
    <w:rsid w:val="00FA0483"/>
    <w:rsid w:val="00FA2BF0"/>
    <w:rsid w:val="00FA67F6"/>
    <w:rsid w:val="00FC00B8"/>
    <w:rsid w:val="00FC0416"/>
    <w:rsid w:val="00FC132F"/>
    <w:rsid w:val="00FC3417"/>
    <w:rsid w:val="00FC3489"/>
    <w:rsid w:val="00FC5094"/>
    <w:rsid w:val="00FC5151"/>
    <w:rsid w:val="00FC6D34"/>
    <w:rsid w:val="00FC7DE3"/>
    <w:rsid w:val="00FD722B"/>
    <w:rsid w:val="00FE06DC"/>
    <w:rsid w:val="00FE1D62"/>
    <w:rsid w:val="00FE3045"/>
    <w:rsid w:val="00FE76E8"/>
    <w:rsid w:val="00FE7F1C"/>
    <w:rsid w:val="00FF11E4"/>
    <w:rsid w:val="00FF2CB0"/>
    <w:rsid w:val="00FF6F89"/>
    <w:rsid w:val="00FF7E3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5C7FB5"/>
  <w15:chartTrackingRefBased/>
  <w15:docId w15:val="{C8D78926-0C76-43A4-A68A-9DCD497BB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noteText">
    <w:name w:val="footnote text"/>
    <w:basedOn w:val="Normal"/>
    <w:semiHidden/>
    <w:rsid w:val="00FE76E8"/>
    <w:rPr>
      <w:sz w:val="20"/>
      <w:szCs w:val="20"/>
    </w:rPr>
  </w:style>
  <w:style w:type="character" w:styleId="FootnoteReference">
    <w:name w:val="footnote reference"/>
    <w:semiHidden/>
    <w:rsid w:val="00FE76E8"/>
    <w:rPr>
      <w:vertAlign w:val="superscript"/>
    </w:rPr>
  </w:style>
  <w:style w:type="character" w:styleId="CommentReference">
    <w:name w:val="annotation reference"/>
    <w:semiHidden/>
    <w:rsid w:val="00070223"/>
    <w:rPr>
      <w:sz w:val="16"/>
      <w:szCs w:val="16"/>
    </w:rPr>
  </w:style>
  <w:style w:type="paragraph" w:styleId="CommentText">
    <w:name w:val="annotation text"/>
    <w:basedOn w:val="Normal"/>
    <w:semiHidden/>
    <w:rsid w:val="00070223"/>
    <w:rPr>
      <w:sz w:val="20"/>
      <w:szCs w:val="20"/>
    </w:rPr>
  </w:style>
  <w:style w:type="paragraph" w:styleId="CommentSubject">
    <w:name w:val="annotation subject"/>
    <w:basedOn w:val="CommentText"/>
    <w:next w:val="CommentText"/>
    <w:semiHidden/>
    <w:rsid w:val="00070223"/>
    <w:rPr>
      <w:b/>
      <w:bCs/>
    </w:rPr>
  </w:style>
  <w:style w:type="paragraph" w:styleId="BalloonText">
    <w:name w:val="Balloon Text"/>
    <w:basedOn w:val="Normal"/>
    <w:semiHidden/>
    <w:rsid w:val="00070223"/>
    <w:rPr>
      <w:rFonts w:ascii="Tahoma" w:hAnsi="Tahoma" w:cs="Tahoma"/>
      <w:sz w:val="16"/>
      <w:szCs w:val="16"/>
    </w:rPr>
  </w:style>
  <w:style w:type="character" w:styleId="Hyperlink">
    <w:name w:val="Hyperlink"/>
    <w:rsid w:val="00E470D5"/>
    <w:rPr>
      <w:color w:val="0000FF"/>
      <w:u w:val="single"/>
    </w:rPr>
  </w:style>
  <w:style w:type="character" w:customStyle="1" w:styleId="apple-style-span">
    <w:name w:val="apple-style-span"/>
    <w:basedOn w:val="DefaultParagraphFont"/>
    <w:rsid w:val="00E470D5"/>
  </w:style>
  <w:style w:type="character" w:customStyle="1" w:styleId="apple-converted-space">
    <w:name w:val="apple-converted-space"/>
    <w:basedOn w:val="DefaultParagraphFont"/>
    <w:rsid w:val="00155BEB"/>
  </w:style>
  <w:style w:type="character" w:styleId="Emphasis">
    <w:name w:val="Emphasis"/>
    <w:qFormat/>
    <w:rsid w:val="006D2B80"/>
    <w:rPr>
      <w:i/>
      <w:iCs/>
    </w:rPr>
  </w:style>
  <w:style w:type="paragraph" w:styleId="NormalWeb">
    <w:name w:val="Normal (Web)"/>
    <w:basedOn w:val="Normal"/>
    <w:rsid w:val="00E670E5"/>
    <w:pPr>
      <w:spacing w:before="100" w:beforeAutospacing="1" w:after="100" w:afterAutospacing="1"/>
    </w:pPr>
    <w:rPr>
      <w:lang w:val="sr-Latn-CS" w:eastAsia="sr-Latn-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8580238">
      <w:bodyDiv w:val="1"/>
      <w:marLeft w:val="0"/>
      <w:marRight w:val="0"/>
      <w:marTop w:val="0"/>
      <w:marBottom w:val="0"/>
      <w:divBdr>
        <w:top w:val="none" w:sz="0" w:space="0" w:color="auto"/>
        <w:left w:val="none" w:sz="0" w:space="0" w:color="auto"/>
        <w:bottom w:val="none" w:sz="0" w:space="0" w:color="auto"/>
        <w:right w:val="none" w:sz="0" w:space="0" w:color="auto"/>
      </w:divBdr>
      <w:divsChild>
        <w:div w:id="4975742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0355854">
      <w:bodyDiv w:val="1"/>
      <w:marLeft w:val="0"/>
      <w:marRight w:val="0"/>
      <w:marTop w:val="0"/>
      <w:marBottom w:val="0"/>
      <w:divBdr>
        <w:top w:val="none" w:sz="0" w:space="0" w:color="auto"/>
        <w:left w:val="none" w:sz="0" w:space="0" w:color="auto"/>
        <w:bottom w:val="none" w:sz="0" w:space="0" w:color="auto"/>
        <w:right w:val="none" w:sz="0" w:space="0" w:color="auto"/>
      </w:divBdr>
      <w:divsChild>
        <w:div w:id="6943864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doi:10.1108/03090560710821161" TargetMode="External"/><Relationship Id="rId3" Type="http://schemas.openxmlformats.org/officeDocument/2006/relationships/settings" Target="settings.xml"/><Relationship Id="rId7" Type="http://schemas.openxmlformats.org/officeDocument/2006/relationships/hyperlink" Target="http://www.alistapart.com/articles/writeliv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662</Words>
  <Characters>3780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Jovana G</vt:lpstr>
    </vt:vector>
  </TitlesOfParts>
  <Company/>
  <LinksUpToDate>false</LinksUpToDate>
  <CharactersWithSpaces>4434</CharactersWithSpaces>
  <SharedDoc>false</SharedDoc>
  <HLinks>
    <vt:vector size="12" baseType="variant">
      <vt:variant>
        <vt:i4>4849689</vt:i4>
      </vt:variant>
      <vt:variant>
        <vt:i4>3</vt:i4>
      </vt:variant>
      <vt:variant>
        <vt:i4>0</vt:i4>
      </vt:variant>
      <vt:variant>
        <vt:i4>5</vt:i4>
      </vt:variant>
      <vt:variant>
        <vt:lpwstr>doi:10.1108/03090560710821161</vt:lpwstr>
      </vt:variant>
      <vt:variant>
        <vt:lpwstr/>
      </vt:variant>
      <vt:variant>
        <vt:i4>2293883</vt:i4>
      </vt:variant>
      <vt:variant>
        <vt:i4>0</vt:i4>
      </vt:variant>
      <vt:variant>
        <vt:i4>0</vt:i4>
      </vt:variant>
      <vt:variant>
        <vt:i4>5</vt:i4>
      </vt:variant>
      <vt:variant>
        <vt:lpwstr>http://www.alistapart.com/articles/writeliving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Jovana G</dc:title>
  <dc:subject/>
  <dc:creator>Jelena</dc:creator>
  <cp:keywords/>
  <dc:description/>
  <cp:lastModifiedBy>Annabil Hisyam</cp:lastModifiedBy>
  <cp:revision>2</cp:revision>
  <dcterms:created xsi:type="dcterms:W3CDTF">2026-05-18T10:54:00Z</dcterms:created>
  <dcterms:modified xsi:type="dcterms:W3CDTF">2026-05-18T10:54:00Z</dcterms:modified>
</cp:coreProperties>
</file>