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1"/>
          <w:iCs w:val="1"/>
          <w:color w:val="ff0000"/>
          <w:rtl w:val="0"/>
        </w:rPr>
        <w:t xml:space="preserve">Please DOWNLOAD this template and edit your manuscript according to this template.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2">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Your Manuscript’s </w:t>
      </w:r>
      <w:sdt>
        <w:sdtPr>
          <w:id w:val="-583881398"/>
          <w:tag w:val="goog_rdk_0"/>
        </w:sdtPr>
        <w:sdtContent>
          <w:commentRangeStart w:id="0"/>
        </w:sdtContent>
      </w:sdt>
      <w:r w:rsidDel="00000000" w:rsidR="00000000" w:rsidRPr="00000000">
        <w:rPr>
          <w:rFonts w:ascii="Times New Roman" w:cs="Times New Roman" w:eastAsia="Times New Roman" w:hAnsi="Times New Roman"/>
          <w:b w:val="1"/>
          <w:bCs w:val="1"/>
          <w:rtl w:val="0"/>
        </w:rPr>
        <w:t xml:space="preserve">Title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widowControl w:val="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(Your Manuscript’s Title in English, if the manuscript is in Malay)</w:t>
      </w:r>
    </w:p>
    <w:p w:rsidR="00000000" w:rsidDel="00000000" w:rsidP="00000000" w:rsidRDefault="00000000" w:rsidRPr="00000000" w14:paraId="00000004">
      <w:pPr>
        <w:widowControl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1,</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 Author 2</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vertAlign w:val="baseline"/>
          <w:rtl w:val="0"/>
        </w:rPr>
        <w:t xml:space="preserve">&amp; Author 3</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tl w:val="0"/>
        </w:rPr>
      </w:r>
    </w:p>
    <w:p w:rsidR="00000000" w:rsidDel="00000000" w:rsidP="00000000" w:rsidRDefault="00000000" w:rsidRPr="00000000" w14:paraId="00000006">
      <w:pPr>
        <w:widowControl w:val="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8">
      <w:pPr>
        <w:widowControl w:val="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words. Please put your abstract here, not more than 250 </w:t>
      </w:r>
      <w:sdt>
        <w:sdtPr>
          <w:id w:val="-2128914599"/>
          <w:tag w:val="goog_rdk_1"/>
        </w:sdtPr>
        <w:sdtContent>
          <w:commentRangeStart w:id="1"/>
        </w:sdtContent>
      </w:sdt>
      <w:r w:rsidDel="00000000" w:rsidR="00000000" w:rsidRPr="00000000">
        <w:rPr>
          <w:rFonts w:ascii="Times New Roman" w:cs="Times New Roman" w:eastAsia="Times New Roman" w:hAnsi="Times New Roman"/>
          <w:rtl w:val="0"/>
        </w:rPr>
        <w:t xml:space="preserve">words</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5 keywords, separated by commas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C">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jc w:val="both"/>
        <w:rPr>
          <w:rFonts w:ascii="Times New Roman" w:cs="Times New Roman" w:eastAsia="Times New Roman" w:hAnsi="Times New Roman"/>
          <w:b w:val="1"/>
          <w:bCs w:val="1"/>
        </w:rPr>
      </w:pPr>
      <w:sdt>
        <w:sdtPr>
          <w:id w:val="-1179267346"/>
          <w:tag w:val="goog_rdk_2"/>
        </w:sdtPr>
        <w:sdtContent>
          <w:commentRangeStart w:id="2"/>
        </w:sdtContent>
      </w:sdt>
      <w:r w:rsidDel="00000000" w:rsidR="00000000" w:rsidRPr="00000000">
        <w:rPr>
          <w:rFonts w:ascii="Times New Roman" w:cs="Times New Roman" w:eastAsia="Times New Roman" w:hAnsi="Times New Roman"/>
          <w:b w:val="1"/>
          <w:bCs w:val="1"/>
          <w:rtl w:val="0"/>
        </w:rPr>
        <w:t xml:space="preserve">Introduction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E">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 New Roman, size 12, single spacing, justified. Times New Roman, size 12, single spacing, justified. Times New Roman, size 12, single spacing, justified. Times New Roman, size 12, single spacing, justified. Times New Roman, size 12, single spacing, justified. Times New Roman, size 12, single spacing, justified. Times New Roman, size 12, single spacing, justified. Times New Roman, size 12, single spacing, justified.</w:t>
      </w:r>
    </w:p>
    <w:p w:rsidR="00000000" w:rsidDel="00000000" w:rsidP="00000000" w:rsidRDefault="00000000" w:rsidRPr="00000000" w14:paraId="0000001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Layer Topic</w:t>
      </w:r>
    </w:p>
    <w:p w:rsidR="00000000" w:rsidDel="00000000" w:rsidP="00000000" w:rsidRDefault="00000000" w:rsidRPr="00000000" w14:paraId="00000012">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XXX, …</w:t>
      </w:r>
    </w:p>
    <w:p w:rsidR="00000000" w:rsidDel="00000000" w:rsidP="00000000" w:rsidRDefault="00000000" w:rsidRPr="00000000" w14:paraId="0000001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Frist Layer Topic</w:t>
      </w:r>
    </w:p>
    <w:p w:rsidR="00000000" w:rsidDel="00000000" w:rsidP="00000000" w:rsidRDefault="00000000" w:rsidRPr="00000000" w14:paraId="00000016">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widowControl w:val="0"/>
        <w:jc w:val="both"/>
        <w:rPr>
          <w:rFonts w:ascii="Times New Roman" w:cs="Times New Roman" w:eastAsia="Times New Roman" w:hAnsi="Times New Roman"/>
          <w:b w:val="1"/>
          <w:bCs w:val="1"/>
          <w:i w:val="1"/>
          <w:iCs w:val="1"/>
        </w:rPr>
      </w:pPr>
      <w:sdt>
        <w:sdtPr>
          <w:id w:val="564846503"/>
          <w:tag w:val="goog_rdk_3"/>
        </w:sdtPr>
        <w:sdtContent>
          <w:commentRangeStart w:id="3"/>
        </w:sdtContent>
      </w:sdt>
      <w:r w:rsidDel="00000000" w:rsidR="00000000" w:rsidRPr="00000000">
        <w:rPr>
          <w:rFonts w:ascii="Times New Roman" w:cs="Times New Roman" w:eastAsia="Times New Roman" w:hAnsi="Times New Roman"/>
          <w:b w:val="1"/>
          <w:bCs w:val="1"/>
          <w:i w:val="1"/>
          <w:iCs w:val="1"/>
          <w:rtl w:val="0"/>
        </w:rPr>
        <w:t xml:space="preserve">Second Layer Topic</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referring to…</w:t>
      </w:r>
    </w:p>
    <w:p w:rsidR="00000000" w:rsidDel="00000000" w:rsidP="00000000" w:rsidRDefault="00000000" w:rsidRPr="00000000" w14:paraId="00000019">
      <w:pPr>
        <w:widowControl w:val="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A">
      <w:pPr>
        <w:widowControl w:val="0"/>
        <w:jc w:val="both"/>
        <w:rPr>
          <w:rFonts w:ascii="Times New Roman" w:cs="Times New Roman" w:eastAsia="Times New Roman" w:hAnsi="Times New Roman"/>
          <w:i w:val="1"/>
          <w:iCs w:val="1"/>
        </w:rPr>
      </w:pPr>
      <w:sdt>
        <w:sdtPr>
          <w:id w:val="1181056969"/>
          <w:tag w:val="goog_rdk_4"/>
        </w:sdtPr>
        <w:sdtContent>
          <w:commentRangeStart w:id="4"/>
        </w:sdtContent>
      </w:sdt>
      <w:r w:rsidDel="00000000" w:rsidR="00000000" w:rsidRPr="00000000">
        <w:rPr>
          <w:rFonts w:ascii="Times New Roman" w:cs="Times New Roman" w:eastAsia="Times New Roman" w:hAnsi="Times New Roman"/>
          <w:i w:val="1"/>
          <w:iCs w:val="1"/>
          <w:rtl w:val="0"/>
        </w:rPr>
        <w:t xml:space="preserve">Third Layer Topic</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many authors argued that…</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p>
    <w:p w:rsidR="00000000" w:rsidDel="00000000" w:rsidP="00000000" w:rsidRDefault="00000000" w:rsidRPr="00000000" w14:paraId="0000001C">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 1: Description of the Photo</w:t>
      </w:r>
    </w:p>
    <w:p w:rsidR="00000000" w:rsidDel="00000000" w:rsidP="00000000" w:rsidRDefault="00000000" w:rsidRPr="00000000" w14:paraId="0000001E">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2843350" cy="3791130"/>
            <wp:effectExtent b="0" l="0" r="0" t="0"/>
            <wp:docPr descr="A stone wall with writing on it&#10;&#10;Description automatically generated" id="670130489" name="image1.jpg"/>
            <a:graphic>
              <a:graphicData uri="http://schemas.openxmlformats.org/drawingml/2006/picture">
                <pic:pic>
                  <pic:nvPicPr>
                    <pic:cNvPr descr="A stone wall with writing on it&#10;&#10;Description automatically generated" id="0" name="image1.jpg"/>
                    <pic:cNvPicPr preferRelativeResize="0"/>
                  </pic:nvPicPr>
                  <pic:blipFill>
                    <a:blip r:embed="rId10"/>
                    <a:srcRect b="0" l="0" r="0" t="0"/>
                    <a:stretch>
                      <a:fillRect/>
                    </a:stretch>
                  </pic:blipFill>
                  <pic:spPr>
                    <a:xfrm>
                      <a:off x="0" y="0"/>
                      <a:ext cx="2843350" cy="37911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XXX </w:t>
      </w:r>
    </w:p>
    <w:p w:rsidR="00000000" w:rsidDel="00000000" w:rsidP="00000000" w:rsidRDefault="00000000" w:rsidRPr="00000000" w14:paraId="00000020">
      <w:pPr>
        <w:widowControl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Description of the Figure</w:t>
      </w:r>
    </w:p>
    <w:p w:rsidR="00000000" w:rsidDel="00000000" w:rsidP="00000000" w:rsidRDefault="00000000" w:rsidRPr="00000000" w14:paraId="0000002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0" distT="0" distL="0" distR="0">
                <wp:extent cx="5287617" cy="2767054"/>
                <wp:effectExtent b="0" l="0" r="0" t="0"/>
                <wp:docPr id="670130488" name=""/>
                <a:graphic>
                  <a:graphicData uri="http://schemas.microsoft.com/office/word/2010/wordprocessingGroup">
                    <wpg:wgp>
                      <wpg:cNvGrpSpPr/>
                      <wpg:grpSpPr>
                        <a:xfrm>
                          <a:off x="0" y="0"/>
                          <a:ext cx="5287617" cy="2767054"/>
                          <a:chOff x="0" y="0"/>
                          <a:chExt cx="5287600" cy="2767050"/>
                        </a:xfrm>
                      </wpg:grpSpPr>
                      <wpg:grpSp>
                        <wpg:cNvGrpSpPr/>
                        <wpg:grpSpPr>
                          <a:xfrm>
                            <a:off x="0" y="0"/>
                            <a:ext cx="5287600" cy="2767050"/>
                            <a:chOff x="0" y="0"/>
                            <a:chExt cx="5287600" cy="2767050"/>
                          </a:xfrm>
                        </wpg:grpSpPr>
                        <wps:wsp>
                          <wps:cNvSpPr/>
                          <wps:cNvPr id="3" name="Shape 3"/>
                          <wps:spPr>
                            <a:xfrm>
                              <a:off x="0" y="0"/>
                              <a:ext cx="5287600" cy="276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24881" y="112411"/>
                              <a:ext cx="2230937" cy="774775"/>
                            </a:xfrm>
                            <a:prstGeom prst="ellipse">
                              <a:avLst/>
                            </a:prstGeom>
                            <a:solidFill>
                              <a:srgbClr val="BFC8E3">
                                <a:alpha val="4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427632" y="2009572"/>
                              <a:ext cx="432352" cy="276705"/>
                            </a:xfrm>
                            <a:prstGeom prst="downArrow">
                              <a:avLst>
                                <a:gd fmla="val 50000" name="adj1"/>
                                <a:gd fmla="val 50000" name="adj2"/>
                              </a:avLst>
                            </a:prstGeom>
                            <a:solidFill>
                              <a:srgbClr val="ABBADE"/>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606163" y="2230937"/>
                              <a:ext cx="2075290" cy="51882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1606163" y="2230937"/>
                              <a:ext cx="2075290" cy="51882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Theoretical framework of...</w:t>
                                </w:r>
                              </w:p>
                            </w:txbxContent>
                          </wps:txbx>
                          <wps:bodyPr anchorCtr="0" anchor="ctr" bIns="85325" lIns="85325" spcFirstLastPara="1" rIns="85325" wrap="square" tIns="85325">
                            <a:noAutofit/>
                          </wps:bodyPr>
                        </wps:wsp>
                        <wps:wsp>
                          <wps:cNvSpPr/>
                          <wps:cNvPr id="8" name="Shape 8"/>
                          <wps:spPr>
                            <a:xfrm>
                              <a:off x="2335973" y="947024"/>
                              <a:ext cx="778233" cy="778233"/>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2449943" y="1060994"/>
                              <a:ext cx="550293" cy="55029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w:t>
                                </w:r>
                              </w:p>
                            </w:txbxContent>
                          </wps:txbx>
                          <wps:bodyPr anchorCtr="0" anchor="ctr" bIns="15225" lIns="15225" spcFirstLastPara="1" rIns="15225" wrap="square" tIns="15225">
                            <a:noAutofit/>
                          </wps:bodyPr>
                        </wps:wsp>
                        <wps:wsp>
                          <wps:cNvSpPr/>
                          <wps:cNvPr id="10" name="Shape 10"/>
                          <wps:spPr>
                            <a:xfrm>
                              <a:off x="1779104" y="363175"/>
                              <a:ext cx="778233" cy="778233"/>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1893074" y="477145"/>
                              <a:ext cx="550293" cy="55029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w:t>
                                </w:r>
                              </w:p>
                            </w:txbxContent>
                          </wps:txbx>
                          <wps:bodyPr anchorCtr="0" anchor="ctr" bIns="15225" lIns="15225" spcFirstLastPara="1" rIns="15225" wrap="square" tIns="15225">
                            <a:noAutofit/>
                          </wps:bodyPr>
                        </wps:wsp>
                        <wps:wsp>
                          <wps:cNvSpPr/>
                          <wps:cNvPr id="12" name="Shape 12"/>
                          <wps:spPr>
                            <a:xfrm>
                              <a:off x="2574632" y="175016"/>
                              <a:ext cx="778233" cy="778233"/>
                            </a:xfrm>
                            <a:prstGeom prst="ellipse">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2688602" y="288986"/>
                              <a:ext cx="550293" cy="55029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w:t>
                                </w:r>
                              </w:p>
                            </w:txbxContent>
                          </wps:txbx>
                          <wps:bodyPr anchorCtr="0" anchor="ctr" bIns="15225" lIns="15225" spcFirstLastPara="1" rIns="15225" wrap="square" tIns="15225">
                            <a:noAutofit/>
                          </wps:bodyPr>
                        </wps:wsp>
                        <wps:wsp>
                          <wps:cNvSpPr/>
                          <wps:cNvPr id="14" name="Shape 14"/>
                          <wps:spPr>
                            <a:xfrm>
                              <a:off x="1433222" y="17294"/>
                              <a:ext cx="2421172" cy="1936937"/>
                            </a:xfrm>
                            <a:custGeom>
                              <a:rect b="b" l="l" r="r" t="t"/>
                              <a:pathLst>
                                <a:path extrusionOk="0" h="120000" w="120000">
                                  <a:moveTo>
                                    <a:pt x="584" y="34175"/>
                                  </a:moveTo>
                                  <a:cubicBezTo>
                                    <a:pt x="-2679" y="22567"/>
                                    <a:pt x="7879" y="11072"/>
                                    <a:pt x="27615" y="4745"/>
                                  </a:cubicBezTo>
                                  <a:cubicBezTo>
                                    <a:pt x="47351" y="-1582"/>
                                    <a:pt x="72649" y="-1582"/>
                                    <a:pt x="92385" y="4745"/>
                                  </a:cubicBezTo>
                                  <a:cubicBezTo>
                                    <a:pt x="112121" y="11072"/>
                                    <a:pt x="122679" y="22567"/>
                                    <a:pt x="119416" y="34175"/>
                                  </a:cubicBezTo>
                                  <a:lnTo>
                                    <a:pt x="74854" y="113544"/>
                                  </a:lnTo>
                                  <a:cubicBezTo>
                                    <a:pt x="73813" y="117246"/>
                                    <a:pt x="67478" y="120000"/>
                                    <a:pt x="60000" y="120000"/>
                                  </a:cubicBezTo>
                                  <a:cubicBezTo>
                                    <a:pt x="52522" y="120000"/>
                                    <a:pt x="46187" y="117246"/>
                                    <a:pt x="45146" y="113544"/>
                                  </a:cubicBezTo>
                                  <a:close/>
                                  <a:moveTo>
                                    <a:pt x="4800" y="30000"/>
                                  </a:moveTo>
                                  <a:cubicBezTo>
                                    <a:pt x="4800" y="43255"/>
                                    <a:pt x="29514" y="54000"/>
                                    <a:pt x="60000" y="54000"/>
                                  </a:cubicBezTo>
                                  <a:cubicBezTo>
                                    <a:pt x="90486" y="54000"/>
                                    <a:pt x="115200" y="43255"/>
                                    <a:pt x="115200" y="30000"/>
                                  </a:cubicBezTo>
                                  <a:cubicBezTo>
                                    <a:pt x="115200" y="16745"/>
                                    <a:pt x="90486" y="6000"/>
                                    <a:pt x="60000" y="6000"/>
                                  </a:cubicBezTo>
                                  <a:cubicBezTo>
                                    <a:pt x="29514" y="6000"/>
                                    <a:pt x="4800" y="16745"/>
                                    <a:pt x="4800" y="30000"/>
                                  </a:cubicBezTo>
                                  <a:close/>
                                </a:path>
                              </a:pathLst>
                            </a:custGeom>
                            <a:solidFill>
                              <a:schemeClr val="lt1">
                                <a:alpha val="40000"/>
                              </a:schemeClr>
                            </a:solidFill>
                            <a:ln cap="flat" cmpd="sng" w="9525">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5287617" cy="2767054"/>
                <wp:effectExtent b="0" l="0" r="0" t="0"/>
                <wp:docPr id="670130488"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287617" cy="27670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YYY</w:t>
      </w:r>
    </w:p>
    <w:p w:rsidR="00000000" w:rsidDel="00000000" w:rsidP="00000000" w:rsidRDefault="00000000" w:rsidRPr="00000000" w14:paraId="00000024">
      <w:pPr>
        <w:widowControl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Description of the Table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26">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XXX</w:t>
            </w:r>
          </w:p>
        </w:tc>
        <w:tc>
          <w:tcPr/>
          <w:p w:rsidR="00000000" w:rsidDel="00000000" w:rsidP="00000000" w:rsidRDefault="00000000" w:rsidRPr="00000000" w14:paraId="00000027">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YYY</w:t>
            </w:r>
          </w:p>
        </w:tc>
        <w:tc>
          <w:tcPr/>
          <w:p w:rsidR="00000000" w:rsidDel="00000000" w:rsidP="00000000" w:rsidRDefault="00000000" w:rsidRPr="00000000" w14:paraId="00000028">
            <w:pPr>
              <w:widowControl w:val="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ZZZ</w:t>
            </w:r>
          </w:p>
        </w:tc>
      </w:tr>
      <w:tr>
        <w:trPr>
          <w:cantSplit w:val="0"/>
          <w:tblHeader w:val="0"/>
        </w:trPr>
        <w:tc>
          <w:tcPr/>
          <w:p w:rsidR="00000000" w:rsidDel="00000000" w:rsidP="00000000" w:rsidRDefault="00000000" w:rsidRPr="00000000" w14:paraId="00000029">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A">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B">
            <w:pPr>
              <w:widowControl w:val="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C">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D">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2E">
            <w:pPr>
              <w:widowControl w:val="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F">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1">
            <w:pPr>
              <w:widowControl w:val="0"/>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2">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3">
            <w:pPr>
              <w:widowControl w:val="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4">
            <w:pPr>
              <w:widowControl w:val="0"/>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The Authors’</w:t>
      </w:r>
    </w:p>
    <w:p w:rsidR="00000000" w:rsidDel="00000000" w:rsidP="00000000" w:rsidRDefault="00000000" w:rsidRPr="00000000" w14:paraId="0000003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widowControl w:val="0"/>
        <w:ind w:left="567" w:right="567" w:firstLine="0"/>
        <w:jc w:val="both"/>
        <w:rPr>
          <w:rFonts w:ascii="Times New Roman" w:cs="Times New Roman" w:eastAsia="Times New Roman" w:hAnsi="Times New Roman"/>
        </w:rPr>
      </w:pPr>
      <w:sdt>
        <w:sdtPr>
          <w:id w:val="1674961519"/>
          <w:tag w:val="goog_rdk_5"/>
        </w:sdtPr>
        <w:sdtContent>
          <w:commentRangeStart w:id="5"/>
        </w:sdtContent>
      </w:sdt>
      <w:r w:rsidDel="00000000" w:rsidR="00000000" w:rsidRPr="00000000">
        <w:rPr>
          <w:rFonts w:ascii="Times New Roman" w:cs="Times New Roman" w:eastAsia="Times New Roman" w:hAnsi="Times New Roman"/>
          <w:rtl w:val="0"/>
        </w:rPr>
        <w:t xml:space="preserve">Remember Abraham said: “O my Lord! Make this city [i.e., Mecca] one of peace and security; and preserve me and my sons from worshipping idols. O my Lord! They have indeed led astray many among mankind […].”</w:t>
      </w:r>
      <w:commentRangeEnd w:id="5"/>
      <w:r w:rsidDel="00000000" w:rsidR="00000000" w:rsidRPr="00000000">
        <w:commentReference w:id="5"/>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03A">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Times New Roman, size 12, single spacing, justified. Times New Roman, size 12, single spacing, justified. Times New Roman, size 12, single spacing, justified. Times New Roman, size 12, single spacing, justified. Times New Roman, size 12, single spacing, justified. Times New Roman, size 12, single spacing, justified. Times New Roman, size 12, single spacing, justified. Times New Roman, size 12, single spacing, justified. </w:t>
      </w:r>
      <w:r w:rsidDel="00000000" w:rsidR="00000000" w:rsidRPr="00000000">
        <w:rPr>
          <w:rtl w:val="0"/>
        </w:rPr>
      </w:r>
    </w:p>
    <w:p w:rsidR="00000000" w:rsidDel="00000000" w:rsidP="00000000" w:rsidRDefault="00000000" w:rsidRPr="00000000" w14:paraId="0000003C">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Acknowledgement </w:t>
      </w:r>
    </w:p>
    <w:p w:rsidR="00000000" w:rsidDel="00000000" w:rsidP="00000000" w:rsidRDefault="00000000" w:rsidRPr="00000000" w14:paraId="0000003E">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provide your acknowledgement here. For example: The authors would like to thank the University of xxxxx for providing a research grant to carry out this research. The grant number is xxxxxx. </w:t>
      </w:r>
    </w:p>
    <w:p w:rsidR="00000000" w:rsidDel="00000000" w:rsidP="00000000" w:rsidRDefault="00000000" w:rsidRPr="00000000" w14:paraId="00000040">
      <w:pPr>
        <w:widowControl w:val="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widowControl w:val="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42">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Starting from Volume 20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Issue 1, Journal of Al-Tamaddun fully uses the </w:t>
      </w:r>
      <w:r w:rsidDel="00000000" w:rsidR="00000000" w:rsidRPr="00000000">
        <w:rPr>
          <w:rFonts w:ascii="Times New Roman" w:cs="Times New Roman" w:eastAsia="Times New Roman" w:hAnsi="Times New Roman"/>
          <w:b w:val="1"/>
          <w:bCs w:val="1"/>
          <w:color w:val="000000"/>
          <w:rtl w:val="0"/>
        </w:rPr>
        <w:t xml:space="preserve">18th Edition of </w:t>
      </w:r>
      <w:r w:rsidDel="00000000" w:rsidR="00000000" w:rsidRPr="00000000">
        <w:rPr>
          <w:rFonts w:ascii="Times New Roman" w:cs="Times New Roman" w:eastAsia="Times New Roman" w:hAnsi="Times New Roman"/>
          <w:b w:val="1"/>
          <w:bCs w:val="1"/>
          <w:rtl w:val="0"/>
        </w:rPr>
        <w:t xml:space="preserve">the </w:t>
      </w:r>
      <w:r w:rsidDel="00000000" w:rsidR="00000000" w:rsidRPr="00000000">
        <w:rPr>
          <w:rFonts w:ascii="Times New Roman" w:cs="Times New Roman" w:eastAsia="Times New Roman" w:hAnsi="Times New Roman"/>
          <w:b w:val="1"/>
          <w:bCs w:val="1"/>
          <w:color w:val="000000"/>
          <w:rtl w:val="0"/>
        </w:rPr>
        <w:t xml:space="preserve">Chicago Style</w:t>
      </w:r>
      <w:r w:rsidDel="00000000" w:rsidR="00000000" w:rsidRPr="00000000">
        <w:rPr>
          <w:rFonts w:ascii="Times New Roman" w:cs="Times New Roman" w:eastAsia="Times New Roman" w:hAnsi="Times New Roman"/>
          <w:color w:val="000000"/>
          <w:rtl w:val="0"/>
        </w:rPr>
        <w:t xml:space="preserve"> for both footnotes and references. Manuscripts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color w:val="000000"/>
          <w:rtl w:val="0"/>
        </w:rPr>
        <w:t xml:space="preserve"> do not comply with the format will be immediately rejected. Please refer to the journal’s submission </w:t>
      </w:r>
      <w:r w:rsidDel="00000000" w:rsidR="00000000" w:rsidRPr="00000000">
        <w:rPr>
          <w:rFonts w:ascii="Times New Roman" w:cs="Times New Roman" w:eastAsia="Times New Roman" w:hAnsi="Times New Roman"/>
          <w:rtl w:val="0"/>
        </w:rPr>
        <w:t xml:space="preserve">guidelines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Please refer to the journal’s guidelines: </w:t>
      </w:r>
      <w:hyperlink r:id="rId12">
        <w:r w:rsidDel="00000000" w:rsidR="00000000" w:rsidRPr="00000000">
          <w:rPr>
            <w:rFonts w:ascii="Times New Roman" w:cs="Times New Roman" w:eastAsia="Times New Roman" w:hAnsi="Times New Roman"/>
            <w:color w:val="1155cc"/>
            <w:u w:val="single"/>
            <w:rtl w:val="0"/>
          </w:rPr>
          <w:t xml:space="preserve">https://ejournal.um.edu.my/index.php/JAT/Guidelines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jc w:val="both"/>
        <w:rPr>
          <w:rFonts w:ascii="Times New Roman" w:cs="Times New Roman" w:eastAsia="Times New Roman" w:hAnsi="Times New Roman"/>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even"/>
      <w:pgSz w:h="15840" w:w="12240" w:orient="portrait"/>
      <w:pgMar w:bottom="1009" w:top="100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KHALIS BIN IBRAHIM" w:id="0" w:date="2025-01-04T13:41:00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Time New Roman, size 12 (main text, from title to references), Times New Roman, size 10 (footnote)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Spacing: 1.0</w:t>
      </w:r>
    </w:p>
  </w:comment>
  <w:comment w:author="MUHAMMAD KHALIS BIN IBRAHIM" w:id="3" w:date="2025-01-04T13:26:00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and italic. No spacing for the first paragraph after the topic title.</w:t>
      </w:r>
    </w:p>
  </w:comment>
  <w:comment w:author="MUHAMMAD KHALIS BIN IBRAHIM" w:id="4" w:date="2025-01-04T13:26:0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 No spacing for the first paragraph after the topic title.</w:t>
      </w:r>
    </w:p>
  </w:comment>
  <w:comment w:author="MUHAMMAD KHALIS BIN IBRAHIM" w:id="2" w:date="2025-01-04T13:40:0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Bold. No spacing for the first paragraph after the topic title.</w:t>
      </w:r>
    </w:p>
  </w:comment>
  <w:comment w:author="MUHAMMAD KHALIS BIN IBRAHIM" w:id="5" w:date="2024-10-27T13:18:00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Quotation: For any phrase that quoted directly from a particular source, separate it from text paragraph if the phrase is more than 3 lines. If 3 lines and below, just enclose the phrase with “(the pharse).”</w:t>
      </w:r>
    </w:p>
  </w:comment>
  <w:comment w:author="MUHAMMAD KHALIS BIN IBRAHIM" w:id="1" w:date="2024-10-27T13:41:00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manuscript in Malay or Arabic, please provide the abstract and keywords in: 1) Malay or Arabic AND 2) English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1" w15:done="0"/>
  <w15:commentEx w15:paraId="00000062" w15:done="0"/>
  <w15:commentEx w15:paraId="00000063" w15:done="0"/>
  <w15:commentEx w15:paraId="00000064" w15:done="0"/>
  <w15:commentEx w15:paraId="00000065" w15:done="0"/>
  <w15:commentEx w15:paraId="000000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Author 1 (corresponding author) (PhD), Designation, Affiliation. Email. Please refer to the example below.</w:t>
      </w:r>
    </w:p>
  </w:footnote>
  <w:footnote w:id="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Ahmad (PhD), Senior Lecturer, Department of XXX, Faculty of YYY, Universiti Malaya, Kuala Lumpur, Malaysia. Email: ahmad987@um.edu.my.</w:t>
      </w:r>
    </w:p>
  </w:footnote>
  <w:footnote w:id="2">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Siti (PhD), Associate Professor, Institute of AAA, Universiti Kebangsaan Malaysia, Selangor, Malaysia. Email: siti456@ukm.edu.my.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 manuscript in Malay, author(s) affiliation must be IN ENGLISH.</w:t>
      </w:r>
    </w:p>
  </w:footnote>
  <w:footnote w:id="3">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Starting from Volume 20 Issue 1, Journal of Al-Tamaddun fully uses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18th Edition of Chicago Style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both footnotes and references. Manuscripts which do not comply with the format will be immediately rejected. Please refer to the journal’s submission guideline.</w:t>
      </w:r>
    </w:p>
  </w:footnote>
  <w:footnote w:id="4">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Source of the phrase.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Your Manuscript’s Title</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Journal of Al-Tamaddun, Vol. XX (Y), 2024, AA-BB</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4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https://doi.org/10.22452/JAT.volXXnoY.Z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rsid w:val="00264E6E"/>
    <w:pPr>
      <w:spacing w:line="480" w:lineRule="atLeast"/>
    </w:pPr>
    <w:rPr>
      <w:rFonts w:ascii="Tahoma" w:cs="Tahoma" w:eastAsia="Times New Roman" w:hAnsi="Tahoma"/>
      <w:sz w:val="20"/>
      <w:szCs w:val="20"/>
      <w:lang w:eastAsia="en-GB" w:val="en-US"/>
    </w:rPr>
  </w:style>
  <w:style w:type="character" w:styleId="FootnoteTextChar" w:customStyle="1">
    <w:name w:val="Footnote Text Char"/>
    <w:basedOn w:val="DefaultParagraphFont"/>
    <w:link w:val="FootnoteText"/>
    <w:uiPriority w:val="99"/>
    <w:rsid w:val="00264E6E"/>
    <w:rPr>
      <w:rFonts w:ascii="Tahoma" w:cs="Tahoma" w:eastAsia="Times New Roman" w:hAnsi="Tahoma"/>
      <w:sz w:val="20"/>
      <w:szCs w:val="20"/>
      <w:lang w:eastAsia="en-GB" w:val="en-US"/>
    </w:rPr>
  </w:style>
  <w:style w:type="character" w:styleId="FootnoteReference">
    <w:name w:val="footnote reference"/>
    <w:basedOn w:val="DefaultParagraphFont"/>
    <w:uiPriority w:val="99"/>
    <w:semiHidden w:val="1"/>
    <w:rsid w:val="00264E6E"/>
    <w:rPr>
      <w:rFonts w:cs="Times New Roman"/>
      <w:vertAlign w:val="superscript"/>
    </w:rPr>
  </w:style>
  <w:style w:type="character" w:styleId="fontstyle01" w:customStyle="1">
    <w:name w:val="fontstyle01"/>
    <w:basedOn w:val="DefaultParagraphFont"/>
    <w:rsid w:val="00264E6E"/>
    <w:rPr>
      <w:rFonts w:ascii="Times New Roman" w:cs="Times New Roman" w:hAnsi="Times New Roman"/>
      <w:color w:val="000000"/>
      <w:sz w:val="20"/>
      <w:szCs w:val="20"/>
    </w:rPr>
  </w:style>
  <w:style w:type="character" w:styleId="fontstyle21" w:customStyle="1">
    <w:name w:val="fontstyle21"/>
    <w:basedOn w:val="DefaultParagraphFont"/>
    <w:rsid w:val="00264E6E"/>
    <w:rPr>
      <w:rFonts w:ascii="Times New Roman" w:cs="Times New Roman" w:hAnsi="Times New Roman"/>
      <w:i w:val="1"/>
      <w:iCs w:val="1"/>
      <w:color w:val="000000"/>
      <w:sz w:val="20"/>
      <w:szCs w:val="20"/>
    </w:rPr>
  </w:style>
  <w:style w:type="paragraph" w:styleId="CommentText">
    <w:name w:val="annotation text"/>
    <w:basedOn w:val="Normal"/>
    <w:link w:val="CommentTextChar"/>
    <w:uiPriority w:val="99"/>
    <w:unhideWhenUsed w:val="1"/>
    <w:rsid w:val="00523E32"/>
    <w:pPr>
      <w:spacing w:after="200"/>
    </w:pPr>
    <w:rPr>
      <w:rFonts w:cs="Arial" w:eastAsia="Times New Roman"/>
      <w:sz w:val="20"/>
      <w:szCs w:val="20"/>
      <w:lang w:val="en-US"/>
    </w:rPr>
  </w:style>
  <w:style w:type="character" w:styleId="CommentTextChar" w:customStyle="1">
    <w:name w:val="Comment Text Char"/>
    <w:basedOn w:val="DefaultParagraphFont"/>
    <w:link w:val="CommentText"/>
    <w:uiPriority w:val="99"/>
    <w:rsid w:val="00523E32"/>
    <w:rPr>
      <w:rFonts w:cs="Arial" w:eastAsia="Times New Roman"/>
      <w:sz w:val="20"/>
      <w:szCs w:val="20"/>
      <w:lang w:val="en-US"/>
    </w:rPr>
  </w:style>
  <w:style w:type="paragraph" w:styleId="Header">
    <w:name w:val="header"/>
    <w:basedOn w:val="Normal"/>
    <w:link w:val="HeaderChar"/>
    <w:uiPriority w:val="99"/>
    <w:unhideWhenUsed w:val="1"/>
    <w:qFormat w:val="1"/>
    <w:rsid w:val="00C260A8"/>
    <w:pPr>
      <w:tabs>
        <w:tab w:val="center" w:pos="4513"/>
        <w:tab w:val="right" w:pos="9026"/>
      </w:tabs>
    </w:pPr>
  </w:style>
  <w:style w:type="character" w:styleId="HeaderChar" w:customStyle="1">
    <w:name w:val="Header Char"/>
    <w:basedOn w:val="DefaultParagraphFont"/>
    <w:link w:val="Header"/>
    <w:uiPriority w:val="99"/>
    <w:qFormat w:val="1"/>
    <w:rsid w:val="00C260A8"/>
  </w:style>
  <w:style w:type="paragraph" w:styleId="Footer">
    <w:name w:val="footer"/>
    <w:basedOn w:val="Normal"/>
    <w:link w:val="FooterChar"/>
    <w:uiPriority w:val="99"/>
    <w:unhideWhenUsed w:val="1"/>
    <w:rsid w:val="00C260A8"/>
    <w:pPr>
      <w:tabs>
        <w:tab w:val="center" w:pos="4513"/>
        <w:tab w:val="right" w:pos="9026"/>
      </w:tabs>
    </w:pPr>
  </w:style>
  <w:style w:type="character" w:styleId="FooterChar" w:customStyle="1">
    <w:name w:val="Footer Char"/>
    <w:basedOn w:val="DefaultParagraphFont"/>
    <w:link w:val="Footer"/>
    <w:uiPriority w:val="99"/>
    <w:rsid w:val="00C260A8"/>
  </w:style>
  <w:style w:type="paragraph" w:styleId="Fuente" w:customStyle="1">
    <w:name w:val="Fuente"/>
    <w:basedOn w:val="Normal"/>
    <w:link w:val="FuenteCar"/>
    <w:uiPriority w:val="15"/>
    <w:qFormat w:val="1"/>
    <w:rsid w:val="00C260A8"/>
    <w:pPr>
      <w:spacing w:after="240" w:before="80" w:line="240" w:lineRule="atLeast"/>
      <w:contextualSpacing w:val="1"/>
      <w:jc w:val="center"/>
    </w:pPr>
    <w:rPr>
      <w:rFonts w:ascii="Arial Narrow" w:hAnsi="Arial Narrow" w:eastAsiaTheme="minorHAnsi"/>
      <w:iCs w:val="1"/>
      <w:sz w:val="20"/>
      <w:szCs w:val="20"/>
      <w:lang w:val="es-ES_tradnl"/>
    </w:rPr>
  </w:style>
  <w:style w:type="character" w:styleId="FuenteCar" w:customStyle="1">
    <w:name w:val="Fuente Car"/>
    <w:basedOn w:val="DefaultParagraphFont"/>
    <w:link w:val="Fuente"/>
    <w:uiPriority w:val="15"/>
    <w:rsid w:val="00C260A8"/>
    <w:rPr>
      <w:rFonts w:ascii="Arial Narrow" w:hAnsi="Arial Narrow" w:eastAsiaTheme="minorHAnsi"/>
      <w:iCs w:val="1"/>
      <w:sz w:val="20"/>
      <w:szCs w:val="20"/>
      <w:lang w:val="es-ES_tradnl"/>
    </w:rPr>
  </w:style>
  <w:style w:type="character" w:styleId="PageNumber">
    <w:name w:val="page number"/>
    <w:basedOn w:val="DefaultParagraphFont"/>
    <w:uiPriority w:val="99"/>
    <w:semiHidden w:val="1"/>
    <w:unhideWhenUsed w:val="1"/>
    <w:rsid w:val="002F5E3B"/>
  </w:style>
  <w:style w:type="character" w:styleId="CommentReference">
    <w:name w:val="annotation reference"/>
    <w:basedOn w:val="DefaultParagraphFont"/>
    <w:uiPriority w:val="99"/>
    <w:semiHidden w:val="1"/>
    <w:unhideWhenUsed w:val="1"/>
    <w:rsid w:val="00742224"/>
    <w:rPr>
      <w:sz w:val="16"/>
      <w:szCs w:val="16"/>
    </w:rPr>
  </w:style>
  <w:style w:type="paragraph" w:styleId="CommentSubject">
    <w:name w:val="annotation subject"/>
    <w:basedOn w:val="CommentText"/>
    <w:next w:val="CommentText"/>
    <w:link w:val="CommentSubjectChar"/>
    <w:uiPriority w:val="99"/>
    <w:semiHidden w:val="1"/>
    <w:unhideWhenUsed w:val="1"/>
    <w:rsid w:val="00742224"/>
    <w:pPr>
      <w:spacing w:after="0"/>
    </w:pPr>
    <w:rPr>
      <w:rFonts w:cstheme="minorBidi" w:eastAsiaTheme="minorEastAsia"/>
      <w:b w:val="1"/>
      <w:bCs w:val="1"/>
      <w:lang w:val="en-MY"/>
    </w:rPr>
  </w:style>
  <w:style w:type="character" w:styleId="CommentSubjectChar" w:customStyle="1">
    <w:name w:val="Comment Subject Char"/>
    <w:basedOn w:val="CommentTextChar"/>
    <w:link w:val="CommentSubject"/>
    <w:uiPriority w:val="99"/>
    <w:semiHidden w:val="1"/>
    <w:rsid w:val="00742224"/>
    <w:rPr>
      <w:rFonts w:cs="Arial" w:eastAsia="Times New Roman"/>
      <w:b w:val="1"/>
      <w:bCs w:val="1"/>
      <w:sz w:val="20"/>
      <w:szCs w:val="20"/>
      <w:lang w:val="en-US"/>
    </w:rPr>
  </w:style>
  <w:style w:type="table" w:styleId="TableGrid">
    <w:name w:val="Table Grid"/>
    <w:basedOn w:val="TableNormal"/>
    <w:uiPriority w:val="39"/>
    <w:rsid w:val="00B5604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jpg"/><Relationship Id="rId13" Type="http://schemas.openxmlformats.org/officeDocument/2006/relationships/header" Target="header2.xml"/><Relationship Id="rId12" Type="http://schemas.openxmlformats.org/officeDocument/2006/relationships/hyperlink" Target="https://ejournal.um.edu.my/index.php/JAT/Guidelin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9FAjpLdD9cb3aSmTVlevlbydg==">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2024-01-01T16:50:00Z</dcterms:created>
  <dc:creator>Essam</dc:creator>
</cp:coreProperties>
</file>