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color w:val="6B7280"/>
          <w:sz w:val="18"/>
          <w:szCs w:val="18"/>
        </w:rPr>
        <w:t xml:space="preserve">GLM Outdoor Solutions  ·  Blog article 4 of 4  ·  Draft for review</w:t>
      </w:r>
    </w:p>
    <w:p>
      <w:pPr>
        <w:pStyle w:val="Title"/>
        <w:spacing w:after="120"/>
      </w:pPr>
      <w:r>
        <w:t xml:space="preserve">Pergola Louvers Explained: Orientation, Solar Control, Ventilation and Drainage for Architectural Projects</w:t>
      </w:r>
    </w:p>
    <w:p>
      <w:pPr>
        <w:spacing w:after="320"/>
      </w:pPr>
      <w:r>
        <w:rPr>
          <w:i/>
          <w:iCs/>
          <w:color w:val="6B7280"/>
          <w:sz w:val="20"/>
          <w:szCs w:val="20"/>
        </w:rPr>
        <w:t xml:space="preserve">2,194 words  ·  Primary keyword: pergola louvers</w:t>
      </w:r>
    </w:p>
    <w:p>
      <w:pPr>
        <w:spacing w:after="80" w:before="240"/>
      </w:pPr>
      <w:r>
        <w:rPr>
          <w:b/>
          <w:bCs/>
          <w:caps/>
          <w:color w:val="0F4C5C"/>
          <w:sz w:val="18"/>
          <w:szCs w:val="18"/>
        </w:rPr>
        <w:t xml:space="preserve">SEO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shd w:fill="F3F4F6" w:color="auto" w:val="clear"/>
            <w:tcMar>
              <w:top w:type="dxa" w:w="80"/>
              <w:left w:type="dxa" w:w="120"/>
              <w:bottom w:type="dxa" w:w="80"/>
              <w:right w:type="dxa" w:w="120"/>
            </w:tcMar>
          </w:tcPr>
          <w:p>
            <w:r>
              <w:rPr>
                <w:b/>
                <w:bCs/>
                <w:sz w:val="20"/>
                <w:szCs w:val="20"/>
              </w:rPr>
              <w:t xml:space="preserve">Meta title</w:t>
            </w:r>
          </w:p>
        </w:tc>
        <w:tc>
          <w:tcPr>
            <w:tcW w:type="dxa" w:w="6726"/>
            <w:tcMar>
              <w:top w:type="dxa" w:w="80"/>
              <w:left w:type="dxa" w:w="120"/>
              <w:bottom w:type="dxa" w:w="80"/>
              <w:right w:type="dxa" w:w="120"/>
            </w:tcMar>
          </w:tcPr>
          <w:p>
            <w:r>
              <w:rPr>
                <w:sz w:val="20"/>
                <w:szCs w:val="20"/>
              </w:rPr>
              <w:t xml:space="preserve">Pergola Louvers: Orientation &amp; Solar Control Guide | GLM  (56 characters)</w:t>
            </w:r>
          </w:p>
        </w:tc>
      </w:tr>
      <w:tr>
        <w:tc>
          <w:tcPr>
            <w:tcW w:type="dxa" w:w="2300"/>
            <w:shd w:fill="F3F4F6" w:color="auto" w:val="clear"/>
            <w:tcMar>
              <w:top w:type="dxa" w:w="80"/>
              <w:left w:type="dxa" w:w="120"/>
              <w:bottom w:type="dxa" w:w="80"/>
              <w:right w:type="dxa" w:w="120"/>
            </w:tcMar>
          </w:tcPr>
          <w:p>
            <w:r>
              <w:rPr>
                <w:b/>
                <w:bCs/>
                <w:sz w:val="20"/>
                <w:szCs w:val="20"/>
              </w:rPr>
              <w:t xml:space="preserve">Meta description</w:t>
            </w:r>
          </w:p>
        </w:tc>
        <w:tc>
          <w:tcPr>
            <w:tcW w:type="dxa" w:w="6726"/>
            <w:tcMar>
              <w:top w:type="dxa" w:w="80"/>
              <w:left w:type="dxa" w:w="120"/>
              <w:bottom w:type="dxa" w:w="80"/>
              <w:right w:type="dxa" w:w="120"/>
            </w:tcMar>
          </w:tcPr>
          <w:p>
            <w:r>
              <w:rPr>
                <w:sz w:val="20"/>
                <w:szCs w:val="20"/>
              </w:rPr>
              <w:t xml:space="preserve">Learn how pergola louvers control sun, airflow and rain, how orientation changes performance, and what architects should coordinate before specification.  (153 characters)</w:t>
            </w:r>
          </w:p>
        </w:tc>
      </w:tr>
      <w:tr>
        <w:tc>
          <w:tcPr>
            <w:tcW w:type="dxa" w:w="2300"/>
            <w:shd w:fill="F3F4F6" w:color="auto" w:val="clear"/>
            <w:tcMar>
              <w:top w:type="dxa" w:w="80"/>
              <w:left w:type="dxa" w:w="120"/>
              <w:bottom w:type="dxa" w:w="80"/>
              <w:right w:type="dxa" w:w="120"/>
            </w:tcMar>
          </w:tcPr>
          <w:p>
            <w:r>
              <w:rPr>
                <w:b/>
                <w:bCs/>
                <w:sz w:val="20"/>
                <w:szCs w:val="20"/>
              </w:rPr>
              <w:t xml:space="preserve">URL slug</w:t>
            </w:r>
          </w:p>
        </w:tc>
        <w:tc>
          <w:tcPr>
            <w:tcW w:type="dxa" w:w="6726"/>
            <w:tcMar>
              <w:top w:type="dxa" w:w="80"/>
              <w:left w:type="dxa" w:w="120"/>
              <w:bottom w:type="dxa" w:w="80"/>
              <w:right w:type="dxa" w:w="120"/>
            </w:tcMar>
          </w:tcPr>
          <w:p>
            <w:r>
              <w:rPr>
                <w:sz w:val="20"/>
                <w:szCs w:val="20"/>
              </w:rPr>
              <w:t xml:space="preserve">/en/news/pergola-louvers-orientation-solar-control-drainage-guide/</w:t>
            </w:r>
          </w:p>
        </w:tc>
      </w:tr>
      <w:tr>
        <w:tc>
          <w:tcPr>
            <w:tcW w:type="dxa" w:w="2300"/>
            <w:shd w:fill="F3F4F6" w:color="auto" w:val="clear"/>
            <w:tcMar>
              <w:top w:type="dxa" w:w="80"/>
              <w:left w:type="dxa" w:w="120"/>
              <w:bottom w:type="dxa" w:w="80"/>
              <w:right w:type="dxa" w:w="120"/>
            </w:tcMar>
          </w:tcPr>
          <w:p>
            <w:r>
              <w:rPr>
                <w:b/>
                <w:bCs/>
                <w:sz w:val="20"/>
                <w:szCs w:val="20"/>
              </w:rPr>
              <w:t xml:space="preserve">Primary keyword</w:t>
            </w:r>
          </w:p>
        </w:tc>
        <w:tc>
          <w:tcPr>
            <w:tcW w:type="dxa" w:w="6726"/>
            <w:tcMar>
              <w:top w:type="dxa" w:w="80"/>
              <w:left w:type="dxa" w:w="120"/>
              <w:bottom w:type="dxa" w:w="80"/>
              <w:right w:type="dxa" w:w="120"/>
            </w:tcMar>
          </w:tcPr>
          <w:p>
            <w:r>
              <w:rPr>
                <w:sz w:val="20"/>
                <w:szCs w:val="20"/>
              </w:rPr>
              <w:t xml:space="preserve">pergola louvers</w:t>
            </w:r>
          </w:p>
        </w:tc>
      </w:tr>
      <w:tr>
        <w:tc>
          <w:tcPr>
            <w:tcW w:type="dxa" w:w="2300"/>
            <w:shd w:fill="F3F4F6" w:color="auto" w:val="clear"/>
            <w:tcMar>
              <w:top w:type="dxa" w:w="80"/>
              <w:left w:type="dxa" w:w="120"/>
              <w:bottom w:type="dxa" w:w="80"/>
              <w:right w:type="dxa" w:w="120"/>
            </w:tcMar>
          </w:tcPr>
          <w:p>
            <w:r>
              <w:rPr>
                <w:b/>
                <w:bCs/>
                <w:sz w:val="20"/>
                <w:szCs w:val="20"/>
              </w:rPr>
              <w:t xml:space="preserve">Secondary keywords</w:t>
            </w:r>
          </w:p>
        </w:tc>
        <w:tc>
          <w:tcPr>
            <w:tcW w:type="dxa" w:w="6726"/>
            <w:tcMar>
              <w:top w:type="dxa" w:w="80"/>
              <w:left w:type="dxa" w:w="120"/>
              <w:bottom w:type="dxa" w:w="80"/>
              <w:right w:type="dxa" w:w="120"/>
            </w:tcMar>
          </w:tcPr>
          <w:p>
            <w:r>
              <w:rPr>
                <w:sz w:val="20"/>
                <w:szCs w:val="20"/>
              </w:rPr>
              <w:t xml:space="preserve">louvered pergola, pergola louver orientation, bioclimatic pergola louvers, adjustable pergola louvers, louvre roof, motorized louvers, pergola drainage, louver direction</w:t>
            </w:r>
          </w:p>
        </w:tc>
      </w:tr>
      <w:tr>
        <w:tc>
          <w:tcPr>
            <w:tcW w:type="dxa" w:w="2300"/>
            <w:shd w:fill="F3F4F6" w:color="auto" w:val="clear"/>
            <w:tcMar>
              <w:top w:type="dxa" w:w="80"/>
              <w:left w:type="dxa" w:w="120"/>
              <w:bottom w:type="dxa" w:w="80"/>
              <w:right w:type="dxa" w:w="120"/>
            </w:tcMar>
          </w:tcPr>
          <w:p>
            <w:r>
              <w:rPr>
                <w:b/>
                <w:bCs/>
                <w:sz w:val="20"/>
                <w:szCs w:val="20"/>
              </w:rPr>
              <w:t xml:space="preserve">Publish order</w:t>
            </w:r>
          </w:p>
        </w:tc>
        <w:tc>
          <w:tcPr>
            <w:tcW w:type="dxa" w:w="6726"/>
            <w:tcMar>
              <w:top w:type="dxa" w:w="80"/>
              <w:left w:type="dxa" w:w="120"/>
              <w:bottom w:type="dxa" w:w="80"/>
              <w:right w:type="dxa" w:w="120"/>
            </w:tcMar>
          </w:tcPr>
          <w:p>
            <w:r>
              <w:rPr>
                <w:sz w:val="20"/>
                <w:szCs w:val="20"/>
              </w:rPr>
              <w:t xml:space="preserve">Publish 2–4 weeks after Article 3, then evaluate the whole cluster in GSC after 8–12 weeks.</w:t>
            </w:r>
          </w:p>
        </w:tc>
      </w:tr>
      <w:tr>
        <w:tc>
          <w:tcPr>
            <w:tcW w:type="dxa" w:w="2300"/>
            <w:shd w:fill="F3F4F6" w:color="auto" w:val="clear"/>
            <w:tcMar>
              <w:top w:type="dxa" w:w="80"/>
              <w:left w:type="dxa" w:w="120"/>
              <w:bottom w:type="dxa" w:w="80"/>
              <w:right w:type="dxa" w:w="120"/>
            </w:tcMar>
          </w:tcPr>
          <w:p>
            <w:r>
              <w:rPr>
                <w:b/>
                <w:bCs/>
                <w:sz w:val="20"/>
                <w:szCs w:val="20"/>
              </w:rPr>
              <w:t xml:space="preserve">Schema</w:t>
            </w:r>
          </w:p>
        </w:tc>
        <w:tc>
          <w:tcPr>
            <w:tcW w:type="dxa" w:w="6726"/>
            <w:tcMar>
              <w:top w:type="dxa" w:w="80"/>
              <w:left w:type="dxa" w:w="120"/>
              <w:bottom w:type="dxa" w:w="80"/>
              <w:right w:type="dxa" w:w="120"/>
            </w:tcMar>
          </w:tcPr>
          <w:p>
            <w:r>
              <w:rPr>
                <w:sz w:val="20"/>
                <w:szCs w:val="20"/>
              </w:rPr>
              <w:t xml:space="preserve">BlogPosting + BreadcrumbList. FAQPage only if the FAQ block below is rendered visibly. No HowTo schema. Internal entity links to the bioclimatic category and the named systems.</w:t>
            </w:r>
          </w:p>
        </w:tc>
      </w:tr>
    </w:tbl>
    <w:p>
      <w:pPr>
        <w:spacing w:after="80" w:before="240"/>
      </w:pPr>
      <w:r>
        <w:rPr>
          <w:b/>
          <w:bCs/>
          <w:caps/>
          <w:color w:val="0F4C5C"/>
          <w:sz w:val="18"/>
          <w:szCs w:val="18"/>
        </w:rPr>
        <w:t xml:space="preserve">Internal links to include</w:t>
      </w:r>
    </w:p>
    <w:p>
      <w:pPr>
        <w:pStyle w:val="ListParagraph"/>
        <w:numPr>
          <w:ilvl w:val="0"/>
          <w:numId w:val="2"/>
        </w:numPr>
        <w:spacing w:after="60"/>
      </w:pPr>
      <w:hyperlink w:history="1" r:id="rIdpncils-wnpsky7toj3qlg">
        <w:r>
          <w:rPr>
            <w:color w:val="0B5394"/>
            <w:sz w:val="20"/>
            <w:szCs w:val="20"/>
            <w:u w:val="single"/>
          </w:rPr>
          <w:t xml:space="preserve">https://www.glm-outdoor.com/en/product-type/bioclimatic-pergolas/</w:t>
        </w:r>
      </w:hyperlink>
    </w:p>
    <w:p>
      <w:pPr>
        <w:pStyle w:val="ListParagraph"/>
        <w:numPr>
          <w:ilvl w:val="0"/>
          <w:numId w:val="2"/>
        </w:numPr>
        <w:spacing w:after="60"/>
      </w:pPr>
      <w:hyperlink w:history="1" r:id="rIddioc6-fzbjkkozq3c5dxc">
        <w:r>
          <w:rPr>
            <w:color w:val="0B5394"/>
            <w:sz w:val="20"/>
            <w:szCs w:val="20"/>
            <w:u w:val="single"/>
          </w:rPr>
          <w:t xml:space="preserve">https://www.glm-outdoor.com/en/product/pg160p-santorini/</w:t>
        </w:r>
      </w:hyperlink>
    </w:p>
    <w:p>
      <w:pPr>
        <w:pStyle w:val="ListParagraph"/>
        <w:numPr>
          <w:ilvl w:val="0"/>
          <w:numId w:val="2"/>
        </w:numPr>
        <w:spacing w:after="60"/>
      </w:pPr>
      <w:hyperlink w:history="1" r:id="rId1npkwyy0opweq7grtpjnl">
        <w:r>
          <w:rPr>
            <w:color w:val="0B5394"/>
            <w:sz w:val="20"/>
            <w:szCs w:val="20"/>
            <w:u w:val="single"/>
          </w:rPr>
          <w:t xml:space="preserve">https://www.glm-outdoor.com/en/product/pg120p-mykonos/</w:t>
        </w:r>
      </w:hyperlink>
    </w:p>
    <w:p>
      <w:pPr>
        <w:pStyle w:val="ListParagraph"/>
        <w:numPr>
          <w:ilvl w:val="0"/>
          <w:numId w:val="2"/>
        </w:numPr>
        <w:spacing w:after="60"/>
      </w:pPr>
      <w:hyperlink w:history="1" r:id="rIdiceptqlm8zk7i8y1rwaao">
        <w:r>
          <w:rPr>
            <w:color w:val="0B5394"/>
            <w:sz w:val="20"/>
            <w:szCs w:val="20"/>
            <w:u w:val="single"/>
          </w:rPr>
          <w:t xml:space="preserve">https://www.glm-outdoor.com/en/product/pg115p-ithaca/</w:t>
        </w:r>
      </w:hyperlink>
    </w:p>
    <w:p>
      <w:pPr>
        <w:pStyle w:val="ListParagraph"/>
        <w:numPr>
          <w:ilvl w:val="0"/>
          <w:numId w:val="2"/>
        </w:numPr>
        <w:spacing w:after="60"/>
      </w:pPr>
      <w:hyperlink w:history="1" r:id="rIdufsqpfswjua2_lcla0gaj">
        <w:r>
          <w:rPr>
            <w:color w:val="0B5394"/>
            <w:sz w:val="20"/>
            <w:szCs w:val="20"/>
            <w:u w:val="single"/>
          </w:rPr>
          <w:t xml:space="preserve">https://www.glm-outdoor.com/en/additional-element/barcode-louvers/</w:t>
        </w:r>
      </w:hyperlink>
    </w:p>
    <w:p>
      <w:pPr>
        <w:pStyle w:val="ListParagraph"/>
        <w:numPr>
          <w:ilvl w:val="0"/>
          <w:numId w:val="2"/>
        </w:numPr>
        <w:spacing w:after="60"/>
      </w:pPr>
      <w:hyperlink w:history="1" r:id="rId12umstk2zpeaagylvsx09">
        <w:r>
          <w:rPr>
            <w:color w:val="0B5394"/>
            <w:sz w:val="20"/>
            <w:szCs w:val="20"/>
            <w:u w:val="single"/>
          </w:rPr>
          <w:t xml:space="preserve">https://www.glm-outdoor.com/en/news/bioclimatic-pergola-systems-for-architects_specification-guide/</w:t>
        </w:r>
      </w:hyperlink>
    </w:p>
    <w:p>
      <w:pPr>
        <w:spacing w:after="80" w:before="240"/>
      </w:pPr>
      <w:r>
        <w:rPr>
          <w:b/>
          <w:bCs/>
          <w:caps/>
          <w:color w:val="0F4C5C"/>
          <w:sz w:val="18"/>
          <w:szCs w:val="18"/>
        </w:rPr>
        <w:t xml:space="preserve">Image brief</w:t>
      </w:r>
    </w:p>
    <w:p>
      <w:pPr>
        <w:pStyle w:val="ListParagraph"/>
        <w:numPr>
          <w:ilvl w:val="0"/>
          <w:numId w:val="2"/>
        </w:numPr>
        <w:spacing w:after="60"/>
      </w:pPr>
      <w:r>
        <w:rPr>
          <w:b/>
          <w:bCs/>
          <w:sz w:val="20"/>
          <w:szCs w:val="20"/>
        </w:rPr>
        <w:t xml:space="preserve">Hero: </w:t>
      </w:r>
      <w:r>
        <w:rPr>
          <w:sz w:val="20"/>
          <w:szCs w:val="20"/>
        </w:rPr>
        <w:t xml:space="preserve">GLM bioclimatic pergola with louvers partially open, light banding across the terrace. ALT: GLM bioclimatic pergola with aluminium louvers tilted to an intermediate angle.</w:t>
      </w:r>
    </w:p>
    <w:p>
      <w:pPr>
        <w:pStyle w:val="ListParagraph"/>
        <w:numPr>
          <w:ilvl w:val="0"/>
          <w:numId w:val="2"/>
        </w:numPr>
        <w:spacing w:after="60"/>
      </w:pPr>
      <w:r>
        <w:rPr>
          <w:b/>
          <w:bCs/>
          <w:sz w:val="20"/>
          <w:szCs w:val="20"/>
        </w:rPr>
        <w:t xml:space="preserve">Diagram 1: </w:t>
      </w:r>
      <w:r>
        <w:rPr>
          <w:sz w:val="20"/>
          <w:szCs w:val="20"/>
        </w:rPr>
        <w:t xml:space="preserve">Louver axis (direction in plan) vs rotation angle (in section). ALT: Diagram distinguishing louver direction in plan from louver rotation angle in section.</w:t>
      </w:r>
    </w:p>
    <w:p>
      <w:pPr>
        <w:pStyle w:val="ListParagraph"/>
        <w:numPr>
          <w:ilvl w:val="0"/>
          <w:numId w:val="2"/>
        </w:numPr>
        <w:spacing w:after="60"/>
      </w:pPr>
      <w:r>
        <w:rPr>
          <w:b/>
          <w:bCs/>
          <w:sz w:val="20"/>
          <w:szCs w:val="20"/>
        </w:rPr>
        <w:t xml:space="preserve">Diagram 2: </w:t>
      </w:r>
      <w:r>
        <w:rPr>
          <w:sz w:val="20"/>
          <w:szCs w:val="20"/>
        </w:rPr>
        <w:t xml:space="preserve">Sun-path and orientation concept for a terrace at a given latitude. ALT: Sun-path diagram showing how louver axis choice relates to façade orientation.</w:t>
      </w:r>
    </w:p>
    <w:p>
      <w:pPr>
        <w:pStyle w:val="ListParagraph"/>
        <w:numPr>
          <w:ilvl w:val="0"/>
          <w:numId w:val="2"/>
        </w:numPr>
        <w:spacing w:after="60"/>
      </w:pPr>
      <w:r>
        <w:rPr>
          <w:b/>
          <w:bCs/>
          <w:sz w:val="20"/>
          <w:szCs w:val="20"/>
        </w:rPr>
        <w:t xml:space="preserve">Diagram 3: </w:t>
      </w:r>
      <w:r>
        <w:rPr>
          <w:sz w:val="20"/>
          <w:szCs w:val="20"/>
        </w:rPr>
        <w:t xml:space="preserve">Closed-louver drainage path: blade overlap, perimeter gutter, column channel. ALT: Section showing rainwater path from closed louvers into the perimeter gutter and down the column.</w:t>
      </w:r>
    </w:p>
    <w:p>
      <w:r>
        <w:br w:type="page"/>
      </w:r>
    </w:p>
    <w:p>
      <w:pPr>
        <w:pStyle w:val="Heading1"/>
      </w:pPr>
      <w:r>
        <w:t xml:space="preserve">Pergola Louvers Explained: Orientation, Solar Control, Ventilation and Drainage for Architectural Projects</w:t>
      </w:r>
    </w:p>
    <w:p>
      <w:pPr>
        <w:spacing w:after="160" w:line="300"/>
      </w:pPr>
      <w:r>
        <w:t xml:space="preserve">Rotating louvers are not an on-off roof. That is the first thing to understand about a bioclimatic pergola, and the one most often missed. The louvers' direction across the plan, their angle at any hour, their spacing and profile, the geometry that carries water off them when they close, and the logic that moves them decide how the roof responds to sun, air and rain. Get them right and the terrace is comfortable at noon in August and dry in a November downpour. Get them wrong and the client owns an expensive shade that is always at the wrong angle.</w:t>
      </w:r>
    </w:p>
    <w:p>
      <w:pPr>
        <w:spacing w:after="160" w:line="300"/>
      </w:pPr>
      <w:r>
        <w:t xml:space="preserve">This guide is for the team that has shortlisted a louvered roof and now has to specify it: what the louvers do, direction versus angle, how to decide orientation, what happens at intermediate positions and at closure, how the system behaves in wind and snow, and what to coordinate before the specification is written.</w:t>
      </w:r>
    </w:p>
    <w:p>
      <w:pPr>
        <w:pStyle w:val="Heading2"/>
      </w:pPr>
      <w:r>
        <w:t xml:space="preserve">What pergola louvers do</w:t>
      </w:r>
    </w:p>
    <w:p>
      <w:pPr>
        <w:spacing w:after="160" w:line="300"/>
      </w:pPr>
      <w:r>
        <w:t xml:space="preserve">A pergola louver is an extruded aluminium blade, supported at both ends in the frame, that rotates about its long axis. A row of them forms the roof plane. On GLM Outdoor Solutions' bioclimatic systems, the louvers rotate through roughly 0 to 135 degrees under motor control, driven by a concealed, patented mechanism built into one of the louvers, which is why the roof operates in silence and shows no motor from below.</w:t>
      </w:r>
    </w:p>
    <w:p>
      <w:pPr>
        <w:spacing w:after="160" w:line="300"/>
      </w:pPr>
      <w:r>
        <w:t xml:space="preserve">Three positions describe the range:</w:t>
      </w:r>
    </w:p>
    <w:p>
      <w:pPr>
        <w:pStyle w:val="ListParagraph"/>
        <w:numPr>
          <w:ilvl w:val="0"/>
          <w:numId w:val="2"/>
        </w:numPr>
        <w:spacing w:after="100" w:line="300"/>
      </w:pPr>
      <w:r>
        <w:rPr>
          <w:b/>
          <w:bCs/>
        </w:rPr>
        <w:t xml:space="preserve">Open.</w:t>
      </w:r>
      <w:r>
        <w:t xml:space="preserve"> Blades stand near-vertical. Maximum sky, maximum airflow, minimum shade. The roof reads as a row of fins.</w:t>
      </w:r>
    </w:p>
    <w:p>
      <w:pPr>
        <w:pStyle w:val="ListParagraph"/>
        <w:numPr>
          <w:ilvl w:val="0"/>
          <w:numId w:val="2"/>
        </w:numPr>
        <w:spacing w:after="100" w:line="300"/>
      </w:pPr>
      <w:r>
        <w:rPr>
          <w:b/>
          <w:bCs/>
        </w:rPr>
        <w:t xml:space="preserve">Intermediate.</w:t>
      </w:r>
      <w:r>
        <w:t xml:space="preserve"> Blades tilt to any angle between. Shade is cast, air moves between the blades, and daylight enters indirectly. This is where the roof spends most of its life.</w:t>
      </w:r>
    </w:p>
    <w:p>
      <w:pPr>
        <w:pStyle w:val="ListParagraph"/>
        <w:numPr>
          <w:ilvl w:val="0"/>
          <w:numId w:val="2"/>
        </w:numPr>
        <w:spacing w:after="100" w:line="300"/>
      </w:pPr>
      <w:r>
        <w:rPr>
          <w:b/>
          <w:bCs/>
        </w:rPr>
        <w:t xml:space="preserve">Closed.</w:t>
      </w:r>
      <w:r>
        <w:t xml:space="preserve"> Blades lie flat and overlap. The roof becomes a solid, rain-shedding plane.</w:t>
      </w:r>
    </w:p>
    <w:p>
      <w:pPr>
        <w:spacing w:after="160" w:line="300"/>
      </w:pPr>
      <w:r>
        <w:t xml:space="preserve">Those positions deliver three functions: solar control, by intercepting or admitting direct radiation; ventilation, by letting warm air rise out through the blades or sealing it in; and rain shedding, by closing to a watertight surface that drains to the perimeter. One structure does the job of a brise-soleil, a canopy and a ceiling, and changes which one it is several times a day.</w:t>
      </w:r>
    </w:p>
    <w:p>
      <w:pPr>
        <w:pStyle w:val="Heading2"/>
      </w:pPr>
      <w:r>
        <w:t xml:space="preserve">Louver direction vs louver angle</w:t>
      </w:r>
    </w:p>
    <w:p>
      <w:pPr>
        <w:spacing w:after="160" w:line="300"/>
      </w:pPr>
      <w:r>
        <w:t xml:space="preserve">The two words are used interchangeably and mean different things.</w:t>
      </w:r>
    </w:p>
    <w:p>
      <w:pPr>
        <w:spacing w:after="160" w:line="300"/>
      </w:pPr>
      <w:r>
        <w:rPr>
          <w:b/>
          <w:bCs/>
        </w:rPr>
        <w:t xml:space="preserve">Direction</w:t>
      </w:r>
      <w:r>
        <w:t xml:space="preserve"> is the axis the blades run along in plan. On a rectangular pergola they run parallel to one pair of sides, so the choice is binary: along the long side or the short side. Direction is fixed at design stage. It is drawn, fabricated and installed, and does not change.</w:t>
      </w:r>
    </w:p>
    <w:p>
      <w:pPr>
        <w:spacing w:after="160" w:line="300"/>
      </w:pPr>
      <w:r>
        <w:rPr>
          <w:b/>
          <w:bCs/>
        </w:rPr>
        <w:t xml:space="preserve">Angle</w:t>
      </w:r>
      <w:r>
        <w:t xml:space="preserve"> is the rotation of the blades at a given moment. It changes with the motor, sensor or app, from fully open to fully closed, as often as the user or automation decides.</w:t>
      </w:r>
    </w:p>
    <w:p>
      <w:pPr>
        <w:spacing w:after="160" w:line="300"/>
      </w:pPr>
      <w:r>
        <w:t xml:space="preserve">Both affect shade and daylight, and they interact. Blades tilted 45 degrees toward the south behave very differently from blades tilted 45 degrees toward the east, and which is possible depends on the direction chosen at the drawing board. The most consequential louver decision is the one that cannot be changed later.</w:t>
      </w:r>
    </w:p>
    <w:p>
      <w:pPr>
        <w:pStyle w:val="Heading2"/>
      </w:pPr>
      <w:r>
        <w:t xml:space="preserve">Orientation and the sun path</w:t>
      </w:r>
    </w:p>
    <w:p>
      <w:pPr>
        <w:spacing w:after="160" w:line="300"/>
      </w:pPr>
      <w:r>
        <w:t xml:space="preserve">There is no universal rule for louver direction. What suits a south-facing terrace in Athens does not suit a west-facing rooftop in Manchester or a courtyard in Dubai. Direction should follow the project's own conditions.</w:t>
      </w:r>
    </w:p>
    <w:p>
      <w:pPr>
        <w:spacing w:after="160" w:line="300"/>
      </w:pPr>
      <w:r>
        <w:rPr>
          <w:b/>
          <w:bCs/>
        </w:rPr>
        <w:t xml:space="preserve">Latitude.</w:t>
      </w:r>
      <w:r>
        <w:t xml:space="preserve"> The higher the latitude, the lower the sun sits, even at midday in summer. Low sun is harder to block with a horizontal roof and easier with blades tilted toward it.</w:t>
      </w:r>
    </w:p>
    <w:p>
      <w:pPr>
        <w:spacing w:after="160" w:line="300"/>
      </w:pPr>
      <w:r>
        <w:rPr>
          <w:b/>
          <w:bCs/>
        </w:rPr>
        <w:t xml:space="preserve">Façade orientation.</w:t>
      </w:r>
      <w:r>
        <w:t xml:space="preserve"> Which way does the façade face, and which glazed rooms sit behind it? The louvers protect those rooms as much as the terrace.</w:t>
      </w:r>
    </w:p>
    <w:p>
      <w:pPr>
        <w:spacing w:after="160" w:line="300"/>
      </w:pPr>
      <w:r>
        <w:rPr>
          <w:b/>
          <w:bCs/>
        </w:rPr>
        <w:t xml:space="preserve">Time of use.</w:t>
      </w:r>
      <w:r>
        <w:t xml:space="preserve"> A breakfast terrace has a different problem from a dinner terrace. Identify the hours the space must work and where the sun is during them.</w:t>
      </w:r>
    </w:p>
    <w:p>
      <w:pPr>
        <w:spacing w:after="160" w:line="300"/>
      </w:pPr>
      <w:r>
        <w:rPr>
          <w:b/>
          <w:bCs/>
        </w:rPr>
        <w:t xml:space="preserve">The most problematic exposure.</w:t>
      </w:r>
      <w:r>
        <w:t xml:space="preserve"> Every site has one: west sun on the pool bar at seven, south sun overheating the lounge at two. Orient the blades so that tilting them addresses it first.</w:t>
      </w:r>
    </w:p>
    <w:p>
      <w:pPr>
        <w:spacing w:after="160" w:line="300"/>
      </w:pPr>
      <w:r>
        <w:t xml:space="preserve">A starting point in the northern hemisphere: blades running east–west can be tilted to intercept high southern sun while admitting soft northern light; blades running north–south track low morning and evening sun more effectively. A starting point is not a specification. A simple solar study, using the site's latitude and the terrace's orientation, shows which axis gives the most useful shade during the hours that matter. Do it before the structural grid is fixed, because column positions and spans constrain the blade direction.</w:t>
      </w:r>
    </w:p>
    <w:p>
      <w:pPr>
        <w:pStyle w:val="Heading2"/>
      </w:pPr>
      <w:r>
        <w:t xml:space="preserve">Using intermediate angles for daylight and ventilation</w:t>
      </w:r>
    </w:p>
    <w:p>
      <w:pPr>
        <w:spacing w:after="160" w:line="300"/>
      </w:pPr>
      <w:r>
        <w:t xml:space="preserve">The intermediate positions are the reason to specify a bioclimatic roof rather than a fixed one.</w:t>
      </w:r>
    </w:p>
    <w:p>
      <w:pPr>
        <w:spacing w:after="160" w:line="300"/>
      </w:pPr>
      <w:r>
        <w:t xml:space="preserve">At a partial tilt, the blades cast a band of shade while leaving gaps between them. Warm air, which collects under any roof, rises through those gaps and draws cooler air in from the sides: convective airflow without a fan or a fully open sky. This is the setting most users leave a GLM roof in for most of the summer: shaded, ventilated and bright.</w:t>
      </w:r>
    </w:p>
    <w:p>
      <w:pPr>
        <w:spacing w:after="160" w:line="300"/>
      </w:pPr>
      <w:r>
        <w:t xml:space="preserve">Daylight follows the same logic. Tilted blades bounce light off their upper surfaces into the space beneath, so the terrace is lit indirectly rather than glaring. A light finish strengthens the effect; a dark finish makes the ceiling recede.</w:t>
      </w:r>
    </w:p>
    <w:p>
      <w:pPr>
        <w:spacing w:after="160" w:line="300"/>
      </w:pPr>
      <w:r>
        <w:t xml:space="preserve">Against a glazed façade, intermediate angles also work for the rooms inside. Blades tilted against the sun stop direct radiation reaching the glass, reducing the solar gain the interior has to deal with, and open blades allow the air movement that keeps the inside-outside threshold comfortable. The scale of any energy saving depends on the building, the glazing and the climate, and should be modelled rather than assumed. The principle holds: a controllable roof outside the glass is a solar-control device for the room behind it.</w:t>
      </w:r>
    </w:p>
    <w:p>
      <w:pPr>
        <w:pStyle w:val="Heading2"/>
      </w:pPr>
      <w:r>
        <w:t xml:space="preserve">What happens when the louvers close</w:t>
      </w:r>
    </w:p>
    <w:p>
      <w:pPr>
        <w:spacing w:after="160" w:line="300"/>
      </w:pPr>
      <w:r>
        <w:t xml:space="preserve">Closing is the position that has to be engineered most carefully, because it keeps the rain out.</w:t>
      </w:r>
    </w:p>
    <w:p>
      <w:pPr>
        <w:spacing w:after="160" w:line="300"/>
      </w:pPr>
      <w:r>
        <w:t xml:space="preserve">As the blades rotate to horizontal, each overlaps its neighbour and the profile geometry seals the joint. The roof becomes a continuous plane with a slight fall built into the blade. Water runs along each blade to the perimeter, drops into a gutter concealed in the frame beam, and passes through channels in the columns to a discharge point at the base.</w:t>
      </w:r>
    </w:p>
    <w:p>
      <w:pPr>
        <w:spacing w:after="160" w:line="300"/>
      </w:pPr>
      <w:r>
        <w:t xml:space="preserve">GLM's bioclimatic pergolas are designed around that path from louver to column base: sealing along the entire route, wide gutters and profile sections sized to prevent overflow in heavy rain, and minimal silicone, so the seal relies on geometry rather than a material that ages. For locations with intense rainfall or snow, the </w:t>
      </w:r>
      <w:hyperlink w:history="1" r:id="rId4roljrp6hbts9towiihgk">
        <w:r>
          <w:rPr>
            <w:color w:val="0B5394"/>
            <w:u w:val="single"/>
          </w:rPr>
          <w:t xml:space="preserve">Santorini PG160P</w:t>
        </w:r>
      </w:hyperlink>
      <w:r>
        <w:t xml:space="preserve"> and </w:t>
      </w:r>
      <w:hyperlink w:history="1" r:id="rIdatczg_lq2aukag8qokbt_">
        <w:r>
          <w:rPr>
            <w:color w:val="0B5394"/>
            <w:u w:val="single"/>
          </w:rPr>
          <w:t xml:space="preserve">Mykonos PG120P</w:t>
        </w:r>
      </w:hyperlink>
      <w:r>
        <w:t xml:space="preserve"> offer a Max louver option for constructions with larger louver openings, with higher robustness against severe weather.</w:t>
      </w:r>
    </w:p>
    <w:p>
      <w:pPr>
        <w:spacing w:after="160" w:line="300"/>
      </w:pPr>
      <w:r>
        <w:t xml:space="preserve">Two caveats belong in every specification. Watertight performance is specific to the named system and its documented configuration, and it depends on correct installation: a level frame, gutters that fall toward the columns, and a base detail connected to a drain. A closed louvered roof is watertight because it was installed to be.</w:t>
      </w:r>
    </w:p>
    <w:p>
      <w:pPr>
        <w:pStyle w:val="Heading2"/>
      </w:pPr>
      <w:r>
        <w:t xml:space="preserve">Wind, snow and safe operating logic</w:t>
      </w:r>
    </w:p>
    <w:p>
      <w:pPr>
        <w:spacing w:after="160" w:line="300"/>
      </w:pPr>
      <w:r>
        <w:t xml:space="preserve">A louvered roof has two kinds of limits, and confusing them causes problems.</w:t>
      </w:r>
    </w:p>
    <w:p>
      <w:pPr>
        <w:spacing w:after="160" w:line="300"/>
      </w:pPr>
      <w:r>
        <w:rPr>
          <w:b/>
          <w:bCs/>
        </w:rPr>
        <w:t xml:space="preserve">Structural limits</w:t>
      </w:r>
      <w:r>
        <w:t xml:space="preserve"> describe what the frame and blades can carry: snow on a closed roof, wind pressure and uplift on an open or closed roof. These are engineering figures, specific to system, span and configuration. GLM's bioclimatic pergolas are engineered to withstand very strong winds and snow loads of up to 300 kg/m² under defined conditions, and each system carries a Declaration of Performance under EN 13561, the European standard for external blinds and awnings, with wind resistance up to Class 6 for the tested configurations. Those documents, with the site's wind and snow values from the applicable code, are the basis of a structural check.</w:t>
      </w:r>
    </w:p>
    <w:p>
      <w:pPr>
        <w:spacing w:after="160" w:line="300"/>
      </w:pPr>
      <w:r>
        <w:rPr>
          <w:b/>
          <w:bCs/>
        </w:rPr>
        <w:t xml:space="preserve">Operational limits</w:t>
      </w:r>
      <w:r>
        <w:t xml:space="preserve"> describe the position the roof should be in under given conditions: closed under snow, so the blades carry the load as a plane; moved to the manufacturer's safe position in high wind. These are automation rules.</w:t>
      </w:r>
    </w:p>
    <w:p>
      <w:pPr>
        <w:spacing w:after="160" w:line="300"/>
      </w:pPr>
      <w:r>
        <w:t xml:space="preserve">Sensors make the second set self-enforcing. A wind sensor drives the louvers to their safe position when gusts exceed the threshold; a rain sensor closes them when precipitation begins; a snow or temperature sensor, where fitted, closes them before accumulation. Specify the sensors as a layer over the structural design, not a substitute for it. The manufacturer's limits and local structural requirements come first.</w:t>
      </w:r>
    </w:p>
    <w:p>
      <w:pPr>
        <w:pStyle w:val="Heading2"/>
      </w:pPr>
      <w:r>
        <w:t xml:space="preserve">Controls, sensors and building integration</w:t>
      </w:r>
    </w:p>
    <w:p>
      <w:pPr>
        <w:spacing w:after="160" w:line="300"/>
      </w:pPr>
      <w:r>
        <w:t xml:space="preserve">At specification level, the control system needs four decisions.</w:t>
      </w:r>
    </w:p>
    <w:p>
      <w:pPr>
        <w:spacing w:after="160" w:line="300"/>
      </w:pPr>
      <w:r>
        <w:rPr>
          <w:b/>
          <w:bCs/>
        </w:rPr>
        <w:t xml:space="preserve">Motorisation.</w:t>
      </w:r>
      <w:r>
        <w:t xml:space="preserve"> On GLM systems the motor is concealed in the frame and the rotation mechanism is built into a louver: nothing visible from below, nothing heard. Confirm the motor supply and the number of motorised zones.</w:t>
      </w:r>
    </w:p>
    <w:p>
      <w:pPr>
        <w:spacing w:after="160" w:line="300"/>
      </w:pPr>
      <w:r>
        <w:rPr>
          <w:b/>
          <w:bCs/>
        </w:rPr>
        <w:t xml:space="preserve">Control interface.</w:t>
      </w:r>
      <w:r>
        <w:t xml:space="preserve"> Wall switch, remote or app. GLM's automation package allows louvers, ZIP screens and lighting to be controlled together. Building management integration should be confirmed with GLM for the specific project.</w:t>
      </w:r>
    </w:p>
    <w:p>
      <w:pPr>
        <w:spacing w:after="160" w:line="300"/>
      </w:pPr>
      <w:r>
        <w:rPr>
          <w:b/>
          <w:bCs/>
        </w:rPr>
        <w:t xml:space="preserve">Sensors.</w:t>
      </w:r>
      <w:r>
        <w:t xml:space="preserve"> Rain and wind as a minimum on any roof left unattended. Sun sensors where automatic tracking is wanted and the automation package supports it.</w:t>
      </w:r>
    </w:p>
    <w:p>
      <w:pPr>
        <w:spacing w:after="160" w:line="300"/>
      </w:pPr>
      <w:r>
        <w:rPr>
          <w:b/>
          <w:bCs/>
        </w:rPr>
        <w:t xml:space="preserve">Electrical first-fix, access and maintenance.</w:t>
      </w:r>
      <w:r>
        <w:t xml:space="preserve"> Power reaches the motor through the column, so the cable route and supply position must be on the drawings before the slab is cast. Plan access to the motor and gutters for periodic cleaning. Leaves in a gutter are a frequent cause of a roof that "leaks" and is actually blocked.</w:t>
      </w:r>
    </w:p>
    <w:p>
      <w:pPr>
        <w:pStyle w:val="Heading2"/>
      </w:pPr>
      <w:r>
        <w:t xml:space="preserve">Fixed decorative louvers vs operable roof louvers</w:t>
      </w:r>
    </w:p>
    <w:p>
      <w:pPr>
        <w:spacing w:after="160" w:line="300"/>
      </w:pPr>
      <w:r>
        <w:t xml:space="preserve">Not every louver rotates, and the term "pergola louvers" covers two different products.</w:t>
      </w:r>
    </w:p>
    <w:p>
      <w:pPr>
        <w:spacing w:after="160" w:line="300"/>
      </w:pPr>
      <w:r>
        <w:rPr>
          <w:b/>
          <w:bCs/>
        </w:rPr>
        <w:t xml:space="preserve">Operable roof louvers</w:t>
      </w:r>
      <w:r>
        <w:t xml:space="preserve"> are the rotating blades described above: motorised, sealing when closed. GLM's Santorini PG160P, Mykonos PG120P and </w:t>
      </w:r>
      <w:hyperlink w:history="1" r:id="rIdyqmpdz0wqic6kchc_pjda">
        <w:r>
          <w:rPr>
            <w:color w:val="0B5394"/>
            <w:u w:val="single"/>
          </w:rPr>
          <w:t xml:space="preserve">Ithaca PG115P</w:t>
        </w:r>
      </w:hyperlink>
      <w:r>
        <w:t xml:space="preserve"> are systems of this kind.</w:t>
      </w:r>
    </w:p>
    <w:p>
      <w:pPr>
        <w:spacing w:after="160" w:line="300"/>
      </w:pPr>
      <w:r>
        <w:rPr>
          <w:b/>
          <w:bCs/>
        </w:rPr>
        <w:t xml:space="preserve">Fixed louvers</w:t>
      </w:r>
      <w:r>
        <w:t xml:space="preserve"> are blades set at a permanent angle and spacing: a constant shade pattern, architectural screening, and no closing. They appear on GLM's fixed pergola range in aluminium and Woodalux® profiles, and as a distinct architectural element in </w:t>
      </w:r>
      <w:hyperlink w:history="1" r:id="rIdicne_fehbcai_ddwazh4u">
        <w:r>
          <w:rPr>
            <w:color w:val="0B5394"/>
            <w:u w:val="single"/>
          </w:rPr>
          <w:t xml:space="preserve">Barcode Louvers</w:t>
        </w:r>
      </w:hyperlink>
      <w:r>
        <w:t xml:space="preserve">: fully extruded, powder-coated aluminium blades spanning up to 4 metres, with a curved top that sheds water without pooling and optional integrated LED lighting. The barcode pattern gives a roof or screen a contemporary rhythm that reads as design rather than shading equipment.</w:t>
      </w:r>
    </w:p>
    <w:p>
      <w:pPr>
        <w:spacing w:after="160" w:line="300"/>
      </w:pPr>
      <w:r>
        <w:t xml:space="preserve">The choice between them is about control. One shade condition and a strong visual identity: fixed louvers, with no moving parts. A roof that changes through the day and closes against rain: operable louvers, the only option.</w:t>
      </w:r>
    </w:p>
    <w:p>
      <w:pPr>
        <w:pStyle w:val="Heading2"/>
      </w:pPr>
      <w:r>
        <w:t xml:space="preserve">Architect's louver specification checklist</w:t>
      </w:r>
    </w:p>
    <w:p>
      <w:pPr>
        <w:spacing w:after="160" w:line="300"/>
      </w:pPr>
      <w:r>
        <w:t xml:space="preserve">Before the specification is written, confirm:</w:t>
      </w:r>
    </w:p>
    <w:p>
      <w:pPr>
        <w:pStyle w:val="ListParagraph"/>
        <w:numPr>
          <w:ilvl w:val="0"/>
          <w:numId w:val="2"/>
        </w:numPr>
        <w:spacing w:after="100" w:line="300"/>
      </w:pPr>
      <w:r>
        <w:t xml:space="preserve">Plan orientation and the façade the pergola serves</w:t>
      </w:r>
    </w:p>
    <w:p>
      <w:pPr>
        <w:pStyle w:val="ListParagraph"/>
        <w:numPr>
          <w:ilvl w:val="0"/>
          <w:numId w:val="2"/>
        </w:numPr>
        <w:spacing w:after="100" w:line="300"/>
      </w:pPr>
      <w:r>
        <w:t xml:space="preserve">Blade axis, chosen from a solar study for the hours of use</w:t>
      </w:r>
    </w:p>
    <w:p>
      <w:pPr>
        <w:pStyle w:val="ListParagraph"/>
        <w:numPr>
          <w:ilvl w:val="0"/>
          <w:numId w:val="2"/>
        </w:numPr>
        <w:spacing w:after="100" w:line="300"/>
      </w:pPr>
      <w:r>
        <w:t xml:space="preserve">Desired solar behaviour: which exposure the blades must address first</w:t>
      </w:r>
    </w:p>
    <w:p>
      <w:pPr>
        <w:pStyle w:val="ListParagraph"/>
        <w:numPr>
          <w:ilvl w:val="0"/>
          <w:numId w:val="2"/>
        </w:numPr>
        <w:spacing w:after="100" w:line="300"/>
      </w:pPr>
      <w:r>
        <w:t xml:space="preserve">Roof size, module layout and column positions</w:t>
      </w:r>
    </w:p>
    <w:p>
      <w:pPr>
        <w:pStyle w:val="ListParagraph"/>
        <w:numPr>
          <w:ilvl w:val="0"/>
          <w:numId w:val="2"/>
        </w:numPr>
        <w:spacing w:after="100" w:line="300"/>
      </w:pPr>
      <w:r>
        <w:t xml:space="preserve">Louver type: Classic or Max, and finish from the colour chart or Wood Effect</w:t>
      </w:r>
    </w:p>
    <w:p>
      <w:pPr>
        <w:pStyle w:val="ListParagraph"/>
        <w:numPr>
          <w:ilvl w:val="0"/>
          <w:numId w:val="2"/>
        </w:numPr>
        <w:spacing w:after="100" w:line="300"/>
      </w:pPr>
      <w:r>
        <w:t xml:space="preserve">Drainage: gutter falls, column discharge, base connection</w:t>
      </w:r>
    </w:p>
    <w:p>
      <w:pPr>
        <w:pStyle w:val="ListParagraph"/>
        <w:numPr>
          <w:ilvl w:val="0"/>
          <w:numId w:val="2"/>
        </w:numPr>
        <w:spacing w:after="100" w:line="300"/>
      </w:pPr>
      <w:r>
        <w:t xml:space="preserve">Wind and snow exposure, with site values from the applicable code</w:t>
      </w:r>
    </w:p>
    <w:p>
      <w:pPr>
        <w:pStyle w:val="ListParagraph"/>
        <w:numPr>
          <w:ilvl w:val="0"/>
          <w:numId w:val="2"/>
        </w:numPr>
        <w:spacing w:after="100" w:line="300"/>
      </w:pPr>
      <w:r>
        <w:t xml:space="preserve">Controls: interface, zones, automation scenes</w:t>
      </w:r>
    </w:p>
    <w:p>
      <w:pPr>
        <w:pStyle w:val="ListParagraph"/>
        <w:numPr>
          <w:ilvl w:val="0"/>
          <w:numId w:val="2"/>
        </w:numPr>
        <w:spacing w:after="100" w:line="300"/>
      </w:pPr>
      <w:r>
        <w:t xml:space="preserve">Sensor strategy: rain, wind, sun, temperature</w:t>
      </w:r>
    </w:p>
    <w:p>
      <w:pPr>
        <w:pStyle w:val="ListParagraph"/>
        <w:numPr>
          <w:ilvl w:val="0"/>
          <w:numId w:val="2"/>
        </w:numPr>
        <w:spacing w:after="100" w:line="300"/>
      </w:pPr>
      <w:r>
        <w:t xml:space="preserve">Side enclosures: ZIP screens, sliding glass, shutters</w:t>
      </w:r>
    </w:p>
    <w:p>
      <w:pPr>
        <w:pStyle w:val="ListParagraph"/>
        <w:numPr>
          <w:ilvl w:val="0"/>
          <w:numId w:val="2"/>
        </w:numPr>
        <w:spacing w:after="100" w:line="300"/>
      </w:pPr>
      <w:r>
        <w:t xml:space="preserve">Electrical first-fix route and supply position</w:t>
      </w:r>
    </w:p>
    <w:p>
      <w:pPr>
        <w:pStyle w:val="ListParagraph"/>
        <w:numPr>
          <w:ilvl w:val="0"/>
          <w:numId w:val="2"/>
        </w:numPr>
        <w:spacing w:after="100" w:line="300"/>
      </w:pPr>
      <w:r>
        <w:t xml:space="preserve">Access for maintenance</w:t>
      </w:r>
    </w:p>
    <w:p>
      <w:pPr>
        <w:pStyle w:val="ListParagraph"/>
        <w:numPr>
          <w:ilvl w:val="0"/>
          <w:numId w:val="2"/>
        </w:numPr>
        <w:spacing w:after="100" w:line="300"/>
      </w:pPr>
      <w:r>
        <w:t xml:space="preserve">Documentation: Declaration of Performance, Declaration of Conformity, Gtot determination</w:t>
      </w:r>
    </w:p>
    <w:p>
      <w:pPr>
        <w:pStyle w:val="Heading2"/>
      </w:pPr>
      <w:r>
        <w:t xml:space="preserve">Frequently asked questions</w:t>
      </w:r>
    </w:p>
    <w:p>
      <w:pPr>
        <w:pStyle w:val="Heading3"/>
      </w:pPr>
      <w:r>
        <w:t xml:space="preserve">Which direction should pergola louvers run?</w:t>
      </w:r>
    </w:p>
    <w:p>
      <w:pPr>
        <w:spacing w:after="160" w:line="300"/>
      </w:pPr>
      <w:r>
        <w:t xml:space="preserve">There is no single correct direction for every project. The best axis depends on latitude, façade orientation, the sun path during the hours of use, the desired shade periods, the views and the structural layout. A project-specific solar study is more reliable than any general rule.</w:t>
      </w:r>
    </w:p>
    <w:p>
      <w:pPr>
        <w:pStyle w:val="Heading3"/>
      </w:pPr>
      <w:r>
        <w:t xml:space="preserve">Are closed pergola louvers waterproof?</w:t>
      </w:r>
    </w:p>
    <w:p>
      <w:pPr>
        <w:spacing w:after="160" w:line="300"/>
      </w:pPr>
      <w:r>
        <w:t xml:space="preserve">Quality bioclimatic systems are designed to shed rain through overlapping, sealed louvers into integrated gutters and column drainage. GLM's systems seal the water path from louver to ground. Performance is system-specific and depends on correct installation, functioning drainage and periodic cleaning of the gutters.</w:t>
      </w:r>
    </w:p>
    <w:p>
      <w:pPr>
        <w:pStyle w:val="Heading3"/>
      </w:pPr>
      <w:r>
        <w:t xml:space="preserve">What is the difference between fixed and adjustable pergola louvers?</w:t>
      </w:r>
    </w:p>
    <w:p>
      <w:pPr>
        <w:spacing w:after="160" w:line="300"/>
      </w:pPr>
      <w:r>
        <w:t xml:space="preserve">Fixed louvers hold a constant angle and spacing, giving a permanent shade pattern and architectural screening. Adjustable roof louvers rotate to change sunlight, ventilation and weather protection through the day, and close to form a rain-shedding roof.</w:t>
      </w:r>
    </w:p>
    <w:p>
      <w:pPr>
        <w:pStyle w:val="Heading2"/>
      </w:pPr>
      <w:r>
        <w:t xml:space="preserve">Choosing the GLM system</w:t>
      </w:r>
    </w:p>
    <w:p>
      <w:pPr>
        <w:spacing w:after="160" w:line="300"/>
      </w:pPr>
      <w:r>
        <w:t xml:space="preserve">Louver direction, angle, drainage and control logic are decisions, and each is easier with the documentation in hand.</w:t>
      </w:r>
    </w:p>
    <w:p>
      <w:pPr>
        <w:spacing w:after="160" w:line="300"/>
      </w:pPr>
      <w:r>
        <w:t xml:space="preserve">Three GLM systems carry the same rotation mechanism, drainage path and concealed motor at three scales. The </w:t>
      </w:r>
      <w:hyperlink w:history="1" r:id="rId5xd9kog5bi68ajt2qexh3">
        <w:r>
          <w:rPr>
            <w:color w:val="0B5394"/>
            <w:u w:val="single"/>
          </w:rPr>
          <w:t xml:space="preserve">Ithaca PG115P</w:t>
        </w:r>
      </w:hyperlink>
      <w:r>
        <w:t xml:space="preserve">, with 120 × 120 mm columns and 190 mm louvers, covers up to 20 square metres in a single frame for balconies and boutique residential work. The </w:t>
      </w:r>
      <w:hyperlink w:history="1" r:id="rIdsrafmatzpijsxxxh-nrzd">
        <w:r>
          <w:rPr>
            <w:color w:val="0B5394"/>
            <w:u w:val="single"/>
          </w:rPr>
          <w:t xml:space="preserve">Mykonos PG120P</w:t>
        </w:r>
      </w:hyperlink>
      <w:r>
        <w:t xml:space="preserve"> extends the envelope to 28 square metres with a choice of Classic or Max louvers. The </w:t>
      </w:r>
      <w:hyperlink w:history="1" r:id="rIdrvgthomdl0ygscnw5zjsi">
        <w:r>
          <w:rPr>
            <w:color w:val="0B5394"/>
            <w:u w:val="single"/>
          </w:rPr>
          <w:t xml:space="preserve">Santorini PG160P</w:t>
        </w:r>
      </w:hyperlink>
      <w:r>
        <w:t xml:space="preserve"> covers up to 50 square metres on four columns and is engineered for hospitality and commercial spans. </w:t>
      </w:r>
      <w:hyperlink w:history="1" r:id="rIdgb1dtnpy0rxbluxltwsp5">
        <w:r>
          <w:rPr>
            <w:color w:val="0B5394"/>
            <w:u w:val="single"/>
          </w:rPr>
          <w:t xml:space="preserve">Barcode Louvers</w:t>
        </w:r>
      </w:hyperlink>
      <w:r>
        <w:t xml:space="preserve"> provide the fixed alternative.</w:t>
      </w:r>
    </w:p>
    <w:p>
      <w:pPr>
        <w:spacing w:after="160" w:line="300"/>
      </w:pPr>
      <w:r>
        <w:t xml:space="preserve">Compare the three across the </w:t>
      </w:r>
      <w:hyperlink w:history="1" r:id="rIdkcogxup-dhr2fsn0jp6yv">
        <w:r>
          <w:rPr>
            <w:color w:val="0B5394"/>
            <w:u w:val="single"/>
          </w:rPr>
          <w:t xml:space="preserve">bioclimatic pergola range</w:t>
        </w:r>
      </w:hyperlink>
      <w:r>
        <w:t xml:space="preserve">, download the Declarations of Performance and Gtot determination from each product page, and request project-specific specification support from GLM with the checklist above. For how the systems fit into a project's work stages, the </w:t>
      </w:r>
      <w:hyperlink w:history="1" r:id="rId6empczbswqvnoo9yo9efw">
        <w:r>
          <w:rPr>
            <w:color w:val="0B5394"/>
            <w:u w:val="single"/>
          </w:rPr>
          <w:t xml:space="preserve">specification guide to bioclimatic pergola systems</w:t>
        </w:r>
      </w:hyperlink>
      <w:r>
        <w:t xml:space="preserve"> is the companion to this article.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GLM Outdoor Solutions  ·  </w:t>
    </w:r>
    <w:r>
      <w:rPr>
        <w:color w:val="6B7280"/>
        <w:sz w:val="16"/>
        <w:szCs w:val="16"/>
      </w:rPr>
      <w:t xml:space="preserve">Pergola Louvers: Orientation &amp; Solar Control Guide</w:t>
    </w:r>
    <w:r>
      <w:rPr>
        <w:color w:val="6B7280"/>
        <w:sz w:val="16"/>
        <w:szCs w:val="16"/>
      </w:rPr>
      <w:t xml:space="preserve">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F4C5C"/>
      <w:sz w:val="44"/>
      <w:szCs w:val="44"/>
    </w:rPr>
  </w:style>
  <w:style w:type="paragraph" w:styleId="Heading1">
    <w:name w:val="Heading 1"/>
    <w:basedOn w:val="Normal"/>
    <w:next w:val="Normal"/>
    <w:qFormat/>
    <w:pPr>
      <w:spacing w:after="240" w:before="0"/>
      <w:outlineLvl w:val="0"/>
    </w:pPr>
    <w:rPr>
      <w:rFonts w:ascii="Calibri" w:cs="Calibri" w:eastAsia="Calibri" w:hAnsi="Calibri"/>
      <w:b/>
      <w:bCs/>
      <w:color w:val="0F4C5C"/>
      <w:sz w:val="36"/>
      <w:szCs w:val="36"/>
    </w:rPr>
  </w:style>
  <w:style w:type="paragraph" w:styleId="Heading2">
    <w:name w:val="Heading 2"/>
    <w:basedOn w:val="Normal"/>
    <w:next w:val="Normal"/>
    <w:qFormat/>
    <w:pPr>
      <w:keepNext/>
      <w:spacing w:after="140" w:before="36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ncils-wnpsky7toj3qlg" Type="http://schemas.openxmlformats.org/officeDocument/2006/relationships/hyperlink" Target="https://www.glm-outdoor.com/en/product-type/bioclimatic-pergolas/" TargetMode="External"/><Relationship Id="rIddioc6-fzbjkkozq3c5dxc" Type="http://schemas.openxmlformats.org/officeDocument/2006/relationships/hyperlink" Target="https://www.glm-outdoor.com/en/product/pg160p-santorini/" TargetMode="External"/><Relationship Id="rId1npkwyy0opweq7grtpjnl" Type="http://schemas.openxmlformats.org/officeDocument/2006/relationships/hyperlink" Target="https://www.glm-outdoor.com/en/product/pg120p-mykonos/" TargetMode="External"/><Relationship Id="rIdiceptqlm8zk7i8y1rwaao" Type="http://schemas.openxmlformats.org/officeDocument/2006/relationships/hyperlink" Target="https://www.glm-outdoor.com/en/product/pg115p-ithaca/" TargetMode="External"/><Relationship Id="rIdufsqpfswjua2_lcla0gaj" Type="http://schemas.openxmlformats.org/officeDocument/2006/relationships/hyperlink" Target="https://www.glm-outdoor.com/en/additional-element/barcode-louvers/" TargetMode="External"/><Relationship Id="rId12umstk2zpeaagylvsx09" Type="http://schemas.openxmlformats.org/officeDocument/2006/relationships/hyperlink" Target="https://www.glm-outdoor.com/en/news/bioclimatic-pergola-systems-for-architects_specification-guide/" TargetMode="External"/><Relationship Id="rId4roljrp6hbts9towiihgk" Type="http://schemas.openxmlformats.org/officeDocument/2006/relationships/hyperlink" Target="https://www.glm-outdoor.com/en/product/pg160p-santorini/" TargetMode="External"/><Relationship Id="rIdatczg_lq2aukag8qokbt_" Type="http://schemas.openxmlformats.org/officeDocument/2006/relationships/hyperlink" Target="https://www.glm-outdoor.com/en/product/pg120p-mykonos/" TargetMode="External"/><Relationship Id="rIdyqmpdz0wqic6kchc_pjda" Type="http://schemas.openxmlformats.org/officeDocument/2006/relationships/hyperlink" Target="https://www.glm-outdoor.com/en/product/pg115p-ithaca/" TargetMode="External"/><Relationship Id="rIdicne_fehbcai_ddwazh4u" Type="http://schemas.openxmlformats.org/officeDocument/2006/relationships/hyperlink" Target="https://www.glm-outdoor.com/en/additional-element/barcode-louvers/" TargetMode="External"/><Relationship Id="rId5xd9kog5bi68ajt2qexh3" Type="http://schemas.openxmlformats.org/officeDocument/2006/relationships/hyperlink" Target="https://www.glm-outdoor.com/en/product/pg115p-ithaca/" TargetMode="External"/><Relationship Id="rIdsrafmatzpijsxxxh-nrzd" Type="http://schemas.openxmlformats.org/officeDocument/2006/relationships/hyperlink" Target="https://www.glm-outdoor.com/en/product/pg120p-mykonos/" TargetMode="External"/><Relationship Id="rIdrvgthomdl0ygscnw5zjsi" Type="http://schemas.openxmlformats.org/officeDocument/2006/relationships/hyperlink" Target="https://www.glm-outdoor.com/en/product/pg160p-santorini/" TargetMode="External"/><Relationship Id="rIdgb1dtnpy0rxbluxltwsp5" Type="http://schemas.openxmlformats.org/officeDocument/2006/relationships/hyperlink" Target="https://www.glm-outdoor.com/en/additional-element/barcode-louvers/" TargetMode="External"/><Relationship Id="rIdkcogxup-dhr2fsn0jp6yv" Type="http://schemas.openxmlformats.org/officeDocument/2006/relationships/hyperlink" Target="https://www.glm-outdoor.com/en/product-type/bioclimatic-pergolas/" TargetMode="External"/><Relationship Id="rId6empczbswqvnoo9yo9efw" Type="http://schemas.openxmlformats.org/officeDocument/2006/relationships/hyperlink" Target="https://www.glm-outdoor.com/en/news/bioclimatic-pergola-systems-for-architects_specification-guide/"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Pergola Louvers Explained: Orientation, Solar Control, Ventilation and Drainage for Architectural Projects</dc:title>
  <dc:creator>GLM Outdoor Solutions</dc:creator>
  <cp:lastModifiedBy>Un-named</cp:lastModifiedBy>
  <cp:revision>1</cp:revision>
  <dcterms:created xsi:type="dcterms:W3CDTF">2026-09-08T13:37:44.255Z</dcterms:created>
  <dcterms:modified xsi:type="dcterms:W3CDTF">2026-09-08T13:37:44.255Z</dcterms:modified>
</cp:coreProperties>
</file>

<file path=docProps/custom.xml><?xml version="1.0" encoding="utf-8"?>
<Properties xmlns="http://schemas.openxmlformats.org/officeDocument/2006/custom-properties" xmlns:vt="http://schemas.openxmlformats.org/officeDocument/2006/docPropsVTypes"/>
</file>