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687257E1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SE311-DZ0</w:t>
      </w:r>
      <w:r w:rsidR="00FB27E5">
        <w:rPr>
          <w:lang w:val="sl-SI"/>
        </w:rPr>
        <w:t>5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4268151B" w14:textId="7109974D" w:rsidR="00FB27E5" w:rsidRPr="00FB27E5" w:rsidRDefault="00FB27E5" w:rsidP="00FB27E5">
      <w:pPr>
        <w:spacing w:after="120"/>
        <w:jc w:val="both"/>
        <w:rPr>
          <w:lang w:val="sl-SI"/>
        </w:rPr>
      </w:pPr>
      <w:r w:rsidRPr="00FB27E5">
        <w:rPr>
          <w:lang w:val="sl-SI"/>
        </w:rPr>
        <w:t>Koristiti stil dodeljivanja radnih zadataka (podeliti sistem na module).</w:t>
      </w:r>
      <w:r w:rsidR="005B6F19">
        <w:rPr>
          <w:lang w:val="sl-SI"/>
        </w:rPr>
        <w:t xml:space="preserve"> </w:t>
      </w:r>
      <w:r w:rsidRPr="00FB27E5">
        <w:rPr>
          <w:lang w:val="sl-SI"/>
        </w:rPr>
        <w:t>Module i radne zadatke predstaviti odgovarajućom tabelom.</w:t>
      </w:r>
    </w:p>
    <w:p w14:paraId="70B70655" w14:textId="43FA0B80" w:rsidR="00222BA6" w:rsidRPr="00F968DD" w:rsidRDefault="00FB27E5" w:rsidP="00455B9A">
      <w:pPr>
        <w:spacing w:after="120"/>
        <w:jc w:val="both"/>
        <w:rPr>
          <w:lang w:val="sl-SI"/>
        </w:rPr>
      </w:pPr>
      <w:r w:rsidRPr="00FB27E5">
        <w:rPr>
          <w:lang w:val="sl-SI"/>
        </w:rPr>
        <w:t>Pri radu, koristite Power Designer.</w:t>
      </w:r>
    </w:p>
    <w:p w14:paraId="387AD102" w14:textId="6967B5AB" w:rsidR="00222BA6" w:rsidRDefault="00D97B8C" w:rsidP="00222BA6">
      <w:pPr>
        <w:pStyle w:val="Heading1"/>
        <w:rPr>
          <w:lang w:val="sl-SI"/>
        </w:rPr>
      </w:pPr>
      <w:r>
        <w:rPr>
          <w:lang w:val="sl-SI"/>
        </w:rPr>
        <w:t>Moduli sistema</w:t>
      </w:r>
    </w:p>
    <w:p w14:paraId="5AB10361" w14:textId="7888C0F7" w:rsidR="005E3EBB" w:rsidRDefault="00511D49" w:rsidP="00222BA6">
      <w:pPr>
        <w:spacing w:after="120"/>
        <w:jc w:val="center"/>
        <w:rPr>
          <w:lang w:val="sl-SI"/>
        </w:rPr>
      </w:pPr>
      <w:r w:rsidRPr="00760E97">
        <w:rPr>
          <w:noProof/>
          <w:lang w:val="sl-SI"/>
        </w:rPr>
        <w:drawing>
          <wp:inline distT="0" distB="0" distL="0" distR="0" wp14:anchorId="3022FDE3" wp14:editId="4972B6D2">
            <wp:extent cx="4025900" cy="34671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B10D" w14:textId="77777777" w:rsidR="005E3EBB" w:rsidRDefault="005E3EBB">
      <w:pPr>
        <w:rPr>
          <w:lang w:val="sl-SI"/>
        </w:rPr>
      </w:pPr>
      <w:r>
        <w:rPr>
          <w:lang w:val="sl-SI"/>
        </w:rPr>
        <w:br w:type="page"/>
      </w:r>
    </w:p>
    <w:p w14:paraId="73C05232" w14:textId="72351B3C" w:rsidR="00511D49" w:rsidRDefault="0039500E" w:rsidP="00511D49">
      <w:pPr>
        <w:pStyle w:val="Heading1"/>
        <w:rPr>
          <w:lang w:val="sl-SI"/>
        </w:rPr>
      </w:pPr>
      <w:r>
        <w:rPr>
          <w:lang w:val="sl-SI"/>
        </w:rPr>
        <w:lastRenderedPageBreak/>
        <w:t>Tabela podele radnih zadataka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A6724" w:rsidRPr="00F74FE6" w14:paraId="382B2445" w14:textId="77777777" w:rsidTr="00834A67">
        <w:trPr>
          <w:cantSplit/>
          <w:tblHeader/>
        </w:trPr>
        <w:tc>
          <w:tcPr>
            <w:tcW w:w="3003" w:type="dxa"/>
            <w:tcBorders>
              <w:bottom w:val="single" w:sz="4" w:space="0" w:color="auto"/>
            </w:tcBorders>
          </w:tcPr>
          <w:p w14:paraId="359E1EF0" w14:textId="7F314531" w:rsidR="00EA6724" w:rsidRPr="00F74FE6" w:rsidRDefault="00335DD5" w:rsidP="00511D49">
            <w:pPr>
              <w:rPr>
                <w:b/>
                <w:bCs/>
                <w:lang w:val="sl-SI"/>
              </w:rPr>
            </w:pPr>
            <w:r w:rsidRPr="00F74FE6">
              <w:rPr>
                <w:b/>
                <w:bCs/>
                <w:lang w:val="sl-SI"/>
              </w:rPr>
              <w:t>Moduli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15A965" w14:textId="4C3FA24D" w:rsidR="00EA6724" w:rsidRPr="00F74FE6" w:rsidRDefault="00E605A5" w:rsidP="00511D49">
            <w:pPr>
              <w:rPr>
                <w:b/>
                <w:bCs/>
                <w:lang w:val="sl-SI"/>
              </w:rPr>
            </w:pPr>
            <w:r w:rsidRPr="00F74FE6">
              <w:rPr>
                <w:b/>
                <w:bCs/>
                <w:lang w:val="sl-SI"/>
              </w:rPr>
              <w:t>Podsistem</w:t>
            </w:r>
          </w:p>
        </w:tc>
        <w:tc>
          <w:tcPr>
            <w:tcW w:w="3004" w:type="dxa"/>
            <w:tcBorders>
              <w:bottom w:val="single" w:sz="4" w:space="0" w:color="auto"/>
            </w:tcBorders>
          </w:tcPr>
          <w:p w14:paraId="701030C0" w14:textId="24A0B16A" w:rsidR="00EA6724" w:rsidRPr="00F74FE6" w:rsidRDefault="00E605A5" w:rsidP="00511D49">
            <w:pPr>
              <w:rPr>
                <w:b/>
                <w:bCs/>
                <w:lang w:val="sl-SI"/>
              </w:rPr>
            </w:pPr>
            <w:r w:rsidRPr="00F74FE6">
              <w:rPr>
                <w:b/>
                <w:bCs/>
                <w:lang w:val="sl-SI"/>
              </w:rPr>
              <w:t>Organizaciona jedinica</w:t>
            </w:r>
          </w:p>
        </w:tc>
      </w:tr>
      <w:tr w:rsidR="00F8719E" w14:paraId="5C075399" w14:textId="77777777" w:rsidTr="00834A67">
        <w:trPr>
          <w:cantSplit/>
        </w:trPr>
        <w:tc>
          <w:tcPr>
            <w:tcW w:w="3003" w:type="dxa"/>
            <w:vMerge w:val="restart"/>
            <w:shd w:val="clear" w:color="auto" w:fill="FBE4D5" w:themeFill="accent2" w:themeFillTint="33"/>
          </w:tcPr>
          <w:p w14:paraId="56B7EF28" w14:textId="1B47F531" w:rsidR="00F8719E" w:rsidRDefault="00F8719E" w:rsidP="00511D49">
            <w:pPr>
              <w:rPr>
                <w:lang w:val="sl-SI"/>
              </w:rPr>
            </w:pPr>
            <w:r>
              <w:rPr>
                <w:lang w:val="sl-SI"/>
              </w:rPr>
              <w:t>Javna web aplikacija</w:t>
            </w:r>
          </w:p>
        </w:tc>
        <w:tc>
          <w:tcPr>
            <w:tcW w:w="3003" w:type="dxa"/>
            <w:shd w:val="clear" w:color="auto" w:fill="FBE4D5" w:themeFill="accent2" w:themeFillTint="33"/>
          </w:tcPr>
          <w:p w14:paraId="695EA30D" w14:textId="2B2D0E05" w:rsidR="00F8719E" w:rsidRDefault="00F8719E" w:rsidP="00511D49">
            <w:pPr>
              <w:rPr>
                <w:lang w:val="sl-SI"/>
              </w:rPr>
            </w:pPr>
            <w:r>
              <w:rPr>
                <w:lang w:val="sl-SI"/>
              </w:rPr>
              <w:t>Baza podataka</w:t>
            </w:r>
          </w:p>
        </w:tc>
        <w:tc>
          <w:tcPr>
            <w:tcW w:w="3004" w:type="dxa"/>
            <w:shd w:val="clear" w:color="auto" w:fill="FBE4D5" w:themeFill="accent2" w:themeFillTint="33"/>
          </w:tcPr>
          <w:p w14:paraId="6EA21B89" w14:textId="6CD42B8C" w:rsidR="00F8719E" w:rsidRDefault="007949D8" w:rsidP="00511D49">
            <w:pPr>
              <w:rPr>
                <w:lang w:val="sl-SI"/>
              </w:rPr>
            </w:pPr>
            <w:r>
              <w:rPr>
                <w:lang w:val="sl-SI"/>
              </w:rPr>
              <w:t>DB tim</w:t>
            </w:r>
          </w:p>
        </w:tc>
      </w:tr>
      <w:tr w:rsidR="00F8719E" w14:paraId="2EAB6C5E" w14:textId="77777777" w:rsidTr="00834A67">
        <w:trPr>
          <w:cantSplit/>
        </w:trPr>
        <w:tc>
          <w:tcPr>
            <w:tcW w:w="3003" w:type="dxa"/>
            <w:vMerge/>
            <w:shd w:val="clear" w:color="auto" w:fill="FBE4D5" w:themeFill="accent2" w:themeFillTint="33"/>
          </w:tcPr>
          <w:p w14:paraId="73808C2E" w14:textId="77777777" w:rsidR="00F8719E" w:rsidRDefault="00F8719E" w:rsidP="00511D49">
            <w:pPr>
              <w:rPr>
                <w:lang w:val="sl-SI"/>
              </w:rPr>
            </w:pPr>
          </w:p>
        </w:tc>
        <w:tc>
          <w:tcPr>
            <w:tcW w:w="3003" w:type="dxa"/>
            <w:shd w:val="clear" w:color="auto" w:fill="FBE4D5" w:themeFill="accent2" w:themeFillTint="33"/>
          </w:tcPr>
          <w:p w14:paraId="258EA9B0" w14:textId="6D3C24E0" w:rsidR="00F8719E" w:rsidRDefault="00F8719E" w:rsidP="00511D49">
            <w:pPr>
              <w:rPr>
                <w:lang w:val="sl-SI"/>
              </w:rPr>
            </w:pPr>
            <w:r>
              <w:rPr>
                <w:lang w:val="sl-SI"/>
              </w:rPr>
              <w:t>Java modul</w:t>
            </w:r>
          </w:p>
        </w:tc>
        <w:tc>
          <w:tcPr>
            <w:tcW w:w="3004" w:type="dxa"/>
            <w:shd w:val="clear" w:color="auto" w:fill="FBE4D5" w:themeFill="accent2" w:themeFillTint="33"/>
          </w:tcPr>
          <w:p w14:paraId="6D108AD8" w14:textId="2E8CC61E" w:rsidR="00F8719E" w:rsidRDefault="00CA0ABE" w:rsidP="00511D49">
            <w:pPr>
              <w:rPr>
                <w:lang w:val="sl-SI"/>
              </w:rPr>
            </w:pPr>
            <w:r>
              <w:rPr>
                <w:lang w:val="sl-SI"/>
              </w:rPr>
              <w:t>BE tim, QA tim</w:t>
            </w:r>
          </w:p>
        </w:tc>
      </w:tr>
      <w:tr w:rsidR="00F8719E" w14:paraId="7FBAB060" w14:textId="77777777" w:rsidTr="00834A67">
        <w:trPr>
          <w:cantSplit/>
        </w:trPr>
        <w:tc>
          <w:tcPr>
            <w:tcW w:w="300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2599D96" w14:textId="77777777" w:rsidR="00F8719E" w:rsidRDefault="00F8719E" w:rsidP="00511D49">
            <w:pPr>
              <w:rPr>
                <w:lang w:val="sl-SI"/>
              </w:rPr>
            </w:pPr>
          </w:p>
        </w:tc>
        <w:tc>
          <w:tcPr>
            <w:tcW w:w="300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2FF5CD0" w14:textId="41BA8ADD" w:rsidR="00F8719E" w:rsidRDefault="00F8719E" w:rsidP="00511D49">
            <w:pPr>
              <w:rPr>
                <w:lang w:val="sl-SI"/>
              </w:rPr>
            </w:pPr>
            <w:r>
              <w:rPr>
                <w:lang w:val="sl-SI"/>
              </w:rPr>
              <w:t>Web modul</w:t>
            </w:r>
          </w:p>
        </w:tc>
        <w:tc>
          <w:tcPr>
            <w:tcW w:w="300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9983875" w14:textId="1BDBF396" w:rsidR="00F8719E" w:rsidRDefault="00CA0ABE" w:rsidP="00511D49">
            <w:pPr>
              <w:rPr>
                <w:lang w:val="sl-SI"/>
              </w:rPr>
            </w:pPr>
            <w:r>
              <w:rPr>
                <w:lang w:val="sl-SI"/>
              </w:rPr>
              <w:t>FE tim, QA tim</w:t>
            </w:r>
          </w:p>
        </w:tc>
      </w:tr>
      <w:tr w:rsidR="000A3361" w14:paraId="50B289CB" w14:textId="77777777" w:rsidTr="00834A67">
        <w:trPr>
          <w:cantSplit/>
        </w:trPr>
        <w:tc>
          <w:tcPr>
            <w:tcW w:w="3003" w:type="dxa"/>
            <w:vMerge w:val="restart"/>
            <w:shd w:val="clear" w:color="auto" w:fill="FFF2CC" w:themeFill="accent4" w:themeFillTint="33"/>
          </w:tcPr>
          <w:p w14:paraId="0E751230" w14:textId="1FD96DDC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Interna web aplikacija</w:t>
            </w:r>
          </w:p>
        </w:tc>
        <w:tc>
          <w:tcPr>
            <w:tcW w:w="3003" w:type="dxa"/>
            <w:shd w:val="clear" w:color="auto" w:fill="FFF2CC" w:themeFill="accent4" w:themeFillTint="33"/>
          </w:tcPr>
          <w:p w14:paraId="3C477BCD" w14:textId="60C1780B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Web modul evidentičara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1D654270" w14:textId="30858742" w:rsidR="000A3361" w:rsidRDefault="00253903" w:rsidP="00511D49">
            <w:pPr>
              <w:rPr>
                <w:lang w:val="sl-SI"/>
              </w:rPr>
            </w:pPr>
            <w:r>
              <w:rPr>
                <w:lang w:val="sl-SI"/>
              </w:rPr>
              <w:t>FE tim, QA tim</w:t>
            </w:r>
          </w:p>
        </w:tc>
      </w:tr>
      <w:tr w:rsidR="000A3361" w14:paraId="0AC0216C" w14:textId="77777777" w:rsidTr="00834A67">
        <w:trPr>
          <w:cantSplit/>
        </w:trPr>
        <w:tc>
          <w:tcPr>
            <w:tcW w:w="3003" w:type="dxa"/>
            <w:vMerge/>
            <w:shd w:val="clear" w:color="auto" w:fill="FFF2CC" w:themeFill="accent4" w:themeFillTint="33"/>
          </w:tcPr>
          <w:p w14:paraId="425D2E0B" w14:textId="77777777" w:rsidR="000A3361" w:rsidRDefault="000A3361" w:rsidP="00511D49">
            <w:pPr>
              <w:rPr>
                <w:lang w:val="sl-SI"/>
              </w:rPr>
            </w:pPr>
          </w:p>
        </w:tc>
        <w:tc>
          <w:tcPr>
            <w:tcW w:w="3003" w:type="dxa"/>
            <w:shd w:val="clear" w:color="auto" w:fill="FFF2CC" w:themeFill="accent4" w:themeFillTint="33"/>
          </w:tcPr>
          <w:p w14:paraId="0BBC219C" w14:textId="71F4F3EB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Web modul referenta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4B620755" w14:textId="501E1C25" w:rsidR="000A3361" w:rsidRDefault="00253903" w:rsidP="00511D49">
            <w:pPr>
              <w:rPr>
                <w:lang w:val="sl-SI"/>
              </w:rPr>
            </w:pPr>
            <w:r>
              <w:rPr>
                <w:lang w:val="sl-SI"/>
              </w:rPr>
              <w:t>FE tim, QA tim</w:t>
            </w:r>
          </w:p>
        </w:tc>
      </w:tr>
      <w:tr w:rsidR="000A3361" w14:paraId="11A9B4B5" w14:textId="77777777" w:rsidTr="00834A67">
        <w:trPr>
          <w:cantSplit/>
        </w:trPr>
        <w:tc>
          <w:tcPr>
            <w:tcW w:w="3003" w:type="dxa"/>
            <w:vMerge/>
            <w:shd w:val="clear" w:color="auto" w:fill="FFF2CC" w:themeFill="accent4" w:themeFillTint="33"/>
          </w:tcPr>
          <w:p w14:paraId="338BF2DC" w14:textId="77777777" w:rsidR="000A3361" w:rsidRDefault="000A3361" w:rsidP="00511D49">
            <w:pPr>
              <w:rPr>
                <w:lang w:val="sl-SI"/>
              </w:rPr>
            </w:pPr>
          </w:p>
        </w:tc>
        <w:tc>
          <w:tcPr>
            <w:tcW w:w="3003" w:type="dxa"/>
            <w:shd w:val="clear" w:color="auto" w:fill="FFF2CC" w:themeFill="accent4" w:themeFillTint="33"/>
          </w:tcPr>
          <w:p w14:paraId="1AF0A6B5" w14:textId="5FCF5C52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Modul administracije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1D383DDB" w14:textId="1856E513" w:rsidR="000A3361" w:rsidRDefault="008D644A" w:rsidP="00511D49">
            <w:pPr>
              <w:rPr>
                <w:lang w:val="sl-SI"/>
              </w:rPr>
            </w:pPr>
            <w:r>
              <w:rPr>
                <w:lang w:val="sl-SI"/>
              </w:rPr>
              <w:t>FE tim, QA tim</w:t>
            </w:r>
          </w:p>
        </w:tc>
      </w:tr>
      <w:tr w:rsidR="000A3361" w14:paraId="097FCAD5" w14:textId="77777777" w:rsidTr="00834A67">
        <w:trPr>
          <w:cantSplit/>
        </w:trPr>
        <w:tc>
          <w:tcPr>
            <w:tcW w:w="3003" w:type="dxa"/>
            <w:vMerge/>
            <w:shd w:val="clear" w:color="auto" w:fill="FFF2CC" w:themeFill="accent4" w:themeFillTint="33"/>
          </w:tcPr>
          <w:p w14:paraId="6B549AE3" w14:textId="77777777" w:rsidR="000A3361" w:rsidRDefault="000A3361" w:rsidP="00511D49">
            <w:pPr>
              <w:rPr>
                <w:lang w:val="sl-SI"/>
              </w:rPr>
            </w:pPr>
          </w:p>
        </w:tc>
        <w:tc>
          <w:tcPr>
            <w:tcW w:w="3003" w:type="dxa"/>
            <w:shd w:val="clear" w:color="auto" w:fill="FFF2CC" w:themeFill="accent4" w:themeFillTint="33"/>
          </w:tcPr>
          <w:p w14:paraId="27C6E044" w14:textId="6817835F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Java modul</w:t>
            </w:r>
          </w:p>
        </w:tc>
        <w:tc>
          <w:tcPr>
            <w:tcW w:w="3004" w:type="dxa"/>
            <w:shd w:val="clear" w:color="auto" w:fill="FFF2CC" w:themeFill="accent4" w:themeFillTint="33"/>
          </w:tcPr>
          <w:p w14:paraId="13965677" w14:textId="3C486F33" w:rsidR="000A3361" w:rsidRDefault="008D644A" w:rsidP="00511D49">
            <w:pPr>
              <w:rPr>
                <w:lang w:val="sl-SI"/>
              </w:rPr>
            </w:pPr>
            <w:r>
              <w:rPr>
                <w:lang w:val="sl-SI"/>
              </w:rPr>
              <w:t>BE tim, QA tim</w:t>
            </w:r>
          </w:p>
        </w:tc>
      </w:tr>
      <w:tr w:rsidR="000A3361" w14:paraId="3783594D" w14:textId="77777777" w:rsidTr="00834A67">
        <w:trPr>
          <w:cantSplit/>
        </w:trPr>
        <w:tc>
          <w:tcPr>
            <w:tcW w:w="3003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C6BE2E3" w14:textId="77777777" w:rsidR="000A3361" w:rsidRDefault="000A3361" w:rsidP="00511D49">
            <w:pPr>
              <w:rPr>
                <w:lang w:val="sl-SI"/>
              </w:rPr>
            </w:pPr>
          </w:p>
        </w:tc>
        <w:tc>
          <w:tcPr>
            <w:tcW w:w="300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1EBF203" w14:textId="4E5DDEE3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Baza podataka</w:t>
            </w:r>
          </w:p>
        </w:tc>
        <w:tc>
          <w:tcPr>
            <w:tcW w:w="300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3B024E0" w14:textId="3FE86B96" w:rsidR="000A3361" w:rsidRDefault="008D644A" w:rsidP="00511D49">
            <w:pPr>
              <w:rPr>
                <w:lang w:val="sl-SI"/>
              </w:rPr>
            </w:pPr>
            <w:r>
              <w:rPr>
                <w:lang w:val="sl-SI"/>
              </w:rPr>
              <w:t>DB tim, BI tim</w:t>
            </w:r>
          </w:p>
        </w:tc>
      </w:tr>
      <w:tr w:rsidR="000A3361" w14:paraId="04BD599A" w14:textId="77777777" w:rsidTr="00834A67">
        <w:trPr>
          <w:cantSplit/>
        </w:trPr>
        <w:tc>
          <w:tcPr>
            <w:tcW w:w="3003" w:type="dxa"/>
            <w:vMerge w:val="restart"/>
            <w:shd w:val="clear" w:color="auto" w:fill="DEEAF6" w:themeFill="accent5" w:themeFillTint="33"/>
          </w:tcPr>
          <w:p w14:paraId="60606B40" w14:textId="72A45154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Modul za obaveštenja</w:t>
            </w:r>
          </w:p>
        </w:tc>
        <w:tc>
          <w:tcPr>
            <w:tcW w:w="3003" w:type="dxa"/>
            <w:shd w:val="clear" w:color="auto" w:fill="DEEAF6" w:themeFill="accent5" w:themeFillTint="33"/>
          </w:tcPr>
          <w:p w14:paraId="6DFF5E06" w14:textId="3A0AC8DB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Modul obaveštenja preko e-pošte</w:t>
            </w:r>
          </w:p>
        </w:tc>
        <w:tc>
          <w:tcPr>
            <w:tcW w:w="3004" w:type="dxa"/>
            <w:shd w:val="clear" w:color="auto" w:fill="DEEAF6" w:themeFill="accent5" w:themeFillTint="33"/>
          </w:tcPr>
          <w:p w14:paraId="78C6FBF8" w14:textId="34EFF1B9" w:rsidR="000A3361" w:rsidRDefault="006042B7" w:rsidP="00511D49">
            <w:pPr>
              <w:rPr>
                <w:lang w:val="sl-SI"/>
              </w:rPr>
            </w:pPr>
            <w:r>
              <w:rPr>
                <w:lang w:val="sl-SI"/>
              </w:rPr>
              <w:t xml:space="preserve">BE tim, </w:t>
            </w:r>
            <w:r w:rsidR="00C037FB">
              <w:rPr>
                <w:lang w:val="sl-SI"/>
              </w:rPr>
              <w:t>SA tim</w:t>
            </w:r>
            <w:r w:rsidR="00B27919">
              <w:rPr>
                <w:lang w:val="sl-SI"/>
              </w:rPr>
              <w:t>, QA tim</w:t>
            </w:r>
          </w:p>
        </w:tc>
      </w:tr>
      <w:tr w:rsidR="000A3361" w14:paraId="3A650515" w14:textId="77777777" w:rsidTr="00834A67">
        <w:trPr>
          <w:cantSplit/>
        </w:trPr>
        <w:tc>
          <w:tcPr>
            <w:tcW w:w="3003" w:type="dxa"/>
            <w:vMerge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5224932" w14:textId="77777777" w:rsidR="000A3361" w:rsidRDefault="000A3361" w:rsidP="00511D49">
            <w:pPr>
              <w:rPr>
                <w:lang w:val="sl-SI"/>
              </w:rPr>
            </w:pPr>
          </w:p>
        </w:tc>
        <w:tc>
          <w:tcPr>
            <w:tcW w:w="3003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F5EFCEC" w14:textId="24513E61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Modul objave na web</w:t>
            </w:r>
          </w:p>
        </w:tc>
        <w:tc>
          <w:tcPr>
            <w:tcW w:w="3004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A19C9F2" w14:textId="14F195B8" w:rsidR="000A3361" w:rsidRDefault="00B27919" w:rsidP="00511D49">
            <w:pPr>
              <w:rPr>
                <w:lang w:val="sl-SI"/>
              </w:rPr>
            </w:pPr>
            <w:r>
              <w:rPr>
                <w:lang w:val="sl-SI"/>
              </w:rPr>
              <w:t>BE tim, FE tim, QA tim</w:t>
            </w:r>
          </w:p>
        </w:tc>
      </w:tr>
      <w:tr w:rsidR="000A3361" w14:paraId="1E078182" w14:textId="77777777" w:rsidTr="00834A67">
        <w:trPr>
          <w:cantSplit/>
        </w:trPr>
        <w:tc>
          <w:tcPr>
            <w:tcW w:w="3003" w:type="dxa"/>
            <w:vMerge w:val="restart"/>
            <w:shd w:val="clear" w:color="auto" w:fill="E2EFD9" w:themeFill="accent6" w:themeFillTint="33"/>
          </w:tcPr>
          <w:p w14:paraId="00438F11" w14:textId="2658BF5C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Biznis pravila</w:t>
            </w:r>
          </w:p>
        </w:tc>
        <w:tc>
          <w:tcPr>
            <w:tcW w:w="3003" w:type="dxa"/>
            <w:shd w:val="clear" w:color="auto" w:fill="E2EFD9" w:themeFill="accent6" w:themeFillTint="33"/>
          </w:tcPr>
          <w:p w14:paraId="3AD42E75" w14:textId="3F874524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Procesi rada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79070995" w14:textId="7317E9A1" w:rsidR="000A3361" w:rsidRDefault="00B27919" w:rsidP="00511D49">
            <w:pPr>
              <w:rPr>
                <w:lang w:val="sl-SI"/>
              </w:rPr>
            </w:pPr>
            <w:r>
              <w:rPr>
                <w:lang w:val="sl-SI"/>
              </w:rPr>
              <w:t>BE tim, BI tim</w:t>
            </w:r>
          </w:p>
        </w:tc>
      </w:tr>
      <w:tr w:rsidR="000A3361" w14:paraId="6DF0AB02" w14:textId="77777777" w:rsidTr="00834A67">
        <w:trPr>
          <w:cantSplit/>
        </w:trPr>
        <w:tc>
          <w:tcPr>
            <w:tcW w:w="3003" w:type="dxa"/>
            <w:vMerge/>
            <w:shd w:val="clear" w:color="auto" w:fill="E2EFD9" w:themeFill="accent6" w:themeFillTint="33"/>
          </w:tcPr>
          <w:p w14:paraId="241C3F81" w14:textId="77777777" w:rsidR="000A3361" w:rsidRDefault="000A3361" w:rsidP="00511D49">
            <w:pPr>
              <w:rPr>
                <w:lang w:val="sl-SI"/>
              </w:rPr>
            </w:pPr>
          </w:p>
        </w:tc>
        <w:tc>
          <w:tcPr>
            <w:tcW w:w="3003" w:type="dxa"/>
            <w:shd w:val="clear" w:color="auto" w:fill="E2EFD9" w:themeFill="accent6" w:themeFillTint="33"/>
          </w:tcPr>
          <w:p w14:paraId="6ABD099C" w14:textId="48008B41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Autorizacija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71268607" w14:textId="7D66AEB0" w:rsidR="000A3361" w:rsidRDefault="004A7652" w:rsidP="00511D49">
            <w:pPr>
              <w:rPr>
                <w:lang w:val="sl-SI"/>
              </w:rPr>
            </w:pPr>
            <w:r>
              <w:rPr>
                <w:lang w:val="sl-SI"/>
              </w:rPr>
              <w:t>BE tim, SEC tim</w:t>
            </w:r>
          </w:p>
        </w:tc>
      </w:tr>
      <w:tr w:rsidR="000A3361" w14:paraId="0AFDC840" w14:textId="77777777" w:rsidTr="00834A67">
        <w:trPr>
          <w:cantSplit/>
        </w:trPr>
        <w:tc>
          <w:tcPr>
            <w:tcW w:w="3003" w:type="dxa"/>
            <w:vMerge/>
            <w:shd w:val="clear" w:color="auto" w:fill="E2EFD9" w:themeFill="accent6" w:themeFillTint="33"/>
          </w:tcPr>
          <w:p w14:paraId="623D0F20" w14:textId="77777777" w:rsidR="000A3361" w:rsidRDefault="000A3361" w:rsidP="00511D49">
            <w:pPr>
              <w:rPr>
                <w:lang w:val="sl-SI"/>
              </w:rPr>
            </w:pPr>
          </w:p>
        </w:tc>
        <w:tc>
          <w:tcPr>
            <w:tcW w:w="3003" w:type="dxa"/>
            <w:shd w:val="clear" w:color="auto" w:fill="E2EFD9" w:themeFill="accent6" w:themeFillTint="33"/>
          </w:tcPr>
          <w:p w14:paraId="5B7A3B74" w14:textId="43BE1B9F" w:rsidR="000A3361" w:rsidRDefault="000A3361" w:rsidP="00511D49">
            <w:pPr>
              <w:rPr>
                <w:lang w:val="sl-SI"/>
              </w:rPr>
            </w:pPr>
            <w:r>
              <w:rPr>
                <w:lang w:val="sl-SI"/>
              </w:rPr>
              <w:t>Izveštaji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7B47C281" w14:textId="73600E74" w:rsidR="000A3361" w:rsidRDefault="004A7652" w:rsidP="00511D49">
            <w:pPr>
              <w:rPr>
                <w:lang w:val="sl-SI"/>
              </w:rPr>
            </w:pPr>
            <w:r>
              <w:rPr>
                <w:lang w:val="sl-SI"/>
              </w:rPr>
              <w:t>BE tim, FE tim, BI tim</w:t>
            </w:r>
          </w:p>
        </w:tc>
      </w:tr>
    </w:tbl>
    <w:p w14:paraId="03865768" w14:textId="2E2A9866" w:rsidR="001551CC" w:rsidRDefault="001551CC" w:rsidP="00222BA6">
      <w:pPr>
        <w:rPr>
          <w:lang w:val="sl-SI"/>
        </w:rPr>
      </w:pPr>
    </w:p>
    <w:p w14:paraId="33255C8B" w14:textId="22D98364" w:rsidR="00253903" w:rsidRDefault="00253903" w:rsidP="00222BA6">
      <w:pPr>
        <w:rPr>
          <w:lang w:val="sl-SI"/>
        </w:rPr>
      </w:pPr>
      <w:r w:rsidRPr="00813582">
        <w:rPr>
          <w:b/>
          <w:bCs/>
          <w:lang w:val="sl-SI"/>
        </w:rPr>
        <w:t>DB tim</w:t>
      </w:r>
      <w:r>
        <w:rPr>
          <w:lang w:val="sl-SI"/>
        </w:rPr>
        <w:t xml:space="preserve">: </w:t>
      </w:r>
      <w:r w:rsidR="00987C93">
        <w:rPr>
          <w:lang w:val="sl-SI"/>
        </w:rPr>
        <w:t>tim za kreiranje i održavanje baza</w:t>
      </w:r>
    </w:p>
    <w:p w14:paraId="0D92568B" w14:textId="638936F1" w:rsidR="00987C93" w:rsidRDefault="00987C93" w:rsidP="00222BA6">
      <w:pPr>
        <w:rPr>
          <w:lang w:val="sl-SI"/>
        </w:rPr>
      </w:pPr>
      <w:r w:rsidRPr="00813582">
        <w:rPr>
          <w:b/>
          <w:bCs/>
          <w:lang w:val="sl-SI"/>
        </w:rPr>
        <w:t>BE tim</w:t>
      </w:r>
      <w:r>
        <w:rPr>
          <w:lang w:val="sl-SI"/>
        </w:rPr>
        <w:t xml:space="preserve">: tim za </w:t>
      </w:r>
      <w:r w:rsidR="00F4625A">
        <w:rPr>
          <w:lang w:val="sl-SI"/>
        </w:rPr>
        <w:t>kreiranje i održavanje serverskog koda</w:t>
      </w:r>
    </w:p>
    <w:p w14:paraId="220DAAE5" w14:textId="74305D0F" w:rsidR="00F4625A" w:rsidRDefault="00F4625A" w:rsidP="00222BA6">
      <w:pPr>
        <w:rPr>
          <w:lang w:val="sl-SI"/>
        </w:rPr>
      </w:pPr>
      <w:r w:rsidRPr="00813582">
        <w:rPr>
          <w:b/>
          <w:bCs/>
          <w:lang w:val="sl-SI"/>
        </w:rPr>
        <w:t>FE tim</w:t>
      </w:r>
      <w:r>
        <w:rPr>
          <w:lang w:val="sl-SI"/>
        </w:rPr>
        <w:t>: tim za kreiranje i održavanje klijentskog koda</w:t>
      </w:r>
    </w:p>
    <w:p w14:paraId="7E6F0799" w14:textId="52743FC5" w:rsidR="00F4625A" w:rsidRDefault="00F4625A" w:rsidP="00222BA6">
      <w:pPr>
        <w:rPr>
          <w:lang w:val="sl-SI"/>
        </w:rPr>
      </w:pPr>
      <w:r w:rsidRPr="00813582">
        <w:rPr>
          <w:b/>
          <w:bCs/>
          <w:lang w:val="sl-SI"/>
        </w:rPr>
        <w:t>QA tim</w:t>
      </w:r>
      <w:r>
        <w:rPr>
          <w:lang w:val="sl-SI"/>
        </w:rPr>
        <w:t xml:space="preserve">: tim za </w:t>
      </w:r>
      <w:r w:rsidR="007A697B">
        <w:rPr>
          <w:lang w:val="sl-SI"/>
        </w:rPr>
        <w:t>testiranje i proveru kvaliteta sistema</w:t>
      </w:r>
    </w:p>
    <w:p w14:paraId="50BF4015" w14:textId="6FE28264" w:rsidR="008D644A" w:rsidRDefault="008D644A" w:rsidP="00222BA6">
      <w:pPr>
        <w:rPr>
          <w:lang w:val="sl-SI"/>
        </w:rPr>
      </w:pPr>
      <w:r w:rsidRPr="00813582">
        <w:rPr>
          <w:b/>
          <w:bCs/>
          <w:lang w:val="sl-SI"/>
        </w:rPr>
        <w:t>BI tim</w:t>
      </w:r>
      <w:r>
        <w:rPr>
          <w:lang w:val="sl-SI"/>
        </w:rPr>
        <w:t xml:space="preserve">: </w:t>
      </w:r>
      <w:r w:rsidR="006042B7">
        <w:rPr>
          <w:lang w:val="sl-SI"/>
        </w:rPr>
        <w:t>tim za analizu podataka i pripremanje izveštaja</w:t>
      </w:r>
    </w:p>
    <w:p w14:paraId="5FB12512" w14:textId="6748A44D" w:rsidR="00C037FB" w:rsidRDefault="00C037FB" w:rsidP="00222BA6">
      <w:pPr>
        <w:rPr>
          <w:lang w:val="sl-SI"/>
        </w:rPr>
      </w:pPr>
      <w:r w:rsidRPr="00813582">
        <w:rPr>
          <w:b/>
          <w:bCs/>
          <w:lang w:val="sl-SI"/>
        </w:rPr>
        <w:t>SA tim</w:t>
      </w:r>
      <w:r>
        <w:rPr>
          <w:lang w:val="sl-SI"/>
        </w:rPr>
        <w:t>: sistemski administratori</w:t>
      </w:r>
    </w:p>
    <w:p w14:paraId="68D3FC4E" w14:textId="517F18B8" w:rsidR="004A7652" w:rsidRPr="00A23364" w:rsidRDefault="004A7652" w:rsidP="00222BA6">
      <w:pPr>
        <w:rPr>
          <w:lang w:val="sl-SI"/>
        </w:rPr>
      </w:pPr>
      <w:r w:rsidRPr="00813582">
        <w:rPr>
          <w:b/>
          <w:bCs/>
          <w:lang w:val="sl-SI"/>
        </w:rPr>
        <w:t>SEC tim</w:t>
      </w:r>
      <w:r>
        <w:rPr>
          <w:lang w:val="sl-SI"/>
        </w:rPr>
        <w:t>: tim stručnjaka za bezbednost</w:t>
      </w:r>
    </w:p>
    <w:sectPr w:rsidR="004A7652" w:rsidRPr="00A23364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7757E"/>
    <w:rsid w:val="000A3361"/>
    <w:rsid w:val="000D3FC0"/>
    <w:rsid w:val="00136853"/>
    <w:rsid w:val="001551CC"/>
    <w:rsid w:val="00162951"/>
    <w:rsid w:val="001E4C2E"/>
    <w:rsid w:val="001E4DF9"/>
    <w:rsid w:val="001F1F44"/>
    <w:rsid w:val="00222BA6"/>
    <w:rsid w:val="00253903"/>
    <w:rsid w:val="003150C9"/>
    <w:rsid w:val="003307D2"/>
    <w:rsid w:val="00335DD5"/>
    <w:rsid w:val="003577A6"/>
    <w:rsid w:val="00386788"/>
    <w:rsid w:val="00386C02"/>
    <w:rsid w:val="0039500E"/>
    <w:rsid w:val="003961AF"/>
    <w:rsid w:val="003D6126"/>
    <w:rsid w:val="004323A9"/>
    <w:rsid w:val="004530F8"/>
    <w:rsid w:val="00455B9A"/>
    <w:rsid w:val="00464739"/>
    <w:rsid w:val="004A0714"/>
    <w:rsid w:val="004A7652"/>
    <w:rsid w:val="004D226A"/>
    <w:rsid w:val="004E72C5"/>
    <w:rsid w:val="00511D49"/>
    <w:rsid w:val="00520C05"/>
    <w:rsid w:val="005302A7"/>
    <w:rsid w:val="00540DB4"/>
    <w:rsid w:val="005674CF"/>
    <w:rsid w:val="005B6F19"/>
    <w:rsid w:val="005C4734"/>
    <w:rsid w:val="005E0542"/>
    <w:rsid w:val="005E370C"/>
    <w:rsid w:val="005E3EBB"/>
    <w:rsid w:val="005F34D0"/>
    <w:rsid w:val="005F70D9"/>
    <w:rsid w:val="006042B7"/>
    <w:rsid w:val="00613D39"/>
    <w:rsid w:val="00633B5A"/>
    <w:rsid w:val="00646D08"/>
    <w:rsid w:val="00684EAE"/>
    <w:rsid w:val="006B4DBF"/>
    <w:rsid w:val="006C3C55"/>
    <w:rsid w:val="006D18D6"/>
    <w:rsid w:val="00741A1D"/>
    <w:rsid w:val="00760E97"/>
    <w:rsid w:val="0076437A"/>
    <w:rsid w:val="00785F1F"/>
    <w:rsid w:val="007949D8"/>
    <w:rsid w:val="007A697B"/>
    <w:rsid w:val="007D6045"/>
    <w:rsid w:val="007F3682"/>
    <w:rsid w:val="00813582"/>
    <w:rsid w:val="00834A67"/>
    <w:rsid w:val="00845994"/>
    <w:rsid w:val="00864DD0"/>
    <w:rsid w:val="008652FB"/>
    <w:rsid w:val="008B7C9B"/>
    <w:rsid w:val="008B7DF3"/>
    <w:rsid w:val="008D644A"/>
    <w:rsid w:val="008E62C5"/>
    <w:rsid w:val="00912E4B"/>
    <w:rsid w:val="00936CF1"/>
    <w:rsid w:val="0096254E"/>
    <w:rsid w:val="00983823"/>
    <w:rsid w:val="00987C93"/>
    <w:rsid w:val="009B49CF"/>
    <w:rsid w:val="009D2CD2"/>
    <w:rsid w:val="00A02E6D"/>
    <w:rsid w:val="00A04D79"/>
    <w:rsid w:val="00A23364"/>
    <w:rsid w:val="00A7252C"/>
    <w:rsid w:val="00A84CE5"/>
    <w:rsid w:val="00A964DE"/>
    <w:rsid w:val="00AB101E"/>
    <w:rsid w:val="00AB1E5D"/>
    <w:rsid w:val="00AB4758"/>
    <w:rsid w:val="00AD2579"/>
    <w:rsid w:val="00AD7125"/>
    <w:rsid w:val="00B27919"/>
    <w:rsid w:val="00B3236B"/>
    <w:rsid w:val="00BA42B3"/>
    <w:rsid w:val="00BC0F2B"/>
    <w:rsid w:val="00BE3802"/>
    <w:rsid w:val="00BE7958"/>
    <w:rsid w:val="00BF3B2C"/>
    <w:rsid w:val="00C037FB"/>
    <w:rsid w:val="00C05EDC"/>
    <w:rsid w:val="00C06E8C"/>
    <w:rsid w:val="00C67560"/>
    <w:rsid w:val="00CA0ABE"/>
    <w:rsid w:val="00CA6438"/>
    <w:rsid w:val="00CB4F4E"/>
    <w:rsid w:val="00CB79DD"/>
    <w:rsid w:val="00D13C93"/>
    <w:rsid w:val="00D14FE8"/>
    <w:rsid w:val="00D465A1"/>
    <w:rsid w:val="00D97B8C"/>
    <w:rsid w:val="00DB21AC"/>
    <w:rsid w:val="00DF2A36"/>
    <w:rsid w:val="00DF431E"/>
    <w:rsid w:val="00E140B2"/>
    <w:rsid w:val="00E53ED7"/>
    <w:rsid w:val="00E605A5"/>
    <w:rsid w:val="00EA6724"/>
    <w:rsid w:val="00EB1EDC"/>
    <w:rsid w:val="00EE2190"/>
    <w:rsid w:val="00F410C5"/>
    <w:rsid w:val="00F4625A"/>
    <w:rsid w:val="00F74FE6"/>
    <w:rsid w:val="00F8719E"/>
    <w:rsid w:val="00F968DD"/>
    <w:rsid w:val="00FB27E5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32</cp:revision>
  <dcterms:created xsi:type="dcterms:W3CDTF">2020-12-01T20:35:00Z</dcterms:created>
  <dcterms:modified xsi:type="dcterms:W3CDTF">2020-12-01T20:59:00Z</dcterms:modified>
</cp:coreProperties>
</file>