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odex_kickoff_sequence_v2_each_pr_232d0b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CODEX KICKOFF SEQUENCE v2 — each prompt with its skill map, connector needs, and file-mentions</w:t>
      </w:r>
      <w:bookmarkEnd w:id="0"/>
    </w:p>
    <w:p>
      <w:pPr>
        <w:spacing w:line="270" w:before="157.5" w:after="157.5" w:lineRule="auto"/>
        <w:jc w:val="left"/>
      </w:pPr>
      <w:bookmarkStart w:id="1" w:name="order_is_mandatory_local_environm_88c626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Order is mandatory. Local environment settles BEFORE any build token is spent.</w:t>
      </w:r>
      <w:bookmarkEnd w:id="1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prompt_0_environment_doctor_new_r_74255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PROMPT 0 — ENVIRONMENT DOCTOR (new; runs tonight, costs almost nothing)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Skills: none (pure shell checks)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Connectors/MCP: none (Codex runs local commands directly)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File-mentions: none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Paste exactly: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Run this environment check and nothing else. Check, don't fix yet — report first:</w:t>
        <w:br/>
        <w:t xml:space="preserve">node --version (need &gt;=20 LTS), npm --version, ffmpeg -version, python --version (need &gt;=3.10), git --version, and test `ollama list` exists.</w:t>
        <w:br/>
        <w:t xml:space="preserve">Output: one table, tool | found version | OK or MISSING. If anything is MISSING, give me the exact winget install commands as a commented block I can approve line-by-line, Node via OpenJS.NodeJS.LTS (nvm/fnm only if I already have nvm — do not add a version manager I don't have). Do not install anything without my yes.</w:t>
        <w:br/>
        <w:t xml:space="preserve">Session-close format.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Then paste this after you approve installs: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Install flags approved. Verify each one with the same table after install, and confirm `npx --version` and that `npm config get prefix` points somewhere sane (not OneDrive, not a synced Drive folder). Also confirm the repo folder is NOT inside any synced cloud folder. Session-close format.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Why first: Node in a OneDrive/Drive-synced path or behind a half-install is the classic token furnace — every subsequent run pays to trip over it. The repo must live outside cloud-sync paths because Google Drive Desktop + node_modules will fight all night. Note: for THIS project, Node needs only exist — no build step (site is CDN GSAP); Node's real jobs here are headless card rendering later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npx</w:t>
      </w:r>
      <w:r>
        <w:rPr>
          <w:rFonts w:eastAsia="source serif 4" w:cs="source serif 4" w:ascii="source serif 4" w:hAnsi="source serif 4"/>
          <w:color w:val="000000"/>
        </w:rPr>
        <w:t xml:space="preserve"> conveniences. Python matters more tonight (whisper/ffmpeg pipeline).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prompt_1_build_steps_1_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PROMPT 1 — BUILD STEPS 1–6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Skills: none (file authoring only)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Connectors/MCP: none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File-mentions: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@AGENTS.md</w:t>
      </w:r>
      <w:r>
        <w:rPr>
          <w:rFonts w:eastAsia="source serif 4" w:cs="source serif 4" w:ascii="source serif 4" w:hAnsi="source serif 4"/>
          <w:color w:val="000000"/>
        </w:rPr>
        <w:t xml:space="preserve"> (attach once — this is the "read fully, one time" anchor)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 @AGENTS.md fully, one time. Execute §12 steps 1–6 only: repo tree, docs/runbook-tonight.md, the-brain files verbatim, seeded topics.json, the five agent templates, then site/index.html. Stop after step 6. Session-close format.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Verification gate: open site/index.html in the browser yourself. Free. No tokens.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prompt_2_verify_site_steps_7_1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PROMPT 2 — VERIFY SITE + STEPS 7–10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Skills: none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Connectors/MCP: none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File-mentions: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@site/index.html</w:t>
      </w:r>
      <w:r>
        <w:rPr>
          <w:rFonts w:eastAsia="source serif 4" w:cs="source serif 4" w:ascii="source serif 4" w:hAnsi="source serif 4"/>
          <w:color w:val="000000"/>
        </w:rPr>
        <w:t xml:space="preserve"> (only if you found something broken — mention it so the fix is surgical)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I've viewed site/index.html in browser: [accept it / fix: &lt;one line&gt;]. Now execute §12 steps 7–10. Session-close format.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prompt_3_workflows_dry_shaped_not_85751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PROMPT 3 — WORKFLOWS, DRY-SHAPED (not tonight)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Skills: none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Connectors/MCP: GitHub — but via local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gh</w:t>
      </w:r>
      <w:r>
        <w:rPr>
          <w:rFonts w:eastAsia="source serif 4" w:cs="source serif 4" w:ascii="source serif 4" w:hAnsi="source serif 4"/>
          <w:color w:val="000000"/>
        </w:rPr>
        <w:t xml:space="preserve"> CLI / git push, NOT an MCP server. (The Perplexity GitHub/Drive connectors live in Perplexity for ME to read your state; Codex doesn't need them — it works on local files. Don't spend setup on a Codex GitHub MCP until a task actually needs live repo reads.)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File-mentions: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@.github/workflows/</w:t>
      </w:r>
      <w:r>
        <w:rPr>
          <w:rFonts w:eastAsia="source serif 4" w:cs="source serif 4" w:ascii="source serif 4" w:hAnsi="source serif 4"/>
          <w:color w:val="000000"/>
        </w:rPr>
        <w:t xml:space="preserve"> after it exists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Execute §12 step 9: the three workflows, cron comments per §11, outputs only into queue/, no secrets, no external calls. I will hand-trigger each once and review queue/ before enabling crons. Session-close format.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prompt_4_tonight_s_script_optiona_c9896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PROMPT 4 — TONIGHT'S SCRIPT (optional, if gas remains)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Skills: none (the "skill" here is the agent template itself)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Connectors/MCP: none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File-mentions: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@agents/script-writer.md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@the-brain/register-map.md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@topics/topics.json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Using @agents/script-writer.md and @the-brain/register-map.md, draft the script for the topics.json entry "first-hour-improv". Output to scripts/first-hour-improv/ with title-thumb.md variants. Queue it. Session-close format.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skills_map_what_to_actually_insta_784a7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SKILLS MAP — what to actually install in ~/.codex/skills (later, not tonight)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build skills now (Law 4: MVP first). When the weekly loop repeats 3+ times, promote these: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Skill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Wraps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Replaces prompt tokens when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ingest-delta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classify ingest → constants check → graph triples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weekly Brain Delta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script-cycle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topic → script → tts-prep → title-thumb → queue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every video day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daily-blog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brain sources → blog md → queue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weekday mornings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voice-corpus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whisper batch on voice/corpus + audit 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monthly Saturday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Skills pay for themselves only when a prompt recurs ≥3×. Until then, agent .md files in-repo carry the same content at zero setup.</w:t>
      </w:r>
    </w:p>
    <w:p>
      <w:pPr>
        <w:spacing w:line="360" w:before="315" w:after="105" w:lineRule="auto"/>
        <w:ind w:left="-30"/>
        <w:jc w:val="left"/>
      </w:pPr>
      <w:bookmarkStart w:id="8" w:name="connector_add_ins_summary_who_needs_wha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CONNECTOR ADD-INS SUMMARY (who needs what)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Surface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Needs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Perplexity (me)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Drive + GitHub connectors — already used for brain reads/uploads monitoring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Codex, tonight–Phase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NOTHING. Local shell only.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Codex, Phase 2+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gh CLI auth for pushes; optional GitHub MCP in config.toml ONLY if remote-read tasks emerge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Oliver's phone/hands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Drive scan into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the-brain/sources/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Gmail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brain-ingest: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subject convention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standing_rule_unchang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STANDING RULE (unchanged)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Future first messages in this repo: one line — topic id + action. Everything else is already loaded law and map.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2026-09-13T10:27:21.382Z</dcterms:created>
  <dcterms:modified xsi:type="dcterms:W3CDTF">2026-09-13T10:27:21.382Z</dcterms:modified>
</cp:coreProperties>
</file>