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4720"/>
        <w:gridCol w:w="1504"/>
        <w:gridCol w:w="1424"/>
        <w:gridCol w:w="1584"/>
        <w:gridCol w:w="4741"/>
      </w:tblGrid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pPr>
              <w:rPr>
                <w:b/>
                <w:bCs/>
              </w:rPr>
            </w:pPr>
            <w:r w:rsidRPr="004B6BD8">
              <w:rPr>
                <w:b/>
                <w:bCs/>
              </w:rPr>
              <w:t>№п/п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b/>
                <w:bCs/>
              </w:rPr>
            </w:pPr>
            <w:r w:rsidRPr="004B6BD8">
              <w:rPr>
                <w:b/>
                <w:bCs/>
              </w:rPr>
              <w:t>Имя переменной в программе ПЛК  / имя переменной в конфигурации ПЛК на передачу в диспетчеризацию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pPr>
              <w:rPr>
                <w:b/>
                <w:bCs/>
              </w:rPr>
            </w:pPr>
            <w:r w:rsidRPr="004B6BD8">
              <w:rPr>
                <w:b/>
                <w:bCs/>
              </w:rPr>
              <w:t>Тип в ПЛК</w:t>
            </w:r>
          </w:p>
        </w:tc>
        <w:tc>
          <w:tcPr>
            <w:tcW w:w="1424" w:type="dxa"/>
            <w:shd w:val="clear" w:color="auto" w:fill="auto"/>
          </w:tcPr>
          <w:p w:rsidR="004B6BD8" w:rsidRPr="004B6BD8" w:rsidRDefault="004B6BD8" w:rsidP="004B6BD8">
            <w:pPr>
              <w:rPr>
                <w:b/>
                <w:bCs/>
                <w:lang w:val="en-US"/>
              </w:rPr>
            </w:pPr>
            <w:r w:rsidRPr="004B6BD8">
              <w:rPr>
                <w:b/>
                <w:bCs/>
              </w:rPr>
              <w:t>модуль</w:t>
            </w: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b/>
                <w:bCs/>
              </w:rPr>
            </w:pPr>
            <w:r w:rsidRPr="004B6BD8">
              <w:rPr>
                <w:b/>
                <w:bCs/>
              </w:rPr>
              <w:t>Регистр / бит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pPr>
              <w:rPr>
                <w:b/>
                <w:bCs/>
              </w:rPr>
            </w:pPr>
            <w:r w:rsidRPr="004B6BD8">
              <w:rPr>
                <w:b/>
                <w:bCs/>
              </w:rPr>
              <w:t>Примечания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 xml:space="preserve">DD1_AI1_FT0101value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remFT0101value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REAL</w:t>
            </w:r>
          </w:p>
        </w:tc>
        <w:tc>
          <w:tcPr>
            <w:tcW w:w="142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float</w:t>
            </w: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0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Расходомер на входе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2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FQS0301totalAmount</w:t>
            </w:r>
            <w:r w:rsidRPr="004B6BD8">
              <w:rPr>
                <w:lang w:val="en-US"/>
              </w:rPr>
              <w:t xml:space="preserve"> / rem</w:t>
            </w:r>
            <w:r w:rsidRPr="004B6BD8">
              <w:t>FQS0301totalAmount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REAL</w:t>
            </w:r>
          </w:p>
        </w:tc>
        <w:tc>
          <w:tcPr>
            <w:tcW w:w="142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float</w:t>
            </w: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2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Счетчик очищенных стоков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3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proofErr w:type="spellStart"/>
            <w:r w:rsidRPr="004B6BD8">
              <w:t>temperatureValue</w:t>
            </w:r>
            <w:proofErr w:type="spellEnd"/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proofErr w:type="spellStart"/>
            <w:r w:rsidRPr="004B6BD8">
              <w:rPr>
                <w:lang w:val="en-US"/>
              </w:rPr>
              <w:t>remT</w:t>
            </w:r>
            <w:r w:rsidRPr="004B6BD8">
              <w:t>emperatureValue</w:t>
            </w:r>
            <w:proofErr w:type="spellEnd"/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REAL</w:t>
            </w:r>
          </w:p>
        </w:tc>
        <w:tc>
          <w:tcPr>
            <w:tcW w:w="142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float</w:t>
            </w: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4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Температура в помещении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4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N0105statStartedP1</w:t>
            </w:r>
            <w:r w:rsidRPr="004B6BD8">
              <w:rPr>
                <w:lang w:val="en-US"/>
              </w:rPr>
              <w:t xml:space="preserve"> / remStatusN010501started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 w:val="restart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8 bits</w:t>
            </w: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6 / 0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Работа насоса Н01.05/01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5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N0105statStartedP2</w:t>
            </w:r>
            <w:r w:rsidRPr="004B6BD8">
              <w:rPr>
                <w:lang w:val="en-US"/>
              </w:rPr>
              <w:t xml:space="preserve"> / remStatusN010502started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6 / 1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Работа насоса Н01.05/02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6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DD5_DI.26</w:t>
            </w:r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remStatusUFO030101started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6 / 2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Работа УФО03.01/01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7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DD5_DI.28</w:t>
            </w:r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remStatusUFO030102started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6 / 3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Работа УФО03.01/02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8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proofErr w:type="spellStart"/>
            <w:r w:rsidRPr="004B6BD8">
              <w:t>Alarm</w:t>
            </w:r>
            <w:proofErr w:type="spellEnd"/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proofErr w:type="spellStart"/>
            <w:r w:rsidRPr="004B6BD8">
              <w:rPr>
                <w:lang w:val="en-US"/>
              </w:rPr>
              <w:t>remAlarm</w:t>
            </w:r>
            <w:proofErr w:type="spellEnd"/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6 / 4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Общая авария по станции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9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N010501alarm</w:t>
            </w:r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</w:t>
            </w:r>
            <w:r w:rsidRPr="004B6BD8">
              <w:t>N010501alarm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6 / 5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Авария Н01.05/01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10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N010502alarm</w:t>
            </w:r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</w:t>
            </w:r>
            <w:r w:rsidRPr="004B6BD8">
              <w:t>N010502alarm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6 / 6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Авария Н01.05/02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11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DD7_DI.14</w:t>
            </w:r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proofErr w:type="spellStart"/>
            <w:r w:rsidRPr="004B6BD8">
              <w:rPr>
                <w:lang w:val="en-US"/>
              </w:rPr>
              <w:t>remFPKalarm</w:t>
            </w:r>
            <w:proofErr w:type="spellEnd"/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6 / 7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Авария ФПК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12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DD5_DI.27</w:t>
            </w:r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remUFO030101alarm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 w:val="restart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8 bits</w:t>
            </w: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7 / 0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Авария УФО03.01/01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13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DD5_DI.28</w:t>
            </w:r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remUFO030102alarm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7 / 1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Авария УФО03.01/02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14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proofErr w:type="spellStart"/>
            <w:r w:rsidRPr="004B6BD8">
              <w:t>alarmEmergencyPressed</w:t>
            </w:r>
            <w:proofErr w:type="spellEnd"/>
            <w:r w:rsidRPr="004B6BD8">
              <w:rPr>
                <w:lang w:val="en-US"/>
              </w:rPr>
              <w:t xml:space="preserve"> / </w:t>
            </w:r>
            <w:proofErr w:type="spellStart"/>
            <w:r w:rsidRPr="004B6BD8">
              <w:rPr>
                <w:lang w:val="en-US"/>
              </w:rPr>
              <w:t>remA</w:t>
            </w:r>
            <w:r w:rsidRPr="004B6BD8">
              <w:t>larmEmergencyPressed</w:t>
            </w:r>
            <w:proofErr w:type="spellEnd"/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7 / 2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Нажат аварийный стоп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15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DD6_DI.11</w:t>
            </w:r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remAlarmOOGM0104overload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7 / 3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Перелив в ОГМ01.04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16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DD6_DI.13</w:t>
            </w:r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remAlarmRCHV0203overload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7 / 4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Перелив в РЧВ02.03</w:t>
            </w:r>
          </w:p>
        </w:tc>
      </w:tr>
      <w:tr w:rsidR="004B6BD8" w:rsidRPr="004B6BD8" w:rsidTr="0020335E">
        <w:tc>
          <w:tcPr>
            <w:tcW w:w="14786" w:type="dxa"/>
            <w:gridSpan w:val="6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proofErr w:type="spellStart"/>
            <w:r w:rsidRPr="004B6BD8">
              <w:rPr>
                <w:lang w:val="en-US"/>
              </w:rPr>
              <w:t>ModBus</w:t>
            </w:r>
            <w:proofErr w:type="spellEnd"/>
            <w:r w:rsidRPr="004B6BD8">
              <w:rPr>
                <w:lang w:val="en-US"/>
              </w:rPr>
              <w:t xml:space="preserve"> slave </w:t>
            </w:r>
            <w:proofErr w:type="spellStart"/>
            <w:r w:rsidRPr="004B6BD8">
              <w:rPr>
                <w:lang w:val="en-US"/>
              </w:rPr>
              <w:t>addr</w:t>
            </w:r>
            <w:proofErr w:type="spellEnd"/>
            <w:r w:rsidRPr="004B6BD8">
              <w:rPr>
                <w:lang w:val="en-US"/>
              </w:rPr>
              <w:t xml:space="preserve">: 1, TCP remote port: 502, </w:t>
            </w:r>
            <w:r>
              <w:t>функция</w:t>
            </w:r>
            <w:r w:rsidRPr="004B6BD8">
              <w:rPr>
                <w:lang w:val="en-US"/>
              </w:rPr>
              <w:t xml:space="preserve"> – </w:t>
            </w:r>
            <w:r>
              <w:t>чтение</w:t>
            </w:r>
            <w:r w:rsidRPr="004B6BD8">
              <w:rPr>
                <w:lang w:val="en-US"/>
              </w:rPr>
              <w:t>.</w:t>
            </w:r>
            <w:bookmarkStart w:id="0" w:name="_GoBack"/>
            <w:bookmarkEnd w:id="0"/>
          </w:p>
        </w:tc>
      </w:tr>
    </w:tbl>
    <w:p w:rsidR="00201E9A" w:rsidRPr="004B6BD8" w:rsidRDefault="00201E9A" w:rsidP="004B6BD8">
      <w:pPr>
        <w:rPr>
          <w:lang w:val="en-US"/>
        </w:rPr>
      </w:pPr>
    </w:p>
    <w:sectPr w:rsidR="00201E9A" w:rsidRPr="004B6BD8" w:rsidSect="004B6BD8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02143"/>
    <w:multiLevelType w:val="multilevel"/>
    <w:tmpl w:val="0038D454"/>
    <w:lvl w:ilvl="0">
      <w:start w:val="1"/>
      <w:numFmt w:val="decimal"/>
      <w:lvlText w:val="%1"/>
      <w:lvlJc w:val="left"/>
      <w:pPr>
        <w:tabs>
          <w:tab w:val="num" w:pos="927"/>
        </w:tabs>
        <w:ind w:left="432" w:firstLine="135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1.%2"/>
      <w:lvlJc w:val="left"/>
      <w:pPr>
        <w:tabs>
          <w:tab w:val="num" w:pos="927"/>
        </w:tabs>
        <w:ind w:left="56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C5"/>
    <w:rsid w:val="00201E9A"/>
    <w:rsid w:val="004B6BD8"/>
    <w:rsid w:val="009678F3"/>
    <w:rsid w:val="00DC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773F2"/>
  <w15:chartTrackingRefBased/>
  <w15:docId w15:val="{6E059A15-528E-4CDE-927B-252DE925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8F3"/>
    <w:rPr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9678F3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678F3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678F3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678F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678F3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9678F3"/>
    <w:rPr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678F3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678F3"/>
    <w:rPr>
      <w:rFonts w:ascii="Arial" w:hAnsi="Arial" w:cs="Arial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Дектяренко</dc:creator>
  <cp:keywords/>
  <dc:description/>
  <cp:lastModifiedBy>Артем Дектяренко</cp:lastModifiedBy>
  <cp:revision>2</cp:revision>
  <dcterms:created xsi:type="dcterms:W3CDTF">2020-02-21T12:15:00Z</dcterms:created>
  <dcterms:modified xsi:type="dcterms:W3CDTF">2020-02-21T12:17:00Z</dcterms:modified>
</cp:coreProperties>
</file>