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CESIÓN DE POSICIÓN CONTRACTUAL (Promesa de Compraventa) — Apto 9840</w:t>
      </w:r>
    </w:p>
    <w:p>
      <w:pPr>
        <w:ind w:left="360"/>
      </w:pPr>
      <w:r>
        <w:rPr>
          <w:i/>
          <w:color w:val="555555"/>
        </w:rPr>
        <w:t xml:space="preserve">⚠️ </w:t>
      </w:r>
      <w:r>
        <w:rPr>
          <w:b/>
          <w:i/>
          <w:color w:val="555555"/>
        </w:rPr>
        <w:t>BORRADOR — apoyo informativo, NO asesoría legal/tributaria.</w:t>
      </w:r>
      <w:r>
        <w:rPr>
          <w:i/>
          <w:color w:val="555555"/>
        </w:rPr>
        <w:t xml:space="preserve"> Debe revisarlo</w:t>
      </w:r>
    </w:p>
    <w:p>
      <w:pPr>
        <w:ind w:left="360"/>
      </w:pPr>
      <w:r>
        <w:rPr>
          <w:i/>
          <w:color w:val="555555"/>
        </w:rPr>
        <w:t>el abogado y la notaría. Campos entre `[ ]` por completar.</w:t>
      </w:r>
    </w:p>
    <w:p>
      <w:r>
        <w:t>Entre los suscritos a saber:</w:t>
      </w:r>
    </w:p>
    <w:p>
      <w:r>
        <w:rPr>
          <w:b/>
        </w:rPr>
        <w:t>EL CEDENTE:</w:t>
      </w:r>
      <w:r>
        <w:t xml:space="preserve"> </w:t>
      </w:r>
      <w:r>
        <w:rPr>
          <w:b/>
        </w:rPr>
        <w:t>NICOLÁS MEJÍA ACEVEDO</w:t>
      </w:r>
      <w:r>
        <w:t>, mayor de edad, domiciliado en Medellín,</w:t>
      </w:r>
    </w:p>
    <w:p>
      <w:r>
        <w:t xml:space="preserve">identificado con la cédula de ciudadanía número </w:t>
      </w:r>
      <w:r>
        <w:rPr>
          <w:b/>
        </w:rPr>
        <w:t>1.028.031.225</w:t>
      </w:r>
      <w:r>
        <w:t>, quien obra como</w:t>
      </w:r>
    </w:p>
    <w:p>
      <w:r>
        <w:rPr>
          <w:b/>
        </w:rPr>
        <w:t>promitente comprador</w:t>
      </w:r>
      <w:r>
        <w:t xml:space="preserve"> en la promesa de compraventa que más adelante se identifica;</w:t>
      </w:r>
    </w:p>
    <w:p>
      <w:r>
        <w:rPr>
          <w:b/>
        </w:rPr>
        <w:t>EL CESIONARIO:</w:t>
      </w:r>
      <w:r>
        <w:t xml:space="preserve"> </w:t>
      </w:r>
      <w:r>
        <w:rPr>
          <w:b/>
        </w:rPr>
        <w:t>SANTIAGO [APELLIDOS]</w:t>
      </w:r>
      <w:r>
        <w:t>, mayor de edad, domiciliado en</w:t>
      </w:r>
    </w:p>
    <w:p>
      <w:r>
        <w:rPr>
          <w:b/>
        </w:rPr>
        <w:t>[ciudad]</w:t>
      </w:r>
      <w:r>
        <w:t xml:space="preserve">, identificado con la cédula de ciudadanía número </w:t>
      </w:r>
      <w:r>
        <w:rPr>
          <w:b/>
        </w:rPr>
        <w:t>[__________]</w:t>
      </w:r>
      <w:r>
        <w:t>;</w:t>
      </w:r>
    </w:p>
    <w:p>
      <w:r>
        <w:t xml:space="preserve">hemos celebrado el presente </w:t>
      </w:r>
      <w:r>
        <w:rPr>
          <w:b/>
        </w:rPr>
        <w:t>CONTRATO DE CESIÓN DE POSICIÓN CONTRACTUAL</w:t>
      </w:r>
      <w:r>
        <w:t>, que se</w:t>
      </w:r>
    </w:p>
    <w:p>
      <w:r>
        <w:t>regirá por las siguientes cláusulas:</w:t>
      </w:r>
    </w:p>
    <w:p>
      <w:r>
        <w:rPr>
          <w:b/>
        </w:rPr>
        <w:t>PRIMERA. ANTECEDENTES.</w:t>
      </w:r>
      <w:r>
        <w:t xml:space="preserve"> Entre la parte vendedora —</w:t>
      </w:r>
      <w:r>
        <w:rPr>
          <w:b/>
        </w:rPr>
        <w:t>MARTHA LUCÍA MORALES ESPINAL</w:t>
      </w:r>
    </w:p>
    <w:p>
      <w:r>
        <w:t xml:space="preserve">(C.C. 42.677.313) y su cónyuge </w:t>
      </w:r>
      <w:r>
        <w:rPr>
          <w:b/>
        </w:rPr>
        <w:t>LUIS EDUARDO CHAVARRÍA CARVAJAL</w:t>
      </w:r>
      <w:r>
        <w:t xml:space="preserve"> (C.C. 70.576.777),</w:t>
      </w:r>
    </w:p>
    <w:p>
      <w:r>
        <w:t>por pertenecer el inmueble a la sociedad conyugal— y EL CEDENTE (como promitente</w:t>
      </w:r>
    </w:p>
    <w:p>
      <w:r>
        <w:t xml:space="preserve">comprador) se suscribió </w:t>
      </w:r>
      <w:r>
        <w:rPr>
          <w:b/>
        </w:rPr>
        <w:t>Promesa de Compraventa el 21 de agosto de 2026</w:t>
      </w:r>
      <w:r>
        <w:t xml:space="preserve"> (con su</w:t>
      </w:r>
    </w:p>
    <w:p>
      <w:r>
        <w:t xml:space="preserve">otrosí), sobre el inmueble </w:t>
      </w:r>
      <w:r>
        <w:rPr>
          <w:b/>
        </w:rPr>
        <w:t>Apartamento 9840</w:t>
      </w:r>
      <w:r>
        <w:t>, Torre 7, Piso -2, urbanización El</w:t>
      </w:r>
    </w:p>
    <w:p>
      <w:r>
        <w:t xml:space="preserve">Tirol 3, </w:t>
      </w:r>
      <w:r>
        <w:rPr>
          <w:b/>
        </w:rPr>
        <w:t>Matrícula Inmobiliaria 01N-5433420</w:t>
      </w:r>
      <w:r>
        <w:t xml:space="preserve"> de la ORIP de Medellín Norte, por un</w:t>
      </w:r>
    </w:p>
    <w:p>
      <w:r>
        <w:t xml:space="preserve">precio de </w:t>
      </w:r>
      <w:r>
        <w:rPr>
          <w:b/>
        </w:rPr>
        <w:t>$120.000.000</w:t>
      </w:r>
      <w:r>
        <w:t>.</w:t>
      </w:r>
    </w:p>
    <w:p>
      <w:r>
        <w:rPr>
          <w:b/>
        </w:rPr>
        <w:t>SEGUNDA. FACULTAD DE CEDER (SIN NOTIFICACIÓN NI AUTORIZACIÓN).</w:t>
      </w:r>
      <w:r>
        <w:t xml:space="preserve"> La citada promesa</w:t>
      </w:r>
    </w:p>
    <w:p>
      <w:r>
        <w:rPr>
          <w:b/>
        </w:rPr>
        <w:t>faculta expresamente a EL CEDENTE para ceder su posición contractual</w:t>
      </w:r>
      <w:r>
        <w:t>, designar un</w:t>
      </w:r>
    </w:p>
    <w:p>
      <w:r>
        <w:t>tercero y/o disponer que la escritura se otorgue a favor de quien él indique, **sin</w:t>
      </w:r>
    </w:p>
    <w:p>
      <w:r>
        <w:t>necesidad de aviso previo ni de autorización de la parte vendedora** (cláusula</w:t>
      </w:r>
    </w:p>
    <w:p>
      <w:r>
        <w:rPr>
          <w:b/>
        </w:rPr>
        <w:t>[__]</w:t>
      </w:r>
      <w:r>
        <w:t xml:space="preserve"> de la promesa del 21 de agosto de 2026). En virtud de dicha estipulación, la</w:t>
      </w:r>
    </w:p>
    <w:p>
      <w:r>
        <w:t xml:space="preserve">presente cesión </w:t>
      </w:r>
      <w:r>
        <w:rPr>
          <w:b/>
        </w:rPr>
        <w:t>no requiere la comparecencia, notificación ni consentimiento</w:t>
      </w:r>
      <w:r>
        <w:t xml:space="preserve"> de</w:t>
      </w:r>
    </w:p>
    <w:p>
      <w:r>
        <w:t>los contratantes cedidos (vendedores).</w:t>
      </w:r>
    </w:p>
    <w:p>
      <w:r>
        <w:rPr>
          <w:b/>
        </w:rPr>
        <w:t>TERCERA. OBJETO — CESIÓN.</w:t>
      </w:r>
      <w:r>
        <w:t xml:space="preserve"> EL CEDENTE **cede la totalidad de su posición</w:t>
      </w:r>
    </w:p>
    <w:p>
      <w:r>
        <w:t>contractual** (derechos y obligaciones) en la referida promesa a favor de EL</w:t>
      </w:r>
    </w:p>
    <w:p>
      <w:r>
        <w:t xml:space="preserve">CESIONARIO, quien la acepta y se </w:t>
      </w:r>
      <w:r>
        <w:rPr>
          <w:b/>
        </w:rPr>
        <w:t>subroga</w:t>
      </w:r>
      <w:r>
        <w:t xml:space="preserve"> en todos los derechos y obligaciones del</w:t>
      </w:r>
    </w:p>
    <w:p>
      <w:r>
        <w:t>promitente comprador. En consecuencia, la **escritura pública de compraventa se</w:t>
      </w:r>
    </w:p>
    <w:p>
      <w:r>
        <w:t>otorgará directamente** por los vendedores a favor de EL CESIONARIO.</w:t>
      </w:r>
    </w:p>
    <w:p>
      <w:r>
        <w:rPr>
          <w:b/>
        </w:rPr>
        <w:t>CUARTA. PRECIO DE LA CESIÓN Y FORMA DE PAGO.</w:t>
      </w:r>
      <w:r>
        <w:t xml:space="preserve"> EL CESIONARIO pagará a EL CEDENTE,</w:t>
      </w:r>
    </w:p>
    <w:p>
      <w:r>
        <w:t xml:space="preserve">por esta cesión, la suma de </w:t>
      </w:r>
      <w:r>
        <w:rPr>
          <w:b/>
        </w:rPr>
        <w:t>$[__________ — TOTAL POR CONFIRMAR]</w:t>
      </w:r>
      <w:r>
        <w:t xml:space="preserve"> M/CTE, que se</w:t>
      </w:r>
    </w:p>
    <w:p>
      <w:r>
        <w:t xml:space="preserve">cancelará </w:t>
      </w:r>
      <w:r>
        <w:rPr>
          <w:b/>
        </w:rPr>
        <w:t>de contado</w:t>
      </w:r>
      <w:r>
        <w:t xml:space="preserve"> así:</w:t>
      </w:r>
    </w:p>
    <w:p>
      <w:pPr>
        <w:pStyle w:val="ListNumber"/>
      </w:pPr>
      <w:r>
        <w:rPr>
          <w:b/>
        </w:rPr>
        <w:t>$10.000.000</w:t>
      </w:r>
      <w:r>
        <w:t xml:space="preserve"> M/CTE a título de </w:t>
      </w:r>
      <w:r>
        <w:rPr>
          <w:b/>
        </w:rPr>
        <w:t>arras / cuota inicial</w:t>
      </w:r>
      <w:r>
        <w:t>, imputables al precio,</w:t>
      </w:r>
    </w:p>
    <w:p>
      <w:r>
        <w:t xml:space="preserve">   que EL CESIONARIO entrega a EL CEDENTE </w:t>
      </w:r>
      <w:r>
        <w:rPr>
          <w:b/>
        </w:rPr>
        <w:t>a la firma del presente contrato</w:t>
      </w:r>
      <w:r>
        <w:t>.</w:t>
      </w:r>
    </w:p>
    <w:p>
      <w:pPr>
        <w:pStyle w:val="ListNumber"/>
      </w:pPr>
      <w:r>
        <w:t xml:space="preserve">El </w:t>
      </w:r>
      <w:r>
        <w:rPr>
          <w:b/>
        </w:rPr>
        <w:t>cincuenta por ciento (50%)</w:t>
      </w:r>
      <w:r>
        <w:t xml:space="preserve"> del precio, **a la firma de la escritura pública</w:t>
      </w:r>
    </w:p>
    <w:p>
      <w:r>
        <w:t xml:space="preserve">   de compraventa</w:t>
      </w:r>
      <w:r>
        <w:rPr>
          <w:b/>
        </w:rPr>
        <w:t xml:space="preserve"> *(promesa/compraventa de cesión)* </w:t>
      </w:r>
      <w:r>
        <w:t>[precisar hito]**.</w:t>
      </w:r>
    </w:p>
    <w:p>
      <w:pPr>
        <w:pStyle w:val="ListNumber"/>
      </w:pPr>
      <w:r>
        <w:t xml:space="preserve">El </w:t>
      </w:r>
      <w:r>
        <w:rPr>
          <w:b/>
        </w:rPr>
        <w:t>cincuenta por ciento (50%)</w:t>
      </w:r>
      <w:r>
        <w:t xml:space="preserve"> restante, </w:t>
      </w:r>
      <w:r>
        <w:rPr>
          <w:b/>
        </w:rPr>
        <w:t>a la firma de la Escritura Pública</w:t>
      </w:r>
    </w:p>
    <w:p>
      <w:r>
        <w:t xml:space="preserve">   de compraventa en la notaría.</w:t>
      </w:r>
    </w:p>
    <w:p>
      <w:r>
        <w:t>*(Este valor refleja el reembolso de lo que EL CEDENTE pagó a los vendedores más la</w:t>
      </w:r>
    </w:p>
    <w:p>
      <w:r>
        <w:t>valorización/remodelación y su margen, y constituye ingreso gravado de EL CEDENTE.)*</w:t>
      </w:r>
    </w:p>
    <w:p>
      <w:r>
        <w:rPr>
          <w:b/>
        </w:rPr>
        <w:t>QUINTA. ESTADO DEL PRECIO DE LA PROMESA.</w:t>
      </w:r>
      <w:r>
        <w:t xml:space="preserve"> Las partes dejan constancia de que EL</w:t>
      </w:r>
    </w:p>
    <w:p>
      <w:r>
        <w:t>CEDENTE **ya pagó en su totalidad a los vendedores el precio de la promesa</w:t>
      </w:r>
    </w:p>
    <w:p>
      <w:r>
        <w:t>($120.000.000)</w:t>
      </w:r>
      <w:r>
        <w:rPr>
          <w:b/>
        </w:rPr>
        <w:t xml:space="preserve">, por lo que </w:t>
      </w:r>
      <w:r>
        <w:t>no queda saldo pendiente a favor de los vendedores**.</w:t>
      </w:r>
    </w:p>
    <w:p>
      <w:r>
        <w:t xml:space="preserve">En consecuencia, el único pago pendiente es el </w:t>
      </w:r>
      <w:r>
        <w:rPr>
          <w:b/>
        </w:rPr>
        <w:t>precio de la cesión</w:t>
      </w:r>
      <w:r>
        <w:t xml:space="preserve"> pactado en la</w:t>
      </w:r>
    </w:p>
    <w:p>
      <w:r>
        <w:t>cláusula CUARTA, a cargo de EL CESIONARIO y a favor de EL CEDENTE.</w:t>
      </w:r>
    </w:p>
    <w:p>
      <w:r>
        <w:rPr>
          <w:b/>
        </w:rPr>
        <w:t>SEXTA. SANEAMIENTO DEL FOLIO (CONDICIÓN).</w:t>
      </w:r>
      <w:r>
        <w:t xml:space="preserve"> Como condición para la escritura, el</w:t>
      </w:r>
    </w:p>
    <w:p>
      <w:r>
        <w:t xml:space="preserve">folio deberá quedar </w:t>
      </w:r>
      <w:r>
        <w:rPr>
          <w:b/>
        </w:rPr>
        <w:t>libre de limitaciones</w:t>
      </w:r>
      <w:r>
        <w:t xml:space="preserve">, con la </w:t>
      </w:r>
      <w:r>
        <w:rPr>
          <w:b/>
        </w:rPr>
        <w:t>cancelación registrada</w:t>
      </w:r>
      <w:r>
        <w:t xml:space="preserve"> del</w:t>
      </w:r>
    </w:p>
    <w:p>
      <w:r>
        <w:t>Patrimonio de Familia, el levantamiento de la Afectación a Vivienda Familiar (con</w:t>
      </w:r>
    </w:p>
    <w:p>
      <w:r>
        <w:t xml:space="preserve">Martha y Luis Eduardo) y el </w:t>
      </w:r>
      <w:r>
        <w:rPr>
          <w:b/>
        </w:rPr>
        <w:t>retiro registrado de ISVIMED</w:t>
      </w:r>
      <w:r>
        <w:t xml:space="preserve"> (prohibición de</w:t>
      </w:r>
    </w:p>
    <w:p>
      <w:r>
        <w:t>transferencia y derecho de preferencia, Ley 1537 de 2012). El saneamiento está a cargo</w:t>
      </w:r>
    </w:p>
    <w:p>
      <w:r>
        <w:t>de la parte vendedora en los términos de la promesa.</w:t>
      </w:r>
    </w:p>
    <w:p>
      <w:r>
        <w:rPr>
          <w:b/>
        </w:rPr>
        <w:t>SÉPTIMA. ESCRITURACIÓN.</w:t>
      </w:r>
      <w:r>
        <w:t xml:space="preserve"> La escritura se otorgará en la Notaría </w:t>
      </w:r>
      <w:r>
        <w:rPr>
          <w:b/>
        </w:rPr>
        <w:t>[__]</w:t>
      </w:r>
      <w:r>
        <w:t xml:space="preserve"> del Círculo</w:t>
      </w:r>
    </w:p>
    <w:p>
      <w:r>
        <w:t xml:space="preserve">de </w:t>
      </w:r>
      <w:r>
        <w:rPr>
          <w:b/>
        </w:rPr>
        <w:t>[Medellín]</w:t>
      </w:r>
      <w:r>
        <w:t>, en la fecha que determine EL CESIONARIO una vez saneado el folio</w:t>
      </w:r>
    </w:p>
    <w:p>
      <w:r>
        <w:rPr>
          <w:b/>
        </w:rPr>
        <w:t>[o a más tardar el [__] de [____] de 202_]</w:t>
      </w:r>
      <w:r>
        <w:t>. EL CEDENTE y/o EL CESIONARIO</w:t>
      </w:r>
    </w:p>
    <w:p>
      <w:r>
        <w:t>coordinarán con la parte vendedora la firma de la escritura a favor de EL CESIONARIO.</w:t>
      </w:r>
    </w:p>
    <w:p>
      <w:r>
        <w:rPr>
          <w:b/>
        </w:rPr>
        <w:t>OCTAVA. DECLARACIONES.</w:t>
      </w:r>
      <w:r>
        <w:t xml:space="preserve"> EL CEDENTE declara estar al día en sus obligaciones frente</w:t>
      </w:r>
    </w:p>
    <w:p>
      <w:r>
        <w:t>a la promesa (incluido el pago íntegro del precio a los vendedores). Las partes</w:t>
      </w:r>
    </w:p>
    <w:p>
      <w:r>
        <w:t xml:space="preserve">reconocen el carácter </w:t>
      </w:r>
      <w:r>
        <w:rPr>
          <w:b/>
        </w:rPr>
        <w:t>gravado</w:t>
      </w:r>
      <w:r>
        <w:t xml:space="preserve"> del ingreso por la cesión y que cada una asume sus</w:t>
      </w:r>
    </w:p>
    <w:p>
      <w:r>
        <w:t>obligaciones tributarias.</w:t>
      </w:r>
    </w:p>
    <w:p>
      <w:r>
        <w:rPr>
          <w:b/>
        </w:rPr>
        <w:t>NOVENA. GASTOS.</w:t>
      </w:r>
      <w:r>
        <w:t xml:space="preserve"> **[Definir: notariales, registro, impuesto de registro, etc. —</w:t>
      </w:r>
    </w:p>
    <w:p>
      <w:r>
        <w:t>sugerencia: notariales 50/50; registro y beneficencia por EL CESIONARIO; retención en</w:t>
      </w:r>
    </w:p>
    <w:p>
      <w:r>
        <w:t>la fuente de la cesión según corresponda a EL CEDENTE].**</w:t>
      </w:r>
    </w:p>
    <w:p>
      <w:r>
        <w:t xml:space="preserve">En constancia, se firma en Medellín, a los </w:t>
      </w:r>
      <w:r>
        <w:rPr>
          <w:b/>
        </w:rPr>
        <w:t>[__]</w:t>
      </w:r>
      <w:r>
        <w:t xml:space="preserve"> días de </w:t>
      </w:r>
      <w:r>
        <w:rPr>
          <w:b/>
        </w:rPr>
        <w:t>[____]</w:t>
      </w:r>
      <w:r>
        <w:t xml:space="preserve"> de 202_, en</w:t>
      </w:r>
    </w:p>
    <w:p>
      <w:r>
        <w:rPr>
          <w:b/>
        </w:rPr>
        <w:t>[dos]</w:t>
      </w:r>
      <w:r>
        <w:t xml:space="preserve"> ejemplares.</w:t>
      </w:r>
    </w:p>
    <w:p>
      <w:r>
        <w:t>EL CEDENTE                                    EL CESIONARIO</w:t>
      </w:r>
    </w:p>
    <w:p>
      <w:r>
        <w:t>_____________________________                _____________________________</w:t>
      </w:r>
    </w:p>
    <w:p>
      <w:r>
        <w:t>NICOLÁS MEJÍA ACEVEDO                         SANTIAGO [APELLIDOS]</w:t>
      </w:r>
    </w:p>
    <w:p>
      <w:r>
        <w:t>C.C. 1.028.031.225                            C.C. [__________]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