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D0D" w:rsidRPr="00860D0D" w:rsidRDefault="00860D0D" w:rsidP="00860D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D0D">
        <w:rPr>
          <w:rFonts w:ascii="Arial" w:eastAsia="Times New Roman" w:hAnsi="Arial" w:cs="Arial"/>
          <w:color w:val="000000"/>
        </w:rPr>
        <w:t>Analysis Constraints</w:t>
      </w:r>
    </w:p>
    <w:p w:rsidR="00860D0D" w:rsidRPr="00860D0D" w:rsidRDefault="00860D0D" w:rsidP="00860D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D0D">
        <w:rPr>
          <w:rFonts w:ascii="Arial" w:eastAsia="Times New Roman" w:hAnsi="Arial" w:cs="Arial"/>
          <w:color w:val="000000"/>
        </w:rPr>
        <w:t xml:space="preserve">Time period between January 2010 to December 2015 was considered in the analysis timeline. </w:t>
      </w:r>
    </w:p>
    <w:p w:rsidR="00860D0D" w:rsidRPr="00860D0D" w:rsidRDefault="00860D0D" w:rsidP="00860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D0D" w:rsidRPr="00860D0D" w:rsidRDefault="00860D0D" w:rsidP="00860D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D0D">
        <w:rPr>
          <w:rFonts w:ascii="Arial" w:eastAsia="Times New Roman" w:hAnsi="Arial" w:cs="Arial"/>
          <w:color w:val="000000"/>
        </w:rPr>
        <w:t xml:space="preserve">Only English words with ASCII characters(33-165) were considered; resulting in approximately 10,000 records being removed from the data set. Decision was taken because of time constraints and lack of familiarity with appropriate libraries to process </w:t>
      </w:r>
      <w:r w:rsidRPr="00860D0D">
        <w:rPr>
          <w:rFonts w:ascii="Arial" w:eastAsia="Times New Roman" w:hAnsi="Arial" w:cs="Arial"/>
          <w:color w:val="000000"/>
        </w:rPr>
        <w:t>non-English</w:t>
      </w:r>
      <w:r w:rsidRPr="00860D0D">
        <w:rPr>
          <w:rFonts w:ascii="Arial" w:eastAsia="Times New Roman" w:hAnsi="Arial" w:cs="Arial"/>
          <w:color w:val="000000"/>
        </w:rPr>
        <w:t xml:space="preserve"> languages .</w:t>
      </w:r>
    </w:p>
    <w:p w:rsidR="00860D0D" w:rsidRPr="00860D0D" w:rsidRDefault="00860D0D" w:rsidP="00860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D0D" w:rsidRPr="00860D0D" w:rsidRDefault="00860D0D" w:rsidP="00860D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D0D">
        <w:rPr>
          <w:rFonts w:ascii="Arial" w:eastAsia="Times New Roman" w:hAnsi="Arial" w:cs="Arial"/>
          <w:color w:val="000000"/>
        </w:rPr>
        <w:t>Records without a comment we're not kept in the data set .</w:t>
      </w:r>
    </w:p>
    <w:p w:rsidR="00860D0D" w:rsidRPr="00860D0D" w:rsidRDefault="00860D0D" w:rsidP="00860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D0D" w:rsidRPr="00860D0D" w:rsidRDefault="00860D0D" w:rsidP="00860D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D0D">
        <w:rPr>
          <w:rFonts w:ascii="Arial" w:eastAsia="Times New Roman" w:hAnsi="Arial" w:cs="Arial"/>
          <w:color w:val="000000"/>
        </w:rPr>
        <w:t>Information not available regarding text character limits for input  into either descriptions by hosts, or comments by reviewers .</w:t>
      </w:r>
    </w:p>
    <w:p w:rsidR="00860D0D" w:rsidRPr="00860D0D" w:rsidRDefault="00860D0D" w:rsidP="00860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D0D" w:rsidRPr="00860D0D" w:rsidRDefault="00860D0D" w:rsidP="00860D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D0D">
        <w:rPr>
          <w:rFonts w:ascii="Arial" w:eastAsia="Times New Roman" w:hAnsi="Arial" w:cs="Arial"/>
          <w:color w:val="000000"/>
        </w:rPr>
        <w:t>Demographic information was not available for either hosts or reviewers to make further analysis regarding authorship.</w:t>
      </w:r>
    </w:p>
    <w:p w:rsidR="008C0B57" w:rsidRDefault="008C0B57">
      <w:bookmarkStart w:id="0" w:name="_GoBack"/>
      <w:bookmarkEnd w:id="0"/>
    </w:p>
    <w:sectPr w:rsidR="008C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1832"/>
    <w:multiLevelType w:val="hybridMultilevel"/>
    <w:tmpl w:val="CD802E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0D"/>
    <w:rsid w:val="00860D0D"/>
    <w:rsid w:val="008C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2617A-083B-4877-94F5-CEC04D25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1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Vasquez</dc:creator>
  <cp:keywords/>
  <dc:description/>
  <cp:lastModifiedBy>Raphael Vasquez</cp:lastModifiedBy>
  <cp:revision>1</cp:revision>
  <dcterms:created xsi:type="dcterms:W3CDTF">2019-05-18T00:01:00Z</dcterms:created>
  <dcterms:modified xsi:type="dcterms:W3CDTF">2019-05-18T00:02:00Z</dcterms:modified>
</cp:coreProperties>
</file>