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14E6" w:rsidRDefault="00A83F2D" w:rsidP="00A83F2D">
      <w:pPr>
        <w:jc w:val="center"/>
        <w:rPr>
          <w:b/>
          <w:sz w:val="28"/>
          <w:szCs w:val="28"/>
        </w:rPr>
      </w:pPr>
      <w:r w:rsidRPr="00A83F2D">
        <w:rPr>
          <w:b/>
          <w:sz w:val="28"/>
          <w:szCs w:val="28"/>
        </w:rPr>
        <w:t>Práctica 1 para TFA</w:t>
      </w:r>
      <w:r>
        <w:rPr>
          <w:b/>
          <w:sz w:val="28"/>
          <w:szCs w:val="28"/>
        </w:rPr>
        <w:t xml:space="preserve"> (Grupos de 6 alumnos</w:t>
      </w:r>
      <w:r w:rsidR="006214E6">
        <w:rPr>
          <w:b/>
          <w:sz w:val="28"/>
          <w:szCs w:val="28"/>
        </w:rPr>
        <w:t>)</w:t>
      </w:r>
    </w:p>
    <w:p w:rsidR="006214E6" w:rsidRDefault="006214E6" w:rsidP="00D91AAD">
      <w:pPr>
        <w:spacing w:after="0" w:line="240" w:lineRule="auto"/>
        <w:rPr>
          <w:b/>
          <w:sz w:val="28"/>
          <w:szCs w:val="28"/>
        </w:rPr>
      </w:pPr>
      <w:r>
        <w:rPr>
          <w:b/>
          <w:sz w:val="28"/>
          <w:szCs w:val="28"/>
        </w:rPr>
        <w:t>Grupo 0 del 1 al 6</w:t>
      </w:r>
    </w:p>
    <w:p w:rsidR="006214E6" w:rsidRDefault="006214E6" w:rsidP="00D91AAD">
      <w:pPr>
        <w:spacing w:after="0" w:line="240" w:lineRule="auto"/>
        <w:rPr>
          <w:b/>
          <w:sz w:val="28"/>
          <w:szCs w:val="28"/>
        </w:rPr>
      </w:pPr>
      <w:r>
        <w:rPr>
          <w:b/>
          <w:sz w:val="28"/>
          <w:szCs w:val="28"/>
        </w:rPr>
        <w:t>Grupo 1 del 7 al 12</w:t>
      </w:r>
    </w:p>
    <w:p w:rsidR="00A83F2D" w:rsidRDefault="006214E6" w:rsidP="00D91AAD">
      <w:pPr>
        <w:spacing w:after="0" w:line="240" w:lineRule="auto"/>
        <w:rPr>
          <w:b/>
          <w:sz w:val="28"/>
          <w:szCs w:val="28"/>
        </w:rPr>
      </w:pPr>
      <w:r>
        <w:rPr>
          <w:b/>
          <w:sz w:val="28"/>
          <w:szCs w:val="28"/>
        </w:rPr>
        <w:t>Grupo 2 del 13 al 18</w:t>
      </w:r>
    </w:p>
    <w:p w:rsidR="006214E6" w:rsidRDefault="006214E6" w:rsidP="00D91AAD">
      <w:pPr>
        <w:spacing w:after="0" w:line="240" w:lineRule="auto"/>
        <w:rPr>
          <w:b/>
          <w:sz w:val="28"/>
          <w:szCs w:val="28"/>
        </w:rPr>
      </w:pPr>
      <w:r>
        <w:rPr>
          <w:b/>
          <w:sz w:val="28"/>
          <w:szCs w:val="28"/>
        </w:rPr>
        <w:t>Grupo 4 del 19 al 24</w:t>
      </w:r>
      <w:bookmarkStart w:id="0" w:name="_GoBack"/>
      <w:bookmarkEnd w:id="0"/>
    </w:p>
    <w:p w:rsidR="006214E6" w:rsidRDefault="006214E6" w:rsidP="00D91AAD">
      <w:pPr>
        <w:spacing w:after="0" w:line="240" w:lineRule="auto"/>
        <w:rPr>
          <w:b/>
          <w:sz w:val="28"/>
          <w:szCs w:val="28"/>
        </w:rPr>
      </w:pPr>
      <w:r>
        <w:rPr>
          <w:b/>
          <w:sz w:val="28"/>
          <w:szCs w:val="28"/>
        </w:rPr>
        <w:t>Grupo 5 del 25 al 30</w:t>
      </w:r>
    </w:p>
    <w:p w:rsidR="006214E6" w:rsidRDefault="006214E6" w:rsidP="00D91AAD">
      <w:pPr>
        <w:spacing w:after="0" w:line="240" w:lineRule="auto"/>
        <w:rPr>
          <w:b/>
          <w:sz w:val="28"/>
          <w:szCs w:val="28"/>
        </w:rPr>
      </w:pPr>
      <w:r>
        <w:rPr>
          <w:b/>
          <w:sz w:val="28"/>
          <w:szCs w:val="28"/>
        </w:rPr>
        <w:t>Grupo 6 del 31 al 36</w:t>
      </w:r>
    </w:p>
    <w:p w:rsidR="006214E6" w:rsidRDefault="006214E6" w:rsidP="00D91AAD">
      <w:pPr>
        <w:spacing w:after="0" w:line="240" w:lineRule="auto"/>
        <w:rPr>
          <w:b/>
          <w:sz w:val="28"/>
          <w:szCs w:val="28"/>
        </w:rPr>
      </w:pPr>
      <w:r>
        <w:rPr>
          <w:b/>
          <w:sz w:val="28"/>
          <w:szCs w:val="28"/>
        </w:rPr>
        <w:t xml:space="preserve">Grupo 7 del </w:t>
      </w:r>
      <w:r w:rsidR="00D91AAD">
        <w:rPr>
          <w:b/>
          <w:sz w:val="28"/>
          <w:szCs w:val="28"/>
        </w:rPr>
        <w:t>37 al 42</w:t>
      </w:r>
    </w:p>
    <w:p w:rsidR="00D91AAD" w:rsidRDefault="00D91AAD" w:rsidP="00D91AAD">
      <w:pPr>
        <w:spacing w:after="0" w:line="240" w:lineRule="auto"/>
        <w:rPr>
          <w:b/>
          <w:sz w:val="28"/>
          <w:szCs w:val="28"/>
        </w:rPr>
      </w:pPr>
      <w:r>
        <w:rPr>
          <w:b/>
          <w:sz w:val="28"/>
          <w:szCs w:val="28"/>
        </w:rPr>
        <w:t>Grupo 8 del 43 al 48</w:t>
      </w:r>
    </w:p>
    <w:p w:rsidR="00D91AAD" w:rsidRDefault="00D91AAD" w:rsidP="00D91AAD">
      <w:pPr>
        <w:spacing w:after="0" w:line="240" w:lineRule="auto"/>
        <w:rPr>
          <w:b/>
          <w:sz w:val="28"/>
          <w:szCs w:val="28"/>
        </w:rPr>
      </w:pPr>
      <w:r>
        <w:rPr>
          <w:b/>
          <w:sz w:val="28"/>
          <w:szCs w:val="28"/>
        </w:rPr>
        <w:t>Grupo 9 del 49 al 54</w:t>
      </w:r>
    </w:p>
    <w:p w:rsidR="00D91AAD" w:rsidRDefault="00D91AAD" w:rsidP="00D91AAD">
      <w:pPr>
        <w:rPr>
          <w:b/>
          <w:sz w:val="28"/>
          <w:szCs w:val="28"/>
        </w:rPr>
      </w:pPr>
      <w:r>
        <w:rPr>
          <w:b/>
          <w:sz w:val="28"/>
          <w:szCs w:val="28"/>
        </w:rPr>
        <w:t>Grupo 10 del 55 al 60</w:t>
      </w:r>
    </w:p>
    <w:p w:rsidR="00A83F2D" w:rsidRPr="00A83F2D" w:rsidRDefault="00A83F2D" w:rsidP="006214E6">
      <w:pPr>
        <w:jc w:val="both"/>
        <w:rPr>
          <w:sz w:val="23"/>
          <w:szCs w:val="23"/>
        </w:rPr>
      </w:pPr>
      <w:r w:rsidRPr="00A83F2D">
        <w:rPr>
          <w:sz w:val="23"/>
          <w:szCs w:val="23"/>
        </w:rPr>
        <w:t xml:space="preserve">1.- Cuál será el tamaño de grano ASTM del material de la cabeza de un tornillo si una muestra cristalográfica obtenida en un microscopio con 250 aumentos permite contar 1A medios granos y </w:t>
      </w:r>
      <w:r w:rsidRPr="00A83F2D">
        <w:rPr>
          <w:sz w:val="23"/>
          <w:szCs w:val="23"/>
        </w:rPr>
        <w:t>2A</w:t>
      </w:r>
      <w:r w:rsidRPr="00A83F2D">
        <w:rPr>
          <w:sz w:val="23"/>
          <w:szCs w:val="23"/>
        </w:rPr>
        <w:t xml:space="preserve"> granos completos. El parámetro A es el </w:t>
      </w:r>
      <w:r w:rsidRPr="00A83F2D">
        <w:rPr>
          <w:sz w:val="23"/>
          <w:szCs w:val="23"/>
        </w:rPr>
        <w:t>número del grupo que le ha tocado</w:t>
      </w:r>
      <w:r w:rsidR="00D91AAD">
        <w:rPr>
          <w:sz w:val="23"/>
          <w:szCs w:val="23"/>
        </w:rPr>
        <w:t>(5p)</w:t>
      </w:r>
    </w:p>
    <w:p w:rsidR="00A83F2D" w:rsidRPr="00A83F2D" w:rsidRDefault="00A83F2D" w:rsidP="006214E6">
      <w:pPr>
        <w:jc w:val="both"/>
        <w:rPr>
          <w:sz w:val="23"/>
          <w:szCs w:val="23"/>
        </w:rPr>
      </w:pPr>
      <w:r w:rsidRPr="00A83F2D">
        <w:rPr>
          <w:sz w:val="23"/>
          <w:szCs w:val="23"/>
        </w:rPr>
        <w:t>2.- Diseñar una mazarota cilíndrica de diámetro igual a su altura para la p</w:t>
      </w:r>
      <w:r w:rsidR="00D91AAD">
        <w:rPr>
          <w:sz w:val="23"/>
          <w:szCs w:val="23"/>
        </w:rPr>
        <w:t>ieza mostrada en la</w:t>
      </w:r>
      <w:r w:rsidRPr="00A83F2D">
        <w:rPr>
          <w:sz w:val="23"/>
          <w:szCs w:val="23"/>
        </w:rPr>
        <w:t xml:space="preserve"> figura</w:t>
      </w:r>
      <w:r w:rsidR="00D91AAD">
        <w:rPr>
          <w:sz w:val="23"/>
          <w:szCs w:val="23"/>
        </w:rPr>
        <w:t xml:space="preserve"> </w:t>
      </w:r>
      <w:r w:rsidR="006214E6">
        <w:rPr>
          <w:sz w:val="23"/>
          <w:szCs w:val="23"/>
        </w:rPr>
        <w:t>(Se ha dibujado las vistas frontal y horizontal</w:t>
      </w:r>
      <w:r w:rsidR="00D91AAD">
        <w:rPr>
          <w:sz w:val="23"/>
          <w:szCs w:val="23"/>
        </w:rPr>
        <w:t xml:space="preserve"> de la pieza</w:t>
      </w:r>
      <w:r w:rsidR="006214E6">
        <w:rPr>
          <w:sz w:val="23"/>
          <w:szCs w:val="23"/>
        </w:rPr>
        <w:t>)</w:t>
      </w:r>
      <w:r w:rsidR="00D91AAD">
        <w:rPr>
          <w:sz w:val="23"/>
          <w:szCs w:val="23"/>
        </w:rPr>
        <w:t xml:space="preserve">. La </w:t>
      </w:r>
      <w:r w:rsidR="004C7131">
        <w:rPr>
          <w:sz w:val="23"/>
          <w:szCs w:val="23"/>
        </w:rPr>
        <w:t>pi</w:t>
      </w:r>
      <w:r w:rsidR="00D91AAD">
        <w:rPr>
          <w:sz w:val="23"/>
          <w:szCs w:val="23"/>
        </w:rPr>
        <w:t>eza será obtenida en</w:t>
      </w:r>
      <w:r w:rsidRPr="00A83F2D">
        <w:rPr>
          <w:sz w:val="23"/>
          <w:szCs w:val="23"/>
        </w:rPr>
        <w:t xml:space="preserve"> molde</w:t>
      </w:r>
      <w:r w:rsidR="00D91AAD">
        <w:rPr>
          <w:sz w:val="23"/>
          <w:szCs w:val="23"/>
        </w:rPr>
        <w:t xml:space="preserve"> de</w:t>
      </w:r>
      <w:r w:rsidRPr="00A83F2D">
        <w:rPr>
          <w:sz w:val="23"/>
          <w:szCs w:val="23"/>
        </w:rPr>
        <w:t xml:space="preserve"> tierra de fundición. El valor de La constante </w:t>
      </w:r>
      <w:proofErr w:type="spellStart"/>
      <w:r w:rsidRPr="00A83F2D">
        <w:rPr>
          <w:sz w:val="23"/>
          <w:szCs w:val="23"/>
        </w:rPr>
        <w:t>Chvorinov</w:t>
      </w:r>
      <w:proofErr w:type="spellEnd"/>
      <w:r w:rsidRPr="00A83F2D">
        <w:rPr>
          <w:sz w:val="23"/>
          <w:szCs w:val="23"/>
        </w:rPr>
        <w:t xml:space="preserve"> es 3min/cm</w:t>
      </w:r>
      <w:r w:rsidRPr="00A83F2D">
        <w:rPr>
          <w:sz w:val="23"/>
          <w:szCs w:val="23"/>
          <w:vertAlign w:val="superscript"/>
        </w:rPr>
        <w:t>2</w:t>
      </w:r>
      <w:r w:rsidRPr="00A83F2D">
        <w:rPr>
          <w:sz w:val="23"/>
          <w:szCs w:val="23"/>
        </w:rPr>
        <w:t>.</w:t>
      </w:r>
      <w:r w:rsidR="006214E6">
        <w:rPr>
          <w:sz w:val="23"/>
          <w:szCs w:val="23"/>
        </w:rPr>
        <w:t xml:space="preserve"> La mazarota debe terminar de solidificar 30 segundos después que la pieza</w:t>
      </w:r>
    </w:p>
    <w:p w:rsidR="00A83F2D" w:rsidRPr="00A83F2D" w:rsidRDefault="00A83F2D" w:rsidP="006214E6">
      <w:pPr>
        <w:jc w:val="both"/>
        <w:rPr>
          <w:sz w:val="23"/>
          <w:szCs w:val="23"/>
        </w:rPr>
      </w:pPr>
      <w:r w:rsidRPr="00A83F2D">
        <w:rPr>
          <w:sz w:val="23"/>
          <w:szCs w:val="23"/>
        </w:rPr>
        <w:t xml:space="preserve">El dígito intermedio de las medidas 1B5 y 3B5 </w:t>
      </w:r>
      <w:r w:rsidR="006214E6">
        <w:rPr>
          <w:sz w:val="23"/>
          <w:szCs w:val="23"/>
        </w:rPr>
        <w:t xml:space="preserve">en la figura </w:t>
      </w:r>
      <w:r w:rsidRPr="00A83F2D">
        <w:rPr>
          <w:sz w:val="23"/>
          <w:szCs w:val="23"/>
        </w:rPr>
        <w:t xml:space="preserve">corresponden al </w:t>
      </w:r>
      <w:r w:rsidRPr="00A83F2D">
        <w:rPr>
          <w:sz w:val="23"/>
          <w:szCs w:val="23"/>
        </w:rPr>
        <w:t>número del grupo que le ha tocado</w:t>
      </w:r>
      <w:r w:rsidRPr="00A83F2D">
        <w:rPr>
          <w:sz w:val="23"/>
          <w:szCs w:val="23"/>
        </w:rPr>
        <w:t>.</w:t>
      </w:r>
      <w:r w:rsidR="00D91AAD">
        <w:rPr>
          <w:sz w:val="23"/>
          <w:szCs w:val="23"/>
        </w:rPr>
        <w:t xml:space="preserve"> </w:t>
      </w:r>
      <w:proofErr w:type="gramStart"/>
      <w:r w:rsidRPr="00A83F2D">
        <w:rPr>
          <w:sz w:val="23"/>
          <w:szCs w:val="23"/>
        </w:rPr>
        <w:t>Las</w:t>
      </w:r>
      <w:proofErr w:type="gramEnd"/>
      <w:r w:rsidRPr="00A83F2D">
        <w:rPr>
          <w:sz w:val="23"/>
          <w:szCs w:val="23"/>
        </w:rPr>
        <w:t xml:space="preserve"> medidas de la mazarota deben estar en milímetros con cuatro decimales</w:t>
      </w:r>
    </w:p>
    <w:p w:rsidR="00A83F2D" w:rsidRDefault="00A83F2D" w:rsidP="00D91AAD">
      <w:pPr>
        <w:jc w:val="center"/>
        <w:rPr>
          <w:sz w:val="23"/>
          <w:szCs w:val="23"/>
        </w:rPr>
      </w:pPr>
      <w:r w:rsidRPr="00117014">
        <w:rPr>
          <w:noProof/>
        </w:rPr>
        <w:drawing>
          <wp:inline distT="0" distB="0" distL="0" distR="0" wp14:anchorId="3E464F64" wp14:editId="2A6071CB">
            <wp:extent cx="4104167" cy="35786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30724" t="4177" r="35602" b="18001"/>
                    <a:stretch/>
                  </pic:blipFill>
                  <pic:spPr bwMode="auto">
                    <a:xfrm>
                      <a:off x="0" y="0"/>
                      <a:ext cx="4142418" cy="3612029"/>
                    </a:xfrm>
                    <a:prstGeom prst="rect">
                      <a:avLst/>
                    </a:prstGeom>
                    <a:noFill/>
                    <a:ln>
                      <a:noFill/>
                    </a:ln>
                    <a:extLst>
                      <a:ext uri="{53640926-AAD7-44D8-BBD7-CCE9431645EC}">
                        <a14:shadowObscured xmlns:a14="http://schemas.microsoft.com/office/drawing/2010/main"/>
                      </a:ext>
                    </a:extLst>
                  </pic:spPr>
                </pic:pic>
              </a:graphicData>
            </a:graphic>
          </wp:inline>
        </w:drawing>
      </w:r>
    </w:p>
    <w:p w:rsidR="00A83F2D" w:rsidRPr="00A83F2D" w:rsidRDefault="00A83F2D" w:rsidP="006214E6">
      <w:pPr>
        <w:jc w:val="both"/>
        <w:rPr>
          <w:sz w:val="23"/>
          <w:szCs w:val="23"/>
        </w:rPr>
      </w:pPr>
      <w:r w:rsidRPr="00A83F2D">
        <w:rPr>
          <w:sz w:val="23"/>
          <w:szCs w:val="23"/>
        </w:rPr>
        <w:lastRenderedPageBreak/>
        <w:t>3.- Se desarrollará una prueba de dureza Brinell. Si se aplica una fuerza de 500Kg y el diámetro de la huella dejada por el indentador es 3.C</w:t>
      </w:r>
      <w:r w:rsidR="006214E6">
        <w:rPr>
          <w:sz w:val="23"/>
          <w:szCs w:val="23"/>
        </w:rPr>
        <w:t xml:space="preserve"> </w:t>
      </w:r>
      <w:proofErr w:type="spellStart"/>
      <w:r w:rsidRPr="00A83F2D">
        <w:rPr>
          <w:sz w:val="23"/>
          <w:szCs w:val="23"/>
        </w:rPr>
        <w:t>mm.</w:t>
      </w:r>
      <w:proofErr w:type="spellEnd"/>
      <w:r w:rsidRPr="00A83F2D">
        <w:rPr>
          <w:sz w:val="23"/>
          <w:szCs w:val="23"/>
        </w:rPr>
        <w:t xml:space="preserve"> Cuál es la dureza de ese </w:t>
      </w:r>
      <w:proofErr w:type="gramStart"/>
      <w:r w:rsidRPr="00A83F2D">
        <w:rPr>
          <w:sz w:val="23"/>
          <w:szCs w:val="23"/>
        </w:rPr>
        <w:t>material?</w:t>
      </w:r>
      <w:r w:rsidR="006214E6">
        <w:rPr>
          <w:sz w:val="23"/>
          <w:szCs w:val="23"/>
        </w:rPr>
        <w:t>.</w:t>
      </w:r>
      <w:proofErr w:type="gramEnd"/>
      <w:r w:rsidRPr="00A83F2D">
        <w:rPr>
          <w:sz w:val="23"/>
          <w:szCs w:val="23"/>
        </w:rPr>
        <w:t xml:space="preserve"> </w:t>
      </w:r>
      <w:proofErr w:type="gramStart"/>
      <w:r w:rsidRPr="00A83F2D">
        <w:rPr>
          <w:sz w:val="23"/>
          <w:szCs w:val="23"/>
        </w:rPr>
        <w:t>Nota.-</w:t>
      </w:r>
      <w:proofErr w:type="gramEnd"/>
      <w:r w:rsidRPr="00A83F2D">
        <w:rPr>
          <w:sz w:val="23"/>
          <w:szCs w:val="23"/>
        </w:rPr>
        <w:t xml:space="preserve"> El decimal C corresponde al </w:t>
      </w:r>
      <w:r w:rsidRPr="00A83F2D">
        <w:rPr>
          <w:sz w:val="23"/>
          <w:szCs w:val="23"/>
        </w:rPr>
        <w:t>número del grupo que le ha tocado</w:t>
      </w:r>
      <w:r w:rsidRPr="00A83F2D">
        <w:rPr>
          <w:sz w:val="23"/>
          <w:szCs w:val="23"/>
        </w:rPr>
        <w:t>.</w:t>
      </w:r>
    </w:p>
    <w:p w:rsidR="00A83F2D" w:rsidRPr="00A83F2D" w:rsidRDefault="00A83F2D" w:rsidP="006214E6">
      <w:pPr>
        <w:jc w:val="both"/>
        <w:rPr>
          <w:sz w:val="23"/>
          <w:szCs w:val="23"/>
        </w:rPr>
      </w:pPr>
      <w:r w:rsidRPr="00A83F2D">
        <w:rPr>
          <w:sz w:val="23"/>
          <w:szCs w:val="23"/>
        </w:rPr>
        <w:t>4.- Las dimensiones de la pieza terminada mostrada en la figura son 22</w:t>
      </w:r>
      <w:r w:rsidR="006214E6">
        <w:rPr>
          <w:sz w:val="23"/>
          <w:szCs w:val="23"/>
        </w:rPr>
        <w:t>B</w:t>
      </w:r>
      <w:r w:rsidRPr="00A83F2D">
        <w:rPr>
          <w:sz w:val="23"/>
          <w:szCs w:val="23"/>
        </w:rPr>
        <w:t>mm x 45</w:t>
      </w:r>
      <w:r w:rsidR="006214E6">
        <w:rPr>
          <w:sz w:val="23"/>
          <w:szCs w:val="23"/>
        </w:rPr>
        <w:t>B</w:t>
      </w:r>
      <w:r w:rsidRPr="00A83F2D">
        <w:rPr>
          <w:sz w:val="23"/>
          <w:szCs w:val="23"/>
        </w:rPr>
        <w:t>mm x 12</w:t>
      </w:r>
      <w:r w:rsidR="006214E6">
        <w:rPr>
          <w:sz w:val="23"/>
          <w:szCs w:val="23"/>
        </w:rPr>
        <w:t>B</w:t>
      </w:r>
      <w:r w:rsidRPr="00A83F2D">
        <w:rPr>
          <w:sz w:val="23"/>
          <w:szCs w:val="23"/>
        </w:rPr>
        <w:t>mm. Si la pieza es de aluminio (con el mayor porcentaje de contracción), calcule el volumen de modelo de madera que se necesita</w:t>
      </w:r>
      <w:r w:rsidRPr="00A83F2D">
        <w:rPr>
          <w:sz w:val="23"/>
          <w:szCs w:val="23"/>
        </w:rPr>
        <w:t xml:space="preserve"> </w:t>
      </w:r>
      <w:r w:rsidRPr="00A83F2D">
        <w:rPr>
          <w:sz w:val="23"/>
          <w:szCs w:val="23"/>
        </w:rPr>
        <w:t xml:space="preserve">(La respuesta debe tener cinco decimales). Considere un </w:t>
      </w:r>
      <w:proofErr w:type="spellStart"/>
      <w:r w:rsidRPr="00A83F2D">
        <w:rPr>
          <w:sz w:val="23"/>
          <w:szCs w:val="23"/>
        </w:rPr>
        <w:t>sobre-espesor</w:t>
      </w:r>
      <w:proofErr w:type="spellEnd"/>
      <w:r w:rsidRPr="00A83F2D">
        <w:rPr>
          <w:sz w:val="23"/>
          <w:szCs w:val="23"/>
        </w:rPr>
        <w:t xml:space="preserve"> de mecanizado de 4mm</w:t>
      </w:r>
      <w:r w:rsidR="006214E6">
        <w:rPr>
          <w:sz w:val="23"/>
          <w:szCs w:val="23"/>
        </w:rPr>
        <w:t>. Considere el ángulo de salida del modelo. El parámetro B corresponde al numero del grupo que le ha tocado.</w:t>
      </w:r>
    </w:p>
    <w:p w:rsidR="00A83F2D" w:rsidRDefault="00A83F2D" w:rsidP="00A83F2D">
      <w:pPr>
        <w:jc w:val="center"/>
        <w:rPr>
          <w:sz w:val="23"/>
          <w:szCs w:val="23"/>
        </w:rPr>
      </w:pPr>
      <w:r w:rsidRPr="00E32412">
        <w:rPr>
          <w:noProof/>
        </w:rPr>
        <w:drawing>
          <wp:inline distT="0" distB="0" distL="0" distR="0" wp14:anchorId="50FA30A4" wp14:editId="2928F0C0">
            <wp:extent cx="1658679" cy="11480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4945" t="21926" r="14319" b="21689"/>
                    <a:stretch/>
                  </pic:blipFill>
                  <pic:spPr bwMode="auto">
                    <a:xfrm>
                      <a:off x="0" y="0"/>
                      <a:ext cx="1659760" cy="1148828"/>
                    </a:xfrm>
                    <a:prstGeom prst="rect">
                      <a:avLst/>
                    </a:prstGeom>
                    <a:noFill/>
                    <a:ln>
                      <a:noFill/>
                    </a:ln>
                    <a:extLst>
                      <a:ext uri="{53640926-AAD7-44D8-BBD7-CCE9431645EC}">
                        <a14:shadowObscured xmlns:a14="http://schemas.microsoft.com/office/drawing/2010/main"/>
                      </a:ext>
                    </a:extLst>
                  </pic:spPr>
                </pic:pic>
              </a:graphicData>
            </a:graphic>
          </wp:inline>
        </w:drawing>
      </w:r>
    </w:p>
    <w:p w:rsidR="0097101B" w:rsidRDefault="00D91AAD">
      <w:r>
        <w:t>Nota el modelo debe fabricarse en dos partes</w:t>
      </w:r>
    </w:p>
    <w:sectPr w:rsidR="009710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2D"/>
    <w:rsid w:val="004C7131"/>
    <w:rsid w:val="006214E6"/>
    <w:rsid w:val="0097101B"/>
    <w:rsid w:val="00A83F2D"/>
    <w:rsid w:val="00D91A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FB00"/>
  <w15:chartTrackingRefBased/>
  <w15:docId w15:val="{DA2778DB-D40B-431C-9642-DD549961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3F2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wmf"/><Relationship Id="rId4"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270</Words>
  <Characters>1489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Universidad de Piura</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Yaksetig Castillo</dc:creator>
  <cp:keywords/>
  <dc:description/>
  <cp:lastModifiedBy>Jorge Yaksetig Castillo</cp:lastModifiedBy>
  <cp:revision>3</cp:revision>
  <dcterms:created xsi:type="dcterms:W3CDTF">2021-04-07T20:01:00Z</dcterms:created>
  <dcterms:modified xsi:type="dcterms:W3CDTF">2021-04-07T20:31:00Z</dcterms:modified>
</cp:coreProperties>
</file>