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48"/>
          <w:szCs w:val="48"/>
        </w:rPr>
      </w:pPr>
      <w:bookmarkStart w:colFirst="0" w:colLast="0" w:name="_5pr6bd58ffb6" w:id="0"/>
      <w:bookmarkEnd w:id="0"/>
      <w:r w:rsidDel="00000000" w:rsidR="00000000" w:rsidRPr="00000000">
        <w:rPr>
          <w:b w:val="1"/>
          <w:bCs w:val="1"/>
          <w:sz w:val="48"/>
          <w:szCs w:val="48"/>
          <w:rtl w:val="0"/>
        </w:rPr>
        <w:t xml:space="preserve">Pauta de Evaluación Sumativa 4: Desarrollo de Aplicaciones Front End con React y Persistencia Local</w:t>
      </w:r>
    </w:p>
    <w:p w:rsidR="00000000" w:rsidDel="00000000" w:rsidP="00000000" w:rsidRDefault="00000000" w:rsidRPr="00000000" w14:paraId="00000002">
      <w:pPr>
        <w:pStyle w:val="Heading2"/>
        <w:keepNext w:val="0"/>
        <w:keepLines w:val="0"/>
        <w:spacing w:after="80" w:lineRule="auto"/>
        <w:jc w:val="both"/>
        <w:rPr>
          <w:b w:val="1"/>
          <w:bCs w:val="1"/>
          <w:sz w:val="36"/>
          <w:szCs w:val="36"/>
        </w:rPr>
      </w:pPr>
      <w:bookmarkStart w:colFirst="0" w:colLast="0" w:name="_x5zlxkkqu83u" w:id="1"/>
      <w:bookmarkEnd w:id="1"/>
      <w:r w:rsidDel="00000000" w:rsidR="00000000" w:rsidRPr="00000000">
        <w:rPr>
          <w:b w:val="1"/>
          <w:bCs w:val="1"/>
          <w:sz w:val="36"/>
          <w:szCs w:val="36"/>
          <w:rtl w:val="0"/>
        </w:rPr>
        <w:t xml:space="preserve">1. Cuadro de Identificación Técnica de la Evaluación</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Esta evaluación constituye un pilar estratégico en la formación del Programador Front End, marcando la transición técnica desde interfaces puramente visuales hacia aplicaciones robustas con estado persistente y lógica de negocio. En un ecosistema profesional, el manejo de datos asíncronos y la sincronización con el almacenamiento local no son opcionales, sino requisitos para construir soluciones resilientes. El estudiante deberá demostrar su capacidad para orquestar hooks de React, manipular el DOM virtual de forma eficiente y garantizar la integridad de la información frente a fallos externos o recargas de página.</w:t>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617.413985166863"/>
        <w:gridCol w:w="2408.09782585676"/>
        <w:tblGridChange w:id="0">
          <w:tblGrid>
            <w:gridCol w:w="6617.413985166863"/>
            <w:gridCol w:w="2408.09782585676"/>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Parámetro Técnico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Detalle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both"/>
              <w:rPr>
                <w:b w:val="1"/>
                <w:bCs w:val="1"/>
                <w:sz w:val="24"/>
                <w:szCs w:val="24"/>
              </w:rPr>
            </w:pPr>
            <w:r w:rsidDel="00000000" w:rsidR="00000000" w:rsidRPr="00000000">
              <w:rPr>
                <w:b w:val="1"/>
                <w:bCs w:val="1"/>
                <w:sz w:val="24"/>
                <w:szCs w:val="24"/>
                <w:rtl w:val="0"/>
              </w:rPr>
              <w:t xml:space="preserve">Ponderación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25%</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both"/>
              <w:rPr>
                <w:b w:val="1"/>
                <w:bCs w:val="1"/>
                <w:sz w:val="24"/>
                <w:szCs w:val="24"/>
              </w:rPr>
            </w:pPr>
            <w:r w:rsidDel="00000000" w:rsidR="00000000" w:rsidRPr="00000000">
              <w:rPr>
                <w:b w:val="1"/>
                <w:bCs w:val="1"/>
                <w:sz w:val="24"/>
                <w:szCs w:val="24"/>
                <w:rtl w:val="0"/>
              </w:rPr>
              <w:t xml:space="preserve">Puntaje Máximo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both"/>
              <w:rPr>
                <w:sz w:val="24"/>
                <w:szCs w:val="24"/>
              </w:rPr>
            </w:pPr>
            <w:r w:rsidDel="00000000" w:rsidR="00000000" w:rsidRPr="00000000">
              <w:rPr>
                <w:sz w:val="24"/>
                <w:szCs w:val="24"/>
                <w:rtl w:val="0"/>
              </w:rPr>
              <w:t xml:space="preserve">21 puntos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both"/>
              <w:rPr>
                <w:b w:val="1"/>
                <w:bCs w:val="1"/>
                <w:sz w:val="24"/>
                <w:szCs w:val="24"/>
              </w:rPr>
            </w:pPr>
            <w:r w:rsidDel="00000000" w:rsidR="00000000" w:rsidRPr="00000000">
              <w:rPr>
                <w:b w:val="1"/>
                <w:bCs w:val="1"/>
                <w:sz w:val="24"/>
                <w:szCs w:val="24"/>
                <w:rtl w:val="0"/>
              </w:rPr>
              <w:t xml:space="preserve">Exigencia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60%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both"/>
              <w:rPr>
                <w:b w:val="1"/>
                <w:bCs w:val="1"/>
                <w:sz w:val="24"/>
                <w:szCs w:val="24"/>
              </w:rPr>
            </w:pPr>
            <w:r w:rsidDel="00000000" w:rsidR="00000000" w:rsidRPr="00000000">
              <w:rPr>
                <w:b w:val="1"/>
                <w:bCs w:val="1"/>
                <w:sz w:val="24"/>
                <w:szCs w:val="24"/>
                <w:rtl w:val="0"/>
              </w:rPr>
              <w:t xml:space="preserve">Puntaje de Corte (Nota 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jc w:val="both"/>
              <w:rPr>
                <w:sz w:val="24"/>
                <w:szCs w:val="24"/>
              </w:rPr>
            </w:pPr>
            <w:r w:rsidDel="00000000" w:rsidR="00000000" w:rsidRPr="00000000">
              <w:rPr>
                <w:sz w:val="24"/>
                <w:szCs w:val="24"/>
                <w:rtl w:val="0"/>
              </w:rPr>
              <w:t xml:space="preserve">13 puntos</w:t>
            </w:r>
          </w:p>
        </w:tc>
      </w:tr>
    </w:tbl>
    <w:p w:rsidR="00000000" w:rsidDel="00000000" w:rsidP="00000000" w:rsidRDefault="00000000" w:rsidRPr="00000000" w14:paraId="0000000E">
      <w:pPr>
        <w:pStyle w:val="Heading3"/>
        <w:keepNext w:val="0"/>
        <w:keepLines w:val="0"/>
        <w:spacing w:before="280" w:lineRule="auto"/>
        <w:jc w:val="both"/>
        <w:rPr>
          <w:b w:val="1"/>
          <w:bCs w:val="1"/>
          <w:color w:val="000000"/>
        </w:rPr>
      </w:pPr>
      <w:bookmarkStart w:colFirst="0" w:colLast="0" w:name="_f5y3wqsutyzd" w:id="2"/>
      <w:bookmarkEnd w:id="2"/>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jc w:val="both"/>
        <w:rPr>
          <w:b w:val="1"/>
          <w:bCs w:val="1"/>
          <w:color w:val="000000"/>
        </w:rPr>
      </w:pPr>
      <w:bookmarkStart w:colFirst="0" w:colLast="0" w:name="_a3voz5tadb1w" w:id="3"/>
      <w:bookmarkEnd w:id="3"/>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jc w:val="both"/>
        <w:rPr>
          <w:b w:val="1"/>
          <w:bCs w:val="1"/>
          <w:color w:val="000000"/>
        </w:rPr>
      </w:pPr>
      <w:bookmarkStart w:colFirst="0" w:colLast="0" w:name="_jqqqahs7jop2" w:id="4"/>
      <w:bookmarkEnd w:id="4"/>
      <w:r w:rsidDel="00000000" w:rsidR="00000000" w:rsidRPr="00000000">
        <w:rPr>
          <w:rtl w:val="0"/>
        </w:rPr>
      </w:r>
    </w:p>
    <w:p w:rsidR="00000000" w:rsidDel="00000000" w:rsidP="00000000" w:rsidRDefault="00000000" w:rsidRPr="00000000" w14:paraId="00000011">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jc w:val="both"/>
        <w:rPr>
          <w:b w:val="1"/>
          <w:bCs w:val="1"/>
          <w:sz w:val="36"/>
          <w:szCs w:val="36"/>
        </w:rPr>
      </w:pPr>
      <w:bookmarkStart w:colFirst="0" w:colLast="0" w:name="_gur9g94vmshl" w:id="5"/>
      <w:bookmarkEnd w:id="5"/>
      <w:r w:rsidDel="00000000" w:rsidR="00000000" w:rsidRPr="00000000">
        <w:rPr>
          <w:b w:val="1"/>
          <w:bCs w:val="1"/>
          <w:sz w:val="36"/>
          <w:szCs w:val="36"/>
          <w:rtl w:val="0"/>
        </w:rPr>
        <w:t xml:space="preserve">2. Contexto de la Problemática (ABP): 'Cocina Chilena'</w:t>
      </w:r>
    </w:p>
    <w:p w:rsidR="00000000" w:rsidDel="00000000" w:rsidP="00000000" w:rsidRDefault="00000000" w:rsidRPr="00000000" w14:paraId="00000013">
      <w:pPr>
        <w:spacing w:after="240" w:before="240" w:lineRule="auto"/>
        <w:jc w:val="both"/>
        <w:rPr>
          <w:sz w:val="24"/>
          <w:szCs w:val="24"/>
        </w:rPr>
      </w:pPr>
      <w:r w:rsidDel="00000000" w:rsidR="00000000" w:rsidRPr="00000000">
        <w:rPr>
          <w:sz w:val="24"/>
          <w:szCs w:val="24"/>
          <w:rtl w:val="0"/>
        </w:rPr>
        <w:t xml:space="preserve">Usted ha sido contratado como Desarrollador Front End por </w:t>
      </w:r>
      <w:r w:rsidDel="00000000" w:rsidR="00000000" w:rsidRPr="00000000">
        <w:rPr>
          <w:b w:val="1"/>
          <w:bCs w:val="1"/>
          <w:sz w:val="24"/>
          <w:szCs w:val="24"/>
          <w:rtl w:val="0"/>
        </w:rPr>
        <w:t xml:space="preserve">'Cocina Chilena'</w:t>
      </w:r>
      <w:r w:rsidDel="00000000" w:rsidR="00000000" w:rsidRPr="00000000">
        <w:rPr>
          <w:sz w:val="24"/>
          <w:szCs w:val="24"/>
          <w:rtl w:val="0"/>
        </w:rPr>
        <w:t xml:space="preserve">, una cadena de comida que desea digitalizar su menú físico para mejorar la agilidad de sus operaciones. La empresa requiere un sistema unificado para administrar platos típicos chilenos, permitiendo a los administradores locales gestionar precios dinámicos y la disponibilidad de stock en tiempo real. La solución debe ser una Single Page Application (SPA) que consuma datos externos y permita la persistencia de cambios de forma local, evitando que la información se pierda al cerrar el navegador.</w:t>
      </w:r>
    </w:p>
    <w:p w:rsidR="00000000" w:rsidDel="00000000" w:rsidP="00000000" w:rsidRDefault="00000000" w:rsidRPr="00000000" w14:paraId="00000014">
      <w:pPr>
        <w:pStyle w:val="Heading3"/>
        <w:keepNext w:val="0"/>
        <w:keepLines w:val="0"/>
        <w:spacing w:before="280" w:lineRule="auto"/>
        <w:jc w:val="both"/>
        <w:rPr>
          <w:b w:val="1"/>
          <w:bCs w:val="1"/>
          <w:color w:val="000000"/>
        </w:rPr>
      </w:pPr>
      <w:bookmarkStart w:colFirst="0" w:colLast="0" w:name="_gkv4xc27t0xy" w:id="6"/>
      <w:bookmarkEnd w:id="6"/>
      <w:r w:rsidDel="00000000" w:rsidR="00000000" w:rsidRPr="00000000">
        <w:rPr>
          <w:b w:val="1"/>
          <w:bCs w:val="1"/>
          <w:color w:val="000000"/>
          <w:rtl w:val="0"/>
        </w:rPr>
        <w:t xml:space="preserve">Capa de Valor Analítico: Beneficios de la Digitalización</w:t>
      </w:r>
    </w:p>
    <w:p w:rsidR="00000000" w:rsidDel="00000000" w:rsidP="00000000" w:rsidRDefault="00000000" w:rsidRPr="00000000" w14:paraId="00000015">
      <w:pPr>
        <w:spacing w:after="240" w:before="240" w:lineRule="auto"/>
        <w:jc w:val="both"/>
        <w:rPr>
          <w:i w:val="1"/>
          <w:iCs w:val="1"/>
          <w:sz w:val="24"/>
          <w:szCs w:val="24"/>
        </w:rPr>
      </w:pPr>
      <w:r w:rsidDel="00000000" w:rsidR="00000000" w:rsidRPr="00000000">
        <w:rPr>
          <w:sz w:val="24"/>
          <w:szCs w:val="24"/>
          <w:rtl w:val="0"/>
        </w:rPr>
        <w:t xml:space="preserve">La transformación de un menú estático a uno dinámico en React ofrece escalabilidad inmediata: permite inyectar nuevos campos de datos (como alérgenos o promociones) sin reestructurar la interfaz. Desde la perspectiva de la Experiencia de Usuario (UX), la reactividad del estado asegura que el administrador reciba retroalimentación instantánea, mientras que el uso de estados de carga (loading) previene la incertidumbre durante la latencia de red, elevando el estándar profesional del producto.</w: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jc w:val="both"/>
        <w:rPr>
          <w:b w:val="1"/>
          <w:bCs w:val="1"/>
          <w:sz w:val="36"/>
          <w:szCs w:val="36"/>
        </w:rPr>
      </w:pPr>
      <w:bookmarkStart w:colFirst="0" w:colLast="0" w:name="_bnnqdci0y2hw" w:id="7"/>
      <w:bookmarkEnd w:id="7"/>
      <w:r w:rsidDel="00000000" w:rsidR="00000000" w:rsidRPr="00000000">
        <w:rPr>
          <w:b w:val="1"/>
          <w:bCs w:val="1"/>
          <w:sz w:val="36"/>
          <w:szCs w:val="36"/>
          <w:rtl w:val="0"/>
        </w:rPr>
        <w:t xml:space="preserve">3. Arquitectura Modular y Archivos a Crear</w:t>
      </w:r>
    </w:p>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La arquitectura de este proyecto se basa en el </w:t>
      </w:r>
      <w:r w:rsidDel="00000000" w:rsidR="00000000" w:rsidRPr="00000000">
        <w:rPr>
          <w:b w:val="1"/>
          <w:bCs w:val="1"/>
          <w:sz w:val="24"/>
          <w:szCs w:val="24"/>
          <w:rtl w:val="0"/>
        </w:rPr>
        <w:t xml:space="preserve">Principio de Responsabilidad Única (SRP)</w:t>
      </w:r>
      <w:r w:rsidDel="00000000" w:rsidR="00000000" w:rsidRPr="00000000">
        <w:rPr>
          <w:sz w:val="24"/>
          <w:szCs w:val="24"/>
          <w:rtl w:val="0"/>
        </w:rPr>
        <w:t xml:space="preserve">. No se aceptarán implementaciones monolíticas; el código debe estar segmentado de forma atómica para facilitar su depuración y escalabilidad.</w:t>
      </w:r>
    </w:p>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t xml:space="preserve">Se exige la creación de los siguientes archivos en el directorio </w:t>
      </w:r>
      <w:r w:rsidDel="00000000" w:rsidR="00000000" w:rsidRPr="00000000">
        <w:rPr>
          <w:rFonts w:ascii="Roboto Mono" w:cs="Roboto Mono" w:eastAsia="Roboto Mono" w:hAnsi="Roboto Mono"/>
          <w:color w:val="188038"/>
          <w:sz w:val="24"/>
          <w:szCs w:val="24"/>
          <w:rtl w:val="0"/>
        </w:rPr>
        <w:t xml:space="preserve">src/</w:t>
      </w:r>
      <w:r w:rsidDel="00000000" w:rsidR="00000000" w:rsidRPr="00000000">
        <w:rPr>
          <w:sz w:val="24"/>
          <w:szCs w:val="24"/>
          <w:rtl w:val="0"/>
        </w:rPr>
        <w:t xml:space="preserve">:</w:t>
      </w:r>
    </w:p>
    <w:p w:rsidR="00000000" w:rsidDel="00000000" w:rsidP="00000000" w:rsidRDefault="00000000" w:rsidRPr="00000000" w14:paraId="00000019">
      <w:pPr>
        <w:numPr>
          <w:ilvl w:val="0"/>
          <w:numId w:val="1"/>
        </w:numPr>
        <w:spacing w:after="0" w:afterAutospacing="0" w:before="240" w:lineRule="auto"/>
        <w:ind w:left="720" w:hanging="360"/>
        <w:jc w:val="both"/>
        <w:rPr>
          <w:sz w:val="24"/>
          <w:szCs w:val="24"/>
        </w:rPr>
      </w:pPr>
      <w:r w:rsidDel="00000000" w:rsidR="00000000" w:rsidRPr="00000000">
        <w:rPr>
          <w:rFonts w:ascii="Roboto Mono" w:cs="Roboto Mono" w:eastAsia="Roboto Mono" w:hAnsi="Roboto Mono"/>
          <w:b w:val="1"/>
          <w:bCs w:val="1"/>
          <w:color w:val="188038"/>
          <w:sz w:val="24"/>
          <w:szCs w:val="24"/>
          <w:rtl w:val="0"/>
        </w:rPr>
        <w:t xml:space="preserve">services/api.js</w:t>
      </w:r>
      <w:r w:rsidDel="00000000" w:rsidR="00000000" w:rsidRPr="00000000">
        <w:rPr>
          <w:sz w:val="24"/>
          <w:szCs w:val="24"/>
          <w:rtl w:val="0"/>
        </w:rPr>
        <w:t xml:space="preserve">: Su única responsabilidad es gestionar la comunicación externa. Debe usar el patrón </w:t>
      </w:r>
      <w:r w:rsidDel="00000000" w:rsidR="00000000" w:rsidRPr="00000000">
        <w:rPr>
          <w:rFonts w:ascii="Roboto Mono" w:cs="Roboto Mono" w:eastAsia="Roboto Mono" w:hAnsi="Roboto Mono"/>
          <w:color w:val="188038"/>
          <w:sz w:val="24"/>
          <w:szCs w:val="24"/>
          <w:rtl w:val="0"/>
        </w:rPr>
        <w:t xml:space="preserve">fetch</w:t>
      </w:r>
      <w:r w:rsidDel="00000000" w:rsidR="00000000" w:rsidRPr="00000000">
        <w:rPr>
          <w:sz w:val="24"/>
          <w:szCs w:val="24"/>
          <w:rtl w:val="0"/>
        </w:rPr>
        <w:t xml:space="preserve"> para retornar una </w:t>
      </w:r>
      <w:r w:rsidDel="00000000" w:rsidR="00000000" w:rsidRPr="00000000">
        <w:rPr>
          <w:b w:val="1"/>
          <w:bCs w:val="1"/>
          <w:sz w:val="24"/>
          <w:szCs w:val="24"/>
          <w:rtl w:val="0"/>
        </w:rPr>
        <w:t xml:space="preserve">Promesa</w:t>
      </w:r>
      <w:r w:rsidDel="00000000" w:rsidR="00000000" w:rsidRPr="00000000">
        <w:rPr>
          <w:sz w:val="24"/>
          <w:szCs w:val="24"/>
          <w:rtl w:val="0"/>
        </w:rPr>
        <w:t xml:space="preserve"> con los datos brutos. Los componentes no deben llamar a </w:t>
      </w:r>
      <w:r w:rsidDel="00000000" w:rsidR="00000000" w:rsidRPr="00000000">
        <w:rPr>
          <w:rFonts w:ascii="Roboto Mono" w:cs="Roboto Mono" w:eastAsia="Roboto Mono" w:hAnsi="Roboto Mono"/>
          <w:color w:val="188038"/>
          <w:sz w:val="24"/>
          <w:szCs w:val="24"/>
          <w:rtl w:val="0"/>
        </w:rPr>
        <w:t xml:space="preserve">fetch</w:t>
      </w:r>
      <w:r w:rsidDel="00000000" w:rsidR="00000000" w:rsidRPr="00000000">
        <w:rPr>
          <w:sz w:val="24"/>
          <w:szCs w:val="24"/>
          <w:rtl w:val="0"/>
        </w:rPr>
        <w:t xml:space="preserve"> directamente.</w:t>
      </w:r>
    </w:p>
    <w:p w:rsidR="00000000" w:rsidDel="00000000" w:rsidP="00000000" w:rsidRDefault="00000000" w:rsidRPr="00000000" w14:paraId="0000001A">
      <w:pPr>
        <w:numPr>
          <w:ilvl w:val="0"/>
          <w:numId w:val="1"/>
        </w:numPr>
        <w:spacing w:after="0" w:afterAutospacing="0" w:before="0" w:beforeAutospacing="0" w:lineRule="auto"/>
        <w:ind w:left="720" w:hanging="360"/>
        <w:jc w:val="both"/>
        <w:rPr>
          <w:sz w:val="24"/>
          <w:szCs w:val="24"/>
        </w:rPr>
      </w:pPr>
      <w:r w:rsidDel="00000000" w:rsidR="00000000" w:rsidRPr="00000000">
        <w:rPr>
          <w:rFonts w:ascii="Roboto Mono" w:cs="Roboto Mono" w:eastAsia="Roboto Mono" w:hAnsi="Roboto Mono"/>
          <w:b w:val="1"/>
          <w:bCs w:val="1"/>
          <w:color w:val="188038"/>
          <w:sz w:val="24"/>
          <w:szCs w:val="24"/>
          <w:rtl w:val="0"/>
        </w:rPr>
        <w:t xml:space="preserve">App.jsx</w:t>
      </w:r>
      <w:r w:rsidDel="00000000" w:rsidR="00000000" w:rsidRPr="00000000">
        <w:rPr>
          <w:sz w:val="24"/>
          <w:szCs w:val="24"/>
          <w:rtl w:val="0"/>
        </w:rPr>
        <w:t xml:space="preserve">: Actúa como el orquestador principal (Source of Truth). Gestiona el estado global, la hidratación de datos y la sincronización con </w:t>
      </w:r>
      <w:r w:rsidDel="00000000" w:rsidR="00000000" w:rsidRPr="00000000">
        <w:rPr>
          <w:rFonts w:ascii="Roboto Mono" w:cs="Roboto Mono" w:eastAsia="Roboto Mono" w:hAnsi="Roboto Mono"/>
          <w:color w:val="188038"/>
          <w:sz w:val="24"/>
          <w:szCs w:val="24"/>
          <w:rtl w:val="0"/>
        </w:rPr>
        <w:t xml:space="preserve">localStorage</w:t>
      </w:r>
      <w:r w:rsidDel="00000000" w:rsidR="00000000" w:rsidRPr="00000000">
        <w:rPr>
          <w:sz w:val="24"/>
          <w:szCs w:val="24"/>
          <w:rtl w:val="0"/>
        </w:rPr>
        <w:t xml:space="preserve">.</w:t>
      </w:r>
    </w:p>
    <w:p w:rsidR="00000000" w:rsidDel="00000000" w:rsidP="00000000" w:rsidRDefault="00000000" w:rsidRPr="00000000" w14:paraId="0000001B">
      <w:pPr>
        <w:numPr>
          <w:ilvl w:val="0"/>
          <w:numId w:val="1"/>
        </w:numPr>
        <w:spacing w:after="0" w:afterAutospacing="0" w:before="0" w:beforeAutospacing="0" w:lineRule="auto"/>
        <w:ind w:left="720" w:hanging="360"/>
        <w:jc w:val="both"/>
        <w:rPr>
          <w:sz w:val="24"/>
          <w:szCs w:val="24"/>
        </w:rPr>
      </w:pPr>
      <w:r w:rsidDel="00000000" w:rsidR="00000000" w:rsidRPr="00000000">
        <w:rPr>
          <w:rFonts w:ascii="Roboto Mono" w:cs="Roboto Mono" w:eastAsia="Roboto Mono" w:hAnsi="Roboto Mono"/>
          <w:b w:val="1"/>
          <w:bCs w:val="1"/>
          <w:color w:val="188038"/>
          <w:sz w:val="24"/>
          <w:szCs w:val="24"/>
          <w:rtl w:val="0"/>
        </w:rPr>
        <w:t xml:space="preserve">App.css</w:t>
      </w:r>
      <w:r w:rsidDel="00000000" w:rsidR="00000000" w:rsidRPr="00000000">
        <w:rPr>
          <w:sz w:val="24"/>
          <w:szCs w:val="24"/>
          <w:rtl w:val="0"/>
        </w:rPr>
        <w:t xml:space="preserve">: Contiene la capa de estilos globales. Es obligatorio el uso de un </w:t>
      </w:r>
      <w:r w:rsidDel="00000000" w:rsidR="00000000" w:rsidRPr="00000000">
        <w:rPr>
          <w:b w:val="1"/>
          <w:bCs w:val="1"/>
          <w:sz w:val="24"/>
          <w:szCs w:val="24"/>
          <w:rtl w:val="0"/>
        </w:rPr>
        <w:t xml:space="preserve">Reset Global</w:t>
      </w:r>
      <w:r w:rsidDel="00000000" w:rsidR="00000000" w:rsidRPr="00000000">
        <w:rPr>
          <w:sz w:val="24"/>
          <w:szCs w:val="24"/>
          <w:rtl w:val="0"/>
        </w:rPr>
        <w:t xml:space="preserve"> mediante el selector universal </w:t>
      </w:r>
      <w:r w:rsidDel="00000000" w:rsidR="00000000" w:rsidRPr="00000000">
        <w:rPr>
          <w:rFonts w:ascii="Roboto Mono" w:cs="Roboto Mono" w:eastAsia="Roboto Mono" w:hAnsi="Roboto Mono"/>
          <w:color w:val="188038"/>
          <w:sz w:val="24"/>
          <w:szCs w:val="24"/>
          <w:rtl w:val="0"/>
        </w:rPr>
        <w:t xml:space="preserve">* { box-sizing: border-box; }</w:t>
      </w:r>
      <w:r w:rsidDel="00000000" w:rsidR="00000000" w:rsidRPr="00000000">
        <w:rPr>
          <w:sz w:val="24"/>
          <w:szCs w:val="24"/>
          <w:rtl w:val="0"/>
        </w:rPr>
        <w:t xml:space="preserve"> para asegurar que rellenos y bordes no alteren el tamaño calculado de los elementos.</w:t>
      </w:r>
    </w:p>
    <w:p w:rsidR="00000000" w:rsidDel="00000000" w:rsidP="00000000" w:rsidRDefault="00000000" w:rsidRPr="00000000" w14:paraId="0000001C">
      <w:pPr>
        <w:numPr>
          <w:ilvl w:val="0"/>
          <w:numId w:val="1"/>
        </w:numPr>
        <w:spacing w:after="0" w:afterAutospacing="0" w:before="0" w:beforeAutospacing="0" w:lineRule="auto"/>
        <w:ind w:left="720" w:hanging="360"/>
        <w:jc w:val="both"/>
        <w:rPr>
          <w:sz w:val="24"/>
          <w:szCs w:val="24"/>
        </w:rPr>
      </w:pPr>
      <w:r w:rsidDel="00000000" w:rsidR="00000000" w:rsidRPr="00000000">
        <w:rPr>
          <w:rFonts w:ascii="Roboto Mono" w:cs="Roboto Mono" w:eastAsia="Roboto Mono" w:hAnsi="Roboto Mono"/>
          <w:b w:val="1"/>
          <w:bCs w:val="1"/>
          <w:color w:val="188038"/>
          <w:sz w:val="24"/>
          <w:szCs w:val="24"/>
          <w:rtl w:val="0"/>
        </w:rPr>
        <w:t xml:space="preserve">components/Navbar.jsx</w:t>
      </w:r>
      <w:r w:rsidDel="00000000" w:rsidR="00000000" w:rsidRPr="00000000">
        <w:rPr>
          <w:sz w:val="24"/>
          <w:szCs w:val="24"/>
          <w:rtl w:val="0"/>
        </w:rPr>
        <w:t xml:space="preserve">: Componente de navegación funcional.</w:t>
      </w:r>
    </w:p>
    <w:p w:rsidR="00000000" w:rsidDel="00000000" w:rsidP="00000000" w:rsidRDefault="00000000" w:rsidRPr="00000000" w14:paraId="0000001D">
      <w:pPr>
        <w:numPr>
          <w:ilvl w:val="0"/>
          <w:numId w:val="1"/>
        </w:numPr>
        <w:spacing w:after="0" w:afterAutospacing="0" w:before="0" w:beforeAutospacing="0" w:lineRule="auto"/>
        <w:ind w:left="720" w:hanging="360"/>
        <w:jc w:val="both"/>
        <w:rPr>
          <w:sz w:val="24"/>
          <w:szCs w:val="24"/>
        </w:rPr>
      </w:pPr>
      <w:r w:rsidDel="00000000" w:rsidR="00000000" w:rsidRPr="00000000">
        <w:rPr>
          <w:rFonts w:ascii="Roboto Mono" w:cs="Roboto Mono" w:eastAsia="Roboto Mono" w:hAnsi="Roboto Mono"/>
          <w:b w:val="1"/>
          <w:bCs w:val="1"/>
          <w:color w:val="188038"/>
          <w:sz w:val="24"/>
          <w:szCs w:val="24"/>
          <w:rtl w:val="0"/>
        </w:rPr>
        <w:t xml:space="preserve">components/PlatoCard.jsx</w:t>
      </w:r>
      <w:r w:rsidDel="00000000" w:rsidR="00000000" w:rsidRPr="00000000">
        <w:rPr>
          <w:sz w:val="24"/>
          <w:szCs w:val="24"/>
          <w:rtl w:val="0"/>
        </w:rPr>
        <w:t xml:space="preserve">: Componente de presentación encargado de renderizar la información de un plato individual y emitir eventos de edición/eliminación.</w:t>
      </w:r>
    </w:p>
    <w:p w:rsidR="00000000" w:rsidDel="00000000" w:rsidP="00000000" w:rsidRDefault="00000000" w:rsidRPr="00000000" w14:paraId="0000001E">
      <w:pPr>
        <w:numPr>
          <w:ilvl w:val="0"/>
          <w:numId w:val="1"/>
        </w:numPr>
        <w:spacing w:after="240" w:before="0" w:beforeAutospacing="0" w:lineRule="auto"/>
        <w:ind w:left="720" w:hanging="360"/>
        <w:jc w:val="both"/>
        <w:rPr>
          <w:sz w:val="24"/>
          <w:szCs w:val="24"/>
        </w:rPr>
      </w:pPr>
      <w:r w:rsidDel="00000000" w:rsidR="00000000" w:rsidRPr="00000000">
        <w:rPr>
          <w:rFonts w:ascii="Roboto Mono" w:cs="Roboto Mono" w:eastAsia="Roboto Mono" w:hAnsi="Roboto Mono"/>
          <w:b w:val="1"/>
          <w:bCs w:val="1"/>
          <w:color w:val="188038"/>
          <w:sz w:val="24"/>
          <w:szCs w:val="24"/>
          <w:rtl w:val="0"/>
        </w:rPr>
        <w:t xml:space="preserve">components/MenuPizarra.jsx</w:t>
      </w:r>
      <w:r w:rsidDel="00000000" w:rsidR="00000000" w:rsidRPr="00000000">
        <w:rPr>
          <w:sz w:val="24"/>
          <w:szCs w:val="24"/>
          <w:rtl w:val="0"/>
        </w:rPr>
        <w:t xml:space="preserve">: Contenedor flexible que organiza las tarjetas. Debe implementar un diseño basado en </w:t>
      </w:r>
      <w:r w:rsidDel="00000000" w:rsidR="00000000" w:rsidRPr="00000000">
        <w:rPr>
          <w:b w:val="1"/>
          <w:bCs w:val="1"/>
          <w:sz w:val="24"/>
          <w:szCs w:val="24"/>
          <w:rtl w:val="0"/>
        </w:rPr>
        <w:t xml:space="preserve">Flexbox</w:t>
      </w:r>
      <w:r w:rsidDel="00000000" w:rsidR="00000000" w:rsidRPr="00000000">
        <w:rPr>
          <w:sz w:val="24"/>
          <w:szCs w:val="24"/>
          <w:rtl w:val="0"/>
        </w:rPr>
        <w:t xml:space="preserve">, utilizando propiedades como </w:t>
      </w:r>
      <w:r w:rsidDel="00000000" w:rsidR="00000000" w:rsidRPr="00000000">
        <w:rPr>
          <w:rFonts w:ascii="Roboto Mono" w:cs="Roboto Mono" w:eastAsia="Roboto Mono" w:hAnsi="Roboto Mono"/>
          <w:color w:val="188038"/>
          <w:sz w:val="24"/>
          <w:szCs w:val="24"/>
          <w:rtl w:val="0"/>
        </w:rPr>
        <w:t xml:space="preserve">gap</w:t>
      </w:r>
      <w:r w:rsidDel="00000000" w:rsidR="00000000" w:rsidRPr="00000000">
        <w:rPr>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justify-content: space-evenly</w:t>
      </w:r>
      <w:r w:rsidDel="00000000" w:rsidR="00000000" w:rsidRPr="00000000">
        <w:rPr>
          <w:sz w:val="24"/>
          <w:szCs w:val="24"/>
          <w:rtl w:val="0"/>
        </w:rPr>
        <w:t xml:space="preserve"> para una distribución armónica.</w: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jc w:val="both"/>
        <w:rPr>
          <w:b w:val="1"/>
          <w:bCs w:val="1"/>
          <w:sz w:val="36"/>
          <w:szCs w:val="36"/>
        </w:rPr>
      </w:pPr>
      <w:bookmarkStart w:colFirst="0" w:colLast="0" w:name="_h36fo2v2g75h" w:id="8"/>
      <w:bookmarkEnd w:id="8"/>
      <w:r w:rsidDel="00000000" w:rsidR="00000000" w:rsidRPr="00000000">
        <w:rPr>
          <w:b w:val="1"/>
          <w:bCs w:val="1"/>
          <w:sz w:val="36"/>
          <w:szCs w:val="36"/>
          <w:rtl w:val="0"/>
        </w:rPr>
        <w:t xml:space="preserve">4. Desafío de Investigación y Transformación de Datos</w:t>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El estudiante debe investigar la documentación de </w:t>
      </w:r>
      <w:r w:rsidDel="00000000" w:rsidR="00000000" w:rsidRPr="00000000">
        <w:rPr>
          <w:b w:val="1"/>
          <w:bCs w:val="1"/>
          <w:sz w:val="24"/>
          <w:szCs w:val="24"/>
          <w:rtl w:val="0"/>
        </w:rPr>
        <w:t xml:space="preserve">TheMealDB</w:t>
      </w:r>
      <w:r w:rsidDel="00000000" w:rsidR="00000000" w:rsidRPr="00000000">
        <w:rPr>
          <w:sz w:val="24"/>
          <w:szCs w:val="24"/>
          <w:rtl w:val="0"/>
        </w:rPr>
        <w:t xml:space="preserve"> y consumir exclusivamente el endpoint de platos nacionales: (pista: </w:t>
      </w:r>
      <w:r w:rsidDel="00000000" w:rsidR="00000000" w:rsidRPr="00000000">
        <w:rPr>
          <w:rFonts w:ascii="Roboto Mono" w:cs="Roboto Mono" w:eastAsia="Roboto Mono" w:hAnsi="Roboto Mono"/>
          <w:color w:val="188038"/>
          <w:sz w:val="24"/>
          <w:szCs w:val="24"/>
          <w:rtl w:val="0"/>
        </w:rPr>
        <w:t xml:space="preserve">filter.php?a=Chile</w:t>
      </w:r>
      <w:r w:rsidDel="00000000" w:rsidR="00000000" w:rsidRPr="00000000">
        <w:rPr>
          <w:sz w:val="24"/>
          <w:szCs w:val="24"/>
          <w:rtl w:val="0"/>
        </w:rPr>
        <w:t xml:space="preserve">.)</w:t>
      </w:r>
    </w:p>
    <w:p w:rsidR="00000000" w:rsidDel="00000000" w:rsidP="00000000" w:rsidRDefault="00000000" w:rsidRPr="00000000" w14:paraId="00000021">
      <w:pPr>
        <w:pStyle w:val="Heading3"/>
        <w:keepNext w:val="0"/>
        <w:keepLines w:val="0"/>
        <w:spacing w:before="280" w:lineRule="auto"/>
        <w:jc w:val="both"/>
        <w:rPr>
          <w:b w:val="1"/>
          <w:bCs w:val="1"/>
          <w:color w:val="000000"/>
        </w:rPr>
      </w:pPr>
      <w:bookmarkStart w:colFirst="0" w:colLast="0" w:name="_mosdvbb85hxd" w:id="9"/>
      <w:bookmarkEnd w:id="9"/>
      <w:r w:rsidDel="00000000" w:rsidR="00000000" w:rsidRPr="00000000">
        <w:rPr>
          <w:b w:val="1"/>
          <w:bCs w:val="1"/>
          <w:color w:val="000000"/>
          <w:rtl w:val="0"/>
        </w:rPr>
        <w:t xml:space="preserve">Capa de Valor Analítico: Hidratación y Eficiencia</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El filtrado del lado de la API es superior al del cliente porque reduce drásticamente el ancho de banda y la carga computacional del navegador. No obstante, los datos de la API (</w:t>
      </w:r>
      <w:r w:rsidDel="00000000" w:rsidR="00000000" w:rsidRPr="00000000">
        <w:rPr>
          <w:rFonts w:ascii="Roboto Mono" w:cs="Roboto Mono" w:eastAsia="Roboto Mono" w:hAnsi="Roboto Mono"/>
          <w:color w:val="188038"/>
          <w:sz w:val="24"/>
          <w:szCs w:val="24"/>
          <w:rtl w:val="0"/>
        </w:rPr>
        <w:t xml:space="preserve">idMeal</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strMeal</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strMealThumb</w:t>
      </w:r>
      <w:r w:rsidDel="00000000" w:rsidR="00000000" w:rsidRPr="00000000">
        <w:rPr>
          <w:sz w:val="24"/>
          <w:szCs w:val="24"/>
          <w:rtl w:val="0"/>
        </w:rPr>
        <w:t xml:space="preserve">) son insuficientes para 'Cocina Chilena'.</w:t>
      </w:r>
    </w:p>
    <w:p w:rsidR="00000000" w:rsidDel="00000000" w:rsidP="00000000" w:rsidRDefault="00000000" w:rsidRPr="00000000" w14:paraId="00000023">
      <w:pPr>
        <w:spacing w:after="240" w:before="240" w:lineRule="auto"/>
        <w:jc w:val="both"/>
        <w:rPr>
          <w:i w:val="1"/>
          <w:iCs w:val="1"/>
          <w:sz w:val="24"/>
          <w:szCs w:val="24"/>
        </w:rPr>
      </w:pPr>
      <w:r w:rsidDel="00000000" w:rsidR="00000000" w:rsidRPr="00000000">
        <w:rPr>
          <w:b w:val="1"/>
          <w:bCs w:val="1"/>
          <w:sz w:val="24"/>
          <w:szCs w:val="24"/>
          <w:rtl w:val="0"/>
        </w:rPr>
        <w:t xml:space="preserve">Requisito de Arquitectura:</w:t>
      </w:r>
      <w:r w:rsidDel="00000000" w:rsidR="00000000" w:rsidRPr="00000000">
        <w:rPr>
          <w:sz w:val="24"/>
          <w:szCs w:val="24"/>
          <w:rtl w:val="0"/>
        </w:rPr>
        <w:t xml:space="preserve"> Tras el fetch, el estudiante debe realizar una </w:t>
      </w:r>
      <w:r w:rsidDel="00000000" w:rsidR="00000000" w:rsidRPr="00000000">
        <w:rPr>
          <w:b w:val="1"/>
          <w:bCs w:val="1"/>
          <w:sz w:val="24"/>
          <w:szCs w:val="24"/>
          <w:rtl w:val="0"/>
        </w:rPr>
        <w:t xml:space="preserve">Transformación de Datos (Mapping)</w:t>
      </w:r>
      <w:r w:rsidDel="00000000" w:rsidR="00000000" w:rsidRPr="00000000">
        <w:rPr>
          <w:sz w:val="24"/>
          <w:szCs w:val="24"/>
          <w:rtl w:val="0"/>
        </w:rPr>
        <w:t xml:space="preserve">. Cada objeto recibido debe ser "hidratado" con campos adicionales por defecto: </w:t>
      </w:r>
      <w:r w:rsidDel="00000000" w:rsidR="00000000" w:rsidRPr="00000000">
        <w:rPr>
          <w:rFonts w:ascii="Roboto Mono" w:cs="Roboto Mono" w:eastAsia="Roboto Mono" w:hAnsi="Roboto Mono"/>
          <w:color w:val="188038"/>
          <w:sz w:val="24"/>
          <w:szCs w:val="24"/>
          <w:rtl w:val="0"/>
        </w:rPr>
        <w:t xml:space="preserve">precio: 0</w:t>
      </w:r>
      <w:r w:rsidDel="00000000" w:rsidR="00000000" w:rsidRPr="00000000">
        <w:rPr>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disponible: true</w:t>
      </w:r>
      <w:r w:rsidDel="00000000" w:rsidR="00000000" w:rsidRPr="00000000">
        <w:rPr>
          <w:sz w:val="24"/>
          <w:szCs w:val="24"/>
          <w:rtl w:val="0"/>
        </w:rPr>
        <w:t xml:space="preserve">. Esta mutación controlada prepara el objeto para la lógica de negocio local.</w: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jc w:val="both"/>
        <w:rPr>
          <w:b w:val="1"/>
          <w:bCs w:val="1"/>
          <w:sz w:val="36"/>
          <w:szCs w:val="36"/>
        </w:rPr>
      </w:pPr>
      <w:bookmarkStart w:colFirst="0" w:colLast="0" w:name="_2se52ixwp9op" w:id="10"/>
      <w:bookmarkEnd w:id="10"/>
      <w:r w:rsidDel="00000000" w:rsidR="00000000" w:rsidRPr="00000000">
        <w:rPr>
          <w:rtl w:val="0"/>
        </w:rPr>
      </w:r>
    </w:p>
    <w:p w:rsidR="00000000" w:rsidDel="00000000" w:rsidP="00000000" w:rsidRDefault="00000000" w:rsidRPr="00000000" w14:paraId="00000025">
      <w:pPr>
        <w:pStyle w:val="Heading2"/>
        <w:keepNext w:val="0"/>
        <w:keepLines w:val="0"/>
        <w:spacing w:after="80" w:lineRule="auto"/>
        <w:jc w:val="both"/>
        <w:rPr>
          <w:b w:val="1"/>
          <w:bCs w:val="1"/>
          <w:sz w:val="36"/>
          <w:szCs w:val="36"/>
        </w:rPr>
      </w:pPr>
      <w:bookmarkStart w:colFirst="0" w:colLast="0" w:name="_9a1khiiw43fb" w:id="11"/>
      <w:bookmarkEnd w:id="11"/>
      <w:r w:rsidDel="00000000" w:rsidR="00000000" w:rsidRPr="00000000">
        <w:rPr>
          <w:rtl w:val="0"/>
        </w:rPr>
      </w:r>
    </w:p>
    <w:p w:rsidR="00000000" w:rsidDel="00000000" w:rsidP="00000000" w:rsidRDefault="00000000" w:rsidRPr="00000000" w14:paraId="00000026">
      <w:pPr>
        <w:pStyle w:val="Heading2"/>
        <w:keepNext w:val="0"/>
        <w:keepLines w:val="0"/>
        <w:spacing w:after="80" w:lineRule="auto"/>
        <w:jc w:val="both"/>
        <w:rPr>
          <w:b w:val="1"/>
          <w:bCs w:val="1"/>
          <w:sz w:val="36"/>
          <w:szCs w:val="36"/>
        </w:rPr>
      </w:pPr>
      <w:bookmarkStart w:colFirst="0" w:colLast="0" w:name="_oxbk3g843bc" w:id="12"/>
      <w:bookmarkEnd w:id="12"/>
      <w:r w:rsidDel="00000000" w:rsidR="00000000" w:rsidRPr="00000000">
        <w:rPr>
          <w:rtl w:val="0"/>
        </w:rPr>
      </w:r>
    </w:p>
    <w:p w:rsidR="00000000" w:rsidDel="00000000" w:rsidP="00000000" w:rsidRDefault="00000000" w:rsidRPr="00000000" w14:paraId="00000027">
      <w:pPr>
        <w:pStyle w:val="Heading2"/>
        <w:keepNext w:val="0"/>
        <w:keepLines w:val="0"/>
        <w:spacing w:after="80" w:lineRule="auto"/>
        <w:jc w:val="both"/>
        <w:rPr>
          <w:b w:val="1"/>
          <w:bCs w:val="1"/>
          <w:sz w:val="36"/>
          <w:szCs w:val="36"/>
        </w:rPr>
      </w:pPr>
      <w:bookmarkStart w:colFirst="0" w:colLast="0" w:name="_8rh5n5kmttaz" w:id="13"/>
      <w:bookmarkEnd w:id="13"/>
      <w:r w:rsidDel="00000000" w:rsidR="00000000" w:rsidRPr="00000000">
        <w:rPr>
          <w:rtl w:val="0"/>
        </w:rPr>
      </w:r>
    </w:p>
    <w:p w:rsidR="00000000" w:rsidDel="00000000" w:rsidP="00000000" w:rsidRDefault="00000000" w:rsidRPr="00000000" w14:paraId="00000028">
      <w:pPr>
        <w:pStyle w:val="Heading2"/>
        <w:keepNext w:val="0"/>
        <w:keepLines w:val="0"/>
        <w:spacing w:after="80" w:lineRule="auto"/>
        <w:jc w:val="both"/>
        <w:rPr>
          <w:b w:val="1"/>
          <w:bCs w:val="1"/>
          <w:sz w:val="36"/>
          <w:szCs w:val="36"/>
        </w:rPr>
      </w:pPr>
      <w:bookmarkStart w:colFirst="0" w:colLast="0" w:name="_16lswfc2jfgh" w:id="14"/>
      <w:bookmarkEnd w:id="14"/>
      <w:r w:rsidDel="00000000" w:rsidR="00000000" w:rsidRPr="00000000">
        <w:rPr>
          <w:rtl w:val="0"/>
        </w:rPr>
      </w:r>
    </w:p>
    <w:p w:rsidR="00000000" w:rsidDel="00000000" w:rsidP="00000000" w:rsidRDefault="00000000" w:rsidRPr="00000000" w14:paraId="00000029">
      <w:pPr>
        <w:pStyle w:val="Heading2"/>
        <w:keepNext w:val="0"/>
        <w:keepLines w:val="0"/>
        <w:spacing w:after="80" w:lineRule="auto"/>
        <w:jc w:val="both"/>
        <w:rPr>
          <w:b w:val="1"/>
          <w:bCs w:val="1"/>
          <w:sz w:val="36"/>
          <w:szCs w:val="36"/>
        </w:rPr>
      </w:pPr>
      <w:bookmarkStart w:colFirst="0" w:colLast="0" w:name="_j95xsviv9mrg" w:id="15"/>
      <w:bookmarkEnd w:id="15"/>
      <w:r w:rsidDel="00000000" w:rsidR="00000000" w:rsidRPr="00000000">
        <w:rPr>
          <w:rtl w:val="0"/>
        </w:rPr>
      </w:r>
    </w:p>
    <w:p w:rsidR="00000000" w:rsidDel="00000000" w:rsidP="00000000" w:rsidRDefault="00000000" w:rsidRPr="00000000" w14:paraId="0000002A">
      <w:pPr>
        <w:pStyle w:val="Heading2"/>
        <w:keepNext w:val="0"/>
        <w:keepLines w:val="0"/>
        <w:spacing w:after="80" w:lineRule="auto"/>
        <w:jc w:val="both"/>
        <w:rPr>
          <w:b w:val="1"/>
          <w:bCs w:val="1"/>
          <w:sz w:val="36"/>
          <w:szCs w:val="36"/>
        </w:rPr>
      </w:pPr>
      <w:bookmarkStart w:colFirst="0" w:colLast="0" w:name="_2hfp00fi5a6g" w:id="16"/>
      <w:bookmarkEnd w:id="16"/>
      <w:r w:rsidDel="00000000" w:rsidR="00000000" w:rsidRPr="00000000">
        <w:rPr>
          <w:rtl w:val="0"/>
        </w:rPr>
      </w:r>
    </w:p>
    <w:p w:rsidR="00000000" w:rsidDel="00000000" w:rsidP="00000000" w:rsidRDefault="00000000" w:rsidRPr="00000000" w14:paraId="0000002B">
      <w:pPr>
        <w:pStyle w:val="Heading2"/>
        <w:keepNext w:val="0"/>
        <w:keepLines w:val="0"/>
        <w:spacing w:after="80" w:lineRule="auto"/>
        <w:jc w:val="both"/>
        <w:rPr>
          <w:b w:val="1"/>
          <w:bCs w:val="1"/>
          <w:sz w:val="36"/>
          <w:szCs w:val="36"/>
        </w:rPr>
      </w:pPr>
      <w:bookmarkStart w:colFirst="0" w:colLast="0" w:name="_psmtp59tw3vi" w:id="17"/>
      <w:bookmarkEnd w:id="17"/>
      <w:r w:rsidDel="00000000" w:rsidR="00000000" w:rsidRPr="00000000">
        <w:rPr>
          <w:rtl w:val="0"/>
        </w:rPr>
      </w:r>
    </w:p>
    <w:p w:rsidR="00000000" w:rsidDel="00000000" w:rsidP="00000000" w:rsidRDefault="00000000" w:rsidRPr="00000000" w14:paraId="0000002C">
      <w:pPr>
        <w:pStyle w:val="Heading2"/>
        <w:keepNext w:val="0"/>
        <w:keepLines w:val="0"/>
        <w:spacing w:after="80" w:lineRule="auto"/>
        <w:jc w:val="both"/>
        <w:rPr>
          <w:b w:val="1"/>
          <w:bCs w:val="1"/>
          <w:sz w:val="36"/>
          <w:szCs w:val="36"/>
        </w:rPr>
      </w:pPr>
      <w:bookmarkStart w:colFirst="0" w:colLast="0" w:name="_96y6fdu3n4x" w:id="18"/>
      <w:bookmarkEnd w:id="18"/>
      <w:r w:rsidDel="00000000" w:rsidR="00000000" w:rsidRPr="00000000">
        <w:rPr>
          <w:rtl w:val="0"/>
        </w:rPr>
      </w:r>
    </w:p>
    <w:p w:rsidR="00000000" w:rsidDel="00000000" w:rsidP="00000000" w:rsidRDefault="00000000" w:rsidRPr="00000000" w14:paraId="0000002D">
      <w:pPr>
        <w:pStyle w:val="Heading2"/>
        <w:keepNext w:val="0"/>
        <w:keepLines w:val="0"/>
        <w:spacing w:after="80" w:lineRule="auto"/>
        <w:jc w:val="both"/>
        <w:rPr>
          <w:b w:val="1"/>
          <w:bCs w:val="1"/>
          <w:sz w:val="36"/>
          <w:szCs w:val="36"/>
        </w:rPr>
      </w:pPr>
      <w:bookmarkStart w:colFirst="0" w:colLast="0" w:name="_abjbh1u0czbm" w:id="19"/>
      <w:bookmarkEnd w:id="19"/>
      <w:r w:rsidDel="00000000" w:rsidR="00000000" w:rsidRPr="00000000">
        <w:rPr>
          <w:rtl w:val="0"/>
        </w:rPr>
      </w:r>
    </w:p>
    <w:p w:rsidR="00000000" w:rsidDel="00000000" w:rsidP="00000000" w:rsidRDefault="00000000" w:rsidRPr="00000000" w14:paraId="0000002E">
      <w:pPr>
        <w:pStyle w:val="Heading2"/>
        <w:keepNext w:val="0"/>
        <w:keepLines w:val="0"/>
        <w:spacing w:after="80" w:lineRule="auto"/>
        <w:jc w:val="both"/>
        <w:rPr>
          <w:b w:val="1"/>
          <w:bCs w:val="1"/>
          <w:sz w:val="36"/>
          <w:szCs w:val="36"/>
        </w:rPr>
      </w:pPr>
      <w:bookmarkStart w:colFirst="0" w:colLast="0" w:name="_a50k50z1jvm4" w:id="20"/>
      <w:bookmarkEnd w:id="20"/>
      <w:r w:rsidDel="00000000" w:rsidR="00000000" w:rsidRPr="00000000">
        <w:rPr>
          <w:b w:val="1"/>
          <w:bCs w:val="1"/>
          <w:sz w:val="36"/>
          <w:szCs w:val="36"/>
          <w:rtl w:val="0"/>
        </w:rPr>
        <w:t xml:space="preserve">5. Flujo Detallado del CRUD y Persistencia Local</w:t>
      </w:r>
    </w:p>
    <w:p w:rsidR="00000000" w:rsidDel="00000000" w:rsidP="00000000" w:rsidRDefault="00000000" w:rsidRPr="00000000" w14:paraId="0000002F">
      <w:pPr>
        <w:pStyle w:val="Heading3"/>
        <w:keepNext w:val="0"/>
        <w:keepLines w:val="0"/>
        <w:spacing w:before="280" w:lineRule="auto"/>
        <w:jc w:val="both"/>
        <w:rPr>
          <w:b w:val="1"/>
          <w:bCs w:val="1"/>
          <w:color w:val="000000"/>
        </w:rPr>
      </w:pPr>
      <w:bookmarkStart w:colFirst="0" w:colLast="0" w:name="_bvmn20rugdjd" w:id="21"/>
      <w:bookmarkEnd w:id="21"/>
      <w:r w:rsidDel="00000000" w:rsidR="00000000" w:rsidRPr="00000000">
        <w:rPr>
          <w:b w:val="1"/>
          <w:bCs w:val="1"/>
          <w:color w:val="000000"/>
          <w:rtl w:val="0"/>
        </w:rPr>
        <w:t xml:space="preserve">5.1 Estado Inicial Perezoso (Lazy Initializer) con Control de Errores</w:t>
      </w:r>
    </w:p>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El estado </w:t>
      </w:r>
      <w:r w:rsidDel="00000000" w:rsidR="00000000" w:rsidRPr="00000000">
        <w:rPr>
          <w:rFonts w:ascii="Roboto Mono" w:cs="Roboto Mono" w:eastAsia="Roboto Mono" w:hAnsi="Roboto Mono"/>
          <w:color w:val="188038"/>
          <w:sz w:val="24"/>
          <w:szCs w:val="24"/>
          <w:rtl w:val="0"/>
        </w:rPr>
        <w:t xml:space="preserve">menu</w:t>
      </w:r>
      <w:r w:rsidDel="00000000" w:rsidR="00000000" w:rsidRPr="00000000">
        <w:rPr>
          <w:sz w:val="24"/>
          <w:szCs w:val="24"/>
          <w:rtl w:val="0"/>
        </w:rPr>
        <w:t xml:space="preserve"> en </w:t>
      </w:r>
      <w:r w:rsidDel="00000000" w:rsidR="00000000" w:rsidRPr="00000000">
        <w:rPr>
          <w:rFonts w:ascii="Roboto Mono" w:cs="Roboto Mono" w:eastAsia="Roboto Mono" w:hAnsi="Roboto Mono"/>
          <w:color w:val="188038"/>
          <w:sz w:val="24"/>
          <w:szCs w:val="24"/>
          <w:rtl w:val="0"/>
        </w:rPr>
        <w:t xml:space="preserve">App.jsx</w:t>
      </w:r>
      <w:r w:rsidDel="00000000" w:rsidR="00000000" w:rsidRPr="00000000">
        <w:rPr>
          <w:sz w:val="24"/>
          <w:szCs w:val="24"/>
          <w:rtl w:val="0"/>
        </w:rPr>
        <w:t xml:space="preserve"> debe inicializarse evitando lecturas redundantes. Es imperativo envolver la lectura de </w:t>
      </w:r>
      <w:r w:rsidDel="00000000" w:rsidR="00000000" w:rsidRPr="00000000">
        <w:rPr>
          <w:rFonts w:ascii="Roboto Mono" w:cs="Roboto Mono" w:eastAsia="Roboto Mono" w:hAnsi="Roboto Mono"/>
          <w:color w:val="188038"/>
          <w:sz w:val="24"/>
          <w:szCs w:val="24"/>
          <w:rtl w:val="0"/>
        </w:rPr>
        <w:t xml:space="preserve">localStorage</w:t>
      </w:r>
      <w:r w:rsidDel="00000000" w:rsidR="00000000" w:rsidRPr="00000000">
        <w:rPr>
          <w:sz w:val="24"/>
          <w:szCs w:val="24"/>
          <w:rtl w:val="0"/>
        </w:rPr>
        <w:t xml:space="preserve"> en un bloque </w:t>
      </w:r>
      <w:r w:rsidDel="00000000" w:rsidR="00000000" w:rsidRPr="00000000">
        <w:rPr>
          <w:rFonts w:ascii="Roboto Mono" w:cs="Roboto Mono" w:eastAsia="Roboto Mono" w:hAnsi="Roboto Mono"/>
          <w:color w:val="188038"/>
          <w:sz w:val="24"/>
          <w:szCs w:val="24"/>
          <w:rtl w:val="0"/>
        </w:rPr>
        <w:t xml:space="preserve">try-catch</w:t>
      </w:r>
      <w:r w:rsidDel="00000000" w:rsidR="00000000" w:rsidRPr="00000000">
        <w:rPr>
          <w:sz w:val="24"/>
          <w:szCs w:val="24"/>
          <w:rtl w:val="0"/>
        </w:rPr>
        <w:t xml:space="preserve"> para prevenir fallos catastróficos si el JSON almacenado está malformado:</w:t>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const [menu, setMenu] = useState(() =&gt; {</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  try {</w:t>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    const saved = localStorage.getItem('cocina_chilena_menu');</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    return saved ? JSON.parse(saved) : [];</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  } catch (error) {</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    console.error("Error cargando persistencia:", error);</w:t>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    return [];</w:t>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jc w:val="both"/>
        <w:rPr>
          <w:b w:val="1"/>
          <w:bCs w:val="1"/>
          <w:color w:val="000000"/>
        </w:rPr>
      </w:pPr>
      <w:bookmarkStart w:colFirst="0" w:colLast="0" w:name="_o627onx973sn" w:id="22"/>
      <w:bookmarkEnd w:id="22"/>
      <w:r w:rsidDel="00000000" w:rsidR="00000000" w:rsidRPr="00000000">
        <w:rPr>
          <w:b w:val="1"/>
          <w:bCs w:val="1"/>
          <w:color w:val="000000"/>
          <w:rtl w:val="0"/>
        </w:rPr>
        <w:t xml:space="preserve">5.2 Sincronización con useEffect</w:t>
      </w:r>
    </w:p>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Implemente un efecto que ejecute </w:t>
      </w:r>
      <w:r w:rsidDel="00000000" w:rsidR="00000000" w:rsidRPr="00000000">
        <w:rPr>
          <w:rFonts w:ascii="Roboto Mono" w:cs="Roboto Mono" w:eastAsia="Roboto Mono" w:hAnsi="Roboto Mono"/>
          <w:color w:val="188038"/>
          <w:sz w:val="24"/>
          <w:szCs w:val="24"/>
          <w:rtl w:val="0"/>
        </w:rPr>
        <w:t xml:space="preserve">localStorage.setItem</w:t>
      </w:r>
      <w:r w:rsidDel="00000000" w:rsidR="00000000" w:rsidRPr="00000000">
        <w:rPr>
          <w:sz w:val="24"/>
          <w:szCs w:val="24"/>
          <w:rtl w:val="0"/>
        </w:rPr>
        <w:t xml:space="preserve"> de forma automatizada cada vez que el estado </w:t>
      </w:r>
      <w:r w:rsidDel="00000000" w:rsidR="00000000" w:rsidRPr="00000000">
        <w:rPr>
          <w:rFonts w:ascii="Roboto Mono" w:cs="Roboto Mono" w:eastAsia="Roboto Mono" w:hAnsi="Roboto Mono"/>
          <w:color w:val="188038"/>
          <w:sz w:val="24"/>
          <w:szCs w:val="24"/>
          <w:rtl w:val="0"/>
        </w:rPr>
        <w:t xml:space="preserve">menu</w:t>
      </w:r>
      <w:r w:rsidDel="00000000" w:rsidR="00000000" w:rsidRPr="00000000">
        <w:rPr>
          <w:sz w:val="24"/>
          <w:szCs w:val="24"/>
          <w:rtl w:val="0"/>
        </w:rPr>
        <w:t xml:space="preserve"> sufra una modificación, garantizando la persistencia reactiva.</w:t>
      </w:r>
    </w:p>
    <w:p w:rsidR="00000000" w:rsidDel="00000000" w:rsidP="00000000" w:rsidRDefault="00000000" w:rsidRPr="00000000" w14:paraId="0000003D">
      <w:pPr>
        <w:pStyle w:val="Heading3"/>
        <w:keepNext w:val="0"/>
        <w:keepLines w:val="0"/>
        <w:spacing w:before="280" w:lineRule="auto"/>
        <w:jc w:val="both"/>
        <w:rPr>
          <w:b w:val="1"/>
          <w:bCs w:val="1"/>
          <w:color w:val="000000"/>
        </w:rPr>
      </w:pPr>
      <w:bookmarkStart w:colFirst="0" w:colLast="0" w:name="_9v0xygi39h4t" w:id="23"/>
      <w:bookmarkEnd w:id="23"/>
      <w:r w:rsidDel="00000000" w:rsidR="00000000" w:rsidRPr="00000000">
        <w:rPr>
          <w:b w:val="1"/>
          <w:bCs w:val="1"/>
          <w:color w:val="000000"/>
          <w:rtl w:val="0"/>
        </w:rPr>
        <w:t xml:space="preserve">5.3 Operación CREATE y Validación Defensiva</w:t>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Al añadir un plato al menú, se debe capturar el precio. Se exige el uso de la función </w:t>
      </w:r>
      <w:r w:rsidDel="00000000" w:rsidR="00000000" w:rsidRPr="00000000">
        <w:rPr>
          <w:rFonts w:ascii="Roboto Mono" w:cs="Roboto Mono" w:eastAsia="Roboto Mono" w:hAnsi="Roboto Mono"/>
          <w:color w:val="188038"/>
          <w:sz w:val="24"/>
          <w:szCs w:val="24"/>
          <w:rtl w:val="0"/>
        </w:rPr>
        <w:t xml:space="preserve">Number()</w:t>
      </w:r>
      <w:r w:rsidDel="00000000" w:rsidR="00000000" w:rsidRPr="00000000">
        <w:rPr>
          <w:sz w:val="24"/>
          <w:szCs w:val="24"/>
          <w:rtl w:val="0"/>
        </w:rPr>
        <w:t xml:space="preserve"> para la conversión y la validación mediante </w:t>
      </w:r>
      <w:r w:rsidDel="00000000" w:rsidR="00000000" w:rsidRPr="00000000">
        <w:rPr>
          <w:rFonts w:ascii="Roboto Mono" w:cs="Roboto Mono" w:eastAsia="Roboto Mono" w:hAnsi="Roboto Mono"/>
          <w:color w:val="188038"/>
          <w:sz w:val="24"/>
          <w:szCs w:val="24"/>
          <w:rtl w:val="0"/>
        </w:rPr>
        <w:t xml:space="preserve">Number.isNaN()</w:t>
      </w:r>
      <w:r w:rsidDel="00000000" w:rsidR="00000000" w:rsidRPr="00000000">
        <w:rPr>
          <w:sz w:val="24"/>
          <w:szCs w:val="24"/>
          <w:rtl w:val="0"/>
        </w:rPr>
        <w:t xml:space="preserve">. El sistema debe rechazar cualquier entrada que sea </w:t>
      </w:r>
      <w:r w:rsidDel="00000000" w:rsidR="00000000" w:rsidRPr="00000000">
        <w:rPr>
          <w:rFonts w:ascii="Roboto Mono" w:cs="Roboto Mono" w:eastAsia="Roboto Mono" w:hAnsi="Roboto Mono"/>
          <w:color w:val="188038"/>
          <w:sz w:val="24"/>
          <w:szCs w:val="24"/>
          <w:rtl w:val="0"/>
        </w:rPr>
        <w:t xml:space="preserve">NaN</w:t>
      </w:r>
      <w:r w:rsidDel="00000000" w:rsidR="00000000" w:rsidRPr="00000000">
        <w:rPr>
          <w:sz w:val="24"/>
          <w:szCs w:val="24"/>
          <w:rtl w:val="0"/>
        </w:rPr>
        <w:t xml:space="preserve"> o valores negativos, protegiendo la integridad financiera de la aplicación.</w:t>
      </w:r>
    </w:p>
    <w:p w:rsidR="00000000" w:rsidDel="00000000" w:rsidP="00000000" w:rsidRDefault="00000000" w:rsidRPr="00000000" w14:paraId="0000003F">
      <w:pPr>
        <w:pStyle w:val="Heading3"/>
        <w:keepNext w:val="0"/>
        <w:keepLines w:val="0"/>
        <w:spacing w:before="280" w:lineRule="auto"/>
        <w:jc w:val="both"/>
        <w:rPr>
          <w:b w:val="1"/>
          <w:bCs w:val="1"/>
          <w:color w:val="000000"/>
        </w:rPr>
      </w:pPr>
      <w:bookmarkStart w:colFirst="0" w:colLast="0" w:name="_pd74w16dms6t" w:id="24"/>
      <w:bookmarkEnd w:id="24"/>
      <w:r w:rsidDel="00000000" w:rsidR="00000000" w:rsidRPr="00000000">
        <w:rPr>
          <w:b w:val="1"/>
          <w:bCs w:val="1"/>
          <w:color w:val="000000"/>
          <w:rtl w:val="0"/>
        </w:rPr>
        <w:t xml:space="preserve">5.4 Operación READ (Renderizado Eficiente)</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Utilice el método </w:t>
      </w:r>
      <w:r w:rsidDel="00000000" w:rsidR="00000000" w:rsidRPr="00000000">
        <w:rPr>
          <w:rFonts w:ascii="Roboto Mono" w:cs="Roboto Mono" w:eastAsia="Roboto Mono" w:hAnsi="Roboto Mono"/>
          <w:color w:val="188038"/>
          <w:sz w:val="24"/>
          <w:szCs w:val="24"/>
          <w:rtl w:val="0"/>
        </w:rPr>
        <w:t xml:space="preserve">.map()</w:t>
      </w:r>
      <w:r w:rsidDel="00000000" w:rsidR="00000000" w:rsidRPr="00000000">
        <w:rPr>
          <w:sz w:val="24"/>
          <w:szCs w:val="24"/>
          <w:rtl w:val="0"/>
        </w:rPr>
        <w:t xml:space="preserve"> para transformar el estado en elementos visuales. Es obligatorio el uso de la propiedad </w:t>
      </w:r>
      <w:r w:rsidDel="00000000" w:rsidR="00000000" w:rsidRPr="00000000">
        <w:rPr>
          <w:rFonts w:ascii="Roboto Mono" w:cs="Roboto Mono" w:eastAsia="Roboto Mono" w:hAnsi="Roboto Mono"/>
          <w:color w:val="188038"/>
          <w:sz w:val="24"/>
          <w:szCs w:val="24"/>
          <w:rtl w:val="0"/>
        </w:rPr>
        <w:t xml:space="preserve">key</w:t>
      </w:r>
      <w:r w:rsidDel="00000000" w:rsidR="00000000" w:rsidRPr="00000000">
        <w:rPr>
          <w:sz w:val="24"/>
          <w:szCs w:val="24"/>
          <w:rtl w:val="0"/>
        </w:rPr>
        <w:t xml:space="preserve"> basada en el </w:t>
      </w:r>
      <w:r w:rsidDel="00000000" w:rsidR="00000000" w:rsidRPr="00000000">
        <w:rPr>
          <w:rFonts w:ascii="Roboto Mono" w:cs="Roboto Mono" w:eastAsia="Roboto Mono" w:hAnsi="Roboto Mono"/>
          <w:color w:val="188038"/>
          <w:sz w:val="24"/>
          <w:szCs w:val="24"/>
          <w:rtl w:val="0"/>
        </w:rPr>
        <w:t xml:space="preserve">idMeal</w:t>
      </w:r>
      <w:r w:rsidDel="00000000" w:rsidR="00000000" w:rsidRPr="00000000">
        <w:rPr>
          <w:sz w:val="24"/>
          <w:szCs w:val="24"/>
          <w:rtl w:val="0"/>
        </w:rPr>
        <w:t xml:space="preserve"> para optimizar el proceso de reconciliación de React.</w:t>
      </w:r>
    </w:p>
    <w:p w:rsidR="00000000" w:rsidDel="00000000" w:rsidP="00000000" w:rsidRDefault="00000000" w:rsidRPr="00000000" w14:paraId="00000041">
      <w:pPr>
        <w:pStyle w:val="Heading3"/>
        <w:keepNext w:val="0"/>
        <w:keepLines w:val="0"/>
        <w:spacing w:before="280" w:lineRule="auto"/>
        <w:jc w:val="both"/>
        <w:rPr>
          <w:b w:val="1"/>
          <w:bCs w:val="1"/>
          <w:color w:val="000000"/>
        </w:rPr>
      </w:pPr>
      <w:bookmarkStart w:colFirst="0" w:colLast="0" w:name="_3xj9rnqxs83f" w:id="25"/>
      <w:bookmarkEnd w:id="25"/>
      <w:r w:rsidDel="00000000" w:rsidR="00000000" w:rsidRPr="00000000">
        <w:rPr>
          <w:b w:val="1"/>
          <w:bCs w:val="1"/>
          <w:color w:val="000000"/>
          <w:rtl w:val="0"/>
        </w:rPr>
        <w:t xml:space="preserve">5.5 Operación UPDATE Inmutable</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Para la edición de precios, se debe emplear </w:t>
      </w:r>
      <w:r w:rsidDel="00000000" w:rsidR="00000000" w:rsidRPr="00000000">
        <w:rPr>
          <w:rFonts w:ascii="Roboto Mono" w:cs="Roboto Mono" w:eastAsia="Roboto Mono" w:hAnsi="Roboto Mono"/>
          <w:color w:val="188038"/>
          <w:sz w:val="24"/>
          <w:szCs w:val="24"/>
          <w:rtl w:val="0"/>
        </w:rPr>
        <w:t xml:space="preserve">.map()</w:t>
      </w:r>
      <w:r w:rsidDel="00000000" w:rsidR="00000000" w:rsidRPr="00000000">
        <w:rPr>
          <w:sz w:val="24"/>
          <w:szCs w:val="24"/>
          <w:rtl w:val="0"/>
        </w:rPr>
        <w:t xml:space="preserve"> para retornar un nuevo arreglo, respetando la inmutabilidad. Aplique las mismas validaciones de </w:t>
      </w:r>
      <w:r w:rsidDel="00000000" w:rsidR="00000000" w:rsidRPr="00000000">
        <w:rPr>
          <w:rFonts w:ascii="Roboto Mono" w:cs="Roboto Mono" w:eastAsia="Roboto Mono" w:hAnsi="Roboto Mono"/>
          <w:color w:val="188038"/>
          <w:sz w:val="24"/>
          <w:szCs w:val="24"/>
          <w:rtl w:val="0"/>
        </w:rPr>
        <w:t xml:space="preserve">Number.isNaN()</w:t>
      </w:r>
      <w:r w:rsidDel="00000000" w:rsidR="00000000" w:rsidRPr="00000000">
        <w:rPr>
          <w:sz w:val="24"/>
          <w:szCs w:val="24"/>
          <w:rtl w:val="0"/>
        </w:rPr>
        <w:t xml:space="preserve"> que en la creación. El impacto de la inmutabilidad es crítico: asegura que React detecte el cambio de referencia y re-renderice solo lo necesario.</w:t>
      </w:r>
    </w:p>
    <w:p w:rsidR="00000000" w:rsidDel="00000000" w:rsidP="00000000" w:rsidRDefault="00000000" w:rsidRPr="00000000" w14:paraId="00000043">
      <w:pPr>
        <w:pStyle w:val="Heading3"/>
        <w:keepNext w:val="0"/>
        <w:keepLines w:val="0"/>
        <w:spacing w:before="280" w:lineRule="auto"/>
        <w:jc w:val="both"/>
        <w:rPr>
          <w:b w:val="1"/>
          <w:bCs w:val="1"/>
          <w:color w:val="000000"/>
        </w:rPr>
      </w:pPr>
      <w:bookmarkStart w:colFirst="0" w:colLast="0" w:name="_o2bbte5n38zx" w:id="26"/>
      <w:bookmarkEnd w:id="26"/>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jc w:val="both"/>
        <w:rPr>
          <w:b w:val="1"/>
          <w:bCs w:val="1"/>
          <w:color w:val="000000"/>
        </w:rPr>
      </w:pPr>
      <w:bookmarkStart w:colFirst="0" w:colLast="0" w:name="_ilcirald97de" w:id="27"/>
      <w:bookmarkEnd w:id="27"/>
      <w:r w:rsidDel="00000000" w:rsidR="00000000" w:rsidRPr="00000000">
        <w:rPr>
          <w:b w:val="1"/>
          <w:bCs w:val="1"/>
          <w:color w:val="000000"/>
          <w:rtl w:val="0"/>
        </w:rPr>
        <w:t xml:space="preserve">5.6 Operación DELETE</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Utilice el método </w:t>
      </w:r>
      <w:r w:rsidDel="00000000" w:rsidR="00000000" w:rsidRPr="00000000">
        <w:rPr>
          <w:rFonts w:ascii="Roboto Mono" w:cs="Roboto Mono" w:eastAsia="Roboto Mono" w:hAnsi="Roboto Mono"/>
          <w:color w:val="188038"/>
          <w:sz w:val="24"/>
          <w:szCs w:val="24"/>
          <w:rtl w:val="0"/>
        </w:rPr>
        <w:t xml:space="preserve">.filter()</w:t>
      </w:r>
      <w:r w:rsidDel="00000000" w:rsidR="00000000" w:rsidRPr="00000000">
        <w:rPr>
          <w:sz w:val="24"/>
          <w:szCs w:val="24"/>
          <w:rtl w:val="0"/>
        </w:rPr>
        <w:t xml:space="preserve"> para eliminar platos. Esta operación debe generar un nuevo estado sin mutar el arreglo original.</w:t>
      </w:r>
    </w:p>
    <w:p w:rsidR="00000000" w:rsidDel="00000000" w:rsidP="00000000" w:rsidRDefault="00000000" w:rsidRPr="00000000" w14:paraId="00000046">
      <w:pPr>
        <w:pStyle w:val="Heading3"/>
        <w:keepNext w:val="0"/>
        <w:keepLines w:val="0"/>
        <w:spacing w:before="280" w:lineRule="auto"/>
        <w:jc w:val="both"/>
        <w:rPr>
          <w:b w:val="1"/>
          <w:bCs w:val="1"/>
          <w:color w:val="000000"/>
        </w:rPr>
      </w:pPr>
      <w:bookmarkStart w:colFirst="0" w:colLast="0" w:name="_fm2n10u2qb6y" w:id="28"/>
      <w:bookmarkEnd w:id="28"/>
      <w:r w:rsidDel="00000000" w:rsidR="00000000" w:rsidRPr="00000000">
        <w:rPr>
          <w:b w:val="1"/>
          <w:bCs w:val="1"/>
          <w:color w:val="000000"/>
          <w:rtl w:val="0"/>
        </w:rPr>
        <w:t xml:space="preserve">5.7 React Defensivo: Carga y Red</w:t>
      </w:r>
    </w:p>
    <w:p w:rsidR="00000000" w:rsidDel="00000000" w:rsidP="00000000" w:rsidRDefault="00000000" w:rsidRPr="00000000" w14:paraId="00000047">
      <w:pPr>
        <w:spacing w:after="240" w:before="240" w:lineRule="auto"/>
        <w:jc w:val="both"/>
        <w:rPr>
          <w:sz w:val="24"/>
          <w:szCs w:val="24"/>
        </w:rPr>
      </w:pPr>
      <w:r w:rsidDel="00000000" w:rsidR="00000000" w:rsidRPr="00000000">
        <w:rPr>
          <w:sz w:val="24"/>
          <w:szCs w:val="24"/>
          <w:rtl w:val="0"/>
        </w:rPr>
        <w:t xml:space="preserve">Gestione los estados de </w:t>
      </w:r>
      <w:r w:rsidDel="00000000" w:rsidR="00000000" w:rsidRPr="00000000">
        <w:rPr>
          <w:rFonts w:ascii="Roboto Mono" w:cs="Roboto Mono" w:eastAsia="Roboto Mono" w:hAnsi="Roboto Mono"/>
          <w:color w:val="188038"/>
          <w:sz w:val="24"/>
          <w:szCs w:val="24"/>
          <w:rtl w:val="0"/>
        </w:rPr>
        <w:t xml:space="preserve">loading</w:t>
      </w:r>
      <w:r w:rsidDel="00000000" w:rsidR="00000000" w:rsidRPr="00000000">
        <w:rPr>
          <w:sz w:val="24"/>
          <w:szCs w:val="24"/>
          <w:rtl w:val="0"/>
        </w:rPr>
        <w:t xml:space="preserve"> (mientras la Promesa de </w:t>
      </w:r>
      <w:r w:rsidDel="00000000" w:rsidR="00000000" w:rsidRPr="00000000">
        <w:rPr>
          <w:rFonts w:ascii="Roboto Mono" w:cs="Roboto Mono" w:eastAsia="Roboto Mono" w:hAnsi="Roboto Mono"/>
          <w:color w:val="188038"/>
          <w:sz w:val="24"/>
          <w:szCs w:val="24"/>
          <w:rtl w:val="0"/>
        </w:rPr>
        <w:t xml:space="preserve">api.js</w:t>
      </w:r>
      <w:r w:rsidDel="00000000" w:rsidR="00000000" w:rsidRPr="00000000">
        <w:rPr>
          <w:sz w:val="24"/>
          <w:szCs w:val="24"/>
          <w:rtl w:val="0"/>
        </w:rPr>
        <w:t xml:space="preserve"> se resuelve) y </w:t>
      </w:r>
      <w:r w:rsidDel="00000000" w:rsidR="00000000" w:rsidRPr="00000000">
        <w:rPr>
          <w:rFonts w:ascii="Roboto Mono" w:cs="Roboto Mono" w:eastAsia="Roboto Mono" w:hAnsi="Roboto Mono"/>
          <w:color w:val="188038"/>
          <w:sz w:val="24"/>
          <w:szCs w:val="24"/>
          <w:rtl w:val="0"/>
        </w:rPr>
        <w:t xml:space="preserve">error</w:t>
      </w:r>
      <w:r w:rsidDel="00000000" w:rsidR="00000000" w:rsidRPr="00000000">
        <w:rPr>
          <w:sz w:val="24"/>
          <w:szCs w:val="24"/>
          <w:rtl w:val="0"/>
        </w:rPr>
        <w:t xml:space="preserve"> (fallos de red). El componente debe ofrecer un botón de "Reintentar" que dispare nuevamente el flujo asíncrono.</w:t>
      </w:r>
    </w:p>
    <w:p w:rsidR="00000000" w:rsidDel="00000000" w:rsidP="00000000" w:rsidRDefault="00000000" w:rsidRPr="00000000" w14:paraId="0000004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A">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jc w:val="both"/>
        <w:rPr>
          <w:b w:val="1"/>
          <w:bCs w:val="1"/>
          <w:sz w:val="36"/>
          <w:szCs w:val="36"/>
        </w:rPr>
      </w:pPr>
      <w:bookmarkStart w:colFirst="0" w:colLast="0" w:name="_xtrifwwv5hrw" w:id="29"/>
      <w:bookmarkEnd w:id="29"/>
      <w:r w:rsidDel="00000000" w:rsidR="00000000" w:rsidRPr="00000000">
        <w:rPr>
          <w:b w:val="1"/>
          <w:bCs w:val="1"/>
          <w:sz w:val="36"/>
          <w:szCs w:val="36"/>
          <w:rtl w:val="0"/>
        </w:rPr>
        <w:t xml:space="preserve">6</w:t>
      </w:r>
      <w:r w:rsidDel="00000000" w:rsidR="00000000" w:rsidRPr="00000000">
        <w:rPr>
          <w:b w:val="1"/>
          <w:bCs w:val="1"/>
          <w:sz w:val="36"/>
          <w:szCs w:val="36"/>
          <w:rtl w:val="0"/>
        </w:rPr>
        <w:t xml:space="preserve">. Matriz de Rúbrica Oficial (21 puntos)</w:t>
      </w:r>
    </w:p>
    <w:tbl>
      <w:tblPr>
        <w:tblStyle w:val="Table2"/>
        <w:tblW w:w="102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40"/>
        <w:gridCol w:w="2175"/>
        <w:gridCol w:w="1950"/>
        <w:gridCol w:w="1965"/>
        <w:gridCol w:w="2145"/>
        <w:tblGridChange w:id="0">
          <w:tblGrid>
            <w:gridCol w:w="2040"/>
            <w:gridCol w:w="2175"/>
            <w:gridCol w:w="1950"/>
            <w:gridCol w:w="1965"/>
            <w:gridCol w:w="2145"/>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both"/>
              <w:rPr>
                <w:sz w:val="24"/>
                <w:szCs w:val="24"/>
              </w:rPr>
            </w:pPr>
            <w:r w:rsidDel="00000000" w:rsidR="00000000" w:rsidRPr="00000000">
              <w:rPr>
                <w:sz w:val="24"/>
                <w:szCs w:val="24"/>
                <w:rtl w:val="0"/>
              </w:rPr>
              <w:t xml:space="preserve">Criterio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both"/>
              <w:rPr>
                <w:sz w:val="24"/>
                <w:szCs w:val="24"/>
              </w:rPr>
            </w:pPr>
            <w:r w:rsidDel="00000000" w:rsidR="00000000" w:rsidRPr="00000000">
              <w:rPr>
                <w:sz w:val="24"/>
                <w:szCs w:val="24"/>
                <w:rtl w:val="0"/>
              </w:rPr>
              <w:t xml:space="preserve">Excelente (3 pts)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both"/>
              <w:rPr>
                <w:sz w:val="24"/>
                <w:szCs w:val="24"/>
              </w:rPr>
            </w:pPr>
            <w:r w:rsidDel="00000000" w:rsidR="00000000" w:rsidRPr="00000000">
              <w:rPr>
                <w:sz w:val="24"/>
                <w:szCs w:val="24"/>
                <w:rtl w:val="0"/>
              </w:rPr>
              <w:t xml:space="preserve">Bueno (2 pts)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Regular (1 pt)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both"/>
              <w:rPr>
                <w:sz w:val="24"/>
                <w:szCs w:val="24"/>
              </w:rPr>
            </w:pPr>
            <w:r w:rsidDel="00000000" w:rsidR="00000000" w:rsidRPr="00000000">
              <w:rPr>
                <w:sz w:val="24"/>
                <w:szCs w:val="24"/>
                <w:rtl w:val="0"/>
              </w:rPr>
              <w:t xml:space="preserve">Deficiente (0 pts)</w:t>
            </w:r>
          </w:p>
        </w:tc>
      </w:tr>
      <w:tr>
        <w:trPr>
          <w:cantSplit w:val="0"/>
          <w:trHeight w:val="18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both"/>
              <w:rPr>
                <w:b w:val="1"/>
                <w:bCs w:val="1"/>
                <w:sz w:val="24"/>
                <w:szCs w:val="24"/>
              </w:rPr>
            </w:pPr>
            <w:r w:rsidDel="00000000" w:rsidR="00000000" w:rsidRPr="00000000">
              <w:rPr>
                <w:b w:val="1"/>
                <w:bCs w:val="1"/>
                <w:sz w:val="24"/>
                <w:szCs w:val="24"/>
                <w:rtl w:val="0"/>
              </w:rPr>
              <w:t xml:space="preserve">API y Transformación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both"/>
              <w:rPr>
                <w:sz w:val="24"/>
                <w:szCs w:val="24"/>
              </w:rPr>
            </w:pPr>
            <w:r w:rsidDel="00000000" w:rsidR="00000000" w:rsidRPr="00000000">
              <w:rPr>
                <w:sz w:val="24"/>
                <w:szCs w:val="24"/>
                <w:rtl w:val="0"/>
              </w:rPr>
              <w:t xml:space="preserve">Consume API asíncronamente en archivo separado; aplica mapping (precio/disponible) y maneja errores.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Consume la API pero no realiza la transformación de datos (mapping) requerida.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both"/>
              <w:rPr>
                <w:sz w:val="24"/>
                <w:szCs w:val="24"/>
              </w:rPr>
            </w:pPr>
            <w:r w:rsidDel="00000000" w:rsidR="00000000" w:rsidRPr="00000000">
              <w:rPr>
                <w:sz w:val="24"/>
                <w:szCs w:val="24"/>
                <w:rtl w:val="0"/>
              </w:rPr>
              <w:t xml:space="preserve">Consumo de API realizado directamente en el componente UI.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both"/>
              <w:rPr>
                <w:sz w:val="24"/>
                <w:szCs w:val="24"/>
              </w:rPr>
            </w:pPr>
            <w:r w:rsidDel="00000000" w:rsidR="00000000" w:rsidRPr="00000000">
              <w:rPr>
                <w:sz w:val="24"/>
                <w:szCs w:val="24"/>
                <w:rtl w:val="0"/>
              </w:rPr>
              <w:t xml:space="preserve">No consume la API o usa endpoint incorrecto.</w:t>
            </w:r>
          </w:p>
        </w:tc>
      </w:tr>
      <w:tr>
        <w:trPr>
          <w:cantSplit w:val="0"/>
          <w:trHeight w:val="15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both"/>
              <w:rPr>
                <w:b w:val="1"/>
                <w:bCs w:val="1"/>
                <w:sz w:val="24"/>
                <w:szCs w:val="24"/>
              </w:rPr>
            </w:pPr>
            <w:r w:rsidDel="00000000" w:rsidR="00000000" w:rsidRPr="00000000">
              <w:rPr>
                <w:b w:val="1"/>
                <w:bCs w:val="1"/>
                <w:sz w:val="24"/>
                <w:szCs w:val="24"/>
                <w:rtl w:val="0"/>
              </w:rPr>
              <w:t xml:space="preserve">Arquitectura Modular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both"/>
              <w:rPr>
                <w:sz w:val="24"/>
                <w:szCs w:val="24"/>
              </w:rPr>
            </w:pPr>
            <w:r w:rsidDel="00000000" w:rsidR="00000000" w:rsidRPr="00000000">
              <w:rPr>
                <w:sz w:val="24"/>
                <w:szCs w:val="24"/>
                <w:rtl w:val="0"/>
              </w:rPr>
              <w:t xml:space="preserve">6 archivos según SRP; </w:t>
            </w:r>
            <w:r w:rsidDel="00000000" w:rsidR="00000000" w:rsidRPr="00000000">
              <w:rPr>
                <w:rFonts w:ascii="Roboto Mono" w:cs="Roboto Mono" w:eastAsia="Roboto Mono" w:hAnsi="Roboto Mono"/>
                <w:color w:val="188038"/>
                <w:sz w:val="24"/>
                <w:szCs w:val="24"/>
                <w:rtl w:val="0"/>
              </w:rPr>
              <w:t xml:space="preserve">api.js</w:t>
            </w:r>
            <w:r w:rsidDel="00000000" w:rsidR="00000000" w:rsidRPr="00000000">
              <w:rPr>
                <w:sz w:val="24"/>
                <w:szCs w:val="24"/>
                <w:rtl w:val="0"/>
              </w:rPr>
              <w:t xml:space="preserve"> retorna Promesas; configuración impecable en Vite.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both"/>
              <w:rPr>
                <w:sz w:val="24"/>
                <w:szCs w:val="24"/>
              </w:rPr>
            </w:pPr>
            <w:r w:rsidDel="00000000" w:rsidR="00000000" w:rsidRPr="00000000">
              <w:rPr>
                <w:sz w:val="24"/>
                <w:szCs w:val="24"/>
                <w:rtl w:val="0"/>
              </w:rPr>
              <w:t xml:space="preserve">Estructura completa pero con lógica de API mezclada en componentes.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both"/>
              <w:rPr>
                <w:sz w:val="24"/>
                <w:szCs w:val="24"/>
              </w:rPr>
            </w:pPr>
            <w:r w:rsidDel="00000000" w:rsidR="00000000" w:rsidRPr="00000000">
              <w:rPr>
                <w:sz w:val="24"/>
                <w:szCs w:val="24"/>
                <w:rtl w:val="0"/>
              </w:rPr>
              <w:t xml:space="preserve">Faltan archivos clave o la modularidad es inconsistente.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Estructura monolítica.</w:t>
            </w:r>
          </w:p>
        </w:tc>
      </w:tr>
      <w:tr>
        <w:trPr>
          <w:cantSplit w:val="0"/>
          <w:trHeight w:val="15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both"/>
              <w:rPr>
                <w:b w:val="1"/>
                <w:bCs w:val="1"/>
                <w:sz w:val="24"/>
                <w:szCs w:val="24"/>
              </w:rPr>
            </w:pPr>
            <w:r w:rsidDel="00000000" w:rsidR="00000000" w:rsidRPr="00000000">
              <w:rPr>
                <w:b w:val="1"/>
                <w:bCs w:val="1"/>
                <w:sz w:val="24"/>
                <w:szCs w:val="24"/>
                <w:rtl w:val="0"/>
              </w:rPr>
              <w:t xml:space="preserve">LocalStorage Seguro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both"/>
              <w:rPr>
                <w:sz w:val="24"/>
                <w:szCs w:val="24"/>
              </w:rPr>
            </w:pPr>
            <w:r w:rsidDel="00000000" w:rsidR="00000000" w:rsidRPr="00000000">
              <w:rPr>
                <w:sz w:val="24"/>
                <w:szCs w:val="24"/>
                <w:rtl w:val="0"/>
              </w:rPr>
              <w:t xml:space="preserve">Implementa Lazy Initializer con </w:t>
            </w:r>
            <w:r w:rsidDel="00000000" w:rsidR="00000000" w:rsidRPr="00000000">
              <w:rPr>
                <w:rFonts w:ascii="Roboto Mono" w:cs="Roboto Mono" w:eastAsia="Roboto Mono" w:hAnsi="Roboto Mono"/>
                <w:color w:val="188038"/>
                <w:sz w:val="24"/>
                <w:szCs w:val="24"/>
                <w:rtl w:val="0"/>
              </w:rPr>
              <w:t xml:space="preserve">try-catch</w:t>
            </w:r>
            <w:r w:rsidDel="00000000" w:rsidR="00000000" w:rsidRPr="00000000">
              <w:rPr>
                <w:sz w:val="24"/>
                <w:szCs w:val="24"/>
                <w:rtl w:val="0"/>
              </w:rPr>
              <w:t xml:space="preserve"> y sincronización mediante </w:t>
            </w:r>
            <w:r w:rsidDel="00000000" w:rsidR="00000000" w:rsidRPr="00000000">
              <w:rPr>
                <w:rFonts w:ascii="Roboto Mono" w:cs="Roboto Mono" w:eastAsia="Roboto Mono" w:hAnsi="Roboto Mono"/>
                <w:color w:val="188038"/>
                <w:sz w:val="24"/>
                <w:szCs w:val="24"/>
                <w:rtl w:val="0"/>
              </w:rPr>
              <w:t xml:space="preserve">useEffect</w:t>
            </w: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both"/>
              <w:rPr>
                <w:sz w:val="24"/>
                <w:szCs w:val="24"/>
              </w:rPr>
            </w:pPr>
            <w:r w:rsidDel="00000000" w:rsidR="00000000" w:rsidRPr="00000000">
              <w:rPr>
                <w:sz w:val="24"/>
                <w:szCs w:val="24"/>
                <w:rtl w:val="0"/>
              </w:rPr>
              <w:t xml:space="preserve">Usa </w:t>
            </w:r>
            <w:r w:rsidDel="00000000" w:rsidR="00000000" w:rsidRPr="00000000">
              <w:rPr>
                <w:rFonts w:ascii="Roboto Mono" w:cs="Roboto Mono" w:eastAsia="Roboto Mono" w:hAnsi="Roboto Mono"/>
                <w:color w:val="188038"/>
                <w:sz w:val="24"/>
                <w:szCs w:val="24"/>
                <w:rtl w:val="0"/>
              </w:rPr>
              <w:t xml:space="preserve">localStorage</w:t>
            </w:r>
            <w:r w:rsidDel="00000000" w:rsidR="00000000" w:rsidRPr="00000000">
              <w:rPr>
                <w:sz w:val="24"/>
                <w:szCs w:val="24"/>
                <w:rtl w:val="0"/>
              </w:rPr>
              <w:t xml:space="preserve"> pero sin Lazy Init o sin manejo de excepciones.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Persistencia básica que falla si el storage está vacío o corrupto.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both"/>
              <w:rPr>
                <w:sz w:val="24"/>
                <w:szCs w:val="24"/>
              </w:rPr>
            </w:pPr>
            <w:r w:rsidDel="00000000" w:rsidR="00000000" w:rsidRPr="00000000">
              <w:rPr>
                <w:sz w:val="24"/>
                <w:szCs w:val="24"/>
                <w:rtl w:val="0"/>
              </w:rPr>
              <w:t xml:space="preserve">No implementa persistencia.</w:t>
            </w:r>
          </w:p>
        </w:tc>
      </w:tr>
      <w:tr>
        <w:trPr>
          <w:cantSplit w:val="0"/>
          <w:trHeight w:val="15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both"/>
              <w:rPr>
                <w:b w:val="1"/>
                <w:bCs w:val="1"/>
                <w:sz w:val="24"/>
                <w:szCs w:val="24"/>
              </w:rPr>
            </w:pPr>
            <w:r w:rsidDel="00000000" w:rsidR="00000000" w:rsidRPr="00000000">
              <w:rPr>
                <w:b w:val="1"/>
                <w:bCs w:val="1"/>
                <w:sz w:val="24"/>
                <w:szCs w:val="24"/>
                <w:rtl w:val="0"/>
              </w:rPr>
              <w:t xml:space="preserve">CREATE y Validación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both"/>
              <w:rPr>
                <w:sz w:val="24"/>
                <w:szCs w:val="24"/>
              </w:rPr>
            </w:pPr>
            <w:r w:rsidDel="00000000" w:rsidR="00000000" w:rsidRPr="00000000">
              <w:rPr>
                <w:sz w:val="24"/>
                <w:szCs w:val="24"/>
                <w:rtl w:val="0"/>
              </w:rPr>
              <w:t xml:space="preserve">Validación estricta usando </w:t>
            </w:r>
            <w:r w:rsidDel="00000000" w:rsidR="00000000" w:rsidRPr="00000000">
              <w:rPr>
                <w:rFonts w:ascii="Roboto Mono" w:cs="Roboto Mono" w:eastAsia="Roboto Mono" w:hAnsi="Roboto Mono"/>
                <w:color w:val="188038"/>
                <w:sz w:val="24"/>
                <w:szCs w:val="24"/>
                <w:rtl w:val="0"/>
              </w:rPr>
              <w:t xml:space="preserve">Number()</w:t>
            </w:r>
            <w:r w:rsidDel="00000000" w:rsidR="00000000" w:rsidRPr="00000000">
              <w:rPr>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Number.isNaN()</w:t>
            </w:r>
            <w:r w:rsidDel="00000000" w:rsidR="00000000" w:rsidRPr="00000000">
              <w:rPr>
                <w:sz w:val="24"/>
                <w:szCs w:val="24"/>
                <w:rtl w:val="0"/>
              </w:rPr>
              <w:t xml:space="preserve"> para evitar precios inválidos.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Agrega elementos pero con validaciones débiles (permite negativos o NaN).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both"/>
              <w:rPr>
                <w:sz w:val="24"/>
                <w:szCs w:val="24"/>
              </w:rPr>
            </w:pPr>
            <w:r w:rsidDel="00000000" w:rsidR="00000000" w:rsidRPr="00000000">
              <w:rPr>
                <w:sz w:val="24"/>
                <w:szCs w:val="24"/>
                <w:rtl w:val="0"/>
              </w:rPr>
              <w:t xml:space="preserve">Agrega elementos sin validar ningún tipo de dato.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tl w:val="0"/>
              </w:rPr>
              <w:t xml:space="preserve">No implementa creación.</w:t>
            </w:r>
          </w:p>
        </w:tc>
      </w:tr>
      <w:tr>
        <w:trPr>
          <w:cantSplit w:val="0"/>
          <w:trHeight w:val="18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both"/>
              <w:rPr>
                <w:b w:val="1"/>
                <w:bCs w:val="1"/>
                <w:sz w:val="24"/>
                <w:szCs w:val="24"/>
              </w:rPr>
            </w:pPr>
            <w:r w:rsidDel="00000000" w:rsidR="00000000" w:rsidRPr="00000000">
              <w:rPr>
                <w:b w:val="1"/>
                <w:bCs w:val="1"/>
                <w:sz w:val="24"/>
                <w:szCs w:val="24"/>
                <w:rtl w:val="0"/>
              </w:rPr>
              <w:t xml:space="preserve">Inmutabilidad (U/D)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Actualización y eliminación realizadas exclusivamente con </w:t>
            </w:r>
            <w:r w:rsidDel="00000000" w:rsidR="00000000" w:rsidRPr="00000000">
              <w:rPr>
                <w:rFonts w:ascii="Roboto Mono" w:cs="Roboto Mono" w:eastAsia="Roboto Mono" w:hAnsi="Roboto Mono"/>
                <w:color w:val="188038"/>
                <w:sz w:val="24"/>
                <w:szCs w:val="24"/>
                <w:rtl w:val="0"/>
              </w:rPr>
              <w:t xml:space="preserve">.map()</w:t>
            </w:r>
            <w:r w:rsidDel="00000000" w:rsidR="00000000" w:rsidRPr="00000000">
              <w:rPr>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.filter()</w:t>
            </w:r>
            <w:r w:rsidDel="00000000" w:rsidR="00000000" w:rsidRPr="00000000">
              <w:rPr>
                <w:sz w:val="24"/>
                <w:szCs w:val="24"/>
                <w:rtl w:val="0"/>
              </w:rPr>
              <w:t xml:space="preserve"> sin mutación.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both"/>
              <w:rPr>
                <w:sz w:val="24"/>
                <w:szCs w:val="24"/>
              </w:rPr>
            </w:pPr>
            <w:r w:rsidDel="00000000" w:rsidR="00000000" w:rsidRPr="00000000">
              <w:rPr>
                <w:sz w:val="24"/>
                <w:szCs w:val="24"/>
                <w:rtl w:val="0"/>
              </w:rPr>
              <w:t xml:space="preserve">Operaciones funcionales pero con rastros de mutación directa al estado.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both"/>
              <w:rPr>
                <w:sz w:val="24"/>
                <w:szCs w:val="24"/>
              </w:rPr>
            </w:pPr>
            <w:r w:rsidDel="00000000" w:rsidR="00000000" w:rsidRPr="00000000">
              <w:rPr>
                <w:sz w:val="24"/>
                <w:szCs w:val="24"/>
                <w:rtl w:val="0"/>
              </w:rPr>
              <w:t xml:space="preserve">Solo implementa una de las dos operaciones (Update o Delete).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both"/>
              <w:rPr>
                <w:sz w:val="24"/>
                <w:szCs w:val="24"/>
              </w:rPr>
            </w:pPr>
            <w:r w:rsidDel="00000000" w:rsidR="00000000" w:rsidRPr="00000000">
              <w:rPr>
                <w:sz w:val="24"/>
                <w:szCs w:val="24"/>
                <w:rtl w:val="0"/>
              </w:rPr>
              <w:t xml:space="preserve">No permite editar ni eliminar.</w:t>
            </w:r>
          </w:p>
        </w:tc>
      </w:tr>
      <w:tr>
        <w:trPr>
          <w:cantSplit w:val="0"/>
          <w:trHeight w:val="15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both"/>
              <w:rPr>
                <w:b w:val="1"/>
                <w:bCs w:val="1"/>
                <w:sz w:val="24"/>
                <w:szCs w:val="24"/>
              </w:rPr>
            </w:pPr>
            <w:r w:rsidDel="00000000" w:rsidR="00000000" w:rsidRPr="00000000">
              <w:rPr>
                <w:b w:val="1"/>
                <w:bCs w:val="1"/>
                <w:sz w:val="24"/>
                <w:szCs w:val="24"/>
                <w:rtl w:val="0"/>
              </w:rPr>
              <w:t xml:space="preserve">Diseño con Flexbox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Layout con </w:t>
            </w:r>
            <w:r w:rsidDel="00000000" w:rsidR="00000000" w:rsidRPr="00000000">
              <w:rPr>
                <w:rFonts w:ascii="Roboto Mono" w:cs="Roboto Mono" w:eastAsia="Roboto Mono" w:hAnsi="Roboto Mono"/>
                <w:color w:val="188038"/>
                <w:sz w:val="24"/>
                <w:szCs w:val="24"/>
                <w:rtl w:val="0"/>
              </w:rPr>
              <w:t xml:space="preserve">gap</w:t>
            </w:r>
            <w:r w:rsidDel="00000000" w:rsidR="00000000" w:rsidRPr="00000000">
              <w:rPr>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justify-content: space-evenly</w:t>
            </w:r>
            <w:r w:rsidDel="00000000" w:rsidR="00000000" w:rsidRPr="00000000">
              <w:rPr>
                <w:sz w:val="24"/>
                <w:szCs w:val="24"/>
                <w:rtl w:val="0"/>
              </w:rPr>
              <w:t xml:space="preserve">; uso de </w:t>
            </w:r>
            <w:r w:rsidDel="00000000" w:rsidR="00000000" w:rsidRPr="00000000">
              <w:rPr>
                <w:rFonts w:ascii="Roboto Mono" w:cs="Roboto Mono" w:eastAsia="Roboto Mono" w:hAnsi="Roboto Mono"/>
                <w:color w:val="188038"/>
                <w:sz w:val="24"/>
                <w:szCs w:val="24"/>
                <w:rtl w:val="0"/>
              </w:rPr>
              <w:t xml:space="preserve">box-sizing: border-box</w:t>
            </w: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both"/>
              <w:rPr>
                <w:sz w:val="24"/>
                <w:szCs w:val="24"/>
              </w:rPr>
            </w:pPr>
            <w:r w:rsidDel="00000000" w:rsidR="00000000" w:rsidRPr="00000000">
              <w:rPr>
                <w:sz w:val="24"/>
                <w:szCs w:val="24"/>
                <w:rtl w:val="0"/>
              </w:rPr>
              <w:t xml:space="preserve">Diseño funcional con Flexbox pero carece de reset global o espaciado uniforme.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both"/>
              <w:rPr>
                <w:sz w:val="24"/>
                <w:szCs w:val="24"/>
              </w:rPr>
            </w:pPr>
            <w:r w:rsidDel="00000000" w:rsidR="00000000" w:rsidRPr="00000000">
              <w:rPr>
                <w:sz w:val="24"/>
                <w:szCs w:val="24"/>
                <w:rtl w:val="0"/>
              </w:rPr>
              <w:t xml:space="preserve">Diseño básico con fallos de alineación o desborde de elementos.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both"/>
              <w:rPr>
                <w:sz w:val="24"/>
                <w:szCs w:val="24"/>
              </w:rPr>
            </w:pPr>
            <w:r w:rsidDel="00000000" w:rsidR="00000000" w:rsidRPr="00000000">
              <w:rPr>
                <w:sz w:val="24"/>
                <w:szCs w:val="24"/>
                <w:rtl w:val="0"/>
              </w:rPr>
              <w:t xml:space="preserve">No aplica Flexbox.</w:t>
            </w:r>
          </w:p>
        </w:tc>
      </w:tr>
      <w:tr>
        <w:trPr>
          <w:cantSplit w:val="0"/>
          <w:trHeight w:val="18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jc w:val="both"/>
              <w:rPr>
                <w:b w:val="1"/>
                <w:bCs w:val="1"/>
                <w:sz w:val="24"/>
                <w:szCs w:val="24"/>
              </w:rPr>
            </w:pPr>
            <w:r w:rsidDel="00000000" w:rsidR="00000000" w:rsidRPr="00000000">
              <w:rPr>
                <w:b w:val="1"/>
                <w:bCs w:val="1"/>
                <w:sz w:val="24"/>
                <w:szCs w:val="24"/>
                <w:rtl w:val="0"/>
              </w:rPr>
              <w:t xml:space="preserve">Ética e Integridad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jc w:val="both"/>
              <w:rPr>
                <w:sz w:val="24"/>
                <w:szCs w:val="24"/>
              </w:rPr>
            </w:pPr>
            <w:r w:rsidDel="00000000" w:rsidR="00000000" w:rsidRPr="00000000">
              <w:rPr>
                <w:sz w:val="24"/>
                <w:szCs w:val="24"/>
                <w:rtl w:val="0"/>
              </w:rPr>
              <w:t xml:space="preserve">Declaración completa de IA con prompts y justificación técnica en formato APA.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jc w:val="both"/>
              <w:rPr>
                <w:sz w:val="24"/>
                <w:szCs w:val="24"/>
              </w:rPr>
            </w:pPr>
            <w:r w:rsidDel="00000000" w:rsidR="00000000" w:rsidRPr="00000000">
              <w:rPr>
                <w:sz w:val="24"/>
                <w:szCs w:val="24"/>
                <w:rtl w:val="0"/>
              </w:rPr>
              <w:t xml:space="preserve">Declaración presente pero carece de justificación técnica o formato APA.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jc w:val="both"/>
              <w:rPr>
                <w:sz w:val="24"/>
                <w:szCs w:val="24"/>
              </w:rPr>
            </w:pPr>
            <w:r w:rsidDel="00000000" w:rsidR="00000000" w:rsidRPr="00000000">
              <w:rPr>
                <w:sz w:val="24"/>
                <w:szCs w:val="24"/>
                <w:rtl w:val="0"/>
              </w:rPr>
              <w:t xml:space="preserve">Mención vaga al uso de IA sin anexo de prompts.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both"/>
              <w:rPr>
                <w:sz w:val="24"/>
                <w:szCs w:val="24"/>
              </w:rPr>
            </w:pPr>
            <w:r w:rsidDel="00000000" w:rsidR="00000000" w:rsidRPr="00000000">
              <w:rPr>
                <w:sz w:val="24"/>
                <w:szCs w:val="24"/>
                <w:rtl w:val="0"/>
              </w:rPr>
              <w:t xml:space="preserve">No incluye declaración ética ni anexo.</w:t>
            </w:r>
          </w:p>
        </w:tc>
      </w:tr>
    </w:tbl>
    <w:p w:rsidR="00000000" w:rsidDel="00000000" w:rsidP="00000000" w:rsidRDefault="00000000" w:rsidRPr="00000000" w14:paraId="00000084">
      <w:pPr>
        <w:pStyle w:val="Heading2"/>
        <w:keepNext w:val="0"/>
        <w:keepLines w:val="0"/>
        <w:spacing w:after="80" w:lineRule="auto"/>
        <w:jc w:val="both"/>
        <w:rPr>
          <w:b w:val="1"/>
          <w:bCs w:val="1"/>
          <w:sz w:val="38"/>
          <w:szCs w:val="38"/>
        </w:rPr>
      </w:pPr>
      <w:bookmarkStart w:colFirst="0" w:colLast="0" w:name="_w2j1rhrhuay0" w:id="30"/>
      <w:bookmarkEnd w:id="30"/>
      <w:r w:rsidDel="00000000" w:rsidR="00000000" w:rsidRPr="00000000">
        <w:rPr>
          <w:rtl w:val="0"/>
        </w:rPr>
      </w:r>
    </w:p>
    <w:p w:rsidR="00000000" w:rsidDel="00000000" w:rsidP="00000000" w:rsidRDefault="00000000" w:rsidRPr="00000000" w14:paraId="00000085">
      <w:pPr>
        <w:pStyle w:val="Heading2"/>
        <w:keepNext w:val="0"/>
        <w:keepLines w:val="0"/>
        <w:spacing w:after="80" w:lineRule="auto"/>
        <w:jc w:val="both"/>
        <w:rPr>
          <w:b w:val="1"/>
          <w:bCs w:val="1"/>
          <w:sz w:val="38"/>
          <w:szCs w:val="38"/>
        </w:rPr>
      </w:pPr>
      <w:bookmarkStart w:colFirst="0" w:colLast="0" w:name="_560qldb7wtg" w:id="31"/>
      <w:bookmarkEnd w:id="31"/>
      <w:r w:rsidDel="00000000" w:rsidR="00000000" w:rsidRPr="00000000">
        <w:rPr>
          <w:rtl w:val="0"/>
        </w:rPr>
      </w:r>
    </w:p>
    <w:p w:rsidR="00000000" w:rsidDel="00000000" w:rsidP="00000000" w:rsidRDefault="00000000" w:rsidRPr="00000000" w14:paraId="00000086">
      <w:pPr>
        <w:pStyle w:val="Heading2"/>
        <w:keepNext w:val="0"/>
        <w:keepLines w:val="0"/>
        <w:spacing w:after="80" w:lineRule="auto"/>
        <w:jc w:val="both"/>
        <w:rPr>
          <w:b w:val="1"/>
          <w:bCs w:val="1"/>
          <w:sz w:val="38"/>
          <w:szCs w:val="38"/>
        </w:rPr>
      </w:pPr>
      <w:bookmarkStart w:colFirst="0" w:colLast="0" w:name="_1w394ijt65mr" w:id="32"/>
      <w:bookmarkEnd w:id="32"/>
      <w:r w:rsidDel="00000000" w:rsidR="00000000" w:rsidRPr="00000000">
        <w:rPr>
          <w:rtl w:val="0"/>
        </w:rPr>
      </w:r>
    </w:p>
    <w:p w:rsidR="00000000" w:rsidDel="00000000" w:rsidP="00000000" w:rsidRDefault="00000000" w:rsidRPr="00000000" w14:paraId="00000087">
      <w:pPr>
        <w:pStyle w:val="Heading2"/>
        <w:keepNext w:val="0"/>
        <w:keepLines w:val="0"/>
        <w:spacing w:after="80" w:lineRule="auto"/>
        <w:jc w:val="both"/>
        <w:rPr>
          <w:b w:val="1"/>
          <w:bCs w:val="1"/>
          <w:sz w:val="38"/>
          <w:szCs w:val="38"/>
        </w:rPr>
      </w:pPr>
      <w:bookmarkStart w:colFirst="0" w:colLast="0" w:name="_yv6rgb7fj1ku" w:id="33"/>
      <w:bookmarkEnd w:id="33"/>
      <w:r w:rsidDel="00000000" w:rsidR="00000000" w:rsidRPr="00000000">
        <w:rPr>
          <w:rtl w:val="0"/>
        </w:rPr>
      </w:r>
    </w:p>
    <w:p w:rsidR="00000000" w:rsidDel="00000000" w:rsidP="00000000" w:rsidRDefault="00000000" w:rsidRPr="00000000" w14:paraId="00000088">
      <w:pPr>
        <w:pStyle w:val="Heading2"/>
        <w:keepNext w:val="0"/>
        <w:keepLines w:val="0"/>
        <w:spacing w:after="80" w:lineRule="auto"/>
        <w:jc w:val="both"/>
        <w:rPr>
          <w:b w:val="1"/>
          <w:bCs w:val="1"/>
          <w:sz w:val="38"/>
          <w:szCs w:val="38"/>
        </w:rPr>
      </w:pPr>
      <w:bookmarkStart w:colFirst="0" w:colLast="0" w:name="_rtim1kg9qiig" w:id="34"/>
      <w:bookmarkEnd w:id="34"/>
      <w:r w:rsidDel="00000000" w:rsidR="00000000" w:rsidRPr="00000000">
        <w:rPr>
          <w:rtl w:val="0"/>
        </w:rPr>
      </w:r>
    </w:p>
    <w:p w:rsidR="00000000" w:rsidDel="00000000" w:rsidP="00000000" w:rsidRDefault="00000000" w:rsidRPr="00000000" w14:paraId="00000089">
      <w:pPr>
        <w:pStyle w:val="Heading2"/>
        <w:keepNext w:val="0"/>
        <w:keepLines w:val="0"/>
        <w:spacing w:after="80" w:lineRule="auto"/>
        <w:jc w:val="both"/>
        <w:rPr>
          <w:b w:val="1"/>
          <w:bCs w:val="1"/>
          <w:sz w:val="38"/>
          <w:szCs w:val="38"/>
        </w:rPr>
      </w:pPr>
      <w:bookmarkStart w:colFirst="0" w:colLast="0" w:name="_rb885vfzso9y" w:id="35"/>
      <w:bookmarkEnd w:id="35"/>
      <w:r w:rsidDel="00000000" w:rsidR="00000000" w:rsidRPr="00000000">
        <w:rPr>
          <w:b w:val="1"/>
          <w:bCs w:val="1"/>
          <w:sz w:val="38"/>
          <w:szCs w:val="38"/>
          <w:rtl w:val="0"/>
        </w:rPr>
        <w:t xml:space="preserve">8</w:t>
      </w:r>
      <w:r w:rsidDel="00000000" w:rsidR="00000000" w:rsidRPr="00000000">
        <w:rPr>
          <w:b w:val="1"/>
          <w:bCs w:val="1"/>
          <w:sz w:val="38"/>
          <w:szCs w:val="38"/>
          <w:rtl w:val="0"/>
        </w:rPr>
        <w:t xml:space="preserve">. Formato de Entrega y Anexo de IA</w:t>
      </w:r>
    </w:p>
    <w:p w:rsidR="00000000" w:rsidDel="00000000" w:rsidP="00000000" w:rsidRDefault="00000000" w:rsidRPr="00000000" w14:paraId="0000008A">
      <w:pPr>
        <w:pStyle w:val="Heading3"/>
        <w:keepNext w:val="0"/>
        <w:keepLines w:val="0"/>
        <w:spacing w:before="280" w:lineRule="auto"/>
        <w:jc w:val="both"/>
        <w:rPr>
          <w:b w:val="1"/>
          <w:bCs w:val="1"/>
          <w:color w:val="000000"/>
        </w:rPr>
      </w:pPr>
      <w:bookmarkStart w:colFirst="0" w:colLast="0" w:name="_od8pefol4o8c" w:id="36"/>
      <w:bookmarkEnd w:id="36"/>
      <w:r w:rsidDel="00000000" w:rsidR="00000000" w:rsidRPr="00000000">
        <w:rPr>
          <w:b w:val="1"/>
          <w:bCs w:val="1"/>
          <w:color w:val="000000"/>
          <w:rtl w:val="0"/>
        </w:rPr>
        <w:t xml:space="preserve">Anexo de Inteligencia Artificial (Obligatorio)</w:t>
      </w:r>
    </w:p>
    <w:p w:rsidR="00000000" w:rsidDel="00000000" w:rsidP="00000000" w:rsidRDefault="00000000" w:rsidRPr="00000000" w14:paraId="0000008B">
      <w:pPr>
        <w:spacing w:after="240" w:before="240" w:lineRule="auto"/>
        <w:jc w:val="both"/>
        <w:rPr>
          <w:b w:val="1"/>
          <w:bCs w:val="1"/>
          <w:sz w:val="26"/>
          <w:szCs w:val="26"/>
        </w:rPr>
      </w:pPr>
      <w:r w:rsidDel="00000000" w:rsidR="00000000" w:rsidRPr="00000000">
        <w:rPr>
          <w:sz w:val="26"/>
          <w:szCs w:val="26"/>
          <w:rtl w:val="0"/>
        </w:rPr>
        <w:t xml:space="preserve">Debe documentar el uso de IA para indicar el caso de uso, la razon del requerimiento y un resumen de lo respondido por la IA. </w:t>
      </w:r>
      <w:r w:rsidDel="00000000" w:rsidR="00000000" w:rsidRPr="00000000">
        <w:rPr>
          <w:b w:val="1"/>
          <w:bCs w:val="1"/>
          <w:sz w:val="26"/>
          <w:szCs w:val="26"/>
          <w:rtl w:val="0"/>
        </w:rPr>
        <w:t xml:space="preserve">Recuerda que debes adjuntar este archivo en la entrega, si no se considerará el puntaje mínimo en el ítem correspondiente. </w:t>
      </w:r>
    </w:p>
    <w:tbl>
      <w:tblPr>
        <w:tblStyle w:val="Table3"/>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2940"/>
        <w:gridCol w:w="4125"/>
        <w:tblGridChange w:id="0">
          <w:tblGrid>
            <w:gridCol w:w="3060"/>
            <w:gridCol w:w="2940"/>
            <w:gridCol w:w="412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jc w:val="both"/>
              <w:rPr>
                <w:b w:val="1"/>
                <w:bCs w:val="1"/>
                <w:sz w:val="26"/>
                <w:szCs w:val="26"/>
              </w:rPr>
            </w:pPr>
            <w:r w:rsidDel="00000000" w:rsidR="00000000" w:rsidRPr="00000000">
              <w:rPr>
                <w:b w:val="1"/>
                <w:bCs w:val="1"/>
                <w:sz w:val="26"/>
                <w:szCs w:val="26"/>
                <w:rtl w:val="0"/>
              </w:rPr>
              <w:t xml:space="preserve">Prompt utilizado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jc w:val="both"/>
              <w:rPr>
                <w:b w:val="1"/>
                <w:bCs w:val="1"/>
                <w:sz w:val="26"/>
                <w:szCs w:val="26"/>
              </w:rPr>
            </w:pPr>
            <w:r w:rsidDel="00000000" w:rsidR="00000000" w:rsidRPr="00000000">
              <w:rPr>
                <w:b w:val="1"/>
                <w:bCs w:val="1"/>
                <w:sz w:val="26"/>
                <w:szCs w:val="26"/>
                <w:rtl w:val="0"/>
              </w:rPr>
              <w:t xml:space="preserve">¿Por qué lo pediste?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jc w:val="both"/>
              <w:rPr>
                <w:b w:val="1"/>
                <w:bCs w:val="1"/>
                <w:sz w:val="26"/>
                <w:szCs w:val="26"/>
              </w:rPr>
            </w:pPr>
            <w:r w:rsidDel="00000000" w:rsidR="00000000" w:rsidRPr="00000000">
              <w:rPr>
                <w:b w:val="1"/>
                <w:bCs w:val="1"/>
                <w:sz w:val="26"/>
                <w:szCs w:val="26"/>
                <w:rtl w:val="0"/>
              </w:rPr>
              <w:t xml:space="preserve">Resumen de respuesta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jc w:val="both"/>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jc w:val="both"/>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jc w:val="both"/>
              <w:rPr>
                <w:sz w:val="26"/>
                <w:szCs w:val="26"/>
              </w:rPr>
            </w:pPr>
            <w:r w:rsidDel="00000000" w:rsidR="00000000" w:rsidRPr="00000000">
              <w:rPr>
                <w:sz w:val="26"/>
                <w:szCs w:val="26"/>
                <w:rtl w:val="0"/>
              </w:rPr>
              <w:t xml:space="preserve"> </w:t>
            </w:r>
          </w:p>
        </w:tc>
      </w:tr>
    </w:tbl>
    <w:p w:rsidR="00000000" w:rsidDel="00000000" w:rsidP="00000000" w:rsidRDefault="00000000" w:rsidRPr="00000000" w14:paraId="00000092">
      <w:pPr>
        <w:spacing w:after="240" w:before="240" w:lineRule="auto"/>
        <w:jc w:val="both"/>
        <w:rPr>
          <w:i w:val="1"/>
          <w:iCs w:val="1"/>
          <w:sz w:val="24"/>
          <w:szCs w:val="24"/>
        </w:rPr>
      </w:pPr>
      <w:r w:rsidDel="00000000" w:rsidR="00000000" w:rsidRPr="00000000">
        <w:rPr>
          <w:rtl w:val="0"/>
        </w:rPr>
      </w:r>
    </w:p>
    <w:p w:rsidR="00000000" w:rsidDel="00000000" w:rsidP="00000000" w:rsidRDefault="00000000" w:rsidRPr="00000000" w14:paraId="00000093">
      <w:pPr>
        <w:jc w:val="both"/>
        <w:rPr>
          <w:sz w:val="24"/>
          <w:szCs w:val="24"/>
        </w:rPr>
      </w:pPr>
      <w:r w:rsidDel="00000000" w:rsidR="00000000" w:rsidRPr="00000000">
        <w:rPr>
          <w:rtl w:val="0"/>
        </w:rPr>
      </w:r>
    </w:p>
    <w:sectPr>
      <w:pgSz w:h="16834" w:w="11909" w:orient="portrait"/>
      <w:pgMar w:bottom="1440" w:top="1440" w:left="566.9291338582677" w:right="710.078740157480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