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BD2A" w14:textId="24020583" w:rsidR="00672A30" w:rsidRPr="007937BE" w:rsidRDefault="003428FD">
      <w:r w:rsidRPr="007937BE">
        <w:rPr>
          <w:rFonts w:hint="eastAsia"/>
          <w:u w:val="single"/>
        </w:rPr>
        <w:t>시점별 기업별 베타</w:t>
      </w:r>
    </w:p>
    <w:p w14:paraId="48079185" w14:textId="78CD47D4" w:rsidR="003428FD" w:rsidRPr="00E10262" w:rsidRDefault="003428FD">
      <w:r w:rsidRPr="007937BE">
        <w:rPr>
          <w:rFonts w:hint="eastAsia"/>
          <w:u w:val="single"/>
        </w:rPr>
        <w:t xml:space="preserve">시점별 </w:t>
      </w:r>
      <w:proofErr w:type="spellStart"/>
      <w:r w:rsidRPr="007937BE">
        <w:rPr>
          <w:rFonts w:hint="eastAsia"/>
          <w:u w:val="single"/>
        </w:rPr>
        <w:t>국고채</w:t>
      </w:r>
      <w:proofErr w:type="spellEnd"/>
      <w:r w:rsidRPr="007937BE">
        <w:rPr>
          <w:rFonts w:hint="eastAsia"/>
          <w:u w:val="single"/>
        </w:rPr>
        <w:t xml:space="preserve"> 10년물</w:t>
      </w:r>
    </w:p>
    <w:p w14:paraId="00CC7379" w14:textId="56D550B9" w:rsidR="003428FD" w:rsidRPr="00E10262" w:rsidRDefault="003428FD">
      <w:pPr>
        <w:rPr>
          <w:u w:val="single"/>
        </w:rPr>
      </w:pPr>
      <w:r w:rsidRPr="00E10262">
        <w:rPr>
          <w:rFonts w:hint="eastAsia"/>
          <w:u w:val="single"/>
        </w:rPr>
        <w:t>시점별 시장요구수익률</w:t>
      </w:r>
    </w:p>
    <w:p w14:paraId="5A3D9D1B" w14:textId="77777777" w:rsidR="003428FD" w:rsidRDefault="003428FD"/>
    <w:p w14:paraId="6D39C058" w14:textId="77777777" w:rsidR="003428FD" w:rsidRDefault="003428FD"/>
    <w:p w14:paraId="79CC10CD" w14:textId="464DBB2C" w:rsidR="003428FD" w:rsidRDefault="003428FD">
      <w:pPr>
        <w:rPr>
          <w:rFonts w:hint="eastAsia"/>
        </w:rPr>
      </w:pPr>
      <w:r w:rsidRPr="003845DD">
        <w:rPr>
          <w:rFonts w:hint="eastAsia"/>
          <w:u w:val="single"/>
        </w:rPr>
        <w:t>시점별 기대인플레이션율</w:t>
      </w:r>
      <w:r>
        <w:br/>
      </w:r>
      <w:r>
        <w:rPr>
          <w:rFonts w:hint="eastAsia"/>
        </w:rPr>
        <w:t>시점별 기준금리, 예측치</w:t>
      </w:r>
      <w:r>
        <w:br/>
      </w:r>
      <w:r>
        <w:rPr>
          <w:rFonts w:hint="eastAsia"/>
        </w:rPr>
        <w:t>시점별 부동산업 GDP수치 및 성장예측치?</w:t>
      </w:r>
    </w:p>
    <w:sectPr w:rsidR="003428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76"/>
    <w:rsid w:val="003428FD"/>
    <w:rsid w:val="003845DD"/>
    <w:rsid w:val="003E575F"/>
    <w:rsid w:val="00672A30"/>
    <w:rsid w:val="006802AD"/>
    <w:rsid w:val="006D614A"/>
    <w:rsid w:val="007937BE"/>
    <w:rsid w:val="00822B76"/>
    <w:rsid w:val="00E10262"/>
    <w:rsid w:val="00E8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A1EB"/>
  <w15:chartTrackingRefBased/>
  <w15:docId w15:val="{3BB8054D-C631-4903-963F-4191F25FC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2B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2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2B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2B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2B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2B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2B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2B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2B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2B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2B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2B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2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2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2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2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2B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2B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2B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2B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2B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2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2B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2B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2B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2B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2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18</Words>
  <Characters>71</Characters>
  <Application>Microsoft Office Word</Application>
  <DocSecurity>0</DocSecurity>
  <Lines>5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Wide</dc:creator>
  <cp:keywords/>
  <dc:description/>
  <cp:lastModifiedBy>Moira Wide</cp:lastModifiedBy>
  <cp:revision>3</cp:revision>
  <dcterms:created xsi:type="dcterms:W3CDTF">2025-11-16T06:53:00Z</dcterms:created>
  <dcterms:modified xsi:type="dcterms:W3CDTF">2025-11-16T12:31:00Z</dcterms:modified>
</cp:coreProperties>
</file>