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KRONOS</w:t>
      </w:r>
    </w:p>
    <w:p>
      <w:pPr>
        <w:pStyle w:val="Subtitle"/>
      </w:pPr>
      <w:r>
        <w:t xml:space="preserve">Brand Identity &amp; Visual Style Guide</w:t>
      </w:r>
    </w:p>
    <w:p>
      <w:pPr>
        <w:spacing w:before="400" w:after="400"/>
        <w:jc w:val="center"/>
      </w:pPr>
      <w:r>
        <w:rPr>
          <w:color w:val="1A1A1A"/>
          <w:sz w:val="20"/>
          <w:szCs w:val="20"/>
        </w:rPr>
        <w:t xml:space="preserve">Version 1.0 | December 2024</w:t>
      </w:r>
    </w:p>
    <w:p>
      <w:pPr>
        <w:spacing w:before="800"/>
        <w:jc w:val="center"/>
      </w:pPr>
      <w:r>
        <w:rPr>
          <w:i/>
          <w:iCs/>
          <w:color w:val="FF6B00"/>
          <w:sz w:val="24"/>
          <w:szCs w:val="24"/>
        </w:rPr>
        <w:t xml:space="preserve">"Time is the currency. Automation is the investment."</w:t>
      </w:r>
    </w:p>
    <w:p>
      <w:pPr>
        <w:pStyle w:val="Heading1"/>
        <w:pageBreakBefore/>
      </w:pPr>
      <w:r>
        <w:t xml:space="preserve">1. Brand Essence</w:t>
      </w:r>
    </w:p>
    <w:p>
      <w:pPr>
        <w:pStyle w:val="Heading2"/>
      </w:pPr>
      <w:r>
        <w:t xml:space="preserve">Who We Are</w:t>
      </w:r>
    </w:p>
    <w:p>
      <w:pPr>
        <w:spacing w:after="200"/>
      </w:pPr>
      <w:r>
        <w:t xml:space="preserve">KRONOS is a custom AI automation consulting firm deploying rapid, outcome-driven business systems for Swiss real estate professionals and beyond. We don't sell software—we architect intelligence that runs while you sleep.</w:t>
      </w:r>
    </w:p>
    <w:p>
      <w:pPr>
        <w:pStyle w:val="Heading2"/>
      </w:pPr>
      <w:r>
        <w:t xml:space="preserve">Brand Pillars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SPEED: </w:t>
      </w:r>
      <w:r>
        <w:t xml:space="preserve">Deploy in 5-10 days, not months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 </w:t>
      </w:r>
      <w:r>
        <w:t xml:space="preserve">Custom systems, not generic solutions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PROOF: </w:t>
      </w:r>
      <w:r>
        <w:t xml:space="preserve">Measurable ROI within 60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PERSISTENCE: </w:t>
      </w:r>
      <w:r>
        <w:t xml:space="preserve">Systems that evolve and optimize</w:t>
      </w:r>
    </w:p>
    <w:p>
      <w:pPr>
        <w:pStyle w:val="Heading2"/>
      </w:pPr>
      <w:r>
        <w:t xml:space="preserve">Brand Voice</w:t>
      </w:r>
    </w:p>
    <w:p>
      <w:pPr>
        <w:spacing w:after="200"/>
      </w:pPr>
      <w:r>
        <w:t xml:space="preserve">Direct. Technical. Human. We speak to business owners who value their time above all else. No jargon for jargon's sake—clarity that commands respect.</w:t>
      </w:r>
    </w:p>
    <w:p>
      <w:pPr>
        <w:pStyle w:val="Heading1"/>
        <w:pageBreakBefore/>
      </w:pPr>
      <w:r>
        <w:t xml:space="preserve">2. Visual Identity: The Pixel-Retro Aesthetic</w:t>
      </w:r>
    </w:p>
    <w:p>
      <w:pPr>
        <w:pStyle w:val="Heading2"/>
      </w:pPr>
      <w:r>
        <w:t xml:space="preserve">Core Visual Philosophy</w:t>
      </w:r>
    </w:p>
    <w:p>
      <w:pPr>
        <w:spacing w:after="200"/>
      </w:pPr>
      <w:r>
        <w:t xml:space="preserve">KRONOS embraces a distinctive </w:t>
      </w:r>
      <w:r>
        <w:rPr>
          <w:b/>
          <w:bCs/>
          <w:color w:val="FF6B00"/>
        </w:rPr>
        <w:t xml:space="preserve">pixel-retro aesthetic</w:t>
      </w:r>
      <w:r>
        <w:t xml:space="preserve">—a deliberate fusion of 8-bit nostalgia with modern automation precision. This isn't retro for retro's sake; it's a visual language that says: </w:t>
      </w:r>
      <w:r>
        <w:rPr>
          <w:i/>
          <w:iCs/>
        </w:rPr>
        <w:t xml:space="preserve">we master the fundamentals so well, we make complex things look simple.</w:t>
      </w:r>
    </w:p>
    <w:p>
      <w:pPr>
        <w:pStyle w:val="Heading3"/>
      </w:pPr>
      <w:r>
        <w:t xml:space="preserve">Why Pixel Art?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Distinctiveness: </w:t>
      </w:r>
      <w:r>
        <w:t xml:space="preserve">Stands apart from generic corporate SaaS aesthetics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Trust Through Craft: </w:t>
      </w:r>
      <w:r>
        <w:t xml:space="preserve">Pixel art requires precision—every block intentional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Nostalgic Authority: </w:t>
      </w:r>
      <w:r>
        <w:t xml:space="preserve">Evokes the golden age of computing when systems just worked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Memorable: </w:t>
      </w:r>
      <w:r>
        <w:t xml:space="preserve">Swiss realtors won't forget the automation company with game vibes</w:t>
      </w:r>
    </w:p>
    <w:p>
      <w:pPr>
        <w:pStyle w:val="Heading1"/>
        <w:pageBreakBefore/>
      </w:pPr>
      <w:r>
        <w:t xml:space="preserve">3. Color System</w:t>
      </w:r>
    </w:p>
    <w:p>
      <w:pPr>
        <w:pStyle w:val="Heading2"/>
      </w:pPr>
      <w:r>
        <w:t xml:space="preserve">Primary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46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KRONOS 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#FF6B00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brand color. Headlines, CTAs, logo glow, accent elements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KRONOS 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#FFD700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accent. Pocket watch frame, premium highlights, time iconography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Pure 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background. Clean space, clock faces, contrast 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Deep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#1A1A1A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Hero backgrounds, pixel outlines, contrast for logo presentations</w:t>
            </w:r>
          </w:p>
        </w:tc>
      </w:tr>
    </w:tbl>
    <w:p>
      <w:pPr>
        <w:pStyle w:val="Heading2"/>
        <w:spacing w:before="300"/>
      </w:pPr>
      <w:r>
        <w:t xml:space="preserve">Color Application Rules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60% White: </w:t>
      </w:r>
      <w:r>
        <w:t xml:space="preserve">Clean backgrounds establish professionalism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30% Orange: </w:t>
      </w:r>
      <w:r>
        <w:t xml:space="preserve">Attention points—headlines, buttons, key icons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10% Gold/Black: </w:t>
      </w:r>
      <w:r>
        <w:t xml:space="preserve">Accents and depth for premium feel</w:t>
      </w:r>
    </w:p>
    <w:p>
      <w:pPr>
        <w:pStyle w:val="Heading1"/>
        <w:pageBreakBefore/>
      </w:pPr>
      <w:r>
        <w:t xml:space="preserve">4. Logo System</w:t>
      </w:r>
    </w:p>
    <w:p>
      <w:pPr>
        <w:pStyle w:val="Heading2"/>
      </w:pPr>
      <w:r>
        <w:t xml:space="preserve">Primary Logo: The KRONOS Timepiece</w:t>
      </w:r>
    </w:p>
    <w:p>
      <w:pPr>
        <w:spacing w:after="200"/>
      </w:pPr>
      <w:r>
        <w:t xml:space="preserve">The KRONOS logo centers on a </w:t>
      </w:r>
      <w:r>
        <w:rPr>
          <w:b/>
          <w:bCs/>
        </w:rPr>
        <w:t xml:space="preserve">3D pixel pocket watch</w:t>
      </w:r>
      <w:r>
        <w:t xml:space="preserve"> with the brand name rendered in glowing orange text. This isn't just a logo—it's a statement: </w:t>
      </w:r>
      <w:r>
        <w:rPr>
          <w:i/>
          <w:iCs/>
        </w:rPr>
        <w:t xml:space="preserve">we give you back your time.</w:t>
      </w:r>
    </w:p>
    <w:p>
      <w:pPr>
        <w:pStyle w:val="Heading3"/>
      </w:pPr>
      <w:r>
        <w:t xml:space="preserve">Logo Elements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Pocket Watch: </w:t>
      </w:r>
      <w:r>
        <w:t xml:space="preserve">3D pixel art with gold frame, white face, orange hands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KRONOS Text: </w:t>
      </w:r>
      <w:r>
        <w:t xml:space="preserve">Angled across face with neon orange glow effect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Background: </w:t>
      </w:r>
      <w:r>
        <w:t xml:space="preserve">Deep black for maximum contrast and drama</w:t>
      </w:r>
    </w:p>
    <w:p>
      <w:pPr>
        <w:pStyle w:val="Heading3"/>
      </w:pPr>
      <w:r>
        <w:t xml:space="preserve">Logo Variations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Variation</w:t>
            </w:r>
          </w:p>
        </w:tc>
        <w:tc>
          <w:tcPr>
            <w:tcW w:type="dxa" w:w="62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Full Logo (Dark BG)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Hero sections, presentations, social media profiles, email signatures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Watch Only (Icon)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Favicons, app icons, watermarks, small spaces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Hourglass Variant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Loading states, process indicators, 'time saved' messaging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Text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Legal documents, minimal contexts, footer text</w:t>
            </w:r>
          </w:p>
        </w:tc>
      </w:tr>
    </w:tbl>
    <w:p>
      <w:pPr>
        <w:pStyle w:val="Heading1"/>
        <w:pageBreakBefore/>
      </w:pPr>
      <w:r>
        <w:t xml:space="preserve">5. Typography</w:t>
      </w:r>
    </w:p>
    <w:p>
      <w:pPr>
        <w:pStyle w:val="Heading2"/>
      </w:pPr>
      <w:r>
        <w:t xml:space="preserve">Type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Display/Logo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Press Start 2P / Pixel 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 text, hero headlines, special accents. Always orange with glow.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Headlines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 / Arial Bold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headers, page titles. 24-36px. Orange or black.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 / Arial Regular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body copy, descriptions. 14-16px. Dark gray (#1A1A1A).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Code/Technical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JetBrains Mono / Courier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Technical specs, code snippets, data. 12-14px.</w:t>
            </w:r>
          </w:p>
        </w:tc>
      </w:tr>
    </w:tbl>
    <w:p>
      <w:pPr>
        <w:pStyle w:val="Heading1"/>
        <w:pageBreakBefore/>
      </w:pPr>
      <w:r>
        <w:t xml:space="preserve">6. Iconography &amp; Visual Elements</w:t>
      </w:r>
    </w:p>
    <w:p>
      <w:pPr>
        <w:pStyle w:val="Heading2"/>
      </w:pPr>
      <w:r>
        <w:t xml:space="preserve">Core Icon Library</w:t>
      </w:r>
    </w:p>
    <w:p>
      <w:pPr>
        <w:spacing w:after="200"/>
      </w:pPr>
      <w:r>
        <w:t xml:space="preserve">All icons maintain the pixel-retro aesthetic. Each should feel like it belongs in a premium 8-bit game interface.</w:t>
      </w:r>
    </w:p>
    <w:p>
      <w:pPr>
        <w:pStyle w:val="Heading3"/>
      </w:pPr>
      <w:r>
        <w:t xml:space="preserve">Primary Icons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Pocket Watch: </w:t>
      </w:r>
      <w:r>
        <w:t xml:space="preserve">Time savings, automation, brand mark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Hourglass: </w:t>
      </w:r>
      <w:r>
        <w:t xml:space="preserve">Process flow, time tracking, loading states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Pixel Computer: </w:t>
      </w:r>
      <w:r>
        <w:t xml:space="preserve">Technology, systems, digital infrastructure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Pixel House: </w:t>
      </w:r>
      <w:r>
        <w:t xml:space="preserve">Real estate vertical, property management, Swiss market</w:t>
      </w:r>
    </w:p>
    <w:p>
      <w:pPr>
        <w:pStyle w:val="Heading3"/>
      </w:pPr>
      <w:r>
        <w:t xml:space="preserve">Icon Style Rules</w:t>
      </w:r>
    </w:p>
    <w:p>
      <w:pPr>
        <w:pStyle w:val="ListParagraph"/>
        <w:numPr>
          <w:ilvl w:val="0"/>
          <w:numId w:val="3"/>
        </w:numPr>
      </w:pPr>
      <w:r>
        <w:t xml:space="preserve">Consistent pixel grid (16x16, 32x32, 64x64 base sizes)</w:t>
      </w:r>
    </w:p>
    <w:p>
      <w:pPr>
        <w:pStyle w:val="ListParagraph"/>
        <w:numPr>
          <w:ilvl w:val="0"/>
          <w:numId w:val="3"/>
        </w:numPr>
      </w:pPr>
      <w:r>
        <w:t xml:space="preserve">Black outlines for definition (1-2px)</w:t>
      </w:r>
    </w:p>
    <w:p>
      <w:pPr>
        <w:pStyle w:val="ListParagraph"/>
        <w:numPr>
          <w:ilvl w:val="0"/>
          <w:numId w:val="3"/>
        </w:numPr>
      </w:pPr>
      <w:r>
        <w:t xml:space="preserve">Orange and gold accents where appropriate</w:t>
      </w:r>
    </w:p>
    <w:p>
      <w:pPr>
        <w:pStyle w:val="ListParagraph"/>
        <w:numPr>
          <w:ilvl w:val="0"/>
          <w:numId w:val="3"/>
        </w:numPr>
      </w:pPr>
      <w:r>
        <w:t xml:space="preserve">Subtle 3D depth on hero elements (like logo watch)</w:t>
      </w:r>
    </w:p>
    <w:p>
      <w:pPr>
        <w:pStyle w:val="ListParagraph"/>
        <w:numPr>
          <w:ilvl w:val="0"/>
          <w:numId w:val="3"/>
        </w:numPr>
      </w:pPr>
      <w:r>
        <w:t xml:space="preserve">Clean anti-aliasing avoided—embrace the pixel edges</w:t>
      </w:r>
    </w:p>
    <w:p>
      <w:pPr>
        <w:pStyle w:val="Heading1"/>
        <w:pageBreakBefore/>
      </w:pPr>
      <w:r>
        <w:t xml:space="preserve">7. Application Examples</w:t>
      </w:r>
    </w:p>
    <w:p>
      <w:pPr>
        <w:pStyle w:val="Heading2"/>
      </w:pPr>
      <w:r>
        <w:t xml:space="preserve">Website (kronos-automations.it)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Hero: </w:t>
      </w:r>
      <w:r>
        <w:t xml:space="preserve">Dark background, centered pixel watch logo with glow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Navigation: </w:t>
      </w:r>
      <w:r>
        <w:t xml:space="preserve">White bar, orange hover states, pixel-style icons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CTAs: </w:t>
      </w:r>
      <w:r>
        <w:t xml:space="preserve">Orange buttons with white text, subtle glow on hover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Cards: </w:t>
      </w:r>
      <w:r>
        <w:t xml:space="preserve">White background, orange borders on hover, pixel icon accents</w:t>
      </w:r>
    </w:p>
    <w:p>
      <w:pPr>
        <w:pStyle w:val="Heading2"/>
      </w:pPr>
      <w:r>
        <w:t xml:space="preserve">Social Media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Profile: </w:t>
      </w:r>
      <w:r>
        <w:t xml:space="preserve">Full logo on dark background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Posts: </w:t>
      </w:r>
      <w:r>
        <w:t xml:space="preserve">White cards with orange headlines, pixel art illustrations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Stories: </w:t>
      </w:r>
      <w:r>
        <w:t xml:space="preserve">Dark backgrounds, animated pixel elements, orange text overlays</w:t>
      </w:r>
    </w:p>
    <w:p>
      <w:pPr>
        <w:pStyle w:val="Heading2"/>
      </w:pPr>
      <w:r>
        <w:t xml:space="preserve">Email Campaigns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Header: </w:t>
      </w:r>
      <w:r>
        <w:t xml:space="preserve">Logo left-aligned, orange horizontal rule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Body: </w:t>
      </w:r>
      <w:r>
        <w:t xml:space="preserve">Clean white, minimal pixel accents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Footer: </w:t>
      </w:r>
      <w:r>
        <w:t xml:space="preserve">Dark bar with orange links</w:t>
      </w:r>
    </w:p>
    <w:p>
      <w:pPr>
        <w:pStyle w:val="Heading1"/>
        <w:pageBreakBefore/>
      </w:pPr>
      <w:r>
        <w:t xml:space="preserve">8. Brand Guidelines: Do's and Don'ts</w:t>
      </w:r>
    </w:p>
    <w:p>
      <w:pPr>
        <w:pStyle w:val="Heading2"/>
      </w:pPr>
      <w:r>
        <w:rPr>
          <w:color w:val="00AA00"/>
        </w:rPr>
        <w:t xml:space="preserve">✓ DO</w:t>
      </w:r>
    </w:p>
    <w:p>
      <w:pPr>
        <w:pStyle w:val="ListParagraph"/>
        <w:numPr>
          <w:ilvl w:val="0"/>
          <w:numId w:val="3"/>
        </w:numPr>
      </w:pPr>
      <w:r>
        <w:t xml:space="preserve">Maintain pixel aesthetic consistently across all touchpoints</w:t>
      </w:r>
    </w:p>
    <w:p>
      <w:pPr>
        <w:pStyle w:val="ListParagraph"/>
        <w:numPr>
          <w:ilvl w:val="0"/>
          <w:numId w:val="3"/>
        </w:numPr>
      </w:pPr>
      <w:r>
        <w:t xml:space="preserve">Use orange sparingly for maximum impact (headlines, CTAs, accents)</w:t>
      </w:r>
    </w:p>
    <w:p>
      <w:pPr>
        <w:pStyle w:val="ListParagraph"/>
        <w:numPr>
          <w:ilvl w:val="0"/>
          <w:numId w:val="3"/>
        </w:numPr>
      </w:pPr>
      <w:r>
        <w:t xml:space="preserve">Keep backgrounds predominantly white or deep black</w:t>
      </w:r>
    </w:p>
    <w:p>
      <w:pPr>
        <w:pStyle w:val="ListParagraph"/>
        <w:numPr>
          <w:ilvl w:val="0"/>
          <w:numId w:val="3"/>
        </w:numPr>
      </w:pPr>
      <w:r>
        <w:t xml:space="preserve">Let the logo breathe—minimum clear space equals logo height</w:t>
      </w:r>
    </w:p>
    <w:p>
      <w:pPr>
        <w:pStyle w:val="ListParagraph"/>
        <w:numPr>
          <w:ilvl w:val="0"/>
          <w:numId w:val="3"/>
        </w:numPr>
      </w:pPr>
      <w:r>
        <w:t xml:space="preserve">Use the glow effect on dark backgrounds only</w:t>
      </w:r>
    </w:p>
    <w:p>
      <w:pPr>
        <w:pStyle w:val="Heading2"/>
        <w:spacing w:before="300"/>
      </w:pPr>
      <w:r>
        <w:rPr>
          <w:color w:val="CC0000"/>
        </w:rPr>
        <w:t xml:space="preserve">✗ DON'T</w:t>
      </w:r>
    </w:p>
    <w:p>
      <w:pPr>
        <w:pStyle w:val="ListParagraph"/>
        <w:numPr>
          <w:ilvl w:val="0"/>
          <w:numId w:val="5"/>
        </w:numPr>
      </w:pPr>
      <w:r>
        <w:t xml:space="preserve">Mix pixel art with generic stock photography</w:t>
      </w:r>
    </w:p>
    <w:p>
      <w:pPr>
        <w:pStyle w:val="ListParagraph"/>
        <w:numPr>
          <w:ilvl w:val="0"/>
          <w:numId w:val="5"/>
        </w:numPr>
      </w:pPr>
      <w:r>
        <w:t xml:space="preserve">Use gradients or smooth transitions (embrace flat pixel blocks)</w:t>
      </w:r>
    </w:p>
    <w:p>
      <w:pPr>
        <w:pStyle w:val="ListParagraph"/>
        <w:numPr>
          <w:ilvl w:val="0"/>
          <w:numId w:val="5"/>
        </w:numPr>
      </w:pPr>
      <w:r>
        <w:t xml:space="preserve">Place orange logo on busy or colorful backgrounds</w:t>
      </w:r>
    </w:p>
    <w:p>
      <w:pPr>
        <w:pStyle w:val="ListParagraph"/>
        <w:numPr>
          <w:ilvl w:val="0"/>
          <w:numId w:val="5"/>
        </w:numPr>
      </w:pPr>
      <w:r>
        <w:t xml:space="preserve">Stretch, rotate, or modify logo proportions</w:t>
      </w:r>
    </w:p>
    <w:p>
      <w:pPr>
        <w:pStyle w:val="ListParagraph"/>
        <w:numPr>
          <w:ilvl w:val="0"/>
          <w:numId w:val="5"/>
        </w:numPr>
      </w:pPr>
      <w:r>
        <w:t xml:space="preserve">Use colors outside the defined palette</w:t>
      </w:r>
    </w:p>
    <w:p>
      <w:pPr>
        <w:pStyle w:val="ListParagraph"/>
        <w:numPr>
          <w:ilvl w:val="0"/>
          <w:numId w:val="5"/>
        </w:numPr>
      </w:pPr>
      <w:r>
        <w:t xml:space="preserve">Add drop shadows or modern effects to pixel elements</w:t>
      </w:r>
    </w:p>
    <w:p>
      <w:pPr>
        <w:pStyle w:val="Heading1"/>
        <w:pageBreakBefore/>
      </w:pPr>
      <w:r>
        <w:t xml:space="preserve">9. Asset Specifications</w:t>
      </w:r>
    </w:p>
    <w:p>
      <w:pPr>
        <w:pStyle w:val="Heading2"/>
      </w:pPr>
      <w:r>
        <w:t xml:space="preserve">Logo File Formats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PNG (transparent)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Web, presentations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format. Export @1x, @2x, @3x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 scalable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Maintain pixel-perfect edges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JPEG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Social,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 solid backgrounds only</w:t>
            </w:r>
          </w:p>
        </w:tc>
      </w:tr>
    </w:tbl>
    <w:p>
      <w:pPr>
        <w:pStyle w:val="Heading1"/>
        <w:pageBreakBefore/>
      </w:pPr>
      <w:r>
        <w:t xml:space="preserve">10. Closing: The KRONOS Promise</w:t>
      </w:r>
    </w:p>
    <w:p>
      <w:pPr>
        <w:spacing w:after="300"/>
      </w:pPr>
      <w:r>
        <w:t xml:space="preserve">This brand identity isn't just about looking good—it's about communicating who we are at a glance. When Swiss real estate professionals see KRONOS, they should instantly understand: this is a company that respects their time, masters precision, and delivers systems that work.</w:t>
      </w:r>
    </w:p>
    <w:p>
      <w:pPr>
        <w:spacing w:after="300"/>
      </w:pPr>
      <w:r>
        <w:t xml:space="preserve">The pixel aesthetic isn't nostalgia—it's a statement. Every block is intentional. Every system is engineered. Every second counts.</w:t>
      </w:r>
    </w:p>
    <w:p>
      <w:pPr>
        <w:spacing w:before="600"/>
        <w:jc w:val="center"/>
      </w:pPr>
      <w:r>
        <w:rPr>
          <w:b/>
          <w:bCs/>
          <w:color w:val="FF6B00"/>
          <w:sz w:val="48"/>
          <w:szCs w:val="48"/>
        </w:rPr>
        <w:t xml:space="preserve">KRONOS</w:t>
      </w:r>
    </w:p>
    <w:p>
      <w:pPr>
        <w:spacing w:after="200"/>
        <w:jc w:val="center"/>
      </w:pPr>
      <w:r>
        <w:rPr>
          <w:i/>
          <w:iCs/>
          <w:color w:val="1A1A1A"/>
          <w:sz w:val="24"/>
          <w:szCs w:val="24"/>
        </w:rPr>
        <w:t xml:space="preserve">Custom AI Automation. Deployed Fast. Proven Results.</w:t>
      </w:r>
    </w:p>
    <w:p>
      <w:pPr>
        <w:spacing w:before="400"/>
        <w:jc w:val="center"/>
      </w:pPr>
      <w:r>
        <w:rPr>
          <w:color w:val="FF6B00"/>
          <w:sz w:val="22"/>
          <w:szCs w:val="22"/>
        </w:rPr>
        <w:t xml:space="preserve">kronos-automations.it</w:t>
      </w:r>
      <w:r>
        <w:rPr>
          <w:color w:val="1A1A1A"/>
          <w:sz w:val="22"/>
          <w:szCs w:val="22"/>
        </w:rPr>
        <w:t xml:space="preserve"> | </w:t>
      </w:r>
      <w:r>
        <w:rPr>
          <w:color w:val="1A1A1A"/>
          <w:sz w:val="20"/>
          <w:szCs w:val="20"/>
        </w:rPr>
        <w:t xml:space="preserve">Document v1.0 | December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A1A1A"/>
        <w:sz w:val="18"/>
        <w:szCs w:val="18"/>
      </w:rPr>
      <w:t xml:space="preserve">KRONOS Automations | </w:t>
    </w:r>
    <w:r>
      <w:rPr>
        <w:color w:val="FF6B00"/>
        <w:sz w:val="18"/>
        <w:szCs w:val="18"/>
      </w:rPr>
      <w:t xml:space="preserve">kronos-automations.it</w:t>
    </w:r>
    <w:r>
      <w:rPr>
        <w:color w:val="1A1A1A"/>
        <w:sz w:val="18"/>
        <w:szCs w:val="18"/>
      </w:rPr>
      <w:t xml:space="preserve">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FF6B00"/>
        <w:sz w:val="20"/>
        <w:szCs w:val="20"/>
      </w:rPr>
      <w:t xml:space="preserve">KRONOS </w:t>
    </w:r>
    <w:r>
      <w:rPr>
        <w:color w:val="1A1A1A"/>
        <w:sz w:val="20"/>
        <w:szCs w:val="20"/>
      </w:rPr>
      <w:t xml:space="preserve">Brand Identity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FF6B00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6B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Subtitle">
    <w:name w:val="Subtitle"/>
    <w:basedOn w:val="Normal"/>
    <w:pPr>
      <w:spacing w:before="0" w:after="600"/>
      <w:jc w:val="center"/>
    </w:pPr>
    <w:rPr>
      <w:rFonts w:ascii="Arial" w:cs="Arial" w:eastAsia="Arial" w:hAnsi="Arial"/>
      <w:i/>
      <w:i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2025-12-24T01:05:38.667Z</dcterms:created>
  <dcterms:modified xsi:type="dcterms:W3CDTF">2025-12-24T01:05:38.667Z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