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1"/>
        <w:spacing w:line="619" w:lineRule="exact"/>
        <w:ind w:left="2784" w:firstLine="0"/>
      </w:pPr>
      <w:r>
        <w:rPr>
          <w:w w:val="105"/>
        </w:rPr>
        <w:t>2019 졸업과제 착수보고서</w:t>
      </w:r>
    </w:p>
    <w:p>
      <w:pPr>
        <w:tabs>
          <w:tab w:pos="3067" w:val="left" w:leader="none"/>
          <w:tab w:pos="7286" w:val="left" w:leader="none"/>
        </w:tabs>
        <w:spacing w:before="47"/>
        <w:ind w:left="940" w:right="0" w:firstLine="0"/>
        <w:jc w:val="left"/>
        <w:rPr>
          <w:sz w:val="50"/>
        </w:rPr>
      </w:pPr>
      <w:r>
        <w:rPr>
          <w:sz w:val="50"/>
        </w:rPr>
        <w:t>Graph상</w:t>
        <w:tab/>
        <w:t>Cops</w:t>
      </w:r>
      <w:r>
        <w:rPr>
          <w:spacing w:val="22"/>
          <w:sz w:val="50"/>
        </w:rPr>
        <w:t> </w:t>
      </w:r>
      <w:r>
        <w:rPr>
          <w:sz w:val="50"/>
        </w:rPr>
        <w:t>and</w:t>
      </w:r>
      <w:r>
        <w:rPr>
          <w:spacing w:val="22"/>
          <w:sz w:val="50"/>
        </w:rPr>
        <w:t> </w:t>
      </w:r>
      <w:r>
        <w:rPr>
          <w:spacing w:val="-3"/>
          <w:sz w:val="50"/>
        </w:rPr>
        <w:t>Robber</w:t>
        <w:tab/>
      </w:r>
      <w:r>
        <w:rPr>
          <w:sz w:val="50"/>
        </w:rPr>
        <w:t>게임</w:t>
      </w:r>
    </w:p>
    <w:p>
      <w:pPr>
        <w:pStyle w:val="BodyText"/>
        <w:rPr>
          <w:sz w:val="66"/>
        </w:rPr>
      </w:pPr>
    </w:p>
    <w:p>
      <w:pPr>
        <w:pStyle w:val="BodyText"/>
        <w:rPr>
          <w:sz w:val="66"/>
        </w:rPr>
      </w:pPr>
    </w:p>
    <w:p>
      <w:pPr>
        <w:pStyle w:val="BodyText"/>
        <w:rPr>
          <w:sz w:val="66"/>
        </w:rPr>
      </w:pPr>
    </w:p>
    <w:p>
      <w:pPr>
        <w:pStyle w:val="BodyText"/>
        <w:rPr>
          <w:sz w:val="66"/>
        </w:rPr>
      </w:pPr>
    </w:p>
    <w:p>
      <w:pPr>
        <w:pStyle w:val="BodyText"/>
        <w:spacing w:before="19"/>
        <w:rPr>
          <w:sz w:val="78"/>
        </w:rPr>
      </w:pPr>
    </w:p>
    <w:p>
      <w:pPr>
        <w:pStyle w:val="Heading1"/>
        <w:spacing w:line="271" w:lineRule="auto"/>
        <w:ind w:left="6591" w:right="756" w:firstLine="220"/>
        <w:jc w:val="right"/>
      </w:pPr>
      <w:r>
        <w:rPr>
          <w:w w:val="105"/>
        </w:rPr>
        <w:t>지도교수:</w:t>
      </w:r>
      <w:r>
        <w:rPr>
          <w:spacing w:val="57"/>
          <w:w w:val="105"/>
        </w:rPr>
        <w:t> </w:t>
      </w:r>
      <w:r>
        <w:rPr>
          <w:w w:val="105"/>
        </w:rPr>
        <w:t>조환규</w:t>
      </w:r>
      <w:r>
        <w:rPr>
          <w:w w:val="108"/>
        </w:rPr>
        <w:t> </w:t>
      </w:r>
      <w:r>
        <w:rPr>
          <w:w w:val="105"/>
        </w:rPr>
        <w:t>팀명:</w:t>
      </w:r>
      <w:r>
        <w:rPr>
          <w:spacing w:val="37"/>
          <w:w w:val="105"/>
        </w:rPr>
        <w:t> </w:t>
      </w:r>
      <w:r>
        <w:rPr>
          <w:w w:val="105"/>
        </w:rPr>
        <w:t>오뚜기</w:t>
      </w:r>
      <w:r>
        <w:rPr>
          <w:w w:val="108"/>
        </w:rPr>
        <w:t> </w:t>
      </w:r>
      <w:r>
        <w:rPr>
          <w:w w:val="105"/>
        </w:rPr>
        <w:t>201624563</w:t>
      </w:r>
      <w:r>
        <w:rPr>
          <w:spacing w:val="20"/>
          <w:w w:val="105"/>
        </w:rPr>
        <w:t> </w:t>
      </w:r>
      <w:r>
        <w:rPr>
          <w:w w:val="105"/>
        </w:rPr>
        <w:t>임학천</w:t>
      </w:r>
    </w:p>
    <w:p>
      <w:pPr>
        <w:spacing w:before="5"/>
        <w:ind w:left="0" w:right="756" w:firstLine="0"/>
        <w:jc w:val="right"/>
        <w:rPr>
          <w:sz w:val="30"/>
        </w:rPr>
      </w:pPr>
      <w:r>
        <w:rPr>
          <w:w w:val="105"/>
          <w:sz w:val="30"/>
        </w:rPr>
        <w:t>201624501</w:t>
      </w:r>
      <w:r>
        <w:rPr>
          <w:spacing w:val="20"/>
          <w:w w:val="105"/>
          <w:sz w:val="30"/>
        </w:rPr>
        <w:t> </w:t>
      </w:r>
      <w:r>
        <w:rPr>
          <w:w w:val="105"/>
          <w:sz w:val="30"/>
        </w:rPr>
        <w:t>송태영</w:t>
      </w:r>
    </w:p>
    <w:p>
      <w:pPr>
        <w:spacing w:after="0"/>
        <w:jc w:val="right"/>
        <w:rPr>
          <w:sz w:val="30"/>
        </w:rPr>
        <w:sectPr>
          <w:headerReference w:type="default" r:id="rId5"/>
          <w:footerReference w:type="default" r:id="rId6"/>
          <w:type w:val="continuous"/>
          <w:pgSz w:w="11910" w:h="16840"/>
          <w:pgMar w:header="892" w:footer="1817" w:top="1640" w:bottom="2000" w:left="1340" w:right="680"/>
          <w:pgNumType w:start="1"/>
        </w:sectPr>
      </w:pPr>
    </w:p>
    <w:p>
      <w:pPr>
        <w:spacing w:line="628" w:lineRule="exact" w:before="0"/>
        <w:ind w:left="4292" w:right="4950" w:firstLine="0"/>
        <w:jc w:val="center"/>
        <w:rPr>
          <w:sz w:val="30"/>
        </w:rPr>
      </w:pPr>
      <w:r>
        <w:rPr>
          <w:w w:val="110"/>
          <w:sz w:val="30"/>
        </w:rPr>
        <w:t>목차</w:t>
      </w:r>
    </w:p>
    <w:p>
      <w:pPr>
        <w:pStyle w:val="Heading2"/>
        <w:numPr>
          <w:ilvl w:val="0"/>
          <w:numId w:val="1"/>
        </w:numPr>
        <w:tabs>
          <w:tab w:pos="430" w:val="left" w:leader="none"/>
        </w:tabs>
        <w:spacing w:line="240" w:lineRule="auto" w:before="92" w:after="0"/>
        <w:ind w:left="429" w:right="0" w:hanging="329"/>
        <w:jc w:val="left"/>
      </w:pPr>
      <w:r>
        <w:rPr>
          <w:w w:val="110"/>
        </w:rPr>
        <w:t>목표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95" w:after="0"/>
        <w:ind w:left="429" w:right="0" w:hanging="329"/>
        <w:jc w:val="left"/>
        <w:rPr>
          <w:sz w:val="26"/>
        </w:rPr>
      </w:pPr>
      <w:r>
        <w:rPr>
          <w:w w:val="110"/>
          <w:sz w:val="26"/>
        </w:rPr>
        <w:t>산업수요 및</w:t>
      </w:r>
      <w:r>
        <w:rPr>
          <w:spacing w:val="3"/>
          <w:w w:val="110"/>
          <w:sz w:val="26"/>
        </w:rPr>
        <w:t> </w:t>
      </w:r>
      <w:r>
        <w:rPr>
          <w:w w:val="110"/>
          <w:sz w:val="26"/>
        </w:rPr>
        <w:t>활용기업</w:t>
      </w:r>
    </w:p>
    <w:p>
      <w:pPr>
        <w:pStyle w:val="BodyText"/>
        <w:spacing w:before="102"/>
        <w:ind w:left="230"/>
      </w:pPr>
      <w:r>
        <w:rPr>
          <w:w w:val="105"/>
        </w:rPr>
        <w:t>2-1. </w:t>
      </w:r>
      <w:r>
        <w:rPr>
          <w:spacing w:val="8"/>
          <w:w w:val="105"/>
        </w:rPr>
        <w:t> </w:t>
      </w:r>
      <w:r>
        <w:rPr>
          <w:w w:val="105"/>
        </w:rPr>
        <w:t>산업수요</w:t>
      </w:r>
    </w:p>
    <w:p>
      <w:pPr>
        <w:pStyle w:val="BodyText"/>
        <w:spacing w:before="111"/>
        <w:ind w:left="198"/>
      </w:pPr>
      <w:r>
        <w:rPr>
          <w:w w:val="105"/>
        </w:rPr>
        <w:t>2-2. </w:t>
      </w:r>
      <w:r>
        <w:rPr>
          <w:spacing w:val="10"/>
          <w:w w:val="105"/>
        </w:rPr>
        <w:t> </w:t>
      </w:r>
      <w:r>
        <w:rPr>
          <w:w w:val="105"/>
        </w:rPr>
        <w:t>활용기업</w:t>
      </w:r>
    </w:p>
    <w:p>
      <w:pPr>
        <w:pStyle w:val="Heading2"/>
        <w:numPr>
          <w:ilvl w:val="0"/>
          <w:numId w:val="1"/>
        </w:numPr>
        <w:tabs>
          <w:tab w:pos="430" w:val="left" w:leader="none"/>
        </w:tabs>
        <w:spacing w:line="240" w:lineRule="auto" w:before="99" w:after="0"/>
        <w:ind w:left="429" w:right="0" w:hanging="329"/>
        <w:jc w:val="left"/>
      </w:pPr>
      <w:r>
        <w:rPr>
          <w:w w:val="110"/>
        </w:rPr>
        <w:t>요구조건</w:t>
      </w:r>
      <w:r>
        <w:rPr>
          <w:spacing w:val="1"/>
          <w:w w:val="110"/>
        </w:rPr>
        <w:t> </w:t>
      </w:r>
      <w:r>
        <w:rPr>
          <w:w w:val="110"/>
        </w:rPr>
        <w:t>분석</w:t>
      </w:r>
    </w:p>
    <w:p>
      <w:pPr>
        <w:pStyle w:val="BodyText"/>
        <w:spacing w:before="104"/>
        <w:ind w:left="198"/>
      </w:pPr>
      <w:r>
        <w:rPr/>
        <w:t>3-1.  GUI </w:t>
      </w:r>
      <w:r>
        <w:rPr>
          <w:spacing w:val="11"/>
        </w:rPr>
        <w:t> </w:t>
      </w:r>
      <w:r>
        <w:rPr/>
        <w:t>구현</w:t>
      </w:r>
    </w:p>
    <w:p>
      <w:pPr>
        <w:pStyle w:val="BodyText"/>
        <w:spacing w:before="109"/>
        <w:ind w:left="198"/>
      </w:pPr>
      <w:r>
        <w:rPr>
          <w:w w:val="105"/>
        </w:rPr>
        <w:t>3-2. </w:t>
      </w:r>
      <w:r>
        <w:rPr>
          <w:spacing w:val="10"/>
          <w:w w:val="105"/>
        </w:rPr>
        <w:t> </w:t>
      </w:r>
      <w:r>
        <w:rPr>
          <w:w w:val="105"/>
        </w:rPr>
        <w:t>게임구현</w:t>
      </w:r>
    </w:p>
    <w:p>
      <w:pPr>
        <w:pStyle w:val="BodyText"/>
        <w:spacing w:before="109"/>
        <w:ind w:left="198"/>
      </w:pPr>
      <w:r>
        <w:rPr>
          <w:w w:val="105"/>
        </w:rPr>
        <w:t>3-3. COM 구현</w:t>
      </w:r>
    </w:p>
    <w:p>
      <w:pPr>
        <w:pStyle w:val="BodyText"/>
        <w:spacing w:before="109"/>
        <w:ind w:left="198"/>
      </w:pPr>
      <w:r>
        <w:rPr/>
        <w:t>3-4. Cop-win Strategy(Robber-win Strategy) 적용</w:t>
      </w:r>
    </w:p>
    <w:p>
      <w:pPr>
        <w:pStyle w:val="Heading2"/>
        <w:numPr>
          <w:ilvl w:val="0"/>
          <w:numId w:val="1"/>
        </w:numPr>
        <w:tabs>
          <w:tab w:pos="430" w:val="left" w:leader="none"/>
        </w:tabs>
        <w:spacing w:line="240" w:lineRule="auto" w:before="101" w:after="0"/>
        <w:ind w:left="429" w:right="0" w:hanging="329"/>
        <w:jc w:val="left"/>
      </w:pPr>
      <w:r>
        <w:rPr>
          <w:w w:val="110"/>
        </w:rPr>
        <w:t>현실적 제약 사항 및</w:t>
      </w:r>
      <w:r>
        <w:rPr>
          <w:spacing w:val="7"/>
          <w:w w:val="110"/>
        </w:rPr>
        <w:t> </w:t>
      </w:r>
      <w:r>
        <w:rPr>
          <w:w w:val="110"/>
        </w:rPr>
        <w:t>대책</w:t>
      </w:r>
    </w:p>
    <w:p>
      <w:pPr>
        <w:pStyle w:val="BodyText"/>
        <w:spacing w:before="102"/>
        <w:ind w:left="201"/>
      </w:pPr>
      <w:r>
        <w:rPr>
          <w:w w:val="105"/>
        </w:rPr>
        <w:t>4-1. 답이 정해져 있음</w:t>
      </w:r>
    </w:p>
    <w:p>
      <w:pPr>
        <w:pStyle w:val="Heading2"/>
        <w:numPr>
          <w:ilvl w:val="0"/>
          <w:numId w:val="1"/>
        </w:numPr>
        <w:tabs>
          <w:tab w:pos="430" w:val="left" w:leader="none"/>
        </w:tabs>
        <w:spacing w:line="240" w:lineRule="auto" w:before="102" w:after="0"/>
        <w:ind w:left="429" w:right="0" w:hanging="329"/>
        <w:jc w:val="left"/>
      </w:pPr>
      <w:r>
        <w:rPr>
          <w:w w:val="110"/>
        </w:rPr>
        <w:t>설계</w:t>
      </w:r>
      <w:r>
        <w:rPr>
          <w:spacing w:val="3"/>
          <w:w w:val="110"/>
        </w:rPr>
        <w:t> </w:t>
      </w:r>
      <w:r>
        <w:rPr>
          <w:w w:val="110"/>
        </w:rPr>
        <w:t>문서</w:t>
      </w:r>
    </w:p>
    <w:p>
      <w:pPr>
        <w:pStyle w:val="BodyText"/>
        <w:spacing w:before="102"/>
        <w:ind w:left="201"/>
      </w:pPr>
      <w:r>
        <w:rPr/>
        <w:t>5-1. Qt</w:t>
      </w:r>
    </w:p>
    <w:p>
      <w:pPr>
        <w:pStyle w:val="BodyText"/>
        <w:spacing w:before="111"/>
        <w:ind w:left="201"/>
      </w:pPr>
      <w:r>
        <w:rPr/>
        <w:t>5-2. 논문 ‘A Game of Cops and Robbers’</w:t>
      </w:r>
    </w:p>
    <w:p>
      <w:pPr>
        <w:pStyle w:val="BodyText"/>
        <w:spacing w:before="109"/>
        <w:ind w:left="201"/>
      </w:pPr>
      <w:r>
        <w:rPr/>
        <w:t>5-3. Cop-win Strategy, Robber-win Strategy</w:t>
      </w:r>
    </w:p>
    <w:p>
      <w:pPr>
        <w:pStyle w:val="Heading2"/>
        <w:numPr>
          <w:ilvl w:val="0"/>
          <w:numId w:val="1"/>
        </w:numPr>
        <w:tabs>
          <w:tab w:pos="430" w:val="left" w:leader="none"/>
        </w:tabs>
        <w:spacing w:line="240" w:lineRule="auto" w:before="99" w:after="0"/>
        <w:ind w:left="429" w:right="0" w:hanging="329"/>
        <w:jc w:val="left"/>
      </w:pPr>
      <w:r>
        <w:rPr>
          <w:w w:val="110"/>
        </w:rPr>
        <w:t>추진 체계 및</w:t>
      </w:r>
      <w:r>
        <w:rPr>
          <w:spacing w:val="6"/>
          <w:w w:val="110"/>
        </w:rPr>
        <w:t> </w:t>
      </w:r>
      <w:r>
        <w:rPr>
          <w:w w:val="110"/>
        </w:rPr>
        <w:t>일정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94" w:after="0"/>
        <w:ind w:left="429" w:right="0" w:hanging="329"/>
        <w:jc w:val="left"/>
        <w:rPr>
          <w:sz w:val="26"/>
        </w:rPr>
      </w:pPr>
      <w:r>
        <w:rPr>
          <w:w w:val="110"/>
          <w:sz w:val="26"/>
        </w:rPr>
        <w:t>구성원 역할</w:t>
      </w:r>
      <w:r>
        <w:rPr>
          <w:spacing w:val="3"/>
          <w:w w:val="110"/>
          <w:sz w:val="26"/>
        </w:rPr>
        <w:t> </w:t>
      </w:r>
      <w:r>
        <w:rPr>
          <w:w w:val="110"/>
          <w:sz w:val="26"/>
        </w:rPr>
        <w:t>분담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header="892" w:footer="1817" w:top="1640" w:bottom="2000" w:left="1340" w:right="680"/>
        </w:sectPr>
      </w:pP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628" w:lineRule="exact" w:before="0" w:after="0"/>
        <w:ind w:left="503" w:right="0" w:hanging="403"/>
        <w:jc w:val="left"/>
        <w:rPr>
          <w:sz w:val="30"/>
        </w:rPr>
      </w:pPr>
      <w:r>
        <w:rPr>
          <w:w w:val="110"/>
          <w:sz w:val="30"/>
        </w:rPr>
        <w:t>목표</w:t>
      </w:r>
    </w:p>
    <w:p>
      <w:pPr>
        <w:pStyle w:val="BodyText"/>
        <w:spacing w:line="208" w:lineRule="auto" w:before="143"/>
        <w:ind w:left="100" w:right="884" w:firstLine="98"/>
      </w:pPr>
      <w:r>
        <w:rPr>
          <w:spacing w:val="-13"/>
        </w:rPr>
        <w:t>‘A </w:t>
      </w:r>
      <w:r>
        <w:rPr/>
        <w:t>Game of Cops and  Robbers’(M.  AIGNER  and  M.  FROMME,  1983)의  논문  내용을  GUI로  구현해 서</w:t>
      </w:r>
      <w:r>
        <w:rPr>
          <w:spacing w:val="17"/>
        </w:rPr>
        <w:t> </w:t>
      </w:r>
      <w:r>
        <w:rPr/>
        <w:t>게임으로</w:t>
      </w:r>
      <w:r>
        <w:rPr>
          <w:spacing w:val="21"/>
        </w:rPr>
        <w:t> </w:t>
      </w:r>
      <w:r>
        <w:rPr/>
        <w:t>만든다.</w:t>
      </w:r>
      <w:r>
        <w:rPr>
          <w:spacing w:val="20"/>
        </w:rPr>
        <w:t> </w:t>
      </w:r>
      <w:r>
        <w:rPr/>
        <w:t>또</w:t>
      </w:r>
      <w:r>
        <w:rPr>
          <w:spacing w:val="21"/>
        </w:rPr>
        <w:t> </w:t>
      </w:r>
      <w:r>
        <w:rPr/>
        <w:t>Cops-win</w:t>
      </w:r>
      <w:r>
        <w:rPr>
          <w:spacing w:val="34"/>
        </w:rPr>
        <w:t> </w:t>
      </w:r>
      <w:r>
        <w:rPr>
          <w:spacing w:val="-3"/>
        </w:rPr>
        <w:t>Strategy,</w:t>
      </w:r>
      <w:r>
        <w:rPr>
          <w:spacing w:val="34"/>
        </w:rPr>
        <w:t> </w:t>
      </w:r>
      <w:r>
        <w:rPr>
          <w:spacing w:val="-3"/>
        </w:rPr>
        <w:t>Robber-win</w:t>
      </w:r>
      <w:r>
        <w:rPr>
          <w:spacing w:val="34"/>
        </w:rPr>
        <w:t> </w:t>
      </w:r>
      <w:r>
        <w:rPr/>
        <w:t>Strategy를</w:t>
      </w:r>
      <w:r>
        <w:rPr>
          <w:spacing w:val="21"/>
        </w:rPr>
        <w:t> </w:t>
      </w:r>
      <w:r>
        <w:rPr/>
        <w:t>분석해서</w:t>
      </w:r>
      <w:r>
        <w:rPr>
          <w:spacing w:val="21"/>
        </w:rPr>
        <w:t> </w:t>
      </w:r>
      <w:r>
        <w:rPr/>
        <w:t>COM에</w:t>
      </w:r>
      <w:r>
        <w:rPr>
          <w:spacing w:val="21"/>
        </w:rPr>
        <w:t> </w:t>
      </w:r>
      <w:r>
        <w:rPr/>
        <w:t>적용한다.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504" w:val="left" w:leader="none"/>
        </w:tabs>
        <w:spacing w:line="240" w:lineRule="auto" w:before="0" w:after="0"/>
        <w:ind w:left="503" w:right="0" w:hanging="403"/>
        <w:jc w:val="left"/>
      </w:pPr>
      <w:r>
        <w:rPr>
          <w:w w:val="110"/>
        </w:rPr>
        <w:t>산업수요 및</w:t>
      </w:r>
      <w:r>
        <w:rPr>
          <w:spacing w:val="1"/>
          <w:w w:val="110"/>
        </w:rPr>
        <w:t> </w:t>
      </w:r>
      <w:r>
        <w:rPr>
          <w:w w:val="110"/>
        </w:rPr>
        <w:t>활용기업</w:t>
      </w:r>
    </w:p>
    <w:p>
      <w:pPr>
        <w:pStyle w:val="Heading2"/>
      </w:pPr>
      <w:r>
        <w:rPr>
          <w:w w:val="105"/>
        </w:rPr>
        <w:t>2-1. 산업수요</w:t>
      </w:r>
    </w:p>
    <w:p>
      <w:pPr>
        <w:pStyle w:val="BodyText"/>
        <w:spacing w:before="102"/>
        <w:ind w:left="501"/>
      </w:pPr>
      <w:r>
        <w:rPr>
          <w:w w:val="110"/>
        </w:rPr>
        <w:t>-기계학습 게임 분야</w:t>
      </w:r>
    </w:p>
    <w:p>
      <w:pPr>
        <w:pStyle w:val="BodyText"/>
        <w:spacing w:before="111"/>
        <w:ind w:left="501"/>
      </w:pPr>
      <w:r>
        <w:rPr>
          <w:w w:val="105"/>
        </w:rPr>
        <w:t>-인명 조사, 구조</w:t>
      </w:r>
    </w:p>
    <w:p>
      <w:pPr>
        <w:pStyle w:val="BodyText"/>
        <w:spacing w:before="109"/>
        <w:ind w:left="501"/>
      </w:pPr>
      <w:r>
        <w:rPr>
          <w:w w:val="110"/>
        </w:rPr>
        <w:t>-잠재적 범죄자 감시, 추적</w:t>
      </w:r>
    </w:p>
    <w:p>
      <w:pPr>
        <w:pStyle w:val="Heading2"/>
        <w:spacing w:before="99"/>
      </w:pPr>
      <w:r>
        <w:rPr>
          <w:w w:val="105"/>
        </w:rPr>
        <w:t>2-2. 활용기업</w:t>
      </w:r>
    </w:p>
    <w:p>
      <w:pPr>
        <w:pStyle w:val="BodyText"/>
        <w:spacing w:before="104"/>
        <w:ind w:left="501"/>
      </w:pPr>
      <w:r>
        <w:rPr>
          <w:w w:val="110"/>
        </w:rPr>
        <w:t>-소규모 게임 기업</w:t>
      </w:r>
    </w:p>
    <w:p>
      <w:pPr>
        <w:pStyle w:val="BodyText"/>
        <w:spacing w:before="109"/>
        <w:ind w:left="501"/>
      </w:pPr>
      <w:r>
        <w:rPr>
          <w:w w:val="105"/>
        </w:rPr>
        <w:t>-해상구조대, 소방서, 경찰서 등의 관공서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504" w:val="left" w:leader="none"/>
        </w:tabs>
        <w:spacing w:line="240" w:lineRule="auto" w:before="0" w:after="0"/>
        <w:ind w:left="503" w:right="7329" w:hanging="403"/>
        <w:jc w:val="left"/>
      </w:pPr>
      <w:r>
        <w:rPr>
          <w:w w:val="110"/>
        </w:rPr>
        <w:t>요구조건</w:t>
      </w:r>
      <w:r>
        <w:rPr>
          <w:spacing w:val="63"/>
          <w:w w:val="110"/>
        </w:rPr>
        <w:t> </w:t>
      </w:r>
      <w:r>
        <w:rPr>
          <w:w w:val="110"/>
        </w:rPr>
        <w:t>분석</w:t>
      </w:r>
    </w:p>
    <w:p>
      <w:pPr>
        <w:pStyle w:val="Heading2"/>
      </w:pPr>
      <w:r>
        <w:rPr>
          <w:w w:val="105"/>
        </w:rPr>
        <w:t>3-1. GUI 구현</w:t>
      </w:r>
    </w:p>
    <w:p>
      <w:pPr>
        <w:pStyle w:val="BodyText"/>
        <w:spacing w:before="102"/>
        <w:ind w:left="501"/>
      </w:pPr>
      <w:r>
        <w:rPr>
          <w:w w:val="105"/>
        </w:rPr>
        <w:t>게임을 플레이 할 수 있는 인터페이스 환경을 마련해야한다.</w:t>
      </w:r>
    </w:p>
    <w:p>
      <w:pPr>
        <w:pStyle w:val="Heading2"/>
        <w:spacing w:before="101"/>
      </w:pPr>
      <w:r>
        <w:rPr>
          <w:w w:val="105"/>
        </w:rPr>
        <w:t>3-2. 게임구현</w:t>
      </w:r>
    </w:p>
    <w:p>
      <w:pPr>
        <w:pStyle w:val="BodyText"/>
        <w:spacing w:line="211" w:lineRule="auto" w:before="140"/>
        <w:ind w:left="501" w:right="884"/>
      </w:pPr>
      <w:r>
        <w:rPr>
          <w:w w:val="105"/>
        </w:rPr>
        <w:t>논문 ‘A Game of Cops and Robbers’의 규칙에 따라 사용자간 또는 사용자-COM와 Cops and Robbers 게임을 할 수 있도록 구현해야 한다.</w:t>
      </w:r>
    </w:p>
    <w:p>
      <w:pPr>
        <w:pStyle w:val="Heading2"/>
        <w:spacing w:before="114"/>
      </w:pPr>
      <w:r>
        <w:rPr>
          <w:w w:val="105"/>
        </w:rPr>
        <w:t>3-3. COM 구현</w:t>
      </w:r>
    </w:p>
    <w:p>
      <w:pPr>
        <w:pStyle w:val="BodyText"/>
        <w:spacing w:line="211" w:lineRule="auto" w:before="142"/>
        <w:ind w:left="501" w:right="884"/>
        <w:rPr>
          <w:rFonts w:ascii="Arial" w:eastAsia="Arial"/>
        </w:rPr>
      </w:pPr>
      <w:r>
        <w:rPr>
          <w:w w:val="105"/>
        </w:rPr>
        <w:t>사용자가  혼자일  때는  COM와  플레이할  수   있도록   휴리스틱(</w:t>
      </w:r>
      <w:r>
        <w:rPr>
          <w:rFonts w:ascii="Arial" w:eastAsia="Arial"/>
          <w:color w:val="212121"/>
          <w:w w:val="105"/>
        </w:rPr>
        <w:t>heuristics)</w:t>
      </w:r>
      <w:r>
        <w:rPr>
          <w:color w:val="212121"/>
          <w:w w:val="105"/>
        </w:rPr>
        <w:t>하게  스스로  플레이를 할 수 있는 </w:t>
      </w:r>
      <w:r>
        <w:rPr>
          <w:rFonts w:ascii="Arial" w:eastAsia="Arial"/>
          <w:color w:val="212121"/>
          <w:w w:val="105"/>
        </w:rPr>
        <w:t>COM</w:t>
      </w:r>
      <w:r>
        <w:rPr>
          <w:color w:val="212121"/>
          <w:w w:val="105"/>
        </w:rPr>
        <w:t>를 구현해야</w:t>
      </w:r>
      <w:r>
        <w:rPr>
          <w:color w:val="212121"/>
          <w:spacing w:val="35"/>
          <w:w w:val="105"/>
        </w:rPr>
        <w:t> </w:t>
      </w:r>
      <w:r>
        <w:rPr>
          <w:color w:val="212121"/>
          <w:w w:val="105"/>
        </w:rPr>
        <w:t>한다</w:t>
      </w:r>
      <w:r>
        <w:rPr>
          <w:rFonts w:ascii="Arial" w:eastAsia="Arial"/>
          <w:color w:val="212121"/>
          <w:w w:val="105"/>
        </w:rPr>
        <w:t>.</w:t>
      </w:r>
    </w:p>
    <w:p>
      <w:pPr>
        <w:pStyle w:val="Heading2"/>
        <w:spacing w:before="113"/>
      </w:pPr>
      <w:r>
        <w:rPr>
          <w:w w:val="105"/>
        </w:rPr>
        <w:t>3-4. Cop-win Strategy(Robber-win Strategy) 적용</w:t>
      </w:r>
    </w:p>
    <w:p>
      <w:pPr>
        <w:spacing w:after="0"/>
        <w:sectPr>
          <w:pgSz w:w="11910" w:h="16840"/>
          <w:pgMar w:header="892" w:footer="1817" w:top="1640" w:bottom="2000" w:left="1340" w:right="680"/>
        </w:sectPr>
      </w:pPr>
    </w:p>
    <w:p>
      <w:pPr>
        <w:pStyle w:val="BodyText"/>
        <w:spacing w:line="208" w:lineRule="auto" w:before="51"/>
        <w:ind w:left="501" w:right="884"/>
      </w:pPr>
      <w:r>
        <w:rPr>
          <w:w w:val="105"/>
        </w:rPr>
        <w:t>COM가 더욱 플레이를 잘 하도록 COM 알고리즘에 Cop-win Strategy(Robber-win Strategy)를 적용하여 COM 실력을 향상시키고 난이도별로 플레이할 수 있게 한다.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13"/>
        </w:rPr>
      </w:pPr>
    </w:p>
    <w:p>
      <w:pPr>
        <w:pStyle w:val="Heading1"/>
        <w:numPr>
          <w:ilvl w:val="0"/>
          <w:numId w:val="2"/>
        </w:numPr>
        <w:tabs>
          <w:tab w:pos="504" w:val="left" w:leader="none"/>
        </w:tabs>
        <w:spacing w:line="240" w:lineRule="auto" w:before="0" w:after="0"/>
        <w:ind w:left="503" w:right="0" w:hanging="403"/>
        <w:jc w:val="left"/>
      </w:pPr>
      <w:r>
        <w:rPr>
          <w:w w:val="110"/>
        </w:rPr>
        <w:t>현실적 제약 사항 및</w:t>
      </w:r>
      <w:r>
        <w:rPr>
          <w:spacing w:val="5"/>
          <w:w w:val="110"/>
        </w:rPr>
        <w:t> </w:t>
      </w:r>
      <w:r>
        <w:rPr>
          <w:w w:val="110"/>
        </w:rPr>
        <w:t>대책</w:t>
      </w:r>
    </w:p>
    <w:p>
      <w:pPr>
        <w:pStyle w:val="Heading2"/>
        <w:ind w:left="230"/>
      </w:pPr>
      <w:r>
        <w:rPr>
          <w:w w:val="110"/>
        </w:rPr>
        <w:t>4-1. 답이 정해져 있음</w:t>
      </w:r>
    </w:p>
    <w:p>
      <w:pPr>
        <w:pStyle w:val="BodyText"/>
        <w:spacing w:line="211" w:lineRule="auto" w:before="142"/>
        <w:ind w:left="299" w:right="758"/>
        <w:jc w:val="both"/>
      </w:pPr>
      <w:r>
        <w:rPr>
          <w:w w:val="105"/>
        </w:rPr>
        <w:t>그래프 별로 경찰이 도둑을 잡을 수 있는 cop-win graph와 잡을 수 없는  robber-win  graph가  정해져  있다.  즉  어느   한   쪽이  실수를  하지  않고   양쪽  플레이어  모두  최선의   전략을  사용한다   고 가정하면 승패가 정해져</w:t>
      </w:r>
      <w:r>
        <w:rPr>
          <w:spacing w:val="25"/>
          <w:w w:val="105"/>
        </w:rPr>
        <w:t> </w:t>
      </w:r>
      <w:r>
        <w:rPr>
          <w:w w:val="105"/>
        </w:rPr>
        <w:t>있다.</w:t>
      </w:r>
    </w:p>
    <w:p>
      <w:pPr>
        <w:pStyle w:val="BodyText"/>
        <w:spacing w:before="125"/>
        <w:ind w:left="304"/>
      </w:pPr>
      <w:r>
        <w:rPr>
          <w:w w:val="105"/>
        </w:rPr>
        <w:t>-&gt; 1. 제한시간 또는 턴 회수 제한을 설정한다.</w:t>
      </w:r>
    </w:p>
    <w:p>
      <w:pPr>
        <w:pStyle w:val="BodyText"/>
        <w:spacing w:line="208" w:lineRule="auto" w:before="150"/>
        <w:ind w:left="299" w:right="884"/>
      </w:pPr>
      <w:r>
        <w:rPr>
          <w:w w:val="105"/>
        </w:rPr>
        <w:t>제한시간  또는  턴  회수   제한을  설정하여  경찰이  제한시간(제한  턴  회수)  안에   도둑을  잡지못하   면 도둑이 이기는 것으로</w:t>
      </w:r>
      <w:r>
        <w:rPr>
          <w:spacing w:val="29"/>
          <w:w w:val="105"/>
        </w:rPr>
        <w:t> </w:t>
      </w:r>
      <w:r>
        <w:rPr>
          <w:w w:val="105"/>
        </w:rPr>
        <w:t>한다.</w:t>
      </w:r>
    </w:p>
    <w:p>
      <w:pPr>
        <w:pStyle w:val="BodyText"/>
        <w:spacing w:before="126"/>
        <w:ind w:left="299"/>
      </w:pPr>
      <w:r>
        <w:rPr>
          <w:w w:val="105"/>
        </w:rPr>
        <w:t>-&gt; 2. 변수를 만든다.</w:t>
      </w:r>
    </w:p>
    <w:p>
      <w:pPr>
        <w:pStyle w:val="BodyText"/>
        <w:spacing w:line="208" w:lineRule="auto" w:before="152"/>
        <w:ind w:left="299" w:right="884"/>
      </w:pPr>
      <w:r>
        <w:rPr>
          <w:w w:val="105"/>
        </w:rPr>
        <w:t>한번에  두  칸  씩  이동할  수  있는  신발,   다른  node로  이동할  수  있는  워프   등의  아이템을  만들   어 게임에 변수를</w:t>
      </w:r>
      <w:r>
        <w:rPr>
          <w:spacing w:val="18"/>
          <w:w w:val="105"/>
        </w:rPr>
        <w:t> </w:t>
      </w:r>
      <w:r>
        <w:rPr>
          <w:w w:val="105"/>
        </w:rPr>
        <w:t>만든다.</w:t>
      </w:r>
    </w:p>
    <w:p>
      <w:pPr>
        <w:pStyle w:val="BodyText"/>
        <w:spacing w:before="7"/>
        <w:rPr>
          <w:sz w:val="30"/>
        </w:rPr>
      </w:pPr>
    </w:p>
    <w:p>
      <w:pPr>
        <w:pStyle w:val="Heading1"/>
        <w:numPr>
          <w:ilvl w:val="0"/>
          <w:numId w:val="2"/>
        </w:numPr>
        <w:tabs>
          <w:tab w:pos="504" w:val="left" w:leader="none"/>
        </w:tabs>
        <w:spacing w:line="240" w:lineRule="auto" w:before="0" w:after="0"/>
        <w:ind w:left="503" w:right="0" w:hanging="403"/>
        <w:jc w:val="left"/>
      </w:pPr>
      <w:r>
        <w:rPr>
          <w:w w:val="110"/>
        </w:rPr>
        <w:t>설계</w:t>
      </w:r>
      <w:r>
        <w:rPr>
          <w:spacing w:val="2"/>
          <w:w w:val="110"/>
        </w:rPr>
        <w:t> </w:t>
      </w:r>
      <w:r>
        <w:rPr>
          <w:w w:val="110"/>
        </w:rPr>
        <w:t>문서</w:t>
      </w:r>
    </w:p>
    <w:p>
      <w:pPr>
        <w:pStyle w:val="Heading2"/>
        <w:jc w:val="both"/>
      </w:pPr>
      <w:r>
        <w:rPr>
          <w:w w:val="105"/>
        </w:rPr>
        <w:t>5-1. Qt</w:t>
      </w:r>
    </w:p>
    <w:p>
      <w:pPr>
        <w:pStyle w:val="BodyText"/>
        <w:spacing w:before="16"/>
        <w:rPr>
          <w:sz w:val="4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2284729</wp:posOffset>
            </wp:positionH>
            <wp:positionV relativeFrom="paragraph">
              <wp:posOffset>89385</wp:posOffset>
            </wp:positionV>
            <wp:extent cx="3011746" cy="2208657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746" cy="2208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5"/>
        <w:ind w:left="501"/>
      </w:pPr>
      <w:r>
        <w:rPr>
          <w:w w:val="110"/>
        </w:rPr>
        <w:t>GUI 프로그램 개발에 널리 쓰이는 크로스 플랫폼 프레임워크. C++언어와 기타 다양한 언어</w:t>
      </w:r>
    </w:p>
    <w:p>
      <w:pPr>
        <w:spacing w:after="0"/>
        <w:sectPr>
          <w:pgSz w:w="11910" w:h="16840"/>
          <w:pgMar w:header="892" w:footer="1817" w:top="1640" w:bottom="2000" w:left="1340" w:right="680"/>
        </w:sectPr>
      </w:pPr>
    </w:p>
    <w:p>
      <w:pPr>
        <w:pStyle w:val="BodyText"/>
        <w:spacing w:before="11"/>
        <w:ind w:left="501"/>
      </w:pPr>
      <w:r>
        <w:rPr>
          <w:w w:val="110"/>
        </w:rPr>
        <w:t>를 지원한다. C++언어를 사용하여 Qt 플랫폼으로 GUI를 구성한다.</w:t>
      </w:r>
    </w:p>
    <w:p>
      <w:pPr>
        <w:pStyle w:val="Heading2"/>
        <w:spacing w:before="99"/>
      </w:pPr>
      <w:r>
        <w:rPr>
          <w:w w:val="105"/>
        </w:rPr>
        <w:t>5-2. 논문 ‘A Game of Cops and Robbers’</w:t>
      </w:r>
    </w:p>
    <w:p>
      <w:pPr>
        <w:pStyle w:val="BodyText"/>
        <w:spacing w:before="19"/>
        <w:rPr>
          <w:sz w:val="4"/>
        </w:rPr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2313304</wp:posOffset>
            </wp:positionH>
            <wp:positionV relativeFrom="paragraph">
              <wp:posOffset>90681</wp:posOffset>
            </wp:positionV>
            <wp:extent cx="2919390" cy="2460593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390" cy="246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790" w:val="left" w:leader="none"/>
        </w:tabs>
        <w:spacing w:line="211" w:lineRule="auto" w:before="183" w:after="0"/>
        <w:ind w:left="501" w:right="756" w:firstLine="0"/>
        <w:jc w:val="both"/>
        <w:rPr>
          <w:sz w:val="20"/>
        </w:rPr>
      </w:pPr>
      <w:r>
        <w:rPr>
          <w:w w:val="105"/>
          <w:sz w:val="20"/>
        </w:rPr>
        <w:t>AIGNER, M. FROMME의 1983년 논문 </w:t>
      </w:r>
      <w:r>
        <w:rPr>
          <w:spacing w:val="-13"/>
          <w:w w:val="105"/>
          <w:sz w:val="20"/>
        </w:rPr>
        <w:t>‘A </w:t>
      </w:r>
      <w:r>
        <w:rPr>
          <w:w w:val="105"/>
          <w:sz w:val="20"/>
        </w:rPr>
        <w:t>Game </w:t>
      </w:r>
      <w:r>
        <w:rPr>
          <w:spacing w:val="-3"/>
          <w:w w:val="105"/>
          <w:sz w:val="20"/>
        </w:rPr>
        <w:t>of </w:t>
      </w:r>
      <w:r>
        <w:rPr>
          <w:w w:val="105"/>
          <w:sz w:val="20"/>
        </w:rPr>
        <w:t>Cops and Robbers’의 내용을 바탕으로 게 임을 구현한다. 논문의 규칙을 그대로 적용하거나 조건을 수정, 추가하여 게임이 재미있도록  구성한다.</w:t>
      </w:r>
    </w:p>
    <w:p>
      <w:pPr>
        <w:pStyle w:val="BodyText"/>
        <w:spacing w:before="122"/>
        <w:ind w:left="501"/>
      </w:pPr>
      <w:r>
        <w:rPr>
          <w:w w:val="110"/>
        </w:rPr>
        <w:t>주요 규칙</w:t>
      </w:r>
    </w:p>
    <w:p>
      <w:pPr>
        <w:pStyle w:val="ListParagraph"/>
        <w:numPr>
          <w:ilvl w:val="2"/>
          <w:numId w:val="2"/>
        </w:numPr>
        <w:tabs>
          <w:tab w:pos="888" w:val="left" w:leader="none"/>
        </w:tabs>
        <w:spacing w:line="211" w:lineRule="auto" w:before="147" w:after="0"/>
        <w:ind w:left="700" w:right="760" w:firstLine="0"/>
        <w:jc w:val="left"/>
        <w:rPr>
          <w:sz w:val="20"/>
        </w:rPr>
      </w:pPr>
      <w:r>
        <w:rPr>
          <w:w w:val="105"/>
          <w:sz w:val="20"/>
        </w:rPr>
        <w:t>Graph에서 경찰들과 도둑이 각각 한 node씩을  차지하고  한  턴마다  번갈아  가며  edge를  통해 인접한 node로 이동할 수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있다.</w:t>
      </w:r>
    </w:p>
    <w:p>
      <w:pPr>
        <w:pStyle w:val="ListParagraph"/>
        <w:numPr>
          <w:ilvl w:val="2"/>
          <w:numId w:val="2"/>
        </w:numPr>
        <w:tabs>
          <w:tab w:pos="881" w:val="left" w:leader="none"/>
        </w:tabs>
        <w:spacing w:line="240" w:lineRule="auto" w:before="123" w:after="0"/>
        <w:ind w:left="880" w:right="0" w:hanging="180"/>
        <w:jc w:val="left"/>
        <w:rPr>
          <w:sz w:val="20"/>
        </w:rPr>
      </w:pPr>
      <w:r>
        <w:rPr>
          <w:w w:val="105"/>
          <w:sz w:val="20"/>
        </w:rPr>
        <w:t>경찰과 도둑이 같이 node를 차지하게 되면 경찰이 이긴다(Cops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win).</w:t>
      </w:r>
    </w:p>
    <w:p>
      <w:pPr>
        <w:pStyle w:val="ListParagraph"/>
        <w:numPr>
          <w:ilvl w:val="2"/>
          <w:numId w:val="2"/>
        </w:numPr>
        <w:tabs>
          <w:tab w:pos="881" w:val="left" w:leader="none"/>
        </w:tabs>
        <w:spacing w:line="240" w:lineRule="auto" w:before="109" w:after="0"/>
        <w:ind w:left="880" w:right="0" w:hanging="180"/>
        <w:jc w:val="left"/>
        <w:rPr>
          <w:sz w:val="20"/>
        </w:rPr>
      </w:pPr>
      <w:r>
        <w:rPr>
          <w:w w:val="105"/>
          <w:sz w:val="20"/>
        </w:rPr>
        <w:t>경찰이 도둑을 무기한으로(indefinitely) 잡지못하면 도둑이 이긴다(Robber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win).</w:t>
      </w:r>
    </w:p>
    <w:p>
      <w:pPr>
        <w:pStyle w:val="BodyText"/>
        <w:spacing w:before="108"/>
        <w:ind w:left="501"/>
      </w:pPr>
      <w:r>
        <w:rPr>
          <w:w w:val="110"/>
        </w:rPr>
        <w:t>조건 수정(예)</w:t>
      </w:r>
    </w:p>
    <w:p>
      <w:pPr>
        <w:pStyle w:val="BodyText"/>
        <w:spacing w:line="208" w:lineRule="auto" w:before="152"/>
        <w:ind w:left="700" w:right="884"/>
      </w:pPr>
      <w:r>
        <w:rPr>
          <w:w w:val="110"/>
        </w:rPr>
        <w:t>-제한시간 또는 턴 제한을 두어 주어진 시간이나 턴 회수 안에 경찰이 도둑을 잡지못하면  도둑이</w:t>
      </w:r>
      <w:r>
        <w:rPr>
          <w:spacing w:val="1"/>
          <w:w w:val="110"/>
        </w:rPr>
        <w:t> </w:t>
      </w:r>
      <w:r>
        <w:rPr>
          <w:w w:val="110"/>
        </w:rPr>
        <w:t>이긴다.</w:t>
      </w:r>
    </w:p>
    <w:p>
      <w:pPr>
        <w:pStyle w:val="BodyText"/>
        <w:spacing w:before="127"/>
        <w:ind w:left="700"/>
      </w:pPr>
      <w:r>
        <w:rPr>
          <w:w w:val="110"/>
        </w:rPr>
        <w:t>-경찰과 도둑의 거리가 k이상일 때는 서로의 위치가 안보이다가 k이하가 되면 보인다.</w:t>
      </w:r>
    </w:p>
    <w:p>
      <w:pPr>
        <w:pStyle w:val="BodyText"/>
        <w:spacing w:line="208" w:lineRule="auto" w:before="152"/>
        <w:ind w:left="700" w:right="884"/>
      </w:pPr>
      <w:r>
        <w:rPr>
          <w:w w:val="110"/>
        </w:rPr>
        <w:t>-몇 턴간 2칸씩 이동할 수 있는 신발이나 다른  node로  이동할  수  있는  워프  등  아이템을 줍게 되면 특수상황이 발생한다.</w:t>
      </w:r>
    </w:p>
    <w:p>
      <w:pPr>
        <w:pStyle w:val="Heading2"/>
        <w:spacing w:before="117"/>
      </w:pPr>
      <w:r>
        <w:rPr/>
        <w:t>5-3. Cop-win Strategy, Robber-win Strategy</w:t>
      </w:r>
    </w:p>
    <w:p>
      <w:pPr>
        <w:pStyle w:val="BodyText"/>
        <w:spacing w:before="106"/>
        <w:ind w:left="501"/>
      </w:pPr>
      <w:r>
        <w:rPr/>
        <w:t>논문에서 고안된 Cop-win Strategy(경찰이 도둑을 잡기위한 최선의 전략), Robber-win Strategy</w:t>
      </w:r>
    </w:p>
    <w:p>
      <w:pPr>
        <w:spacing w:after="0"/>
        <w:sectPr>
          <w:pgSz w:w="11910" w:h="16840"/>
          <w:pgMar w:header="892" w:footer="1817" w:top="1640" w:bottom="2000" w:left="1340" w:right="680"/>
        </w:sectPr>
      </w:pPr>
    </w:p>
    <w:p>
      <w:pPr>
        <w:pStyle w:val="BodyText"/>
        <w:spacing w:line="397" w:lineRule="exact" w:before="13"/>
        <w:ind w:left="501"/>
      </w:pPr>
      <w:r>
        <w:rPr/>
        <w:t>를 분석하고 자체 Cop-win Strategy, Robber-win Strategy를 고안, 개발하여 COM에 적용시켜</w:t>
      </w:r>
    </w:p>
    <w:p>
      <w:pPr>
        <w:pStyle w:val="BodyText"/>
        <w:spacing w:line="397" w:lineRule="exact"/>
        <w:ind w:left="501"/>
      </w:pPr>
      <w:r>
        <w:rPr>
          <w:w w:val="105"/>
        </w:rPr>
        <w:t>COM 난이도를 향상시킨다.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504" w:val="left" w:leader="none"/>
        </w:tabs>
        <w:spacing w:line="240" w:lineRule="auto" w:before="0" w:after="0"/>
        <w:ind w:left="503" w:right="0" w:hanging="403"/>
        <w:jc w:val="left"/>
      </w:pPr>
      <w:r>
        <w:rPr>
          <w:w w:val="110"/>
        </w:rPr>
        <w:t>추진 체계 및</w:t>
      </w:r>
      <w:r>
        <w:rPr>
          <w:spacing w:val="2"/>
          <w:w w:val="110"/>
        </w:rPr>
        <w:t> </w:t>
      </w:r>
      <w:r>
        <w:rPr>
          <w:w w:val="110"/>
        </w:rPr>
        <w:t>일정</w:t>
      </w:r>
    </w:p>
    <w:p>
      <w:pPr>
        <w:pStyle w:val="BodyText"/>
        <w:spacing w:before="14"/>
        <w:rPr>
          <w:sz w:val="6"/>
        </w:rPr>
      </w:pP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59"/>
        <w:gridCol w:w="560"/>
        <w:gridCol w:w="557"/>
        <w:gridCol w:w="559"/>
        <w:gridCol w:w="559"/>
        <w:gridCol w:w="559"/>
        <w:gridCol w:w="562"/>
        <w:gridCol w:w="559"/>
        <w:gridCol w:w="559"/>
        <w:gridCol w:w="559"/>
        <w:gridCol w:w="562"/>
        <w:gridCol w:w="559"/>
        <w:gridCol w:w="559"/>
        <w:gridCol w:w="559"/>
        <w:gridCol w:w="559"/>
      </w:tblGrid>
      <w:tr>
        <w:trPr>
          <w:trHeight w:val="517" w:hRule="atLeast"/>
        </w:trPr>
        <w:tc>
          <w:tcPr>
            <w:tcW w:w="1260" w:type="dxa"/>
          </w:tcPr>
          <w:p>
            <w:pPr>
              <w:pStyle w:val="TableParagraph"/>
              <w:spacing w:line="385" w:lineRule="exact"/>
              <w:ind w:left="9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월</w:t>
            </w:r>
          </w:p>
        </w:tc>
        <w:tc>
          <w:tcPr>
            <w:tcW w:w="1119" w:type="dxa"/>
            <w:gridSpan w:val="2"/>
          </w:tcPr>
          <w:p>
            <w:pPr>
              <w:pStyle w:val="TableParagraph"/>
              <w:spacing w:line="498" w:lineRule="exact"/>
              <w:ind w:left="6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6</w:t>
            </w:r>
          </w:p>
        </w:tc>
        <w:tc>
          <w:tcPr>
            <w:tcW w:w="2796" w:type="dxa"/>
            <w:gridSpan w:val="5"/>
          </w:tcPr>
          <w:p>
            <w:pPr>
              <w:pStyle w:val="TableParagraph"/>
              <w:spacing w:line="498" w:lineRule="exact"/>
              <w:ind w:left="9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7</w:t>
            </w:r>
          </w:p>
        </w:tc>
        <w:tc>
          <w:tcPr>
            <w:tcW w:w="2239" w:type="dxa"/>
            <w:gridSpan w:val="4"/>
          </w:tcPr>
          <w:p>
            <w:pPr>
              <w:pStyle w:val="TableParagraph"/>
              <w:spacing w:line="498" w:lineRule="exact"/>
              <w:ind w:left="10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8</w:t>
            </w:r>
          </w:p>
        </w:tc>
        <w:tc>
          <w:tcPr>
            <w:tcW w:w="2236" w:type="dxa"/>
            <w:gridSpan w:val="4"/>
          </w:tcPr>
          <w:p>
            <w:pPr>
              <w:pStyle w:val="TableParagraph"/>
              <w:spacing w:line="498" w:lineRule="exact"/>
              <w:ind w:left="19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9</w:t>
            </w:r>
          </w:p>
        </w:tc>
      </w:tr>
      <w:tr>
        <w:trPr>
          <w:trHeight w:val="518" w:hRule="atLeast"/>
        </w:trPr>
        <w:tc>
          <w:tcPr>
            <w:tcW w:w="1260" w:type="dxa"/>
          </w:tcPr>
          <w:p>
            <w:pPr>
              <w:pStyle w:val="TableParagraph"/>
              <w:spacing w:line="385" w:lineRule="exact"/>
              <w:ind w:left="9"/>
              <w:jc w:val="center"/>
              <w:rPr>
                <w:sz w:val="20"/>
              </w:rPr>
            </w:pPr>
            <w:r>
              <w:rPr>
                <w:w w:val="108"/>
                <w:sz w:val="20"/>
              </w:rPr>
              <w:t>주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9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560" w:type="dxa"/>
          </w:tcPr>
          <w:p>
            <w:pPr>
              <w:pStyle w:val="TableParagraph"/>
              <w:spacing w:line="498" w:lineRule="exact"/>
              <w:ind w:left="8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557" w:type="dxa"/>
          </w:tcPr>
          <w:p>
            <w:pPr>
              <w:pStyle w:val="TableParagraph"/>
              <w:spacing w:line="498" w:lineRule="exact"/>
              <w:ind w:left="11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8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4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9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562" w:type="dxa"/>
          </w:tcPr>
          <w:p>
            <w:pPr>
              <w:pStyle w:val="TableParagraph"/>
              <w:spacing w:line="498" w:lineRule="exact"/>
              <w:ind w:left="7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5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10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10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10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562" w:type="dxa"/>
          </w:tcPr>
          <w:p>
            <w:pPr>
              <w:pStyle w:val="TableParagraph"/>
              <w:spacing w:line="498" w:lineRule="exact"/>
              <w:ind w:left="8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11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1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12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2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12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3</w:t>
            </w:r>
          </w:p>
        </w:tc>
        <w:tc>
          <w:tcPr>
            <w:tcW w:w="559" w:type="dxa"/>
          </w:tcPr>
          <w:p>
            <w:pPr>
              <w:pStyle w:val="TableParagraph"/>
              <w:spacing w:line="498" w:lineRule="exact"/>
              <w:ind w:left="12"/>
              <w:jc w:val="center"/>
              <w:rPr>
                <w:sz w:val="30"/>
              </w:rPr>
            </w:pPr>
            <w:r>
              <w:rPr>
                <w:w w:val="99"/>
                <w:sz w:val="30"/>
              </w:rPr>
              <w:t>4</w:t>
            </w:r>
          </w:p>
        </w:tc>
      </w:tr>
      <w:tr>
        <w:trPr>
          <w:trHeight w:val="624" w:hRule="atLeast"/>
        </w:trPr>
        <w:tc>
          <w:tcPr>
            <w:tcW w:w="1260" w:type="dxa"/>
          </w:tcPr>
          <w:p>
            <w:pPr>
              <w:pStyle w:val="TableParagraph"/>
              <w:spacing w:line="313" w:lineRule="exact"/>
              <w:ind w:left="130" w:right="123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개발방향 및</w:t>
            </w:r>
          </w:p>
          <w:p>
            <w:pPr>
              <w:pStyle w:val="TableParagraph"/>
              <w:spacing w:line="291" w:lineRule="exact"/>
              <w:ind w:left="130" w:right="123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일정확인</w:t>
            </w:r>
          </w:p>
        </w:tc>
        <w:tc>
          <w:tcPr>
            <w:tcW w:w="559" w:type="dxa"/>
            <w:shd w:val="clear" w:color="auto" w:fill="F4AF8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  <w:shd w:val="clear" w:color="auto" w:fill="F4AF8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8" w:hRule="atLeast"/>
        </w:trPr>
        <w:tc>
          <w:tcPr>
            <w:tcW w:w="1260" w:type="dxa"/>
          </w:tcPr>
          <w:p>
            <w:pPr>
              <w:pStyle w:val="TableParagraph"/>
              <w:spacing w:line="385" w:lineRule="exact"/>
              <w:ind w:left="130" w:right="123"/>
              <w:jc w:val="center"/>
              <w:rPr>
                <w:sz w:val="20"/>
              </w:rPr>
            </w:pPr>
            <w:r>
              <w:rPr>
                <w:sz w:val="20"/>
              </w:rPr>
              <w:t>GUI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FFD96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0" w:hRule="atLeast"/>
        </w:trPr>
        <w:tc>
          <w:tcPr>
            <w:tcW w:w="1260" w:type="dxa"/>
          </w:tcPr>
          <w:p>
            <w:pPr>
              <w:pStyle w:val="TableParagraph"/>
              <w:spacing w:line="385" w:lineRule="exact"/>
              <w:ind w:left="130" w:right="1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게임구현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  <w:shd w:val="clear" w:color="auto" w:fill="8EAADB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7" w:hRule="atLeast"/>
        </w:trPr>
        <w:tc>
          <w:tcPr>
            <w:tcW w:w="1260" w:type="dxa"/>
          </w:tcPr>
          <w:p>
            <w:pPr>
              <w:pStyle w:val="TableParagraph"/>
              <w:spacing w:line="385" w:lineRule="exact"/>
              <w:ind w:left="130" w:right="1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COM구현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A8D08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A8D08D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1260" w:type="dxa"/>
          </w:tcPr>
          <w:p>
            <w:pPr>
              <w:pStyle w:val="TableParagraph"/>
              <w:spacing w:line="313" w:lineRule="exact"/>
              <w:ind w:left="134"/>
              <w:rPr>
                <w:sz w:val="18"/>
              </w:rPr>
            </w:pPr>
            <w:r>
              <w:rPr>
                <w:w w:val="110"/>
                <w:sz w:val="18"/>
              </w:rPr>
              <w:t>전략</w:t>
            </w:r>
            <w:r>
              <w:rPr>
                <w:spacing w:val="3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알고리</w:t>
            </w:r>
          </w:p>
          <w:p>
            <w:pPr>
              <w:pStyle w:val="TableParagraph"/>
              <w:spacing w:line="291" w:lineRule="exact"/>
              <w:ind w:left="134"/>
              <w:rPr>
                <w:sz w:val="18"/>
              </w:rPr>
            </w:pPr>
            <w:r>
              <w:rPr>
                <w:w w:val="110"/>
                <w:sz w:val="18"/>
              </w:rPr>
              <w:t>즘</w:t>
            </w:r>
            <w:r>
              <w:rPr>
                <w:spacing w:val="3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분석개발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9CC2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  <w:shd w:val="clear" w:color="auto" w:fill="9CC2E4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0" w:hRule="atLeast"/>
        </w:trPr>
        <w:tc>
          <w:tcPr>
            <w:tcW w:w="1260" w:type="dxa"/>
          </w:tcPr>
          <w:p>
            <w:pPr>
              <w:pStyle w:val="TableParagraph"/>
              <w:spacing w:line="345" w:lineRule="exact"/>
              <w:ind w:left="127" w:right="1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수정 및</w:t>
            </w:r>
          </w:p>
          <w:p>
            <w:pPr>
              <w:pStyle w:val="TableParagraph"/>
              <w:spacing w:line="325" w:lineRule="exact"/>
              <w:ind w:left="130" w:right="1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보완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93" w:hRule="atLeast"/>
        </w:trPr>
        <w:tc>
          <w:tcPr>
            <w:tcW w:w="1260" w:type="dxa"/>
          </w:tcPr>
          <w:p>
            <w:pPr>
              <w:pStyle w:val="TableParagraph"/>
              <w:spacing w:line="346" w:lineRule="exact"/>
              <w:ind w:left="130" w:right="1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최종 발표</w:t>
            </w:r>
          </w:p>
          <w:p>
            <w:pPr>
              <w:pStyle w:val="TableParagraph"/>
              <w:spacing w:line="328" w:lineRule="exact"/>
              <w:ind w:left="130" w:right="123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준비</w:t>
            </w: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C4581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9" w:type="dxa"/>
            <w:shd w:val="clear" w:color="auto" w:fill="C45811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1" w:after="0"/>
        <w:ind w:left="503" w:right="0" w:hanging="403"/>
        <w:jc w:val="left"/>
        <w:rPr>
          <w:sz w:val="30"/>
        </w:rPr>
      </w:pPr>
      <w:r>
        <w:rPr>
          <w:w w:val="110"/>
          <w:sz w:val="30"/>
        </w:rPr>
        <w:t>구성원 역할</w:t>
      </w:r>
      <w:r>
        <w:rPr>
          <w:spacing w:val="2"/>
          <w:w w:val="110"/>
          <w:sz w:val="30"/>
        </w:rPr>
        <w:t> </w:t>
      </w:r>
      <w:r>
        <w:rPr>
          <w:w w:val="110"/>
          <w:sz w:val="30"/>
        </w:rPr>
        <w:t>분담</w:t>
      </w:r>
    </w:p>
    <w:p>
      <w:pPr>
        <w:pStyle w:val="BodyText"/>
        <w:spacing w:before="14"/>
        <w:rPr>
          <w:sz w:val="6"/>
        </w:rPr>
      </w:pP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1036" w:hRule="atLeast"/>
        </w:trPr>
        <w:tc>
          <w:tcPr>
            <w:tcW w:w="4508" w:type="dxa"/>
          </w:tcPr>
          <w:p>
            <w:pPr>
              <w:pStyle w:val="TableParagraph"/>
              <w:spacing w:line="38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임학천</w:t>
            </w:r>
          </w:p>
        </w:tc>
        <w:tc>
          <w:tcPr>
            <w:tcW w:w="4511" w:type="dxa"/>
          </w:tcPr>
          <w:p>
            <w:pPr>
              <w:pStyle w:val="TableParagraph"/>
              <w:spacing w:line="34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게임구현</w:t>
            </w:r>
          </w:p>
          <w:p>
            <w:pPr>
              <w:pStyle w:val="TableParagraph"/>
              <w:spacing w:line="346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COM 구현</w:t>
            </w:r>
          </w:p>
          <w:p>
            <w:pPr>
              <w:pStyle w:val="TableParagraph"/>
              <w:spacing w:line="325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전략 알고리즘 분석, 개발</w:t>
            </w:r>
          </w:p>
        </w:tc>
      </w:tr>
      <w:tr>
        <w:trPr>
          <w:trHeight w:val="693" w:hRule="atLeast"/>
        </w:trPr>
        <w:tc>
          <w:tcPr>
            <w:tcW w:w="4508" w:type="dxa"/>
          </w:tcPr>
          <w:p>
            <w:pPr>
              <w:pStyle w:val="TableParagraph"/>
              <w:spacing w:line="38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송태영</w:t>
            </w:r>
          </w:p>
        </w:tc>
        <w:tc>
          <w:tcPr>
            <w:tcW w:w="4511" w:type="dxa"/>
          </w:tcPr>
          <w:p>
            <w:pPr>
              <w:pStyle w:val="TableParagraph"/>
              <w:spacing w:line="34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GUI 구현</w:t>
            </w:r>
          </w:p>
          <w:p>
            <w:pPr>
              <w:pStyle w:val="TableParagraph"/>
              <w:spacing w:line="32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전략 알고리즘 분석, 개발</w:t>
            </w:r>
          </w:p>
        </w:tc>
      </w:tr>
    </w:tbl>
    <w:sectPr>
      <w:pgSz w:w="11910" w:h="16840"/>
      <w:pgMar w:header="892" w:footer="1817" w:top="1640" w:bottom="2000" w:left="13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Regular">
    <w:altName w:val="Noto Sans CJK JP Regular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66.410004pt;margin-top:740.055725pt;width:62.55pt;height:15.25pt;mso-position-horizontal-relative:page;mso-position-vertical-relative:page;z-index:-15112" type="#_x0000_t202" filled="false" stroked="false">
          <v:textbox inset="0,0,0,0">
            <w:txbxContent>
              <w:p>
                <w:pPr>
                  <w:pStyle w:val="BodyText"/>
                  <w:spacing w:line="305" w:lineRule="exact"/>
                  <w:ind w:left="20"/>
                </w:pPr>
                <w:r>
                  <w:rPr>
                    <w:w w:val="105"/>
                  </w:rPr>
                  <w:t>페이지 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5"/>
                  </w:rPr>
                  <w:t> / 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43.599728pt;width:123.95pt;height:15.25pt;mso-position-horizontal-relative:page;mso-position-vertical-relative:page;z-index:-15160" type="#_x0000_t202" filled="false" stroked="false">
          <v:textbox inset="0,0,0,0">
            <w:txbxContent>
              <w:p>
                <w:pPr>
                  <w:pStyle w:val="BodyText"/>
                  <w:spacing w:line="305" w:lineRule="exact"/>
                  <w:ind w:left="20"/>
                </w:pPr>
                <w:r>
                  <w:rPr>
                    <w:w w:val="105"/>
                  </w:rPr>
                  <w:t>2019 졸업과제 착수보고서</w:t>
                </w:r>
              </w:p>
            </w:txbxContent>
          </v:textbox>
          <w10:wrap type="none"/>
        </v:shape>
      </w:pict>
    </w:r>
    <w:r>
      <w:rPr/>
      <w:pict>
        <v:shape style="position:absolute;margin-left:375.51001pt;margin-top:43.599728pt;width:148.8pt;height:15.25pt;mso-position-horizontal-relative:page;mso-position-vertical-relative:page;z-index:-15136" type="#_x0000_t202" filled="false" stroked="false">
          <v:textbox inset="0,0,0,0">
            <w:txbxContent>
              <w:p>
                <w:pPr>
                  <w:pStyle w:val="BodyText"/>
                  <w:spacing w:line="305" w:lineRule="exact"/>
                  <w:ind w:left="20"/>
                </w:pPr>
                <w:r>
                  <w:rPr/>
                  <w:t>Graph상 Cops and Robber 게임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3" w:hanging="404"/>
        <w:jc w:val="left"/>
      </w:pPr>
      <w:rPr>
        <w:rFonts w:hint="default" w:ascii="Noto Sans CJK JP Regular" w:hAnsi="Noto Sans CJK JP Regular" w:eastAsia="Noto Sans CJK JP Regular" w:cs="Noto Sans CJK JP Regular"/>
        <w:spacing w:val="-2"/>
        <w:w w:val="94"/>
        <w:sz w:val="30"/>
        <w:szCs w:val="30"/>
        <w:lang w:val="ko-KR" w:eastAsia="ko-KR" w:bidi="ko-KR"/>
      </w:rPr>
    </w:lvl>
    <w:lvl w:ilvl="1">
      <w:start w:val="13"/>
      <w:numFmt w:val="upperLetter"/>
      <w:lvlText w:val="%2."/>
      <w:lvlJc w:val="left"/>
      <w:pPr>
        <w:ind w:left="501" w:hanging="288"/>
        <w:jc w:val="left"/>
      </w:pPr>
      <w:rPr>
        <w:rFonts w:hint="default" w:ascii="Noto Sans CJK JP Regular" w:hAnsi="Noto Sans CJK JP Regular" w:eastAsia="Noto Sans CJK JP Regular" w:cs="Noto Sans CJK JP Regular"/>
        <w:spacing w:val="-1"/>
        <w:w w:val="103"/>
        <w:sz w:val="20"/>
        <w:szCs w:val="20"/>
        <w:lang w:val="ko-KR" w:eastAsia="ko-KR" w:bidi="ko-KR"/>
      </w:rPr>
    </w:lvl>
    <w:lvl w:ilvl="2">
      <w:start w:val="0"/>
      <w:numFmt w:val="bullet"/>
      <w:lvlText w:val="-"/>
      <w:lvlJc w:val="left"/>
      <w:pPr>
        <w:ind w:left="700" w:hanging="188"/>
      </w:pPr>
      <w:rPr>
        <w:rFonts w:hint="default" w:ascii="Noto Sans CJK JP Regular" w:hAnsi="Noto Sans CJK JP Regular" w:eastAsia="Noto Sans CJK JP Regular" w:cs="Noto Sans CJK JP Regular"/>
        <w:w w:val="117"/>
        <w:sz w:val="20"/>
        <w:szCs w:val="20"/>
        <w:lang w:val="ko-KR" w:eastAsia="ko-KR" w:bidi="ko-KR"/>
      </w:rPr>
    </w:lvl>
    <w:lvl w:ilvl="3">
      <w:start w:val="0"/>
      <w:numFmt w:val="bullet"/>
      <w:lvlText w:val="•"/>
      <w:lvlJc w:val="left"/>
      <w:pPr>
        <w:ind w:left="2741" w:hanging="188"/>
      </w:pPr>
      <w:rPr>
        <w:rFonts w:hint="default"/>
        <w:lang w:val="ko-KR" w:eastAsia="ko-KR" w:bidi="ko-KR"/>
      </w:rPr>
    </w:lvl>
    <w:lvl w:ilvl="4">
      <w:start w:val="0"/>
      <w:numFmt w:val="bullet"/>
      <w:lvlText w:val="•"/>
      <w:lvlJc w:val="left"/>
      <w:pPr>
        <w:ind w:left="3762" w:hanging="188"/>
      </w:pPr>
      <w:rPr>
        <w:rFonts w:hint="default"/>
        <w:lang w:val="ko-KR" w:eastAsia="ko-KR" w:bidi="ko-KR"/>
      </w:rPr>
    </w:lvl>
    <w:lvl w:ilvl="5">
      <w:start w:val="0"/>
      <w:numFmt w:val="bullet"/>
      <w:lvlText w:val="•"/>
      <w:lvlJc w:val="left"/>
      <w:pPr>
        <w:ind w:left="4782" w:hanging="188"/>
      </w:pPr>
      <w:rPr>
        <w:rFonts w:hint="default"/>
        <w:lang w:val="ko-KR" w:eastAsia="ko-KR" w:bidi="ko-KR"/>
      </w:rPr>
    </w:lvl>
    <w:lvl w:ilvl="6">
      <w:start w:val="0"/>
      <w:numFmt w:val="bullet"/>
      <w:lvlText w:val="•"/>
      <w:lvlJc w:val="left"/>
      <w:pPr>
        <w:ind w:left="5803" w:hanging="188"/>
      </w:pPr>
      <w:rPr>
        <w:rFonts w:hint="default"/>
        <w:lang w:val="ko-KR" w:eastAsia="ko-KR" w:bidi="ko-KR"/>
      </w:rPr>
    </w:lvl>
    <w:lvl w:ilvl="7">
      <w:start w:val="0"/>
      <w:numFmt w:val="bullet"/>
      <w:lvlText w:val="•"/>
      <w:lvlJc w:val="left"/>
      <w:pPr>
        <w:ind w:left="6824" w:hanging="188"/>
      </w:pPr>
      <w:rPr>
        <w:rFonts w:hint="default"/>
        <w:lang w:val="ko-KR" w:eastAsia="ko-KR" w:bidi="ko-KR"/>
      </w:rPr>
    </w:lvl>
    <w:lvl w:ilvl="8">
      <w:start w:val="0"/>
      <w:numFmt w:val="bullet"/>
      <w:lvlText w:val="•"/>
      <w:lvlJc w:val="left"/>
      <w:pPr>
        <w:ind w:left="7844" w:hanging="188"/>
      </w:pPr>
      <w:rPr>
        <w:rFonts w:hint="default"/>
        <w:lang w:val="ko-KR" w:eastAsia="ko-KR" w:bidi="ko-KR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9" w:hanging="329"/>
        <w:jc w:val="left"/>
      </w:pPr>
      <w:rPr>
        <w:rFonts w:hint="default" w:ascii="Noto Sans CJK JP Regular" w:hAnsi="Noto Sans CJK JP Regular" w:eastAsia="Noto Sans CJK JP Regular" w:cs="Noto Sans CJK JP Regular"/>
        <w:spacing w:val="-2"/>
        <w:w w:val="78"/>
        <w:sz w:val="26"/>
        <w:szCs w:val="26"/>
        <w:lang w:val="ko-KR" w:eastAsia="ko-KR" w:bidi="ko-KR"/>
      </w:rPr>
    </w:lvl>
    <w:lvl w:ilvl="1">
      <w:start w:val="0"/>
      <w:numFmt w:val="bullet"/>
      <w:lvlText w:val="•"/>
      <w:lvlJc w:val="left"/>
      <w:pPr>
        <w:ind w:left="1366" w:hanging="329"/>
      </w:pPr>
      <w:rPr>
        <w:rFonts w:hint="default"/>
        <w:lang w:val="ko-KR" w:eastAsia="ko-KR" w:bidi="ko-KR"/>
      </w:rPr>
    </w:lvl>
    <w:lvl w:ilvl="2">
      <w:start w:val="0"/>
      <w:numFmt w:val="bullet"/>
      <w:lvlText w:val="•"/>
      <w:lvlJc w:val="left"/>
      <w:pPr>
        <w:ind w:left="2313" w:hanging="329"/>
      </w:pPr>
      <w:rPr>
        <w:rFonts w:hint="default"/>
        <w:lang w:val="ko-KR" w:eastAsia="ko-KR" w:bidi="ko-KR"/>
      </w:rPr>
    </w:lvl>
    <w:lvl w:ilvl="3">
      <w:start w:val="0"/>
      <w:numFmt w:val="bullet"/>
      <w:lvlText w:val="•"/>
      <w:lvlJc w:val="left"/>
      <w:pPr>
        <w:ind w:left="3259" w:hanging="329"/>
      </w:pPr>
      <w:rPr>
        <w:rFonts w:hint="default"/>
        <w:lang w:val="ko-KR" w:eastAsia="ko-KR" w:bidi="ko-KR"/>
      </w:rPr>
    </w:lvl>
    <w:lvl w:ilvl="4">
      <w:start w:val="0"/>
      <w:numFmt w:val="bullet"/>
      <w:lvlText w:val="•"/>
      <w:lvlJc w:val="left"/>
      <w:pPr>
        <w:ind w:left="4206" w:hanging="329"/>
      </w:pPr>
      <w:rPr>
        <w:rFonts w:hint="default"/>
        <w:lang w:val="ko-KR" w:eastAsia="ko-KR" w:bidi="ko-KR"/>
      </w:rPr>
    </w:lvl>
    <w:lvl w:ilvl="5">
      <w:start w:val="0"/>
      <w:numFmt w:val="bullet"/>
      <w:lvlText w:val="•"/>
      <w:lvlJc w:val="left"/>
      <w:pPr>
        <w:ind w:left="5153" w:hanging="329"/>
      </w:pPr>
      <w:rPr>
        <w:rFonts w:hint="default"/>
        <w:lang w:val="ko-KR" w:eastAsia="ko-KR" w:bidi="ko-KR"/>
      </w:rPr>
    </w:lvl>
    <w:lvl w:ilvl="6">
      <w:start w:val="0"/>
      <w:numFmt w:val="bullet"/>
      <w:lvlText w:val="•"/>
      <w:lvlJc w:val="left"/>
      <w:pPr>
        <w:ind w:left="6099" w:hanging="329"/>
      </w:pPr>
      <w:rPr>
        <w:rFonts w:hint="default"/>
        <w:lang w:val="ko-KR" w:eastAsia="ko-KR" w:bidi="ko-KR"/>
      </w:rPr>
    </w:lvl>
    <w:lvl w:ilvl="7">
      <w:start w:val="0"/>
      <w:numFmt w:val="bullet"/>
      <w:lvlText w:val="•"/>
      <w:lvlJc w:val="left"/>
      <w:pPr>
        <w:ind w:left="7046" w:hanging="329"/>
      </w:pPr>
      <w:rPr>
        <w:rFonts w:hint="default"/>
        <w:lang w:val="ko-KR" w:eastAsia="ko-KR" w:bidi="ko-KR"/>
      </w:rPr>
    </w:lvl>
    <w:lvl w:ilvl="8">
      <w:start w:val="0"/>
      <w:numFmt w:val="bullet"/>
      <w:lvlText w:val="•"/>
      <w:lvlJc w:val="left"/>
      <w:pPr>
        <w:ind w:left="7993" w:hanging="329"/>
      </w:pPr>
      <w:rPr>
        <w:rFonts w:hint="default"/>
        <w:lang w:val="ko-KR" w:eastAsia="ko-KR" w:bidi="ko-KR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ko-KR" w:eastAsia="ko-KR" w:bidi="ko-KR"/>
    </w:rPr>
  </w:style>
  <w:style w:styleId="BodyText" w:type="paragraph">
    <w:name w:val="Body Text"/>
    <w:basedOn w:val="Normal"/>
    <w:uiPriority w:val="1"/>
    <w:qFormat/>
    <w:pPr/>
    <w:rPr>
      <w:rFonts w:ascii="Noto Sans CJK JP Regular" w:hAnsi="Noto Sans CJK JP Regular" w:eastAsia="Noto Sans CJK JP Regular" w:cs="Noto Sans CJK JP Regular"/>
      <w:sz w:val="20"/>
      <w:szCs w:val="20"/>
      <w:lang w:val="ko-KR" w:eastAsia="ko-KR" w:bidi="ko-KR"/>
    </w:rPr>
  </w:style>
  <w:style w:styleId="Heading1" w:type="paragraph">
    <w:name w:val="Heading 1"/>
    <w:basedOn w:val="Normal"/>
    <w:uiPriority w:val="1"/>
    <w:qFormat/>
    <w:pPr>
      <w:ind w:left="503" w:hanging="403"/>
      <w:outlineLvl w:val="1"/>
    </w:pPr>
    <w:rPr>
      <w:rFonts w:ascii="Noto Sans CJK JP Regular" w:hAnsi="Noto Sans CJK JP Regular" w:eastAsia="Noto Sans CJK JP Regular" w:cs="Noto Sans CJK JP Regular"/>
      <w:sz w:val="30"/>
      <w:szCs w:val="30"/>
      <w:lang w:val="ko-KR" w:eastAsia="ko-KR" w:bidi="ko-KR"/>
    </w:rPr>
  </w:style>
  <w:style w:styleId="Heading2" w:type="paragraph">
    <w:name w:val="Heading 2"/>
    <w:basedOn w:val="Normal"/>
    <w:uiPriority w:val="1"/>
    <w:qFormat/>
    <w:pPr>
      <w:spacing w:before="93"/>
      <w:ind w:left="359"/>
      <w:outlineLvl w:val="2"/>
    </w:pPr>
    <w:rPr>
      <w:rFonts w:ascii="Noto Sans CJK JP Regular" w:hAnsi="Noto Sans CJK JP Regular" w:eastAsia="Noto Sans CJK JP Regular" w:cs="Noto Sans CJK JP Regular"/>
      <w:sz w:val="26"/>
      <w:szCs w:val="26"/>
      <w:lang w:val="ko-KR" w:eastAsia="ko-KR" w:bidi="ko-KR"/>
    </w:rPr>
  </w:style>
  <w:style w:styleId="ListParagraph" w:type="paragraph">
    <w:name w:val="List Paragraph"/>
    <w:basedOn w:val="Normal"/>
    <w:uiPriority w:val="1"/>
    <w:qFormat/>
    <w:pPr>
      <w:ind w:left="429" w:hanging="403"/>
    </w:pPr>
    <w:rPr>
      <w:rFonts w:ascii="Noto Sans CJK JP Regular" w:hAnsi="Noto Sans CJK JP Regular" w:eastAsia="Noto Sans CJK JP Regular" w:cs="Noto Sans CJK JP Regular"/>
      <w:lang w:val="ko-KR" w:eastAsia="ko-KR" w:bidi="ko-KR"/>
    </w:rPr>
  </w:style>
  <w:style w:styleId="TableParagraph" w:type="paragraph">
    <w:name w:val="Table Paragraph"/>
    <w:basedOn w:val="Normal"/>
    <w:uiPriority w:val="1"/>
    <w:qFormat/>
    <w:pPr/>
    <w:rPr>
      <w:rFonts w:ascii="Noto Sans CJK JP Regular" w:hAnsi="Noto Sans CJK JP Regular" w:eastAsia="Noto Sans CJK JP Regular" w:cs="Noto Sans CJK JP Regular"/>
      <w:lang w:val="ko-KR" w:eastAsia="ko-KR" w:bidi="ko-K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limhc_jo1cjd3</dc:creator>
  <dcterms:created xsi:type="dcterms:W3CDTF">2019-07-26T05:35:09Z</dcterms:created>
  <dcterms:modified xsi:type="dcterms:W3CDTF">2019-07-26T05:35:09Z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2019-05-31T00:00:00Z</vt:filetime>
  </property>
  <property fmtid="{D5CDD505-2E9C-101B-9397-08002B2CF9AE}" pid="3" name="Creator">
    <vt:lpwstr>Microsoft® Word Office 365용 </vt:lpwstr>
  </property>
  <property fmtid="{D5CDD505-2E9C-101B-9397-08002B2CF9AE}" pid="4" name="LastSaved">
    <vt:filetime>2019-07-26T00:00:00Z</vt:filetime>
  </property>
</Properties>
</file>