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EB" w:rsidRPr="00B51820" w:rsidRDefault="00B91FA0" w:rsidP="000B3A05">
      <w:pPr>
        <w:spacing w:before="120" w:after="120"/>
        <w:rPr>
          <w:rFonts w:ascii="Arial" w:hAnsi="Arial" w:cs="Arial"/>
          <w:b/>
          <w:i/>
          <w:sz w:val="22"/>
          <w:szCs w:val="22"/>
        </w:rPr>
      </w:pPr>
      <w:bookmarkStart w:id="0" w:name="_GoBack"/>
      <w:bookmarkEnd w:id="0"/>
      <w:r w:rsidRPr="00B51820">
        <w:rPr>
          <w:rFonts w:ascii="Arial" w:hAnsi="Arial" w:cs="Arial"/>
          <w:b/>
          <w:i/>
          <w:sz w:val="22"/>
          <w:szCs w:val="22"/>
          <w:u w:val="single"/>
        </w:rPr>
        <w:t>JOB PURPOSE</w:t>
      </w:r>
    </w:p>
    <w:p w:rsidR="00B91FA0" w:rsidRPr="007352D4" w:rsidRDefault="009F6935" w:rsidP="00F019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7352D4" w:rsidRPr="007352D4">
        <w:rPr>
          <w:rFonts w:ascii="Arial" w:hAnsi="Arial" w:cs="Arial"/>
          <w:sz w:val="22"/>
          <w:szCs w:val="22"/>
        </w:rPr>
        <w:t>erform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and lead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the performance of transmission planning studies and related engineering analyses and activities</w:t>
      </w:r>
      <w:r>
        <w:rPr>
          <w:rFonts w:ascii="Arial" w:hAnsi="Arial" w:cs="Arial"/>
          <w:sz w:val="22"/>
          <w:szCs w:val="22"/>
        </w:rPr>
        <w:t>;</w:t>
      </w:r>
      <w:r w:rsidR="007352D4" w:rsidRPr="007352D4">
        <w:rPr>
          <w:rFonts w:ascii="Arial" w:hAnsi="Arial" w:cs="Arial"/>
          <w:sz w:val="22"/>
          <w:szCs w:val="22"/>
        </w:rPr>
        <w:t xml:space="preserve"> and provide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project management and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representation to other utilities and external agencies to ensure an adequate, reliable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cost effective transmission system for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>.</w:t>
      </w:r>
    </w:p>
    <w:p w:rsidR="00B91FA0" w:rsidRPr="00B51820" w:rsidRDefault="00B91FA0" w:rsidP="00B91FA0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NATURE AND SCOPE</w:t>
      </w:r>
    </w:p>
    <w:p w:rsidR="00B91FA0" w:rsidRPr="00AD4DDB" w:rsidRDefault="00AD4DDB" w:rsidP="00F01947">
      <w:pPr>
        <w:jc w:val="both"/>
        <w:rPr>
          <w:rFonts w:ascii="Arial" w:hAnsi="Arial" w:cs="Arial"/>
          <w:sz w:val="22"/>
          <w:szCs w:val="22"/>
        </w:rPr>
      </w:pPr>
      <w:r w:rsidRPr="00AD4DDB">
        <w:rPr>
          <w:rFonts w:ascii="Arial" w:hAnsi="Arial" w:cs="Arial"/>
          <w:sz w:val="22"/>
          <w:szCs w:val="22"/>
        </w:rPr>
        <w:t>Serves as a technical or functional expert or consultant providing expertise and/or direction in one or more areas of a professional discipline and assumes responsibility for resolving complex problems and overseeing complex projects.</w:t>
      </w:r>
      <w:r w:rsidR="008A520E">
        <w:rPr>
          <w:rFonts w:ascii="Arial" w:hAnsi="Arial" w:cs="Arial"/>
          <w:sz w:val="22"/>
          <w:szCs w:val="22"/>
        </w:rPr>
        <w:t xml:space="preserve"> </w:t>
      </w:r>
      <w:r w:rsidRPr="00AD4DDB">
        <w:rPr>
          <w:rFonts w:ascii="Arial" w:hAnsi="Arial" w:cs="Arial"/>
          <w:sz w:val="22"/>
          <w:szCs w:val="22"/>
        </w:rPr>
        <w:t>May also serve in a Lead role and assist in planning, coordinating, prioritizing, monitoring and evaluating the work results in assigned area and in selecting, training, motivating, evaluating and developing lower-level personnel.</w:t>
      </w:r>
    </w:p>
    <w:p w:rsidR="000B3A05" w:rsidRDefault="00B91FA0" w:rsidP="000B3A05">
      <w:pPr>
        <w:spacing w:before="36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ESSENTIAL FUNCTIONS</w:t>
      </w:r>
    </w:p>
    <w:p w:rsidR="00B91FA0" w:rsidRPr="000801CF" w:rsidRDefault="00B91FA0" w:rsidP="000801CF">
      <w:pPr>
        <w:spacing w:after="120"/>
        <w:jc w:val="both"/>
        <w:rPr>
          <w:rFonts w:ascii="Arial" w:hAnsi="Arial" w:cs="Arial"/>
          <w:i/>
          <w:sz w:val="18"/>
          <w:szCs w:val="18"/>
        </w:rPr>
      </w:pPr>
      <w:r w:rsidRPr="000801CF">
        <w:rPr>
          <w:rFonts w:ascii="Arial" w:hAnsi="Arial" w:cs="Arial"/>
          <w:i/>
          <w:sz w:val="18"/>
          <w:szCs w:val="18"/>
        </w:rPr>
        <w:t>Work may include, but is not limited to, the following: (NOTE: While in general all the functions and requirements listed are essential, individual positions and/or locations may not require all duties be p</w:t>
      </w:r>
      <w:r w:rsidR="006703F4" w:rsidRPr="000801CF">
        <w:rPr>
          <w:rFonts w:ascii="Arial" w:hAnsi="Arial" w:cs="Arial"/>
          <w:i/>
          <w:sz w:val="18"/>
          <w:szCs w:val="18"/>
        </w:rPr>
        <w:t>e</w:t>
      </w:r>
      <w:r w:rsidRPr="000801CF">
        <w:rPr>
          <w:rFonts w:ascii="Arial" w:hAnsi="Arial" w:cs="Arial"/>
          <w:i/>
          <w:sz w:val="18"/>
          <w:szCs w:val="18"/>
        </w:rPr>
        <w:t>rformed</w:t>
      </w:r>
      <w:r w:rsidR="006703F4" w:rsidRPr="000801CF">
        <w:rPr>
          <w:rFonts w:ascii="Arial" w:hAnsi="Arial" w:cs="Arial"/>
          <w:i/>
          <w:sz w:val="18"/>
          <w:szCs w:val="18"/>
        </w:rPr>
        <w:t>.</w:t>
      </w:r>
      <w:r w:rsidRPr="000801CF">
        <w:rPr>
          <w:rFonts w:ascii="Arial" w:hAnsi="Arial" w:cs="Arial"/>
          <w:i/>
          <w:sz w:val="18"/>
          <w:szCs w:val="18"/>
        </w:rPr>
        <w:t>)</w:t>
      </w:r>
    </w:p>
    <w:p w:rsidR="005B19F2" w:rsidRDefault="00D7165E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>rovide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transmission planning expertise and ensure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the availability of timely, accurate</w:t>
      </w:r>
      <w:r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technical information on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transmission projects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 xml:space="preserve">rovides </w:t>
      </w:r>
      <w:r w:rsidR="007352D4" w:rsidRPr="007352D4">
        <w:rPr>
          <w:rFonts w:ascii="Arial" w:hAnsi="Arial" w:cs="Arial"/>
          <w:sz w:val="22"/>
          <w:szCs w:val="22"/>
        </w:rPr>
        <w:t>technical support to co-workers, other departments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management by conducting studies and technical and economic evaluations; prepar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written summaries, reports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recommendations for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projects; respond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verbally or in writing to routine and time-critical inquiries from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Board, regulatory bodies, other utilities, public agencies and other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departments on transmission projects. </w:t>
      </w:r>
    </w:p>
    <w:p w:rsidR="005B19F2" w:rsidRDefault="00D7165E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7352D4">
        <w:rPr>
          <w:rFonts w:ascii="Arial" w:hAnsi="Arial" w:cs="Arial"/>
          <w:sz w:val="22"/>
          <w:szCs w:val="22"/>
        </w:rPr>
        <w:t>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the availability of cost effective, timely, accurate</w:t>
      </w:r>
      <w:r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up-to-date information on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transmission lines and major electrical equipment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Pr="007352D4">
        <w:rPr>
          <w:rFonts w:ascii="Arial" w:hAnsi="Arial" w:cs="Arial"/>
          <w:sz w:val="22"/>
          <w:szCs w:val="22"/>
        </w:rPr>
        <w:t>ollects</w:t>
      </w:r>
      <w:r w:rsidR="007352D4" w:rsidRPr="007352D4">
        <w:rPr>
          <w:rFonts w:ascii="Arial" w:hAnsi="Arial" w:cs="Arial"/>
          <w:sz w:val="22"/>
          <w:szCs w:val="22"/>
        </w:rPr>
        <w:t>, verifies, organizes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maintains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’s data, in electronic format, on transmission lines and major electrical equipment to enable the transmission planning group and other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departments to perform timely, accurate short circuit, load flow and stability studies by organizing the work group to enter, audit and maintain accurate data; us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computer expertise to facilitate selection, application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maintenance of appropriate software programs; coordinat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data capture, entry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retrieval/exchange of information. </w:t>
      </w:r>
    </w:p>
    <w:p w:rsidR="005B19F2" w:rsidRDefault="005B19F2" w:rsidP="005B19F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352D4">
        <w:rPr>
          <w:rFonts w:ascii="Arial" w:hAnsi="Arial" w:cs="Arial"/>
          <w:sz w:val="22"/>
          <w:szCs w:val="22"/>
        </w:rPr>
        <w:t>Plans, coordinates, prioritizes, monitors, guides, reviews</w:t>
      </w:r>
      <w:r w:rsidR="00281B03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conducts work activities associated with department internal/external projects in accordance with established task objectives and schedule as outlined in the project plan/contract</w:t>
      </w:r>
      <w:r w:rsidR="00281B03">
        <w:rPr>
          <w:rFonts w:ascii="Arial" w:hAnsi="Arial" w:cs="Arial"/>
          <w:sz w:val="22"/>
          <w:szCs w:val="22"/>
        </w:rPr>
        <w:t xml:space="preserve">; </w:t>
      </w:r>
      <w:r w:rsidR="00281B03" w:rsidRPr="007352D4">
        <w:rPr>
          <w:rFonts w:ascii="Arial" w:hAnsi="Arial" w:cs="Arial"/>
          <w:sz w:val="22"/>
          <w:szCs w:val="22"/>
        </w:rPr>
        <w:t>ensure</w:t>
      </w:r>
      <w:r w:rsidR="00281B03">
        <w:rPr>
          <w:rFonts w:ascii="Arial" w:hAnsi="Arial" w:cs="Arial"/>
          <w:sz w:val="22"/>
          <w:szCs w:val="22"/>
        </w:rPr>
        <w:t>s</w:t>
      </w:r>
      <w:r w:rsidR="00281B03" w:rsidRPr="007352D4">
        <w:rPr>
          <w:rFonts w:ascii="Arial" w:hAnsi="Arial" w:cs="Arial"/>
          <w:sz w:val="22"/>
          <w:szCs w:val="22"/>
        </w:rPr>
        <w:t xml:space="preserve"> work activities successfully contribute to the overall completion of department projects</w:t>
      </w:r>
      <w:r w:rsidRPr="007352D4">
        <w:rPr>
          <w:rFonts w:ascii="Arial" w:hAnsi="Arial" w:cs="Arial"/>
          <w:sz w:val="22"/>
          <w:szCs w:val="22"/>
        </w:rPr>
        <w:t>.</w:t>
      </w:r>
    </w:p>
    <w:p w:rsidR="005B19F2" w:rsidRDefault="00281B03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7352D4">
        <w:rPr>
          <w:rFonts w:ascii="Arial" w:hAnsi="Arial" w:cs="Arial"/>
          <w:sz w:val="22"/>
          <w:szCs w:val="22"/>
        </w:rPr>
        <w:t>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the technical development of transmission planning staff and quality work products</w:t>
      </w:r>
      <w:r>
        <w:rPr>
          <w:rFonts w:ascii="Arial" w:hAnsi="Arial" w:cs="Arial"/>
          <w:sz w:val="22"/>
          <w:szCs w:val="22"/>
        </w:rPr>
        <w:t>; c</w:t>
      </w:r>
      <w:r w:rsidRPr="007352D4">
        <w:rPr>
          <w:rFonts w:ascii="Arial" w:hAnsi="Arial" w:cs="Arial"/>
          <w:sz w:val="22"/>
          <w:szCs w:val="22"/>
        </w:rPr>
        <w:t xml:space="preserve">onducts </w:t>
      </w:r>
      <w:r w:rsidR="007352D4" w:rsidRPr="007352D4">
        <w:rPr>
          <w:rFonts w:ascii="Arial" w:hAnsi="Arial" w:cs="Arial"/>
          <w:sz w:val="22"/>
          <w:szCs w:val="22"/>
        </w:rPr>
        <w:t>technical review of analyses, calculations, reports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recommendations prepared by less experienced staff members and outside contractors or consultants</w:t>
      </w:r>
      <w:r>
        <w:rPr>
          <w:rFonts w:ascii="Arial" w:hAnsi="Arial" w:cs="Arial"/>
          <w:sz w:val="22"/>
          <w:szCs w:val="22"/>
        </w:rPr>
        <w:t>;</w:t>
      </w:r>
      <w:r w:rsidR="007352D4" w:rsidRPr="007352D4">
        <w:rPr>
          <w:rFonts w:ascii="Arial" w:hAnsi="Arial" w:cs="Arial"/>
          <w:sz w:val="22"/>
          <w:szCs w:val="22"/>
        </w:rPr>
        <w:t xml:space="preserve"> provides direction, guidance, suggestions and/or hands-on training to support improvements and quality standards. </w:t>
      </w:r>
    </w:p>
    <w:p w:rsidR="005B19F2" w:rsidRDefault="00281B03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7352D4">
        <w:rPr>
          <w:rFonts w:ascii="Arial" w:hAnsi="Arial" w:cs="Arial"/>
          <w:sz w:val="22"/>
          <w:szCs w:val="22"/>
        </w:rPr>
        <w:t>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the adequacy and reliability of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transmission system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 xml:space="preserve">rovides </w:t>
      </w:r>
      <w:r w:rsidR="007352D4" w:rsidRPr="007352D4">
        <w:rPr>
          <w:rFonts w:ascii="Arial" w:hAnsi="Arial" w:cs="Arial"/>
          <w:sz w:val="22"/>
          <w:szCs w:val="22"/>
        </w:rPr>
        <w:t>technical support and guidance/consultation to Power Planning, Power Contracts, Project Development, Electric System Design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Energy Operations departments by evaluating projects and proposals; prepar</w:t>
      </w:r>
      <w:r>
        <w:rPr>
          <w:rFonts w:ascii="Arial" w:hAnsi="Arial" w:cs="Arial"/>
          <w:sz w:val="22"/>
          <w:szCs w:val="22"/>
        </w:rPr>
        <w:t>e</w:t>
      </w:r>
      <w:r w:rsidR="00CE134F"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reports; mak</w:t>
      </w:r>
      <w:r>
        <w:rPr>
          <w:rFonts w:ascii="Arial" w:hAnsi="Arial" w:cs="Arial"/>
          <w:sz w:val="22"/>
          <w:szCs w:val="22"/>
        </w:rPr>
        <w:t>e</w:t>
      </w:r>
      <w:r w:rsidR="00CE134F"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recommendations on transmission system losses, system reliability, voltage profiles</w:t>
      </w:r>
      <w:r>
        <w:rPr>
          <w:rFonts w:ascii="Arial" w:hAnsi="Arial" w:cs="Arial"/>
          <w:sz w:val="22"/>
          <w:szCs w:val="22"/>
        </w:rPr>
        <w:t>,</w:t>
      </w:r>
      <w:r w:rsidR="007352D4" w:rsidRPr="007352D4">
        <w:rPr>
          <w:rFonts w:ascii="Arial" w:hAnsi="Arial" w:cs="Arial"/>
          <w:sz w:val="22"/>
          <w:szCs w:val="22"/>
        </w:rPr>
        <w:t xml:space="preserve"> and other related issues. </w:t>
      </w:r>
    </w:p>
    <w:p w:rsidR="005B19F2" w:rsidRDefault="007352D4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352D4">
        <w:rPr>
          <w:rFonts w:ascii="Arial" w:hAnsi="Arial" w:cs="Arial"/>
          <w:sz w:val="22"/>
          <w:szCs w:val="22"/>
        </w:rPr>
        <w:lastRenderedPageBreak/>
        <w:t xml:space="preserve">Represents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’s positions, priorities and interests on multi-utility projects and to WECC subcommittees and regulatory bodies by leading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and multi-utility work groups; lead</w:t>
      </w:r>
      <w:r w:rsidR="00CE134F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or participat</w:t>
      </w:r>
      <w:r w:rsidR="00CE134F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in review committees; present</w:t>
      </w:r>
      <w:r w:rsidR="00CE134F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or participat</w:t>
      </w:r>
      <w:r w:rsidR="00CE134F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in project reviews by regulatory bodies and other agencies. </w:t>
      </w:r>
    </w:p>
    <w:p w:rsidR="005B19F2" w:rsidRDefault="00CE134F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7352D4">
        <w:rPr>
          <w:rFonts w:ascii="Arial" w:hAnsi="Arial" w:cs="Arial"/>
          <w:sz w:val="22"/>
          <w:szCs w:val="22"/>
        </w:rPr>
        <w:t>ecommend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and advise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management in strategic and policy-related matters and represent</w:t>
      </w:r>
      <w:r w:rsidR="00426AB4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’s </w:t>
      </w:r>
      <w:r>
        <w:rPr>
          <w:rFonts w:ascii="Arial" w:hAnsi="Arial" w:cs="Arial"/>
          <w:sz w:val="22"/>
          <w:szCs w:val="22"/>
        </w:rPr>
        <w:t>position to ensure its interests and influence are brought to bear in stakeholder forums and policy formulation; p</w:t>
      </w:r>
      <w:r w:rsidRPr="007352D4">
        <w:rPr>
          <w:rFonts w:ascii="Arial" w:hAnsi="Arial" w:cs="Arial"/>
          <w:sz w:val="22"/>
          <w:szCs w:val="22"/>
        </w:rPr>
        <w:t xml:space="preserve">rovides </w:t>
      </w:r>
      <w:r w:rsidR="007352D4" w:rsidRPr="007352D4">
        <w:rPr>
          <w:rFonts w:ascii="Arial" w:hAnsi="Arial" w:cs="Arial"/>
          <w:sz w:val="22"/>
          <w:szCs w:val="22"/>
        </w:rPr>
        <w:t xml:space="preserve">recommendations for strategic direction to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management by communicating with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staff and management to identity and articulate multiple overlapping issues affecting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business and policy positions; analyz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issues addressed by various agencies, including ISO, RTO, CEC, CPUC, EOB and CPA; assess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the impact of proposed changes in agency policy on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operations; formulat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and present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recommendations on policy positions to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management to support decision making </w:t>
      </w:r>
      <w:r>
        <w:rPr>
          <w:rFonts w:ascii="Arial" w:hAnsi="Arial" w:cs="Arial"/>
          <w:sz w:val="22"/>
          <w:szCs w:val="22"/>
        </w:rPr>
        <w:t>and</w:t>
      </w:r>
      <w:r w:rsidRPr="007352D4">
        <w:rPr>
          <w:rFonts w:ascii="Arial" w:hAnsi="Arial" w:cs="Arial"/>
          <w:sz w:val="22"/>
          <w:szCs w:val="22"/>
        </w:rPr>
        <w:t xml:space="preserve"> </w:t>
      </w:r>
      <w:r w:rsidR="007352D4" w:rsidRPr="007352D4">
        <w:rPr>
          <w:rFonts w:ascii="Arial" w:hAnsi="Arial" w:cs="Arial"/>
          <w:sz w:val="22"/>
          <w:szCs w:val="22"/>
        </w:rPr>
        <w:t>achiev</w:t>
      </w:r>
      <w:r>
        <w:rPr>
          <w:rFonts w:ascii="Arial" w:hAnsi="Arial" w:cs="Arial"/>
          <w:sz w:val="22"/>
          <w:szCs w:val="22"/>
        </w:rPr>
        <w:t>e</w:t>
      </w:r>
      <w:r w:rsidR="007352D4" w:rsidRPr="007352D4">
        <w:rPr>
          <w:rFonts w:ascii="Arial" w:hAnsi="Arial" w:cs="Arial"/>
          <w:sz w:val="22"/>
          <w:szCs w:val="22"/>
        </w:rPr>
        <w:t xml:space="preserve"> optimal solutions; participat</w:t>
      </w:r>
      <w:r>
        <w:rPr>
          <w:rFonts w:ascii="Arial" w:hAnsi="Arial" w:cs="Arial"/>
          <w:sz w:val="22"/>
          <w:szCs w:val="22"/>
        </w:rPr>
        <w:t>es</w:t>
      </w:r>
      <w:r w:rsidR="007352D4" w:rsidRPr="007352D4">
        <w:rPr>
          <w:rFonts w:ascii="Arial" w:hAnsi="Arial" w:cs="Arial"/>
          <w:sz w:val="22"/>
          <w:szCs w:val="22"/>
        </w:rPr>
        <w:t xml:space="preserve"> in stakeholder forums which address the development of related policy directives and present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positions to influence policy outcomes. </w:t>
      </w:r>
    </w:p>
    <w:p w:rsidR="005B19F2" w:rsidRDefault="001344C9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>upport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power system operations and ensure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compliance with control and reliability standards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 xml:space="preserve">rovides </w:t>
      </w:r>
      <w:r w:rsidR="007352D4" w:rsidRPr="007352D4">
        <w:rPr>
          <w:rFonts w:ascii="Arial" w:hAnsi="Arial" w:cs="Arial"/>
          <w:sz w:val="22"/>
          <w:szCs w:val="22"/>
        </w:rPr>
        <w:t xml:space="preserve">outage coordination and direct support to operations by performing and leading power system analysis and developing new </w:t>
      </w:r>
      <w:r w:rsidR="005B19F2" w:rsidRPr="007352D4">
        <w:rPr>
          <w:rFonts w:ascii="Arial" w:hAnsi="Arial" w:cs="Arial"/>
          <w:sz w:val="22"/>
          <w:szCs w:val="22"/>
        </w:rPr>
        <w:t>programs that</w:t>
      </w:r>
      <w:r w:rsidR="007352D4" w:rsidRPr="007352D4">
        <w:rPr>
          <w:rFonts w:ascii="Arial" w:hAnsi="Arial" w:cs="Arial"/>
          <w:sz w:val="22"/>
          <w:szCs w:val="22"/>
        </w:rPr>
        <w:t xml:space="preserve"> aid power system operators in meeting control area and reliability standards. </w:t>
      </w:r>
    </w:p>
    <w:p w:rsidR="005B19F2" w:rsidRDefault="007352D4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352D4">
        <w:rPr>
          <w:rFonts w:ascii="Arial" w:hAnsi="Arial" w:cs="Arial"/>
          <w:sz w:val="22"/>
          <w:szCs w:val="22"/>
        </w:rPr>
        <w:t xml:space="preserve">Reviews and directs the work done by contract consultants on </w:t>
      </w:r>
      <w:r w:rsidR="005B19F2" w:rsidRPr="007352D4">
        <w:rPr>
          <w:rFonts w:ascii="Arial" w:hAnsi="Arial" w:cs="Arial"/>
          <w:sz w:val="22"/>
          <w:szCs w:val="22"/>
        </w:rPr>
        <w:t>selected projects</w:t>
      </w:r>
      <w:r w:rsidR="001344C9">
        <w:rPr>
          <w:rFonts w:ascii="Arial" w:hAnsi="Arial" w:cs="Arial"/>
          <w:sz w:val="22"/>
          <w:szCs w:val="22"/>
        </w:rPr>
        <w:t xml:space="preserve"> in</w:t>
      </w:r>
      <w:r w:rsidR="001344C9" w:rsidRPr="007352D4">
        <w:rPr>
          <w:rFonts w:ascii="Arial" w:hAnsi="Arial" w:cs="Arial"/>
          <w:sz w:val="22"/>
          <w:szCs w:val="22"/>
        </w:rPr>
        <w:t xml:space="preserve"> </w:t>
      </w:r>
      <w:r w:rsidR="001344C9">
        <w:rPr>
          <w:rFonts w:ascii="Arial" w:hAnsi="Arial" w:cs="Arial"/>
          <w:sz w:val="22"/>
          <w:szCs w:val="22"/>
        </w:rPr>
        <w:t xml:space="preserve">order to </w:t>
      </w:r>
      <w:r w:rsidRPr="007352D4">
        <w:rPr>
          <w:rFonts w:ascii="Arial" w:hAnsi="Arial" w:cs="Arial"/>
          <w:sz w:val="22"/>
          <w:szCs w:val="22"/>
        </w:rPr>
        <w:t xml:space="preserve">ensure that contract consultant work meets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policies and quality standards and contract terms. </w:t>
      </w:r>
    </w:p>
    <w:p w:rsidR="005B19F2" w:rsidRDefault="001344C9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>upport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the development of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 xml:space="preserve"> technical staff and ensure</w:t>
      </w:r>
      <w:r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availability and use of advanced analytical techniques and criteria for new and unique engineering applications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Pr="007352D4">
        <w:rPr>
          <w:rFonts w:ascii="Arial" w:hAnsi="Arial" w:cs="Arial"/>
          <w:sz w:val="22"/>
          <w:szCs w:val="22"/>
        </w:rPr>
        <w:t xml:space="preserve">ontributes </w:t>
      </w:r>
      <w:r w:rsidR="007352D4" w:rsidRPr="007352D4">
        <w:rPr>
          <w:rFonts w:ascii="Arial" w:hAnsi="Arial" w:cs="Arial"/>
          <w:sz w:val="22"/>
          <w:szCs w:val="22"/>
        </w:rPr>
        <w:t xml:space="preserve">to the development of technical expertise </w:t>
      </w:r>
      <w:r w:rsidR="005B19F2" w:rsidRPr="007352D4">
        <w:rPr>
          <w:rFonts w:ascii="Arial" w:hAnsi="Arial" w:cs="Arial"/>
          <w:sz w:val="22"/>
          <w:szCs w:val="22"/>
        </w:rPr>
        <w:t>in transmission</w:t>
      </w:r>
      <w:r w:rsidR="007352D4" w:rsidRPr="007352D4">
        <w:rPr>
          <w:rFonts w:ascii="Arial" w:hAnsi="Arial" w:cs="Arial"/>
          <w:sz w:val="22"/>
          <w:szCs w:val="22"/>
        </w:rPr>
        <w:t xml:space="preserve"> planning by preparing and/or arranging professional </w:t>
      </w:r>
      <w:r w:rsidR="005B19F2" w:rsidRPr="007352D4">
        <w:rPr>
          <w:rFonts w:ascii="Arial" w:hAnsi="Arial" w:cs="Arial"/>
          <w:sz w:val="22"/>
          <w:szCs w:val="22"/>
        </w:rPr>
        <w:t>quality technical</w:t>
      </w:r>
      <w:r w:rsidR="007352D4" w:rsidRPr="007352D4">
        <w:rPr>
          <w:rFonts w:ascii="Arial" w:hAnsi="Arial" w:cs="Arial"/>
          <w:sz w:val="22"/>
          <w:szCs w:val="22"/>
        </w:rPr>
        <w:t xml:space="preserve"> seminars and presentations to train less-experienced </w:t>
      </w:r>
      <w:r w:rsidR="005B19F2" w:rsidRPr="007352D4">
        <w:rPr>
          <w:rFonts w:ascii="Arial" w:hAnsi="Arial" w:cs="Arial"/>
          <w:sz w:val="22"/>
          <w:szCs w:val="22"/>
        </w:rPr>
        <w:t>engineers in</w:t>
      </w:r>
      <w:r w:rsidR="007352D4" w:rsidRPr="007352D4">
        <w:rPr>
          <w:rFonts w:ascii="Arial" w:hAnsi="Arial" w:cs="Arial"/>
          <w:sz w:val="22"/>
          <w:szCs w:val="22"/>
        </w:rPr>
        <w:t xml:space="preserve"> their areas of responsibility; develops new models and modeling capability for transmission planning; develop</w:t>
      </w:r>
      <w:r>
        <w:rPr>
          <w:rFonts w:ascii="Arial" w:hAnsi="Arial" w:cs="Arial"/>
          <w:sz w:val="22"/>
          <w:szCs w:val="22"/>
        </w:rPr>
        <w:t>s</w:t>
      </w:r>
      <w:r w:rsidR="007352D4" w:rsidRPr="007352D4">
        <w:rPr>
          <w:rFonts w:ascii="Arial" w:hAnsi="Arial" w:cs="Arial"/>
          <w:sz w:val="22"/>
          <w:szCs w:val="22"/>
        </w:rPr>
        <w:t xml:space="preserve"> advanced analyses techniques and criteria to address and apply to new and unique issues </w:t>
      </w:r>
      <w:r w:rsidR="005B19F2" w:rsidRPr="007352D4">
        <w:rPr>
          <w:rFonts w:ascii="Arial" w:hAnsi="Arial" w:cs="Arial"/>
          <w:sz w:val="22"/>
          <w:szCs w:val="22"/>
        </w:rPr>
        <w:t>in transmission</w:t>
      </w:r>
      <w:r w:rsidR="007352D4" w:rsidRPr="007352D4">
        <w:rPr>
          <w:rFonts w:ascii="Arial" w:hAnsi="Arial" w:cs="Arial"/>
          <w:sz w:val="22"/>
          <w:szCs w:val="22"/>
        </w:rPr>
        <w:t xml:space="preserve"> planning. </w:t>
      </w:r>
    </w:p>
    <w:p w:rsidR="005B19F2" w:rsidRDefault="007352D4" w:rsidP="007352D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352D4">
        <w:rPr>
          <w:rFonts w:ascii="Arial" w:hAnsi="Arial" w:cs="Arial"/>
          <w:sz w:val="22"/>
          <w:szCs w:val="22"/>
        </w:rPr>
        <w:t>Plans, coordinates, prioritizes, monitors, guides</w:t>
      </w:r>
      <w:r w:rsidR="001344C9">
        <w:rPr>
          <w:rFonts w:ascii="Arial" w:hAnsi="Arial" w:cs="Arial"/>
          <w:sz w:val="22"/>
          <w:szCs w:val="22"/>
        </w:rPr>
        <w:t>, and participates in</w:t>
      </w:r>
      <w:r w:rsidRPr="007352D4">
        <w:rPr>
          <w:rFonts w:ascii="Arial" w:hAnsi="Arial" w:cs="Arial"/>
          <w:sz w:val="22"/>
          <w:szCs w:val="22"/>
        </w:rPr>
        <w:t xml:space="preserve"> work activities with work-unit employees to meet established task objectives</w:t>
      </w:r>
      <w:r w:rsidR="001344C9">
        <w:rPr>
          <w:rFonts w:ascii="Arial" w:hAnsi="Arial" w:cs="Arial"/>
          <w:sz w:val="22"/>
          <w:szCs w:val="22"/>
        </w:rPr>
        <w:t>, goals,</w:t>
      </w:r>
      <w:r w:rsidRPr="007352D4">
        <w:rPr>
          <w:rFonts w:ascii="Arial" w:hAnsi="Arial" w:cs="Arial"/>
          <w:sz w:val="22"/>
          <w:szCs w:val="22"/>
        </w:rPr>
        <w:t xml:space="preserve"> and deadlines by following established policies and precedents; communicat</w:t>
      </w:r>
      <w:r w:rsidR="001344C9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with team members and incorporat</w:t>
      </w:r>
      <w:r w:rsidR="001344C9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their input to processes and techniques; provid</w:t>
      </w:r>
      <w:r w:rsidR="001344C9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staff training; promot</w:t>
      </w:r>
      <w:r w:rsidR="001344C9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staff safety and a safe work environment; assist</w:t>
      </w:r>
      <w:r w:rsidR="001344C9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in selecting and </w:t>
      </w:r>
      <w:r w:rsidR="005B19F2" w:rsidRPr="007352D4">
        <w:rPr>
          <w:rFonts w:ascii="Arial" w:hAnsi="Arial" w:cs="Arial"/>
          <w:sz w:val="22"/>
          <w:szCs w:val="22"/>
        </w:rPr>
        <w:t>orienting new</w:t>
      </w:r>
      <w:r w:rsidRPr="007352D4">
        <w:rPr>
          <w:rFonts w:ascii="Arial" w:hAnsi="Arial" w:cs="Arial"/>
          <w:sz w:val="22"/>
          <w:szCs w:val="22"/>
        </w:rPr>
        <w:t xml:space="preserve"> personnel; assist</w:t>
      </w:r>
      <w:r w:rsidR="001344C9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in evaluating work performance results; participat</w:t>
      </w:r>
      <w:r w:rsidR="001344C9">
        <w:rPr>
          <w:rFonts w:ascii="Arial" w:hAnsi="Arial" w:cs="Arial"/>
          <w:sz w:val="22"/>
          <w:szCs w:val="22"/>
        </w:rPr>
        <w:t>es</w:t>
      </w:r>
      <w:r w:rsidRPr="007352D4">
        <w:rPr>
          <w:rFonts w:ascii="Arial" w:hAnsi="Arial" w:cs="Arial"/>
          <w:sz w:val="22"/>
          <w:szCs w:val="22"/>
        </w:rPr>
        <w:t xml:space="preserve"> as a team member in </w:t>
      </w:r>
      <w:r w:rsidR="005B19F2" w:rsidRPr="007352D4">
        <w:rPr>
          <w:rFonts w:ascii="Arial" w:hAnsi="Arial" w:cs="Arial"/>
          <w:sz w:val="22"/>
          <w:szCs w:val="22"/>
        </w:rPr>
        <w:t>accomplishing objectives</w:t>
      </w:r>
      <w:r w:rsidRPr="007352D4">
        <w:rPr>
          <w:rFonts w:ascii="Arial" w:hAnsi="Arial" w:cs="Arial"/>
          <w:sz w:val="22"/>
          <w:szCs w:val="22"/>
        </w:rPr>
        <w:t>; refer</w:t>
      </w:r>
      <w:r w:rsidR="001344C9">
        <w:rPr>
          <w:rFonts w:ascii="Arial" w:hAnsi="Arial" w:cs="Arial"/>
          <w:sz w:val="22"/>
          <w:szCs w:val="22"/>
        </w:rPr>
        <w:t>s</w:t>
      </w:r>
      <w:r w:rsidRPr="007352D4">
        <w:rPr>
          <w:rFonts w:ascii="Arial" w:hAnsi="Arial" w:cs="Arial"/>
          <w:sz w:val="22"/>
          <w:szCs w:val="22"/>
        </w:rPr>
        <w:t xml:space="preserve"> problems to supervision where solutions are not readily achievable. </w:t>
      </w:r>
    </w:p>
    <w:p w:rsidR="006355AA" w:rsidRDefault="0063137A" w:rsidP="000B3A05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3137A">
        <w:rPr>
          <w:rFonts w:ascii="Arial" w:hAnsi="Arial" w:cs="Arial"/>
          <w:sz w:val="22"/>
          <w:szCs w:val="22"/>
        </w:rPr>
        <w:t>Performs related duties as required.</w:t>
      </w:r>
    </w:p>
    <w:p w:rsidR="006355AA" w:rsidRPr="00B51820" w:rsidRDefault="00B51820" w:rsidP="006355AA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MINIMUM QUALIFICATIONS</w:t>
      </w:r>
    </w:p>
    <w:p w:rsidR="00B51820" w:rsidRP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Knowledge of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5B19F2" w:rsidRDefault="00304783" w:rsidP="007352D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>ower system planning techniques at a mastery level including load flow, stability, fault and economic analysis in order to perform system studies</w:t>
      </w:r>
      <w:r>
        <w:rPr>
          <w:rFonts w:ascii="Arial" w:hAnsi="Arial" w:cs="Arial"/>
          <w:sz w:val="22"/>
          <w:szCs w:val="22"/>
        </w:rPr>
        <w:t>;</w:t>
      </w:r>
      <w:r w:rsidRPr="007352D4">
        <w:rPr>
          <w:rFonts w:ascii="Arial" w:hAnsi="Arial" w:cs="Arial"/>
          <w:sz w:val="22"/>
          <w:szCs w:val="22"/>
        </w:rPr>
        <w:t xml:space="preserve"> </w:t>
      </w:r>
      <w:r w:rsidR="007352D4" w:rsidRPr="007352D4">
        <w:rPr>
          <w:rFonts w:ascii="Arial" w:hAnsi="Arial" w:cs="Arial"/>
          <w:sz w:val="22"/>
          <w:szCs w:val="22"/>
        </w:rPr>
        <w:t xml:space="preserve">Western United States transmission and generation system adequacy and development Qualifications and inter-utility relationships; </w:t>
      </w:r>
      <w:r w:rsidR="00011DCB">
        <w:rPr>
          <w:rFonts w:ascii="Arial" w:hAnsi="Arial" w:cs="Arial"/>
          <w:sz w:val="22"/>
          <w:szCs w:val="22"/>
        </w:rPr>
        <w:t>SMUD</w:t>
      </w:r>
      <w:r w:rsidR="007352D4" w:rsidRPr="007352D4">
        <w:rPr>
          <w:rFonts w:ascii="Arial" w:hAnsi="Arial" w:cs="Arial"/>
          <w:sz w:val="22"/>
          <w:szCs w:val="22"/>
        </w:rPr>
        <w:t xml:space="preserve"> policies, procedures, applicable MOUs and other special agreements; </w:t>
      </w:r>
      <w:r w:rsidR="005B19F2" w:rsidRPr="007352D4">
        <w:rPr>
          <w:rFonts w:ascii="Arial" w:hAnsi="Arial" w:cs="Arial"/>
          <w:sz w:val="22"/>
          <w:szCs w:val="22"/>
        </w:rPr>
        <w:t>methods and techniques for planning, organizing</w:t>
      </w:r>
      <w:r w:rsidR="00C3227E">
        <w:rPr>
          <w:rFonts w:ascii="Arial" w:hAnsi="Arial" w:cs="Arial"/>
          <w:sz w:val="22"/>
          <w:szCs w:val="22"/>
        </w:rPr>
        <w:t>,</w:t>
      </w:r>
      <w:r w:rsidR="005B19F2" w:rsidRPr="007352D4">
        <w:rPr>
          <w:rFonts w:ascii="Arial" w:hAnsi="Arial" w:cs="Arial"/>
          <w:sz w:val="22"/>
          <w:szCs w:val="22"/>
        </w:rPr>
        <w:t xml:space="preserve"> and overseeing work activities; practices for delegating, assigning</w:t>
      </w:r>
      <w:r w:rsidR="00C3227E">
        <w:rPr>
          <w:rFonts w:ascii="Arial" w:hAnsi="Arial" w:cs="Arial"/>
          <w:sz w:val="22"/>
          <w:szCs w:val="22"/>
        </w:rPr>
        <w:t>,</w:t>
      </w:r>
      <w:r w:rsidR="005B19F2" w:rsidRPr="007352D4">
        <w:rPr>
          <w:rFonts w:ascii="Arial" w:hAnsi="Arial" w:cs="Arial"/>
          <w:sz w:val="22"/>
          <w:szCs w:val="22"/>
        </w:rPr>
        <w:t xml:space="preserve"> and reviewing work </w:t>
      </w:r>
      <w:r w:rsidR="005B19F2" w:rsidRPr="007352D4">
        <w:rPr>
          <w:rFonts w:ascii="Arial" w:hAnsi="Arial" w:cs="Arial"/>
          <w:sz w:val="22"/>
          <w:szCs w:val="22"/>
        </w:rPr>
        <w:lastRenderedPageBreak/>
        <w:t xml:space="preserve">assignments; </w:t>
      </w:r>
      <w:r w:rsidR="00A852EB" w:rsidRPr="00744049">
        <w:rPr>
          <w:rFonts w:ascii="Arial" w:hAnsi="Arial" w:cs="Arial"/>
          <w:sz w:val="22"/>
          <w:szCs w:val="22"/>
        </w:rPr>
        <w:t xml:space="preserve">techniques and concepts related to teamwork; methods and techniques for report preparation and writing; </w:t>
      </w:r>
      <w:r w:rsidR="00A553B5">
        <w:rPr>
          <w:rFonts w:ascii="Arial" w:hAnsi="Arial" w:cs="Arial"/>
          <w:sz w:val="22"/>
          <w:szCs w:val="22"/>
        </w:rPr>
        <w:t xml:space="preserve">advanced </w:t>
      </w:r>
      <w:r w:rsidR="00A852EB" w:rsidRPr="00744049">
        <w:rPr>
          <w:rFonts w:ascii="Arial" w:hAnsi="Arial" w:cs="Arial"/>
          <w:sz w:val="22"/>
          <w:szCs w:val="22"/>
        </w:rPr>
        <w:t xml:space="preserve">techniques and practices for negotiating; </w:t>
      </w:r>
      <w:r w:rsidR="00A553B5">
        <w:rPr>
          <w:rFonts w:ascii="Arial" w:hAnsi="Arial" w:cs="Arial"/>
          <w:sz w:val="22"/>
          <w:szCs w:val="22"/>
        </w:rPr>
        <w:t xml:space="preserve">advanced </w:t>
      </w:r>
      <w:r w:rsidR="00A852EB" w:rsidRPr="00744049">
        <w:rPr>
          <w:rFonts w:ascii="Arial" w:hAnsi="Arial" w:cs="Arial"/>
          <w:sz w:val="22"/>
          <w:szCs w:val="22"/>
        </w:rPr>
        <w:t xml:space="preserve">principles and practices of economic analyses of projects and programs; principles and practices of program evaluation; principles and practices of various analytical approaches; techniques and practices for problem research and resolution; techniques and practices for resolving complex technical issues; </w:t>
      </w:r>
      <w:r w:rsidR="00A553B5">
        <w:rPr>
          <w:rFonts w:ascii="Arial" w:hAnsi="Arial" w:cs="Arial"/>
          <w:sz w:val="22"/>
          <w:szCs w:val="22"/>
        </w:rPr>
        <w:t xml:space="preserve">advanced </w:t>
      </w:r>
      <w:r w:rsidR="00A852EB" w:rsidRPr="00744049">
        <w:rPr>
          <w:rFonts w:ascii="Arial" w:hAnsi="Arial" w:cs="Arial"/>
          <w:sz w:val="22"/>
          <w:szCs w:val="22"/>
        </w:rPr>
        <w:t>principles, practices</w:t>
      </w:r>
      <w:r w:rsidR="00A852EB">
        <w:rPr>
          <w:rFonts w:ascii="Arial" w:hAnsi="Arial" w:cs="Arial"/>
          <w:sz w:val="22"/>
          <w:szCs w:val="22"/>
        </w:rPr>
        <w:t>,</w:t>
      </w:r>
      <w:r w:rsidR="00A852EB" w:rsidRPr="00744049">
        <w:rPr>
          <w:rFonts w:ascii="Arial" w:hAnsi="Arial" w:cs="Arial"/>
          <w:sz w:val="22"/>
          <w:szCs w:val="22"/>
        </w:rPr>
        <w:t xml:space="preserve"> and procedures related to power syst</w:t>
      </w:r>
      <w:r w:rsidR="00A852EB">
        <w:rPr>
          <w:rFonts w:ascii="Arial" w:hAnsi="Arial" w:cs="Arial"/>
          <w:sz w:val="22"/>
          <w:szCs w:val="22"/>
        </w:rPr>
        <w:t>em operation;</w:t>
      </w:r>
      <w:r w:rsidR="00A852EB" w:rsidRPr="00744049">
        <w:rPr>
          <w:rFonts w:ascii="Arial" w:hAnsi="Arial" w:cs="Arial"/>
          <w:sz w:val="22"/>
          <w:szCs w:val="22"/>
        </w:rPr>
        <w:t xml:space="preserve"> advanced power system theory</w:t>
      </w:r>
      <w:r w:rsidR="00A852EB">
        <w:rPr>
          <w:rFonts w:ascii="Arial" w:hAnsi="Arial" w:cs="Arial"/>
          <w:sz w:val="22"/>
          <w:szCs w:val="22"/>
        </w:rPr>
        <w:t>;</w:t>
      </w:r>
      <w:r w:rsidR="00A852EB" w:rsidRPr="00744049">
        <w:rPr>
          <w:rFonts w:ascii="Arial" w:hAnsi="Arial" w:cs="Arial"/>
          <w:sz w:val="22"/>
          <w:szCs w:val="22"/>
        </w:rPr>
        <w:t xml:space="preserve"> </w:t>
      </w:r>
      <w:r w:rsidR="00A553B5">
        <w:rPr>
          <w:rFonts w:ascii="Arial" w:hAnsi="Arial" w:cs="Arial"/>
          <w:sz w:val="22"/>
          <w:szCs w:val="22"/>
        </w:rPr>
        <w:t xml:space="preserve">advanced </w:t>
      </w:r>
      <w:r w:rsidR="00A852EB" w:rsidRPr="00744049">
        <w:rPr>
          <w:rFonts w:ascii="Arial" w:hAnsi="Arial" w:cs="Arial"/>
          <w:sz w:val="22"/>
          <w:szCs w:val="22"/>
        </w:rPr>
        <w:t xml:space="preserve">thermal and hydroelectric generation and load management dispatch; systems and concepts related to economic operation of a power system; </w:t>
      </w:r>
      <w:r w:rsidR="00A553B5">
        <w:rPr>
          <w:rFonts w:ascii="Arial" w:hAnsi="Arial" w:cs="Arial"/>
          <w:sz w:val="22"/>
          <w:szCs w:val="22"/>
        </w:rPr>
        <w:t xml:space="preserve">advanced </w:t>
      </w:r>
      <w:r w:rsidR="00A852EB" w:rsidRPr="00744049">
        <w:rPr>
          <w:rFonts w:ascii="Arial" w:hAnsi="Arial" w:cs="Arial"/>
          <w:sz w:val="22"/>
          <w:szCs w:val="22"/>
        </w:rPr>
        <w:t>planning and design techniques; principles related to short circuit evaluation</w:t>
      </w:r>
      <w:r w:rsidR="00A852EB">
        <w:rPr>
          <w:rFonts w:ascii="Arial" w:hAnsi="Arial" w:cs="Arial"/>
          <w:sz w:val="22"/>
          <w:szCs w:val="22"/>
        </w:rPr>
        <w:t>;</w:t>
      </w:r>
      <w:r w:rsidR="00A852EB" w:rsidRPr="00744049">
        <w:rPr>
          <w:rFonts w:ascii="Arial" w:hAnsi="Arial" w:cs="Arial"/>
          <w:sz w:val="22"/>
          <w:szCs w:val="22"/>
        </w:rPr>
        <w:t xml:space="preserve"> generator unit efficiency and capability characteristics; WECC/NERC Reliability criteria; AC/DC transmission systems;</w:t>
      </w:r>
      <w:r w:rsidR="00A553B5">
        <w:rPr>
          <w:rFonts w:ascii="Arial" w:hAnsi="Arial" w:cs="Arial"/>
          <w:sz w:val="22"/>
          <w:szCs w:val="22"/>
        </w:rPr>
        <w:t xml:space="preserve"> </w:t>
      </w:r>
      <w:r w:rsidR="005B19F2" w:rsidRPr="007352D4">
        <w:rPr>
          <w:rFonts w:ascii="Arial" w:hAnsi="Arial" w:cs="Arial"/>
          <w:sz w:val="22"/>
          <w:szCs w:val="22"/>
        </w:rPr>
        <w:t>safety policies, practices</w:t>
      </w:r>
      <w:r w:rsidR="00C3227E">
        <w:rPr>
          <w:rFonts w:ascii="Arial" w:hAnsi="Arial" w:cs="Arial"/>
          <w:sz w:val="22"/>
          <w:szCs w:val="22"/>
        </w:rPr>
        <w:t>,</w:t>
      </w:r>
      <w:r w:rsidR="005B19F2" w:rsidRPr="007352D4">
        <w:rPr>
          <w:rFonts w:ascii="Arial" w:hAnsi="Arial" w:cs="Arial"/>
          <w:sz w:val="22"/>
          <w:szCs w:val="22"/>
        </w:rPr>
        <w:t xml:space="preserve"> and procedures; standard operating procedures for modern office equipment including a computer and applicable software; </w:t>
      </w:r>
      <w:r>
        <w:rPr>
          <w:rFonts w:ascii="Arial" w:hAnsi="Arial" w:cs="Arial"/>
          <w:sz w:val="22"/>
          <w:szCs w:val="22"/>
        </w:rPr>
        <w:t xml:space="preserve">principles and practices of database administration; principles and procedures of electronic records; </w:t>
      </w:r>
      <w:r w:rsidR="005B19F2" w:rsidRPr="007352D4">
        <w:rPr>
          <w:rFonts w:ascii="Arial" w:hAnsi="Arial" w:cs="Arial"/>
          <w:sz w:val="22"/>
          <w:szCs w:val="22"/>
        </w:rPr>
        <w:t>English grammar, punctuation and vocabulary standards.</w:t>
      </w:r>
    </w:p>
    <w:p w:rsidR="00B51820" w:rsidRP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Skill to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5B19F2" w:rsidRDefault="005B19F2" w:rsidP="005B19F2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7352D4">
        <w:rPr>
          <w:rFonts w:ascii="Arial" w:hAnsi="Arial" w:cs="Arial"/>
          <w:sz w:val="22"/>
          <w:szCs w:val="22"/>
        </w:rPr>
        <w:t>erform system evaluations including transmission power flows, stability, fault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other engineering studies; review, analyze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comment on planning reports prepared by</w:t>
      </w:r>
      <w:r>
        <w:rPr>
          <w:rFonts w:ascii="Arial" w:hAnsi="Arial" w:cs="Arial"/>
          <w:sz w:val="22"/>
          <w:szCs w:val="22"/>
        </w:rPr>
        <w:t xml:space="preserve"> </w:t>
      </w:r>
      <w:r w:rsidRPr="007352D4">
        <w:rPr>
          <w:rFonts w:ascii="Arial" w:hAnsi="Arial" w:cs="Arial"/>
          <w:sz w:val="22"/>
          <w:szCs w:val="22"/>
        </w:rPr>
        <w:t>inter-utility work groups, WECC committees, regulatory bodies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consultants; understand and handle the technical, political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corporate issues that are subject to change; interact with others to influence and motivate; compile and prepare technical, statistical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and/or analytical reports and presentations; develop and conduct oral presentations to internal/external audiences; work effectively with other utilities and outside agencies to develop joint engineering projects; interpret, analyze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apply pertinent policies, procedures, regulations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requirements; identity significant organizational issues, concerns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needs and develop strategies for rectifying them; interpret, analyze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apply pertinent policies, procedures, regulations</w:t>
      </w:r>
      <w:r w:rsidR="00A852EB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requirements; negotiate with external representatives on behalf of </w:t>
      </w:r>
      <w:r w:rsidR="00011DCB">
        <w:rPr>
          <w:rFonts w:ascii="Arial" w:hAnsi="Arial" w:cs="Arial"/>
          <w:sz w:val="22"/>
          <w:szCs w:val="22"/>
        </w:rPr>
        <w:t>SMUD</w:t>
      </w:r>
      <w:r w:rsidRPr="007352D4">
        <w:rPr>
          <w:rFonts w:ascii="Arial" w:hAnsi="Arial" w:cs="Arial"/>
          <w:sz w:val="22"/>
          <w:szCs w:val="22"/>
        </w:rPr>
        <w:t>; utilize a personal computer and/or computer terminal, systems</w:t>
      </w:r>
      <w:r w:rsidR="00A553B5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software relevant to the job; communicate effectively orally and in writing internally/externally; establish and maintain effective working relationships internally/externally.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Education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5B19F2" w:rsidRPr="007352D4" w:rsidRDefault="00A553B5" w:rsidP="005B19F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727B4">
        <w:rPr>
          <w:rFonts w:ascii="Arial" w:hAnsi="Arial" w:cs="Arial"/>
          <w:sz w:val="22"/>
          <w:szCs w:val="22"/>
        </w:rPr>
        <w:t>A Bachelor’s degree from an accredited college or university with major course work in</w:t>
      </w:r>
      <w:r w:rsidR="008A520E">
        <w:rPr>
          <w:rFonts w:ascii="Arial" w:hAnsi="Arial" w:cs="Arial"/>
          <w:sz w:val="22"/>
          <w:szCs w:val="22"/>
        </w:rPr>
        <w:t xml:space="preserve"> </w:t>
      </w:r>
      <w:r w:rsidR="005B19F2" w:rsidRPr="007352D4">
        <w:rPr>
          <w:rFonts w:ascii="Arial" w:hAnsi="Arial" w:cs="Arial"/>
          <w:sz w:val="22"/>
          <w:szCs w:val="22"/>
        </w:rPr>
        <w:t>electrical engineering or related field</w:t>
      </w:r>
      <w:r>
        <w:rPr>
          <w:rFonts w:ascii="Arial" w:hAnsi="Arial" w:cs="Arial"/>
          <w:sz w:val="22"/>
          <w:szCs w:val="22"/>
        </w:rPr>
        <w:t>.</w:t>
      </w:r>
      <w:r w:rsidR="005B19F2" w:rsidRPr="007352D4">
        <w:rPr>
          <w:rFonts w:ascii="Arial" w:hAnsi="Arial" w:cs="Arial"/>
          <w:sz w:val="22"/>
          <w:szCs w:val="22"/>
        </w:rPr>
        <w:t xml:space="preserve"> 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Experience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B51820" w:rsidRDefault="005B19F2" w:rsidP="00B5182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7352D4">
        <w:rPr>
          <w:rFonts w:ascii="Arial" w:hAnsi="Arial" w:cs="Arial"/>
          <w:sz w:val="22"/>
          <w:szCs w:val="22"/>
        </w:rPr>
        <w:t>7 to 10 years of progressively responsible relevant work experience in electrical engineering for the power industry with 5 to 7 of those year involved in transmission system planning with project leadership, management</w:t>
      </w:r>
      <w:r w:rsidR="00A553B5">
        <w:rPr>
          <w:rFonts w:ascii="Arial" w:hAnsi="Arial" w:cs="Arial"/>
          <w:sz w:val="22"/>
          <w:szCs w:val="22"/>
        </w:rPr>
        <w:t>,</w:t>
      </w:r>
      <w:r w:rsidRPr="007352D4">
        <w:rPr>
          <w:rFonts w:ascii="Arial" w:hAnsi="Arial" w:cs="Arial"/>
          <w:sz w:val="22"/>
          <w:szCs w:val="22"/>
        </w:rPr>
        <w:t xml:space="preserve"> and outside agency interface and inter-utility project involvement. </w:t>
      </w:r>
    </w:p>
    <w:p w:rsidR="008070FD" w:rsidRDefault="008070FD" w:rsidP="008070FD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LICENSES AND/OR CERTIFICATIONS</w:t>
      </w:r>
    </w:p>
    <w:p w:rsidR="00426AB4" w:rsidRPr="00744049" w:rsidRDefault="00426AB4" w:rsidP="00426AB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744049">
        <w:rPr>
          <w:rFonts w:ascii="Arial" w:hAnsi="Arial" w:cs="Arial"/>
          <w:sz w:val="22"/>
          <w:szCs w:val="22"/>
        </w:rPr>
        <w:t xml:space="preserve">egistration </w:t>
      </w:r>
      <w:r>
        <w:rPr>
          <w:rFonts w:ascii="Arial" w:hAnsi="Arial" w:cs="Arial"/>
          <w:sz w:val="22"/>
          <w:szCs w:val="22"/>
        </w:rPr>
        <w:t>as a Professional E</w:t>
      </w:r>
      <w:r w:rsidRPr="00744049">
        <w:rPr>
          <w:rFonts w:ascii="Arial" w:hAnsi="Arial" w:cs="Arial"/>
          <w:sz w:val="22"/>
          <w:szCs w:val="22"/>
        </w:rPr>
        <w:t xml:space="preserve">lectrical </w:t>
      </w:r>
      <w:r>
        <w:rPr>
          <w:rFonts w:ascii="Arial" w:hAnsi="Arial" w:cs="Arial"/>
          <w:sz w:val="22"/>
          <w:szCs w:val="22"/>
        </w:rPr>
        <w:t>E</w:t>
      </w:r>
      <w:r w:rsidRPr="00744049">
        <w:rPr>
          <w:rFonts w:ascii="Arial" w:hAnsi="Arial" w:cs="Arial"/>
          <w:sz w:val="22"/>
          <w:szCs w:val="22"/>
        </w:rPr>
        <w:t xml:space="preserve">ngineer in the </w:t>
      </w:r>
      <w:r>
        <w:rPr>
          <w:rFonts w:ascii="Arial" w:hAnsi="Arial" w:cs="Arial"/>
          <w:sz w:val="22"/>
          <w:szCs w:val="22"/>
        </w:rPr>
        <w:t>S</w:t>
      </w:r>
      <w:r w:rsidRPr="00744049">
        <w:rPr>
          <w:rFonts w:ascii="Arial" w:hAnsi="Arial" w:cs="Arial"/>
          <w:sz w:val="22"/>
          <w:szCs w:val="22"/>
        </w:rPr>
        <w:t xml:space="preserve">tate of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2"/>
              <w:szCs w:val="22"/>
            </w:rPr>
            <w:t>C</w:t>
          </w:r>
          <w:r w:rsidRPr="00744049">
            <w:rPr>
              <w:rFonts w:ascii="Arial" w:hAnsi="Arial" w:cs="Arial"/>
              <w:sz w:val="22"/>
              <w:szCs w:val="22"/>
            </w:rPr>
            <w:t>alifornia</w:t>
          </w:r>
        </w:smartTag>
      </w:smartTag>
      <w:r>
        <w:rPr>
          <w:rFonts w:ascii="Arial" w:hAnsi="Arial" w:cs="Arial"/>
          <w:sz w:val="22"/>
          <w:szCs w:val="22"/>
        </w:rPr>
        <w:t xml:space="preserve"> is desi</w:t>
      </w:r>
      <w:r w:rsidRPr="00744049">
        <w:rPr>
          <w:rFonts w:ascii="Arial" w:hAnsi="Arial" w:cs="Arial"/>
          <w:sz w:val="22"/>
          <w:szCs w:val="22"/>
        </w:rPr>
        <w:t>rable.</w:t>
      </w:r>
    </w:p>
    <w:p w:rsidR="00046E59" w:rsidRPr="008070FD" w:rsidRDefault="00046E59" w:rsidP="00046E59">
      <w:pPr>
        <w:spacing w:before="36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PHYSICAL CHARACTERISTICS</w:t>
      </w:r>
    </w:p>
    <w:p w:rsidR="00046E59" w:rsidRDefault="00046E59" w:rsidP="00046E5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Applicants must be able to perform the essential job functions with or without a reasonable accommodation.</w:t>
      </w:r>
    </w:p>
    <w:sectPr w:rsidR="00046E59" w:rsidSect="008A52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152" w:bottom="720" w:left="1152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B77" w:rsidRDefault="00C27B77">
      <w:r>
        <w:separator/>
      </w:r>
    </w:p>
  </w:endnote>
  <w:endnote w:type="continuationSeparator" w:id="0">
    <w:p w:rsidR="00C27B77" w:rsidRDefault="00C2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CB" w:rsidRDefault="00011D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20E" w:rsidRPr="00D559A3" w:rsidRDefault="008A520E" w:rsidP="008A520E">
    <w:pPr>
      <w:pStyle w:val="Footer"/>
      <w:spacing w:before="240"/>
      <w:rPr>
        <w:rFonts w:ascii="Arial" w:hAnsi="Arial" w:cs="Arial"/>
        <w:sz w:val="14"/>
        <w:szCs w:val="14"/>
      </w:rPr>
    </w:pPr>
    <w:r w:rsidRPr="00D559A3">
      <w:rPr>
        <w:rFonts w:ascii="Arial" w:hAnsi="Arial" w:cs="Arial"/>
        <w:sz w:val="14"/>
        <w:szCs w:val="14"/>
      </w:rPr>
      <w:t>Date Prepared: Dec 2007</w:t>
    </w:r>
  </w:p>
  <w:p w:rsidR="008A520E" w:rsidRPr="00053059" w:rsidRDefault="008A520E" w:rsidP="00053059">
    <w:pPr>
      <w:pStyle w:val="Footer"/>
      <w:tabs>
        <w:tab w:val="clear" w:pos="4320"/>
        <w:tab w:val="clear" w:pos="8640"/>
        <w:tab w:val="right" w:pos="9900"/>
      </w:tabs>
      <w:rPr>
        <w:rFonts w:ascii="Arial" w:hAnsi="Arial" w:cs="Arial"/>
        <w:sz w:val="16"/>
        <w:szCs w:val="16"/>
      </w:rPr>
    </w:pPr>
    <w:r w:rsidRPr="00D559A3">
      <w:rPr>
        <w:rFonts w:ascii="Arial" w:hAnsi="Arial" w:cs="Arial"/>
        <w:sz w:val="14"/>
        <w:szCs w:val="14"/>
      </w:rPr>
      <w:t xml:space="preserve">Prepared by: </w:t>
    </w:r>
    <w:r w:rsidRPr="00D559A3">
      <w:rPr>
        <w:rFonts w:ascii="Arial" w:hAnsi="Arial" w:cs="Arial"/>
        <w:i/>
        <w:sz w:val="14"/>
        <w:szCs w:val="14"/>
      </w:rPr>
      <w:t>Johnson &amp; Associates</w:t>
    </w:r>
    <w:r>
      <w:rPr>
        <w:rFonts w:ascii="Arial" w:hAnsi="Arial" w:cs="Arial"/>
        <w:i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5714C4">
      <w:rPr>
        <w:rStyle w:val="PageNumber"/>
        <w:rFonts w:ascii="Arial" w:hAnsi="Arial" w:cs="Arial"/>
        <w:noProof/>
        <w:sz w:val="18"/>
        <w:szCs w:val="18"/>
      </w:rPr>
      <w:t>1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  <w:r w:rsidRPr="00053059">
      <w:rPr>
        <w:rStyle w:val="PageNumber"/>
        <w:rFonts w:ascii="Arial" w:hAnsi="Arial" w:cs="Arial"/>
        <w:sz w:val="18"/>
        <w:szCs w:val="18"/>
      </w:rPr>
      <w:t xml:space="preserve"> of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5714C4">
      <w:rPr>
        <w:rStyle w:val="PageNumber"/>
        <w:rFonts w:ascii="Arial" w:hAnsi="Arial" w:cs="Arial"/>
        <w:noProof/>
        <w:sz w:val="18"/>
        <w:szCs w:val="18"/>
      </w:rPr>
      <w:t>3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CB" w:rsidRDefault="00011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B77" w:rsidRDefault="00C27B77">
      <w:r>
        <w:separator/>
      </w:r>
    </w:p>
  </w:footnote>
  <w:footnote w:type="continuationSeparator" w:id="0">
    <w:p w:rsidR="00C27B77" w:rsidRDefault="00C27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CB" w:rsidRDefault="00011D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20E" w:rsidRPr="00FA3786" w:rsidRDefault="008A520E" w:rsidP="00562C31">
    <w:pPr>
      <w:pStyle w:val="Header"/>
      <w:spacing w:after="240"/>
      <w:jc w:val="center"/>
      <w:rPr>
        <w:rFonts w:ascii="Arial" w:hAnsi="Arial" w:cs="Arial"/>
        <w:b/>
        <w:i/>
      </w:rPr>
    </w:pPr>
    <w:r w:rsidRPr="00FA3786">
      <w:rPr>
        <w:rFonts w:ascii="Arial" w:hAnsi="Arial" w:cs="Arial"/>
        <w:b/>
        <w:i/>
      </w:rPr>
      <w:t xml:space="preserve">Sacramento Municipal Utility </w:t>
    </w:r>
    <w:r w:rsidR="00011DCB">
      <w:rPr>
        <w:rFonts w:ascii="Arial" w:hAnsi="Arial" w:cs="Arial"/>
        <w:b/>
        <w:i/>
      </w:rPr>
      <w:t>District</w:t>
    </w:r>
    <w:r w:rsidRPr="00FA3786">
      <w:rPr>
        <w:rFonts w:ascii="Arial" w:hAnsi="Arial" w:cs="Arial"/>
        <w:b/>
        <w:i/>
      </w:rPr>
      <w:br/>
      <w:t>Job Specification</w:t>
    </w:r>
  </w:p>
  <w:tbl>
    <w:tblPr>
      <w:tblW w:w="95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50"/>
      <w:gridCol w:w="1842"/>
      <w:gridCol w:w="1842"/>
      <w:gridCol w:w="1842"/>
    </w:tblGrid>
    <w:tr w:rsidR="008A520E" w:rsidRPr="00C27B77" w:rsidTr="00C27B77">
      <w:tc>
        <w:tcPr>
          <w:tcW w:w="3960" w:type="dxa"/>
        </w:tcPr>
        <w:p w:rsidR="008A520E" w:rsidRPr="00C27B77" w:rsidRDefault="008A520E" w:rsidP="00C27B77">
          <w:pPr>
            <w:pStyle w:val="Header"/>
            <w:tabs>
              <w:tab w:val="clear" w:pos="4320"/>
              <w:tab w:val="clear" w:pos="8640"/>
              <w:tab w:val="left" w:pos="2805"/>
            </w:tabs>
            <w:rPr>
              <w:rFonts w:ascii="Arial" w:hAnsi="Arial" w:cs="Arial"/>
              <w:b/>
              <w:i/>
              <w:sz w:val="22"/>
              <w:szCs w:val="22"/>
            </w:rPr>
          </w:pPr>
          <w:r w:rsidRPr="00C27B77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TITLE</w:t>
          </w:r>
          <w:r w:rsidRPr="00C27B77">
            <w:rPr>
              <w:rFonts w:ascii="Arial" w:hAnsi="Arial" w:cs="Arial"/>
              <w:b/>
              <w:i/>
              <w:sz w:val="22"/>
              <w:szCs w:val="22"/>
            </w:rPr>
            <w:t>:</w:t>
          </w:r>
          <w:r w:rsidRPr="00C27B77">
            <w:rPr>
              <w:rFonts w:ascii="Arial" w:hAnsi="Arial" w:cs="Arial"/>
              <w:b/>
              <w:i/>
              <w:sz w:val="22"/>
              <w:szCs w:val="22"/>
            </w:rPr>
            <w:tab/>
          </w:r>
        </w:p>
        <w:p w:rsidR="008A520E" w:rsidRPr="00C27B77" w:rsidRDefault="008A520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C27B77">
            <w:rPr>
              <w:rFonts w:ascii="Arial" w:hAnsi="Arial" w:cs="Arial"/>
              <w:b/>
              <w:i/>
              <w:sz w:val="22"/>
              <w:szCs w:val="22"/>
            </w:rPr>
            <w:t>PRINCIPAL TRANSMISSION PLANNING ENGINEER</w:t>
          </w:r>
        </w:p>
      </w:tc>
      <w:tc>
        <w:tcPr>
          <w:tcW w:w="1800" w:type="dxa"/>
        </w:tcPr>
        <w:p w:rsidR="008A520E" w:rsidRPr="00C27B77" w:rsidRDefault="008A520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C27B77">
            <w:rPr>
              <w:rFonts w:ascii="Arial" w:hAnsi="Arial" w:cs="Arial"/>
              <w:b/>
              <w:i/>
              <w:sz w:val="22"/>
              <w:szCs w:val="22"/>
              <w:u w:val="single"/>
            </w:rPr>
            <w:t>REP CODE</w:t>
          </w:r>
          <w:r w:rsidRPr="00C27B77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8A520E" w:rsidRPr="00C27B77" w:rsidRDefault="008A520E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C27B77">
            <w:rPr>
              <w:rFonts w:ascii="Arial" w:hAnsi="Arial" w:cs="Arial"/>
              <w:sz w:val="22"/>
              <w:szCs w:val="22"/>
            </w:rPr>
            <w:t>PAS</w:t>
          </w:r>
        </w:p>
      </w:tc>
      <w:tc>
        <w:tcPr>
          <w:tcW w:w="1800" w:type="dxa"/>
        </w:tcPr>
        <w:p w:rsidR="008A520E" w:rsidRPr="00C27B77" w:rsidRDefault="008A520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C27B77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CODE</w:t>
          </w:r>
          <w:r w:rsidRPr="00C27B77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8A520E" w:rsidRPr="00C27B77" w:rsidRDefault="008A520E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C27B77">
            <w:rPr>
              <w:rFonts w:ascii="Arial" w:hAnsi="Arial" w:cs="Arial"/>
              <w:sz w:val="22"/>
              <w:szCs w:val="22"/>
            </w:rPr>
            <w:t>50051887</w:t>
          </w:r>
        </w:p>
      </w:tc>
      <w:tc>
        <w:tcPr>
          <w:tcW w:w="1800" w:type="dxa"/>
        </w:tcPr>
        <w:p w:rsidR="008A520E" w:rsidRPr="00C27B77" w:rsidRDefault="008A520E" w:rsidP="00562C31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C27B77">
            <w:rPr>
              <w:rFonts w:ascii="Arial" w:hAnsi="Arial" w:cs="Arial"/>
              <w:b/>
              <w:i/>
              <w:sz w:val="22"/>
              <w:szCs w:val="22"/>
              <w:u w:val="single"/>
            </w:rPr>
            <w:t>WC CODE</w:t>
          </w:r>
          <w:r w:rsidRPr="00C27B77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8A520E" w:rsidRPr="00C27B77" w:rsidRDefault="008A520E" w:rsidP="00562C31">
          <w:pPr>
            <w:pStyle w:val="Header"/>
            <w:rPr>
              <w:rFonts w:ascii="Arial" w:hAnsi="Arial" w:cs="Arial"/>
              <w:b/>
              <w:sz w:val="22"/>
              <w:szCs w:val="22"/>
            </w:rPr>
          </w:pPr>
          <w:r w:rsidRPr="00C27B77">
            <w:rPr>
              <w:rFonts w:ascii="Arial" w:hAnsi="Arial" w:cs="Arial"/>
              <w:sz w:val="22"/>
              <w:szCs w:val="22"/>
            </w:rPr>
            <w:t>8810</w:t>
          </w:r>
        </w:p>
      </w:tc>
    </w:tr>
  </w:tbl>
  <w:p w:rsidR="008A520E" w:rsidRPr="00562C31" w:rsidRDefault="008A520E" w:rsidP="008A520E">
    <w:pPr>
      <w:pStyle w:val="Header"/>
      <w:spacing w:after="120"/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CB" w:rsidRDefault="00011D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76B"/>
    <w:multiLevelType w:val="multilevel"/>
    <w:tmpl w:val="C07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672049"/>
    <w:multiLevelType w:val="hybridMultilevel"/>
    <w:tmpl w:val="1A5EFE48"/>
    <w:lvl w:ilvl="0" w:tplc="40E60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515130"/>
    <w:multiLevelType w:val="multilevel"/>
    <w:tmpl w:val="A5B0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2C31"/>
    <w:rsid w:val="00000FD7"/>
    <w:rsid w:val="000035CB"/>
    <w:rsid w:val="00005638"/>
    <w:rsid w:val="00005793"/>
    <w:rsid w:val="000065D8"/>
    <w:rsid w:val="00011DCB"/>
    <w:rsid w:val="00013CFB"/>
    <w:rsid w:val="00014C8D"/>
    <w:rsid w:val="000151F3"/>
    <w:rsid w:val="00017EAA"/>
    <w:rsid w:val="00024A3C"/>
    <w:rsid w:val="00030D18"/>
    <w:rsid w:val="00030F46"/>
    <w:rsid w:val="00031DB9"/>
    <w:rsid w:val="0003279D"/>
    <w:rsid w:val="00032F9F"/>
    <w:rsid w:val="00035BBC"/>
    <w:rsid w:val="000362C7"/>
    <w:rsid w:val="00041353"/>
    <w:rsid w:val="00042BD8"/>
    <w:rsid w:val="000432EA"/>
    <w:rsid w:val="000458CC"/>
    <w:rsid w:val="00046E59"/>
    <w:rsid w:val="000476D9"/>
    <w:rsid w:val="00051273"/>
    <w:rsid w:val="00053059"/>
    <w:rsid w:val="00054429"/>
    <w:rsid w:val="000546E6"/>
    <w:rsid w:val="00056359"/>
    <w:rsid w:val="00056520"/>
    <w:rsid w:val="00056A80"/>
    <w:rsid w:val="00060004"/>
    <w:rsid w:val="000611A9"/>
    <w:rsid w:val="0006220F"/>
    <w:rsid w:val="0006395E"/>
    <w:rsid w:val="00063EED"/>
    <w:rsid w:val="00065A98"/>
    <w:rsid w:val="00065DF4"/>
    <w:rsid w:val="00067C28"/>
    <w:rsid w:val="00070691"/>
    <w:rsid w:val="00073C3D"/>
    <w:rsid w:val="000801CF"/>
    <w:rsid w:val="0008155D"/>
    <w:rsid w:val="00081F46"/>
    <w:rsid w:val="00082C8F"/>
    <w:rsid w:val="000839B3"/>
    <w:rsid w:val="00090905"/>
    <w:rsid w:val="00091345"/>
    <w:rsid w:val="00091670"/>
    <w:rsid w:val="00093BAB"/>
    <w:rsid w:val="00094429"/>
    <w:rsid w:val="00095740"/>
    <w:rsid w:val="00096949"/>
    <w:rsid w:val="000A205F"/>
    <w:rsid w:val="000A396F"/>
    <w:rsid w:val="000B3A05"/>
    <w:rsid w:val="000B4577"/>
    <w:rsid w:val="000B4692"/>
    <w:rsid w:val="000B5722"/>
    <w:rsid w:val="000C10C5"/>
    <w:rsid w:val="000C43A1"/>
    <w:rsid w:val="000C440F"/>
    <w:rsid w:val="000C5B20"/>
    <w:rsid w:val="000C783D"/>
    <w:rsid w:val="000D2C13"/>
    <w:rsid w:val="000E57DC"/>
    <w:rsid w:val="000E5803"/>
    <w:rsid w:val="000E6348"/>
    <w:rsid w:val="000F3CFE"/>
    <w:rsid w:val="000F6D66"/>
    <w:rsid w:val="00101498"/>
    <w:rsid w:val="00103FDA"/>
    <w:rsid w:val="00104CA7"/>
    <w:rsid w:val="001064C3"/>
    <w:rsid w:val="00112C95"/>
    <w:rsid w:val="00113059"/>
    <w:rsid w:val="00113B4B"/>
    <w:rsid w:val="001156AD"/>
    <w:rsid w:val="0011732C"/>
    <w:rsid w:val="00121960"/>
    <w:rsid w:val="00121CEF"/>
    <w:rsid w:val="00124529"/>
    <w:rsid w:val="00124FF0"/>
    <w:rsid w:val="001254C6"/>
    <w:rsid w:val="00126451"/>
    <w:rsid w:val="00131F88"/>
    <w:rsid w:val="0013225E"/>
    <w:rsid w:val="001344C9"/>
    <w:rsid w:val="001348E5"/>
    <w:rsid w:val="0013599D"/>
    <w:rsid w:val="00135A97"/>
    <w:rsid w:val="00136D6D"/>
    <w:rsid w:val="00140AFC"/>
    <w:rsid w:val="001421CC"/>
    <w:rsid w:val="00143C53"/>
    <w:rsid w:val="0014490A"/>
    <w:rsid w:val="00144F96"/>
    <w:rsid w:val="00150674"/>
    <w:rsid w:val="00152690"/>
    <w:rsid w:val="00155F2F"/>
    <w:rsid w:val="00157391"/>
    <w:rsid w:val="001607B4"/>
    <w:rsid w:val="00163AEE"/>
    <w:rsid w:val="0016597C"/>
    <w:rsid w:val="00167888"/>
    <w:rsid w:val="00171076"/>
    <w:rsid w:val="00171593"/>
    <w:rsid w:val="001723C4"/>
    <w:rsid w:val="00172EAC"/>
    <w:rsid w:val="00173F82"/>
    <w:rsid w:val="00175DB6"/>
    <w:rsid w:val="001765B3"/>
    <w:rsid w:val="00177142"/>
    <w:rsid w:val="001820D3"/>
    <w:rsid w:val="0018561A"/>
    <w:rsid w:val="001906F8"/>
    <w:rsid w:val="00190BB0"/>
    <w:rsid w:val="00190C80"/>
    <w:rsid w:val="00194EBF"/>
    <w:rsid w:val="00195CC5"/>
    <w:rsid w:val="0019705C"/>
    <w:rsid w:val="001A0DB9"/>
    <w:rsid w:val="001B01B0"/>
    <w:rsid w:val="001B0572"/>
    <w:rsid w:val="001B4834"/>
    <w:rsid w:val="001B54DA"/>
    <w:rsid w:val="001B62FB"/>
    <w:rsid w:val="001B63A5"/>
    <w:rsid w:val="001B6F72"/>
    <w:rsid w:val="001B78BE"/>
    <w:rsid w:val="001B7F21"/>
    <w:rsid w:val="001C0963"/>
    <w:rsid w:val="001C358F"/>
    <w:rsid w:val="001D38B2"/>
    <w:rsid w:val="001D3FB8"/>
    <w:rsid w:val="001D5448"/>
    <w:rsid w:val="001D6C32"/>
    <w:rsid w:val="001E1F83"/>
    <w:rsid w:val="001E29EE"/>
    <w:rsid w:val="001E5900"/>
    <w:rsid w:val="001E5D3A"/>
    <w:rsid w:val="001E68F9"/>
    <w:rsid w:val="001E7913"/>
    <w:rsid w:val="001F1BF8"/>
    <w:rsid w:val="001F7E86"/>
    <w:rsid w:val="0020446A"/>
    <w:rsid w:val="00207825"/>
    <w:rsid w:val="00207F21"/>
    <w:rsid w:val="00211020"/>
    <w:rsid w:val="00221E9F"/>
    <w:rsid w:val="00222004"/>
    <w:rsid w:val="0022335C"/>
    <w:rsid w:val="00224ABD"/>
    <w:rsid w:val="002253C4"/>
    <w:rsid w:val="00227297"/>
    <w:rsid w:val="002339EC"/>
    <w:rsid w:val="002350B7"/>
    <w:rsid w:val="00236B79"/>
    <w:rsid w:val="00237229"/>
    <w:rsid w:val="00237397"/>
    <w:rsid w:val="00237521"/>
    <w:rsid w:val="002377A1"/>
    <w:rsid w:val="00243249"/>
    <w:rsid w:val="00243F41"/>
    <w:rsid w:val="0024442D"/>
    <w:rsid w:val="00245324"/>
    <w:rsid w:val="00246F55"/>
    <w:rsid w:val="00247A11"/>
    <w:rsid w:val="002522E6"/>
    <w:rsid w:val="00252E0B"/>
    <w:rsid w:val="002537C0"/>
    <w:rsid w:val="002551D1"/>
    <w:rsid w:val="00261B73"/>
    <w:rsid w:val="00261BC8"/>
    <w:rsid w:val="00265176"/>
    <w:rsid w:val="00265C73"/>
    <w:rsid w:val="0027168E"/>
    <w:rsid w:val="00272A2C"/>
    <w:rsid w:val="00272DE5"/>
    <w:rsid w:val="00274645"/>
    <w:rsid w:val="00275B0D"/>
    <w:rsid w:val="00277EB1"/>
    <w:rsid w:val="00281B03"/>
    <w:rsid w:val="00281D3D"/>
    <w:rsid w:val="00282F5C"/>
    <w:rsid w:val="00283B8C"/>
    <w:rsid w:val="00292A76"/>
    <w:rsid w:val="00292BB3"/>
    <w:rsid w:val="00292D6E"/>
    <w:rsid w:val="002942F7"/>
    <w:rsid w:val="002952EB"/>
    <w:rsid w:val="00295529"/>
    <w:rsid w:val="002A084B"/>
    <w:rsid w:val="002A2839"/>
    <w:rsid w:val="002A2D2F"/>
    <w:rsid w:val="002A476D"/>
    <w:rsid w:val="002A57AF"/>
    <w:rsid w:val="002B0397"/>
    <w:rsid w:val="002B1036"/>
    <w:rsid w:val="002B7064"/>
    <w:rsid w:val="002B7F13"/>
    <w:rsid w:val="002C06B3"/>
    <w:rsid w:val="002C42D6"/>
    <w:rsid w:val="002C498A"/>
    <w:rsid w:val="002C5ECB"/>
    <w:rsid w:val="002D31E7"/>
    <w:rsid w:val="002D34F4"/>
    <w:rsid w:val="002D6EF6"/>
    <w:rsid w:val="002D7BF8"/>
    <w:rsid w:val="002E0DE2"/>
    <w:rsid w:val="002E7FCE"/>
    <w:rsid w:val="002F0913"/>
    <w:rsid w:val="002F3FB7"/>
    <w:rsid w:val="002F404C"/>
    <w:rsid w:val="002F47A7"/>
    <w:rsid w:val="002F4A1A"/>
    <w:rsid w:val="002F6040"/>
    <w:rsid w:val="002F716C"/>
    <w:rsid w:val="00300540"/>
    <w:rsid w:val="00303F4C"/>
    <w:rsid w:val="00304783"/>
    <w:rsid w:val="003122CF"/>
    <w:rsid w:val="003151DF"/>
    <w:rsid w:val="00320725"/>
    <w:rsid w:val="003220E8"/>
    <w:rsid w:val="003227CE"/>
    <w:rsid w:val="003247FB"/>
    <w:rsid w:val="00326AEF"/>
    <w:rsid w:val="003270FD"/>
    <w:rsid w:val="003272FC"/>
    <w:rsid w:val="003300B9"/>
    <w:rsid w:val="00330261"/>
    <w:rsid w:val="00344580"/>
    <w:rsid w:val="0034463B"/>
    <w:rsid w:val="00344A6C"/>
    <w:rsid w:val="00344BA8"/>
    <w:rsid w:val="00345356"/>
    <w:rsid w:val="00350568"/>
    <w:rsid w:val="003544DA"/>
    <w:rsid w:val="0035533C"/>
    <w:rsid w:val="00355F0D"/>
    <w:rsid w:val="0035781C"/>
    <w:rsid w:val="0036168C"/>
    <w:rsid w:val="003664C3"/>
    <w:rsid w:val="003665A7"/>
    <w:rsid w:val="00366B73"/>
    <w:rsid w:val="00370C9B"/>
    <w:rsid w:val="00372B84"/>
    <w:rsid w:val="00376662"/>
    <w:rsid w:val="00384A55"/>
    <w:rsid w:val="00384F2F"/>
    <w:rsid w:val="00387CC9"/>
    <w:rsid w:val="00391341"/>
    <w:rsid w:val="00391EC3"/>
    <w:rsid w:val="003967F9"/>
    <w:rsid w:val="003A05A6"/>
    <w:rsid w:val="003A265C"/>
    <w:rsid w:val="003A338B"/>
    <w:rsid w:val="003A370A"/>
    <w:rsid w:val="003A493B"/>
    <w:rsid w:val="003A4BCB"/>
    <w:rsid w:val="003A5A39"/>
    <w:rsid w:val="003A5A6D"/>
    <w:rsid w:val="003B22D2"/>
    <w:rsid w:val="003B3A60"/>
    <w:rsid w:val="003B64A8"/>
    <w:rsid w:val="003B73AE"/>
    <w:rsid w:val="003C2525"/>
    <w:rsid w:val="003D0D1B"/>
    <w:rsid w:val="003D196C"/>
    <w:rsid w:val="003D2DB7"/>
    <w:rsid w:val="003D3056"/>
    <w:rsid w:val="003D375E"/>
    <w:rsid w:val="003D3F12"/>
    <w:rsid w:val="003D500B"/>
    <w:rsid w:val="003D5246"/>
    <w:rsid w:val="003D5A7C"/>
    <w:rsid w:val="003D6139"/>
    <w:rsid w:val="003D6976"/>
    <w:rsid w:val="003D6F92"/>
    <w:rsid w:val="003D7B7C"/>
    <w:rsid w:val="003E1E74"/>
    <w:rsid w:val="003E2545"/>
    <w:rsid w:val="003E2DA0"/>
    <w:rsid w:val="003E2ECB"/>
    <w:rsid w:val="003E4CD6"/>
    <w:rsid w:val="003E6767"/>
    <w:rsid w:val="003E6A7E"/>
    <w:rsid w:val="003F0653"/>
    <w:rsid w:val="003F0DFA"/>
    <w:rsid w:val="003F109A"/>
    <w:rsid w:val="003F12F3"/>
    <w:rsid w:val="003F4278"/>
    <w:rsid w:val="003F4FF3"/>
    <w:rsid w:val="004000AC"/>
    <w:rsid w:val="004015E2"/>
    <w:rsid w:val="004067B9"/>
    <w:rsid w:val="00406C0E"/>
    <w:rsid w:val="004071FC"/>
    <w:rsid w:val="00407846"/>
    <w:rsid w:val="00410329"/>
    <w:rsid w:val="00411179"/>
    <w:rsid w:val="004115A7"/>
    <w:rsid w:val="00411C47"/>
    <w:rsid w:val="00412C7E"/>
    <w:rsid w:val="00412F42"/>
    <w:rsid w:val="00413263"/>
    <w:rsid w:val="0041385F"/>
    <w:rsid w:val="00414A43"/>
    <w:rsid w:val="00420740"/>
    <w:rsid w:val="00422C88"/>
    <w:rsid w:val="0042429D"/>
    <w:rsid w:val="0042512A"/>
    <w:rsid w:val="00426AB4"/>
    <w:rsid w:val="0042766C"/>
    <w:rsid w:val="004279B6"/>
    <w:rsid w:val="00431898"/>
    <w:rsid w:val="004362E4"/>
    <w:rsid w:val="004363CF"/>
    <w:rsid w:val="00437838"/>
    <w:rsid w:val="004400F5"/>
    <w:rsid w:val="00441C9C"/>
    <w:rsid w:val="00442D61"/>
    <w:rsid w:val="00447597"/>
    <w:rsid w:val="004478E0"/>
    <w:rsid w:val="00461F5A"/>
    <w:rsid w:val="00464DEA"/>
    <w:rsid w:val="00465B8D"/>
    <w:rsid w:val="00467F68"/>
    <w:rsid w:val="00470B42"/>
    <w:rsid w:val="00472BE4"/>
    <w:rsid w:val="00473CC7"/>
    <w:rsid w:val="00473EA9"/>
    <w:rsid w:val="0047468F"/>
    <w:rsid w:val="00480501"/>
    <w:rsid w:val="00480E43"/>
    <w:rsid w:val="00485521"/>
    <w:rsid w:val="004879DB"/>
    <w:rsid w:val="004937B5"/>
    <w:rsid w:val="00496DEA"/>
    <w:rsid w:val="0049710C"/>
    <w:rsid w:val="004A1E86"/>
    <w:rsid w:val="004A4137"/>
    <w:rsid w:val="004A4770"/>
    <w:rsid w:val="004A5DDF"/>
    <w:rsid w:val="004A62DE"/>
    <w:rsid w:val="004B0224"/>
    <w:rsid w:val="004B0CAE"/>
    <w:rsid w:val="004B2EAA"/>
    <w:rsid w:val="004B374A"/>
    <w:rsid w:val="004B5664"/>
    <w:rsid w:val="004B6B1F"/>
    <w:rsid w:val="004C2FD1"/>
    <w:rsid w:val="004D0C7C"/>
    <w:rsid w:val="004D2E8A"/>
    <w:rsid w:val="004D75D5"/>
    <w:rsid w:val="004E239D"/>
    <w:rsid w:val="004E341C"/>
    <w:rsid w:val="004E4B5E"/>
    <w:rsid w:val="004E70DE"/>
    <w:rsid w:val="004E7476"/>
    <w:rsid w:val="004E7833"/>
    <w:rsid w:val="004F0E0A"/>
    <w:rsid w:val="004F243C"/>
    <w:rsid w:val="004F754B"/>
    <w:rsid w:val="004F7B0E"/>
    <w:rsid w:val="004F7DED"/>
    <w:rsid w:val="004F7E3C"/>
    <w:rsid w:val="00500AE4"/>
    <w:rsid w:val="00505015"/>
    <w:rsid w:val="00505AD0"/>
    <w:rsid w:val="00510EFF"/>
    <w:rsid w:val="00512EE5"/>
    <w:rsid w:val="00515029"/>
    <w:rsid w:val="00515E57"/>
    <w:rsid w:val="00517C92"/>
    <w:rsid w:val="0052176D"/>
    <w:rsid w:val="00524B98"/>
    <w:rsid w:val="00533ADC"/>
    <w:rsid w:val="00537DA4"/>
    <w:rsid w:val="00537F41"/>
    <w:rsid w:val="005406E1"/>
    <w:rsid w:val="00544688"/>
    <w:rsid w:val="00547AE9"/>
    <w:rsid w:val="00553037"/>
    <w:rsid w:val="00554E6A"/>
    <w:rsid w:val="0056071F"/>
    <w:rsid w:val="00562147"/>
    <w:rsid w:val="005621D4"/>
    <w:rsid w:val="00562C31"/>
    <w:rsid w:val="00563BF5"/>
    <w:rsid w:val="005714C4"/>
    <w:rsid w:val="005725FA"/>
    <w:rsid w:val="00573FDF"/>
    <w:rsid w:val="0057742C"/>
    <w:rsid w:val="00577439"/>
    <w:rsid w:val="00577ADB"/>
    <w:rsid w:val="005819CB"/>
    <w:rsid w:val="00581A91"/>
    <w:rsid w:val="00582627"/>
    <w:rsid w:val="0058314C"/>
    <w:rsid w:val="00585660"/>
    <w:rsid w:val="00585BD5"/>
    <w:rsid w:val="00587A33"/>
    <w:rsid w:val="005901E2"/>
    <w:rsid w:val="00591A9B"/>
    <w:rsid w:val="005A654C"/>
    <w:rsid w:val="005A74E4"/>
    <w:rsid w:val="005B0E63"/>
    <w:rsid w:val="005B19F2"/>
    <w:rsid w:val="005B3814"/>
    <w:rsid w:val="005B3C04"/>
    <w:rsid w:val="005B3C87"/>
    <w:rsid w:val="005B5B19"/>
    <w:rsid w:val="005C0F9F"/>
    <w:rsid w:val="005C2F5E"/>
    <w:rsid w:val="005C3749"/>
    <w:rsid w:val="005C375C"/>
    <w:rsid w:val="005D4986"/>
    <w:rsid w:val="005D525E"/>
    <w:rsid w:val="005E2714"/>
    <w:rsid w:val="005E2827"/>
    <w:rsid w:val="005E7C3D"/>
    <w:rsid w:val="005F536D"/>
    <w:rsid w:val="005F5C2C"/>
    <w:rsid w:val="005F5CFE"/>
    <w:rsid w:val="005F6C88"/>
    <w:rsid w:val="005F7514"/>
    <w:rsid w:val="005F7B55"/>
    <w:rsid w:val="006008EF"/>
    <w:rsid w:val="00601F2A"/>
    <w:rsid w:val="00602928"/>
    <w:rsid w:val="006039F4"/>
    <w:rsid w:val="00603AAD"/>
    <w:rsid w:val="00606B7D"/>
    <w:rsid w:val="006104CC"/>
    <w:rsid w:val="00611F99"/>
    <w:rsid w:val="00613065"/>
    <w:rsid w:val="00613EC8"/>
    <w:rsid w:val="00621980"/>
    <w:rsid w:val="00623B4C"/>
    <w:rsid w:val="0062441B"/>
    <w:rsid w:val="00624C00"/>
    <w:rsid w:val="00625DEB"/>
    <w:rsid w:val="0063137A"/>
    <w:rsid w:val="00632239"/>
    <w:rsid w:val="00632CF8"/>
    <w:rsid w:val="00633151"/>
    <w:rsid w:val="006339DF"/>
    <w:rsid w:val="00633AE4"/>
    <w:rsid w:val="00635564"/>
    <w:rsid w:val="006355AA"/>
    <w:rsid w:val="0064008C"/>
    <w:rsid w:val="00640B00"/>
    <w:rsid w:val="00644A99"/>
    <w:rsid w:val="00644B26"/>
    <w:rsid w:val="00645DB7"/>
    <w:rsid w:val="006469E2"/>
    <w:rsid w:val="00646F6D"/>
    <w:rsid w:val="00647563"/>
    <w:rsid w:val="006500CE"/>
    <w:rsid w:val="006510B2"/>
    <w:rsid w:val="0065306B"/>
    <w:rsid w:val="006552A0"/>
    <w:rsid w:val="00655EB6"/>
    <w:rsid w:val="006562C6"/>
    <w:rsid w:val="00657603"/>
    <w:rsid w:val="00660AF0"/>
    <w:rsid w:val="00660E22"/>
    <w:rsid w:val="006618A8"/>
    <w:rsid w:val="00661C68"/>
    <w:rsid w:val="00665AC9"/>
    <w:rsid w:val="006661C3"/>
    <w:rsid w:val="006667E9"/>
    <w:rsid w:val="0066708F"/>
    <w:rsid w:val="006703F4"/>
    <w:rsid w:val="00675D59"/>
    <w:rsid w:val="0067601C"/>
    <w:rsid w:val="006767AE"/>
    <w:rsid w:val="00680BEB"/>
    <w:rsid w:val="00683A74"/>
    <w:rsid w:val="00683A9C"/>
    <w:rsid w:val="00690495"/>
    <w:rsid w:val="006A1FB8"/>
    <w:rsid w:val="006A45FE"/>
    <w:rsid w:val="006A5E20"/>
    <w:rsid w:val="006B0937"/>
    <w:rsid w:val="006B0A8E"/>
    <w:rsid w:val="006B1170"/>
    <w:rsid w:val="006B3708"/>
    <w:rsid w:val="006C02F3"/>
    <w:rsid w:val="006C3458"/>
    <w:rsid w:val="006D05AD"/>
    <w:rsid w:val="006D26E4"/>
    <w:rsid w:val="006D695A"/>
    <w:rsid w:val="006D784E"/>
    <w:rsid w:val="006E0F74"/>
    <w:rsid w:val="006E484F"/>
    <w:rsid w:val="006E58AF"/>
    <w:rsid w:val="006E5A03"/>
    <w:rsid w:val="006E68B4"/>
    <w:rsid w:val="006F0BE9"/>
    <w:rsid w:val="006F27D9"/>
    <w:rsid w:val="006F2AEE"/>
    <w:rsid w:val="006F5BD2"/>
    <w:rsid w:val="006F5D97"/>
    <w:rsid w:val="006F6016"/>
    <w:rsid w:val="006F75A8"/>
    <w:rsid w:val="00700BF0"/>
    <w:rsid w:val="0070152F"/>
    <w:rsid w:val="007020AC"/>
    <w:rsid w:val="00704C5E"/>
    <w:rsid w:val="00706A63"/>
    <w:rsid w:val="00707A7A"/>
    <w:rsid w:val="0071748C"/>
    <w:rsid w:val="00717631"/>
    <w:rsid w:val="00730D60"/>
    <w:rsid w:val="00731692"/>
    <w:rsid w:val="00733B28"/>
    <w:rsid w:val="00733BAF"/>
    <w:rsid w:val="007343F0"/>
    <w:rsid w:val="007352D4"/>
    <w:rsid w:val="00735845"/>
    <w:rsid w:val="00743EE5"/>
    <w:rsid w:val="0074478B"/>
    <w:rsid w:val="00746557"/>
    <w:rsid w:val="00747A27"/>
    <w:rsid w:val="007534F8"/>
    <w:rsid w:val="0075395D"/>
    <w:rsid w:val="007606F6"/>
    <w:rsid w:val="0076146C"/>
    <w:rsid w:val="00763D4D"/>
    <w:rsid w:val="007646D3"/>
    <w:rsid w:val="0076699C"/>
    <w:rsid w:val="0077256A"/>
    <w:rsid w:val="0077504E"/>
    <w:rsid w:val="007752FE"/>
    <w:rsid w:val="0078172E"/>
    <w:rsid w:val="00783964"/>
    <w:rsid w:val="0078562D"/>
    <w:rsid w:val="00791D48"/>
    <w:rsid w:val="0079321C"/>
    <w:rsid w:val="00793F3C"/>
    <w:rsid w:val="007955E0"/>
    <w:rsid w:val="007A2C68"/>
    <w:rsid w:val="007A3082"/>
    <w:rsid w:val="007A4835"/>
    <w:rsid w:val="007A4A18"/>
    <w:rsid w:val="007A4BFA"/>
    <w:rsid w:val="007A5913"/>
    <w:rsid w:val="007A609A"/>
    <w:rsid w:val="007A6B57"/>
    <w:rsid w:val="007A79ED"/>
    <w:rsid w:val="007B0641"/>
    <w:rsid w:val="007B0978"/>
    <w:rsid w:val="007B25A5"/>
    <w:rsid w:val="007B5947"/>
    <w:rsid w:val="007B6988"/>
    <w:rsid w:val="007B73CC"/>
    <w:rsid w:val="007B74C7"/>
    <w:rsid w:val="007C01FE"/>
    <w:rsid w:val="007C157E"/>
    <w:rsid w:val="007C292A"/>
    <w:rsid w:val="007C6510"/>
    <w:rsid w:val="007D04A0"/>
    <w:rsid w:val="007D27AB"/>
    <w:rsid w:val="007D2B8B"/>
    <w:rsid w:val="007D3752"/>
    <w:rsid w:val="007D68CA"/>
    <w:rsid w:val="007D7DFF"/>
    <w:rsid w:val="007E1B00"/>
    <w:rsid w:val="007E7061"/>
    <w:rsid w:val="007F1DF6"/>
    <w:rsid w:val="007F3820"/>
    <w:rsid w:val="007F52F7"/>
    <w:rsid w:val="007F6209"/>
    <w:rsid w:val="007F66BD"/>
    <w:rsid w:val="00801A76"/>
    <w:rsid w:val="0080512D"/>
    <w:rsid w:val="008057D2"/>
    <w:rsid w:val="00805D4D"/>
    <w:rsid w:val="008070FD"/>
    <w:rsid w:val="00807171"/>
    <w:rsid w:val="00807E19"/>
    <w:rsid w:val="0081013A"/>
    <w:rsid w:val="008107BF"/>
    <w:rsid w:val="008123D4"/>
    <w:rsid w:val="008133F2"/>
    <w:rsid w:val="0081547B"/>
    <w:rsid w:val="008161A8"/>
    <w:rsid w:val="0081799D"/>
    <w:rsid w:val="0082120F"/>
    <w:rsid w:val="008248FC"/>
    <w:rsid w:val="008258AE"/>
    <w:rsid w:val="00825E43"/>
    <w:rsid w:val="00827922"/>
    <w:rsid w:val="00834EB6"/>
    <w:rsid w:val="00835529"/>
    <w:rsid w:val="00842075"/>
    <w:rsid w:val="00846462"/>
    <w:rsid w:val="00850961"/>
    <w:rsid w:val="00850F78"/>
    <w:rsid w:val="00852A36"/>
    <w:rsid w:val="008546DF"/>
    <w:rsid w:val="008573B1"/>
    <w:rsid w:val="008610C0"/>
    <w:rsid w:val="008625A7"/>
    <w:rsid w:val="00862804"/>
    <w:rsid w:val="00863867"/>
    <w:rsid w:val="00872805"/>
    <w:rsid w:val="00873561"/>
    <w:rsid w:val="00874016"/>
    <w:rsid w:val="00874E72"/>
    <w:rsid w:val="00874F21"/>
    <w:rsid w:val="0087584C"/>
    <w:rsid w:val="0087670B"/>
    <w:rsid w:val="00876963"/>
    <w:rsid w:val="008827FE"/>
    <w:rsid w:val="00884D15"/>
    <w:rsid w:val="008855EB"/>
    <w:rsid w:val="008867A7"/>
    <w:rsid w:val="0088706E"/>
    <w:rsid w:val="00887B77"/>
    <w:rsid w:val="00893BD0"/>
    <w:rsid w:val="008942CE"/>
    <w:rsid w:val="00895F38"/>
    <w:rsid w:val="00896943"/>
    <w:rsid w:val="008A11EF"/>
    <w:rsid w:val="008A520E"/>
    <w:rsid w:val="008A5394"/>
    <w:rsid w:val="008A58BB"/>
    <w:rsid w:val="008A7CD0"/>
    <w:rsid w:val="008B250E"/>
    <w:rsid w:val="008B31E1"/>
    <w:rsid w:val="008B67C5"/>
    <w:rsid w:val="008C5A8C"/>
    <w:rsid w:val="008C6CB9"/>
    <w:rsid w:val="008D27C5"/>
    <w:rsid w:val="008D736F"/>
    <w:rsid w:val="008E25C6"/>
    <w:rsid w:val="008E5868"/>
    <w:rsid w:val="008E65EE"/>
    <w:rsid w:val="008F4319"/>
    <w:rsid w:val="008F4E94"/>
    <w:rsid w:val="008F61ED"/>
    <w:rsid w:val="008F6256"/>
    <w:rsid w:val="008F69BB"/>
    <w:rsid w:val="00900068"/>
    <w:rsid w:val="00900CA8"/>
    <w:rsid w:val="00901BBB"/>
    <w:rsid w:val="00902CDC"/>
    <w:rsid w:val="00904CE7"/>
    <w:rsid w:val="009079B2"/>
    <w:rsid w:val="009168E9"/>
    <w:rsid w:val="009212A8"/>
    <w:rsid w:val="00924B98"/>
    <w:rsid w:val="00924C24"/>
    <w:rsid w:val="00926960"/>
    <w:rsid w:val="009300AC"/>
    <w:rsid w:val="00931D17"/>
    <w:rsid w:val="009335A5"/>
    <w:rsid w:val="009338D7"/>
    <w:rsid w:val="00936FD6"/>
    <w:rsid w:val="00945535"/>
    <w:rsid w:val="00946527"/>
    <w:rsid w:val="00951061"/>
    <w:rsid w:val="009511ED"/>
    <w:rsid w:val="009551ED"/>
    <w:rsid w:val="00960656"/>
    <w:rsid w:val="00960C0C"/>
    <w:rsid w:val="0096134A"/>
    <w:rsid w:val="0096664C"/>
    <w:rsid w:val="00966BA4"/>
    <w:rsid w:val="0096780B"/>
    <w:rsid w:val="0097236A"/>
    <w:rsid w:val="009723DC"/>
    <w:rsid w:val="009736F9"/>
    <w:rsid w:val="00975D21"/>
    <w:rsid w:val="00976ABF"/>
    <w:rsid w:val="009800F9"/>
    <w:rsid w:val="009809D1"/>
    <w:rsid w:val="00981961"/>
    <w:rsid w:val="00981A2A"/>
    <w:rsid w:val="00993B20"/>
    <w:rsid w:val="009940D2"/>
    <w:rsid w:val="009944F0"/>
    <w:rsid w:val="0099506C"/>
    <w:rsid w:val="00995F7B"/>
    <w:rsid w:val="009A155A"/>
    <w:rsid w:val="009A41FA"/>
    <w:rsid w:val="009B04DC"/>
    <w:rsid w:val="009B102B"/>
    <w:rsid w:val="009B2EA9"/>
    <w:rsid w:val="009B3268"/>
    <w:rsid w:val="009B6A10"/>
    <w:rsid w:val="009B7DA2"/>
    <w:rsid w:val="009C1DE0"/>
    <w:rsid w:val="009C21E2"/>
    <w:rsid w:val="009C3DF4"/>
    <w:rsid w:val="009C4E95"/>
    <w:rsid w:val="009C69A3"/>
    <w:rsid w:val="009C6E47"/>
    <w:rsid w:val="009D0B16"/>
    <w:rsid w:val="009D4DD0"/>
    <w:rsid w:val="009D5004"/>
    <w:rsid w:val="009D643D"/>
    <w:rsid w:val="009E0361"/>
    <w:rsid w:val="009E2FAC"/>
    <w:rsid w:val="009E7CE2"/>
    <w:rsid w:val="009F4169"/>
    <w:rsid w:val="009F4BF2"/>
    <w:rsid w:val="009F5004"/>
    <w:rsid w:val="009F6935"/>
    <w:rsid w:val="00A0094A"/>
    <w:rsid w:val="00A02247"/>
    <w:rsid w:val="00A02DCE"/>
    <w:rsid w:val="00A0442B"/>
    <w:rsid w:val="00A1105D"/>
    <w:rsid w:val="00A146D7"/>
    <w:rsid w:val="00A165E9"/>
    <w:rsid w:val="00A1675E"/>
    <w:rsid w:val="00A22D54"/>
    <w:rsid w:val="00A2325E"/>
    <w:rsid w:val="00A23E68"/>
    <w:rsid w:val="00A243E5"/>
    <w:rsid w:val="00A24573"/>
    <w:rsid w:val="00A27607"/>
    <w:rsid w:val="00A27650"/>
    <w:rsid w:val="00A306AD"/>
    <w:rsid w:val="00A37593"/>
    <w:rsid w:val="00A40EE3"/>
    <w:rsid w:val="00A43392"/>
    <w:rsid w:val="00A4455C"/>
    <w:rsid w:val="00A4647F"/>
    <w:rsid w:val="00A4658C"/>
    <w:rsid w:val="00A510CF"/>
    <w:rsid w:val="00A53DBE"/>
    <w:rsid w:val="00A553B5"/>
    <w:rsid w:val="00A5592A"/>
    <w:rsid w:val="00A5697E"/>
    <w:rsid w:val="00A57E56"/>
    <w:rsid w:val="00A627D0"/>
    <w:rsid w:val="00A67BAA"/>
    <w:rsid w:val="00A7330D"/>
    <w:rsid w:val="00A75A0E"/>
    <w:rsid w:val="00A761AE"/>
    <w:rsid w:val="00A7639C"/>
    <w:rsid w:val="00A76FAD"/>
    <w:rsid w:val="00A827AE"/>
    <w:rsid w:val="00A852EB"/>
    <w:rsid w:val="00A852F5"/>
    <w:rsid w:val="00A8676E"/>
    <w:rsid w:val="00A867E7"/>
    <w:rsid w:val="00A87608"/>
    <w:rsid w:val="00A87D30"/>
    <w:rsid w:val="00A87EE5"/>
    <w:rsid w:val="00A900E5"/>
    <w:rsid w:val="00A9126B"/>
    <w:rsid w:val="00A919AC"/>
    <w:rsid w:val="00A93895"/>
    <w:rsid w:val="00A94174"/>
    <w:rsid w:val="00A94849"/>
    <w:rsid w:val="00A959C4"/>
    <w:rsid w:val="00AA229F"/>
    <w:rsid w:val="00AA76EA"/>
    <w:rsid w:val="00AB00B0"/>
    <w:rsid w:val="00AB0836"/>
    <w:rsid w:val="00AB0925"/>
    <w:rsid w:val="00AB18D9"/>
    <w:rsid w:val="00AB2F27"/>
    <w:rsid w:val="00AB4205"/>
    <w:rsid w:val="00AB517B"/>
    <w:rsid w:val="00AB7031"/>
    <w:rsid w:val="00AC1F6F"/>
    <w:rsid w:val="00AC23C0"/>
    <w:rsid w:val="00AC2EAE"/>
    <w:rsid w:val="00AD0577"/>
    <w:rsid w:val="00AD19CB"/>
    <w:rsid w:val="00AD3AAA"/>
    <w:rsid w:val="00AD4DDB"/>
    <w:rsid w:val="00AD6BDD"/>
    <w:rsid w:val="00AE002E"/>
    <w:rsid w:val="00AE088F"/>
    <w:rsid w:val="00AE2A89"/>
    <w:rsid w:val="00AE3B58"/>
    <w:rsid w:val="00AE5962"/>
    <w:rsid w:val="00AE6880"/>
    <w:rsid w:val="00AE74FB"/>
    <w:rsid w:val="00AF09D1"/>
    <w:rsid w:val="00AF4341"/>
    <w:rsid w:val="00AF6CAE"/>
    <w:rsid w:val="00B00D34"/>
    <w:rsid w:val="00B0109D"/>
    <w:rsid w:val="00B0419E"/>
    <w:rsid w:val="00B05688"/>
    <w:rsid w:val="00B14156"/>
    <w:rsid w:val="00B15F96"/>
    <w:rsid w:val="00B1669C"/>
    <w:rsid w:val="00B1799A"/>
    <w:rsid w:val="00B2204E"/>
    <w:rsid w:val="00B233F9"/>
    <w:rsid w:val="00B26816"/>
    <w:rsid w:val="00B31E5E"/>
    <w:rsid w:val="00B34D9F"/>
    <w:rsid w:val="00B36F92"/>
    <w:rsid w:val="00B40648"/>
    <w:rsid w:val="00B40DB3"/>
    <w:rsid w:val="00B42D4C"/>
    <w:rsid w:val="00B43234"/>
    <w:rsid w:val="00B43C96"/>
    <w:rsid w:val="00B44A9E"/>
    <w:rsid w:val="00B4541A"/>
    <w:rsid w:val="00B45462"/>
    <w:rsid w:val="00B45E04"/>
    <w:rsid w:val="00B5100C"/>
    <w:rsid w:val="00B516A5"/>
    <w:rsid w:val="00B51820"/>
    <w:rsid w:val="00B52876"/>
    <w:rsid w:val="00B52B09"/>
    <w:rsid w:val="00B52B8D"/>
    <w:rsid w:val="00B613C6"/>
    <w:rsid w:val="00B62E06"/>
    <w:rsid w:val="00B6408A"/>
    <w:rsid w:val="00B6565E"/>
    <w:rsid w:val="00B6791E"/>
    <w:rsid w:val="00B67FAB"/>
    <w:rsid w:val="00B71699"/>
    <w:rsid w:val="00B722F9"/>
    <w:rsid w:val="00B72B78"/>
    <w:rsid w:val="00B76759"/>
    <w:rsid w:val="00B76BEE"/>
    <w:rsid w:val="00B776AA"/>
    <w:rsid w:val="00B85E1F"/>
    <w:rsid w:val="00B91FA0"/>
    <w:rsid w:val="00B93D53"/>
    <w:rsid w:val="00B94EC0"/>
    <w:rsid w:val="00BA2D3A"/>
    <w:rsid w:val="00BA3655"/>
    <w:rsid w:val="00BB0EDF"/>
    <w:rsid w:val="00BB3E1B"/>
    <w:rsid w:val="00BB60CA"/>
    <w:rsid w:val="00BB783B"/>
    <w:rsid w:val="00BC0A53"/>
    <w:rsid w:val="00BC1508"/>
    <w:rsid w:val="00BC4DFE"/>
    <w:rsid w:val="00BC6E49"/>
    <w:rsid w:val="00BC72BA"/>
    <w:rsid w:val="00BD0C0F"/>
    <w:rsid w:val="00BD1300"/>
    <w:rsid w:val="00BD6434"/>
    <w:rsid w:val="00BD7469"/>
    <w:rsid w:val="00BE02EC"/>
    <w:rsid w:val="00BE31A9"/>
    <w:rsid w:val="00BE37BE"/>
    <w:rsid w:val="00BE4447"/>
    <w:rsid w:val="00BE535B"/>
    <w:rsid w:val="00BE64A0"/>
    <w:rsid w:val="00BF3D61"/>
    <w:rsid w:val="00BF7BB4"/>
    <w:rsid w:val="00C0142E"/>
    <w:rsid w:val="00C023E7"/>
    <w:rsid w:val="00C071BB"/>
    <w:rsid w:val="00C11002"/>
    <w:rsid w:val="00C11E38"/>
    <w:rsid w:val="00C13CA4"/>
    <w:rsid w:val="00C140F0"/>
    <w:rsid w:val="00C15204"/>
    <w:rsid w:val="00C171E0"/>
    <w:rsid w:val="00C22A77"/>
    <w:rsid w:val="00C23594"/>
    <w:rsid w:val="00C256C7"/>
    <w:rsid w:val="00C2627B"/>
    <w:rsid w:val="00C26928"/>
    <w:rsid w:val="00C27B77"/>
    <w:rsid w:val="00C31F1C"/>
    <w:rsid w:val="00C3227E"/>
    <w:rsid w:val="00C32523"/>
    <w:rsid w:val="00C42081"/>
    <w:rsid w:val="00C458CE"/>
    <w:rsid w:val="00C46053"/>
    <w:rsid w:val="00C4607B"/>
    <w:rsid w:val="00C52069"/>
    <w:rsid w:val="00C52963"/>
    <w:rsid w:val="00C529A5"/>
    <w:rsid w:val="00C52FF2"/>
    <w:rsid w:val="00C536C9"/>
    <w:rsid w:val="00C537E9"/>
    <w:rsid w:val="00C56678"/>
    <w:rsid w:val="00C60BC6"/>
    <w:rsid w:val="00C67C2F"/>
    <w:rsid w:val="00C72705"/>
    <w:rsid w:val="00C727CD"/>
    <w:rsid w:val="00C72C16"/>
    <w:rsid w:val="00C8084B"/>
    <w:rsid w:val="00C80F51"/>
    <w:rsid w:val="00C81465"/>
    <w:rsid w:val="00C832B0"/>
    <w:rsid w:val="00C834C0"/>
    <w:rsid w:val="00C863D5"/>
    <w:rsid w:val="00C919A9"/>
    <w:rsid w:val="00C92F42"/>
    <w:rsid w:val="00C92FBB"/>
    <w:rsid w:val="00C93202"/>
    <w:rsid w:val="00CA57C8"/>
    <w:rsid w:val="00CA5C0B"/>
    <w:rsid w:val="00CB0FE4"/>
    <w:rsid w:val="00CB12AB"/>
    <w:rsid w:val="00CB52D7"/>
    <w:rsid w:val="00CB58F6"/>
    <w:rsid w:val="00CB6029"/>
    <w:rsid w:val="00CB6716"/>
    <w:rsid w:val="00CB682E"/>
    <w:rsid w:val="00CB7967"/>
    <w:rsid w:val="00CC4D3A"/>
    <w:rsid w:val="00CC5BD9"/>
    <w:rsid w:val="00CD4741"/>
    <w:rsid w:val="00CD4B61"/>
    <w:rsid w:val="00CD4EB1"/>
    <w:rsid w:val="00CD5191"/>
    <w:rsid w:val="00CD5ABA"/>
    <w:rsid w:val="00CD7672"/>
    <w:rsid w:val="00CE0FF1"/>
    <w:rsid w:val="00CE134F"/>
    <w:rsid w:val="00CF4083"/>
    <w:rsid w:val="00CF7FBC"/>
    <w:rsid w:val="00D00508"/>
    <w:rsid w:val="00D0182B"/>
    <w:rsid w:val="00D0407C"/>
    <w:rsid w:val="00D0761B"/>
    <w:rsid w:val="00D10793"/>
    <w:rsid w:val="00D12F3A"/>
    <w:rsid w:val="00D13277"/>
    <w:rsid w:val="00D135C4"/>
    <w:rsid w:val="00D13D42"/>
    <w:rsid w:val="00D149F4"/>
    <w:rsid w:val="00D14D40"/>
    <w:rsid w:val="00D1770D"/>
    <w:rsid w:val="00D17A73"/>
    <w:rsid w:val="00D212C1"/>
    <w:rsid w:val="00D221EB"/>
    <w:rsid w:val="00D2628B"/>
    <w:rsid w:val="00D2798B"/>
    <w:rsid w:val="00D27D38"/>
    <w:rsid w:val="00D30107"/>
    <w:rsid w:val="00D30998"/>
    <w:rsid w:val="00D31998"/>
    <w:rsid w:val="00D3488F"/>
    <w:rsid w:val="00D36019"/>
    <w:rsid w:val="00D43219"/>
    <w:rsid w:val="00D43D8A"/>
    <w:rsid w:val="00D43FD6"/>
    <w:rsid w:val="00D44451"/>
    <w:rsid w:val="00D45B3E"/>
    <w:rsid w:val="00D45FAB"/>
    <w:rsid w:val="00D5061F"/>
    <w:rsid w:val="00D54F43"/>
    <w:rsid w:val="00D559A3"/>
    <w:rsid w:val="00D55ACB"/>
    <w:rsid w:val="00D55B62"/>
    <w:rsid w:val="00D5617D"/>
    <w:rsid w:val="00D636A0"/>
    <w:rsid w:val="00D7165E"/>
    <w:rsid w:val="00D72241"/>
    <w:rsid w:val="00D77C81"/>
    <w:rsid w:val="00D84F50"/>
    <w:rsid w:val="00D86199"/>
    <w:rsid w:val="00D93034"/>
    <w:rsid w:val="00D94104"/>
    <w:rsid w:val="00D94F91"/>
    <w:rsid w:val="00D95428"/>
    <w:rsid w:val="00DA2DBF"/>
    <w:rsid w:val="00DA4BE2"/>
    <w:rsid w:val="00DA5F36"/>
    <w:rsid w:val="00DA6143"/>
    <w:rsid w:val="00DA7505"/>
    <w:rsid w:val="00DB03E3"/>
    <w:rsid w:val="00DB1EDA"/>
    <w:rsid w:val="00DB498E"/>
    <w:rsid w:val="00DC068B"/>
    <w:rsid w:val="00DC4BB6"/>
    <w:rsid w:val="00DC5523"/>
    <w:rsid w:val="00DC7713"/>
    <w:rsid w:val="00DC7F18"/>
    <w:rsid w:val="00DD1477"/>
    <w:rsid w:val="00DD1F6B"/>
    <w:rsid w:val="00DD1F85"/>
    <w:rsid w:val="00DD3C63"/>
    <w:rsid w:val="00DE1508"/>
    <w:rsid w:val="00DE2E0B"/>
    <w:rsid w:val="00DE31B6"/>
    <w:rsid w:val="00DE3E4C"/>
    <w:rsid w:val="00DE63C2"/>
    <w:rsid w:val="00DF041C"/>
    <w:rsid w:val="00DF0634"/>
    <w:rsid w:val="00DF1A0D"/>
    <w:rsid w:val="00DF1CC0"/>
    <w:rsid w:val="00DF2737"/>
    <w:rsid w:val="00DF27BB"/>
    <w:rsid w:val="00DF2EE4"/>
    <w:rsid w:val="00DF3A06"/>
    <w:rsid w:val="00E00F8B"/>
    <w:rsid w:val="00E01AFB"/>
    <w:rsid w:val="00E02E42"/>
    <w:rsid w:val="00E034C4"/>
    <w:rsid w:val="00E04100"/>
    <w:rsid w:val="00E05C46"/>
    <w:rsid w:val="00E062AC"/>
    <w:rsid w:val="00E06B60"/>
    <w:rsid w:val="00E07494"/>
    <w:rsid w:val="00E1156F"/>
    <w:rsid w:val="00E12A5C"/>
    <w:rsid w:val="00E12B39"/>
    <w:rsid w:val="00E14EE1"/>
    <w:rsid w:val="00E1588A"/>
    <w:rsid w:val="00E15F25"/>
    <w:rsid w:val="00E16066"/>
    <w:rsid w:val="00E20D5D"/>
    <w:rsid w:val="00E22758"/>
    <w:rsid w:val="00E2329A"/>
    <w:rsid w:val="00E250BC"/>
    <w:rsid w:val="00E27DEA"/>
    <w:rsid w:val="00E3062E"/>
    <w:rsid w:val="00E320F3"/>
    <w:rsid w:val="00E3651E"/>
    <w:rsid w:val="00E457E1"/>
    <w:rsid w:val="00E46DA7"/>
    <w:rsid w:val="00E46DE9"/>
    <w:rsid w:val="00E51274"/>
    <w:rsid w:val="00E51D23"/>
    <w:rsid w:val="00E522E8"/>
    <w:rsid w:val="00E53694"/>
    <w:rsid w:val="00E5611F"/>
    <w:rsid w:val="00E57C15"/>
    <w:rsid w:val="00E64679"/>
    <w:rsid w:val="00E70E4A"/>
    <w:rsid w:val="00E73847"/>
    <w:rsid w:val="00E738FC"/>
    <w:rsid w:val="00E76AA3"/>
    <w:rsid w:val="00E83702"/>
    <w:rsid w:val="00E8450F"/>
    <w:rsid w:val="00E91AB6"/>
    <w:rsid w:val="00E95598"/>
    <w:rsid w:val="00E95A0C"/>
    <w:rsid w:val="00E965AC"/>
    <w:rsid w:val="00EA0778"/>
    <w:rsid w:val="00EA0F9B"/>
    <w:rsid w:val="00EA3DC9"/>
    <w:rsid w:val="00EA67DC"/>
    <w:rsid w:val="00EA6F2C"/>
    <w:rsid w:val="00EB2260"/>
    <w:rsid w:val="00EB44F2"/>
    <w:rsid w:val="00EB56C3"/>
    <w:rsid w:val="00EB6AD1"/>
    <w:rsid w:val="00EB7058"/>
    <w:rsid w:val="00EC1C1A"/>
    <w:rsid w:val="00EC5BC7"/>
    <w:rsid w:val="00EC5F04"/>
    <w:rsid w:val="00ED0AF2"/>
    <w:rsid w:val="00ED30D8"/>
    <w:rsid w:val="00ED3E0A"/>
    <w:rsid w:val="00ED4EAB"/>
    <w:rsid w:val="00ED6684"/>
    <w:rsid w:val="00EE07ED"/>
    <w:rsid w:val="00EE21A3"/>
    <w:rsid w:val="00EE27D7"/>
    <w:rsid w:val="00EE2B6B"/>
    <w:rsid w:val="00EE4B13"/>
    <w:rsid w:val="00EF33E1"/>
    <w:rsid w:val="00EF3792"/>
    <w:rsid w:val="00F00AD0"/>
    <w:rsid w:val="00F017B5"/>
    <w:rsid w:val="00F01947"/>
    <w:rsid w:val="00F04F9D"/>
    <w:rsid w:val="00F056ED"/>
    <w:rsid w:val="00F0579B"/>
    <w:rsid w:val="00F0635D"/>
    <w:rsid w:val="00F06C8F"/>
    <w:rsid w:val="00F10977"/>
    <w:rsid w:val="00F11AB1"/>
    <w:rsid w:val="00F11EB9"/>
    <w:rsid w:val="00F136C6"/>
    <w:rsid w:val="00F15C8A"/>
    <w:rsid w:val="00F17588"/>
    <w:rsid w:val="00F219C0"/>
    <w:rsid w:val="00F23365"/>
    <w:rsid w:val="00F23C71"/>
    <w:rsid w:val="00F24FB8"/>
    <w:rsid w:val="00F258AD"/>
    <w:rsid w:val="00F27635"/>
    <w:rsid w:val="00F33765"/>
    <w:rsid w:val="00F3494A"/>
    <w:rsid w:val="00F4365D"/>
    <w:rsid w:val="00F468ED"/>
    <w:rsid w:val="00F46D89"/>
    <w:rsid w:val="00F51C24"/>
    <w:rsid w:val="00F53300"/>
    <w:rsid w:val="00F622E7"/>
    <w:rsid w:val="00F648EB"/>
    <w:rsid w:val="00F65276"/>
    <w:rsid w:val="00F665E9"/>
    <w:rsid w:val="00F66D67"/>
    <w:rsid w:val="00F676C8"/>
    <w:rsid w:val="00F724FD"/>
    <w:rsid w:val="00F72685"/>
    <w:rsid w:val="00F75DB1"/>
    <w:rsid w:val="00F77B88"/>
    <w:rsid w:val="00F8064E"/>
    <w:rsid w:val="00F82F1F"/>
    <w:rsid w:val="00F8409F"/>
    <w:rsid w:val="00F870A3"/>
    <w:rsid w:val="00F90364"/>
    <w:rsid w:val="00F91932"/>
    <w:rsid w:val="00F958E2"/>
    <w:rsid w:val="00FA0F9E"/>
    <w:rsid w:val="00FA2D4C"/>
    <w:rsid w:val="00FA3786"/>
    <w:rsid w:val="00FA4D7E"/>
    <w:rsid w:val="00FA7027"/>
    <w:rsid w:val="00FA7590"/>
    <w:rsid w:val="00FB5065"/>
    <w:rsid w:val="00FB59B6"/>
    <w:rsid w:val="00FB5BAA"/>
    <w:rsid w:val="00FB6AEC"/>
    <w:rsid w:val="00FC0592"/>
    <w:rsid w:val="00FC5930"/>
    <w:rsid w:val="00FC7A11"/>
    <w:rsid w:val="00FC7D86"/>
    <w:rsid w:val="00FD14FB"/>
    <w:rsid w:val="00FD1E2E"/>
    <w:rsid w:val="00FD284E"/>
    <w:rsid w:val="00FD314B"/>
    <w:rsid w:val="00FD36C8"/>
    <w:rsid w:val="00FE301E"/>
    <w:rsid w:val="00FE3E60"/>
    <w:rsid w:val="00FE537D"/>
    <w:rsid w:val="00FE5B7E"/>
    <w:rsid w:val="00FE5CEA"/>
    <w:rsid w:val="00FE6688"/>
    <w:rsid w:val="00FE6EB3"/>
    <w:rsid w:val="00FE7E3E"/>
    <w:rsid w:val="00FF16AE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0F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2C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2C3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2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5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6BC6D7A9.dotm</Template>
  <TotalTime>0</TotalTime>
  <Pages>3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PURPOSE:</vt:lpstr>
    </vt:vector>
  </TitlesOfParts>
  <Company>Johnson &amp; Associates</Company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PURPOSE:</dc:title>
  <dc:creator>Lia Carotta</dc:creator>
  <cp:lastModifiedBy>Sarah Mellone</cp:lastModifiedBy>
  <cp:revision>2</cp:revision>
  <cp:lastPrinted>2008-01-03T23:11:00Z</cp:lastPrinted>
  <dcterms:created xsi:type="dcterms:W3CDTF">2015-07-21T16:41:00Z</dcterms:created>
  <dcterms:modified xsi:type="dcterms:W3CDTF">2015-07-21T16:41:00Z</dcterms:modified>
</cp:coreProperties>
</file>